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Example Engineering</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Factors of Safety</w:t>
      </w:r>
      <w:r>
        <w:tab/>
      </w:r>
      <w:r>
        <w:t>9</w:t>
      </w:r>
    </w:p>
    <w:p>
      <w:pPr>
        <w:pStyle w:val="TOC2"/>
        <w:tabs>
          <w:tab w:pos="9360" w:val="right" w:leader="dot"/>
        </w:tabs>
      </w:pPr>
      <w:r>
        <w:t>4.5 Bishop's Simplified Method</w:t>
      </w:r>
      <w:r>
        <w:tab/>
      </w:r>
      <w:r>
        <w:t>10</w:t>
      </w:r>
    </w:p>
    <w:p>
      <w:pPr>
        <w:pStyle w:val="TOC3"/>
        <w:tabs>
          <w:tab w:pos="9360" w:val="right" w:leader="dot"/>
        </w:tabs>
      </w:pPr>
      <w:r>
        <w:t>4.5.1 Search for the Critical Surface</w:t>
      </w:r>
      <w:r>
        <w:tab/>
      </w:r>
      <w:r>
        <w:t>10</w:t>
      </w:r>
    </w:p>
    <w:p>
      <w:pPr>
        <w:pStyle w:val="TOC3"/>
        <w:tabs>
          <w:tab w:pos="9360" w:val="right" w:leader="dot"/>
        </w:tabs>
      </w:pPr>
      <w:r>
        <w:t>4.5.2 Results</w:t>
      </w:r>
      <w:r>
        <w:tab/>
      </w:r>
      <w:r>
        <w:t>11</w:t>
      </w:r>
    </w:p>
    <w:p>
      <w:pPr>
        <w:pStyle w:val="TOC3"/>
        <w:tabs>
          <w:tab w:pos="9360" w:val="right" w:leader="dot"/>
        </w:tabs>
      </w:pPr>
      <w:r>
        <w:t>4.5.3 Slice Table</w:t>
      </w:r>
      <w:r>
        <w:tab/>
      </w:r>
      <w:r>
        <w:t>12</w:t>
      </w:r>
    </w:p>
    <w:p>
      <w:pPr>
        <w:pStyle w:val="TOC3"/>
        <w:tabs>
          <w:tab w:pos="9360" w:val="right" w:leader="dot"/>
        </w:tabs>
      </w:pPr>
      <w:r>
        <w:t>4.5.4 Calculations</w:t>
      </w:r>
      <w:r>
        <w:tab/>
      </w:r>
      <w:r>
        <w:t>15</w:t>
      </w:r>
    </w:p>
    <w:p>
      <w:pPr>
        <w:pStyle w:val="TOC2"/>
        <w:tabs>
          <w:tab w:pos="9360" w:val="right" w:leader="dot"/>
        </w:tabs>
      </w:pPr>
      <w:r>
        <w:t>4.6 Spencer's Method</w:t>
      </w:r>
      <w:r>
        <w:tab/>
      </w:r>
      <w:r>
        <w:t>17</w:t>
      </w:r>
    </w:p>
    <w:p>
      <w:pPr>
        <w:pStyle w:val="TOC3"/>
        <w:tabs>
          <w:tab w:pos="9360" w:val="right" w:leader="dot"/>
        </w:tabs>
      </w:pPr>
      <w:r>
        <w:t>4.6.1 Search for the Critical Surface</w:t>
      </w:r>
      <w:r>
        <w:tab/>
      </w:r>
      <w:r>
        <w:t>17</w:t>
      </w:r>
    </w:p>
    <w:p>
      <w:pPr>
        <w:pStyle w:val="TOC3"/>
        <w:tabs>
          <w:tab w:pos="9360" w:val="right" w:leader="dot"/>
        </w:tabs>
      </w:pPr>
      <w:r>
        <w:t>4.6.2 Results</w:t>
      </w:r>
      <w:r>
        <w:tab/>
      </w:r>
      <w:r>
        <w:t>18</w:t>
      </w:r>
    </w:p>
    <w:p>
      <w:pPr>
        <w:pStyle w:val="TOC3"/>
        <w:tabs>
          <w:tab w:pos="9360" w:val="right" w:leader="dot"/>
        </w:tabs>
      </w:pPr>
      <w:r>
        <w:t>4.6.3 Slice Table</w:t>
      </w:r>
      <w:r>
        <w:tab/>
      </w:r>
      <w:r>
        <w:t>19</w:t>
      </w:r>
    </w:p>
    <w:p>
      <w:pPr>
        <w:pStyle w:val="TOC3"/>
        <w:tabs>
          <w:tab w:pos="9360" w:val="right" w:leader="dot"/>
        </w:tabs>
      </w:pPr>
      <w:r>
        <w:t>4.6.4 Calculations</w:t>
      </w:r>
      <w:r>
        <w:tab/>
      </w:r>
      <w:r>
        <w:t>22</w:t>
      </w:r>
    </w:p>
    <w:p>
      <w:pPr>
        <w:pStyle w:val="TOC1"/>
        <w:tabs>
          <w:tab w:pos="9360" w:val="right" w:leader="dot"/>
        </w:tabs>
      </w:pPr>
      <w:r>
        <w:t>5 Deformation and Strength Reduction</w:t>
      </w:r>
      <w:r>
        <w:tab/>
      </w:r>
      <w:r>
        <w:t>24</w:t>
      </w:r>
    </w:p>
    <w:p>
      <w:pPr>
        <w:pStyle w:val="TOC2"/>
        <w:tabs>
          <w:tab w:pos="9360" w:val="right" w:leader="dot"/>
        </w:tabs>
      </w:pPr>
      <w:r>
        <w:t>5.1 Analysis Inputs</w:t>
      </w:r>
      <w:r>
        <w:tab/>
      </w:r>
      <w:r>
        <w:t>25</w:t>
      </w:r>
    </w:p>
    <w:p>
      <w:pPr>
        <w:pStyle w:val="TOC2"/>
        <w:tabs>
          <w:tab w:pos="9360" w:val="right" w:leader="dot"/>
        </w:tabs>
      </w:pPr>
      <w:r>
        <w:t>5.2 Loads</w:t>
      </w:r>
      <w:r>
        <w:tab/>
      </w:r>
      <w:r>
        <w:t>25</w:t>
      </w:r>
    </w:p>
    <w:p>
      <w:pPr>
        <w:pStyle w:val="TOC2"/>
        <w:tabs>
          <w:tab w:pos="9360" w:val="right" w:leader="dot"/>
        </w:tabs>
      </w:pPr>
      <w:r>
        <w:t>5.3 Finite Element Mesh</w:t>
      </w:r>
      <w:r>
        <w:tab/>
      </w:r>
      <w:r>
        <w:t>26</w:t>
      </w:r>
    </w:p>
    <w:p>
      <w:pPr>
        <w:pStyle w:val="TOC2"/>
        <w:tabs>
          <w:tab w:pos="9360" w:val="right" w:leader="dot"/>
        </w:tabs>
      </w:pPr>
      <w:r>
        <w:t>5.4 Results</w:t>
      </w:r>
      <w:r>
        <w:tab/>
      </w:r>
      <w:r>
        <w:t>26</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1.0.3</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721f87a1175fca42d58766bd60d6c481aabb5fc8bfab1a5ce8f21fc8afbd5b90</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2026-10-17 15:51</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989"/>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gridCol w:w="353"/>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c>
          <w:tcPr>
            <w:tcW w:type="dxa" w:w="353"/>
            <w:vAlign w:val="center"/>
          </w:tcPr>
          <w:p>
            <w:pPr>
              <w:spacing w:before="0" w:after="0" w:line="240" w:lineRule="auto"/>
              <w:jc w:val="center"/>
              <w:rPr>
                <w:sz w:val="17"/>
                <w:szCs w:val="17"/>
              </w:rPr>
            </w:pPr>
            <w:r>
              <w:rPr>
                <w:b/>
                <w:sz w:val="17"/>
              </w:rPr>
              <w:t>l</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1.948 ft³/day per ft</w:t>
      </w:r>
      <w:r>
        <w:t>.</w:t>
      </w:r>
    </w:p>
    <w:p>
      <w:pPr>
        <w:pStyle w:val="BodyText"/>
        <w:keepNext/>
      </w:pPr>
      <w:r>
        <w:t>The solution converged, closing the boundary inflow against the outflow to within 1.24e-09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8737"/>
        <w:tblLayout w:type="fixed"/>
        <w:tblCellMar>
          <w:top w:w="0" w:type="dxa"/>
          <w:left w:w="43" w:type="dxa"/>
          <w:bottom w:w="0" w:type="dxa"/>
          <w:right w:w="43" w:type="dxa"/>
        </w:tblCellMar>
        <w:tblLook w:firstColumn="1" w:firstRow="1" w:lastColumn="0" w:lastRow="0" w:noHBand="0" w:noVBand="1" w:val="04A0"/>
      </w:tblPr>
      <w:tblGrid>
        <w:gridCol w:w="3659"/>
        <w:gridCol w:w="5078"/>
      </w:tblGrid>
      <w:tr>
        <w:tc>
          <w:tcPr>
            <w:tcW w:type="dxa" w:w="3659"/>
            <w:vAlign w:val="center"/>
          </w:tcPr>
          <w:p>
            <w:pPr>
              <w:spacing w:before="0" w:after="0" w:line="240" w:lineRule="auto"/>
              <w:rPr>
                <w:sz w:val="20"/>
                <w:szCs w:val="20"/>
              </w:rPr>
            </w:pPr>
            <w:r>
              <w:rPr>
                <w:b/>
                <w:sz w:val="20"/>
              </w:rPr>
              <w:t>Methods reported in detail</w:t>
            </w:r>
          </w:p>
        </w:tc>
        <w:tc>
          <w:tcPr>
            <w:tcW w:type="dxa" w:w="5078"/>
            <w:vAlign w:val="center"/>
          </w:tcPr>
          <w:p>
            <w:pPr>
              <w:spacing w:before="0" w:after="0" w:line="240" w:lineRule="auto"/>
              <w:rPr>
                <w:sz w:val="20"/>
                <w:szCs w:val="20"/>
              </w:rPr>
            </w:pPr>
            <w:r>
              <w:rPr>
                <w:b w:val="0"/>
                <w:sz w:val="20"/>
              </w:rPr>
              <w:t>Bishop's Simplified Method and Spencer's Method</w:t>
            </w:r>
          </w:p>
        </w:tc>
      </w:tr>
      <w:tr>
        <w:tc>
          <w:tcPr>
            <w:tcW w:type="dxa" w:w="3659"/>
            <w:vAlign w:val="center"/>
          </w:tcPr>
          <w:p>
            <w:pPr>
              <w:spacing w:before="0" w:after="0" w:line="240" w:lineRule="auto"/>
              <w:rPr>
                <w:sz w:val="20"/>
                <w:szCs w:val="20"/>
              </w:rPr>
            </w:pPr>
            <w:r>
              <w:rPr>
                <w:b/>
                <w:sz w:val="20"/>
              </w:rPr>
              <w:t>Slices</w:t>
            </w:r>
          </w:p>
        </w:tc>
        <w:tc>
          <w:tcPr>
            <w:tcW w:type="dxa" w:w="5078"/>
            <w:noWrap/>
            <w:vAlign w:val="center"/>
          </w:tcPr>
          <w:p>
            <w:pPr>
              <w:spacing w:before="0" w:after="0" w:line="240" w:lineRule="auto"/>
              <w:rPr>
                <w:sz w:val="20"/>
                <w:szCs w:val="20"/>
              </w:rPr>
            </w:pPr>
            <w:r>
              <w:rPr>
                <w:b w:val="0"/>
                <w:sz w:val="20"/>
              </w:rPr>
              <w:t>41</w:t>
            </w:r>
          </w:p>
        </w:tc>
      </w:tr>
      <w:tr>
        <w:tc>
          <w:tcPr>
            <w:tcW w:type="dxa" w:w="3659"/>
            <w:vAlign w:val="center"/>
          </w:tcPr>
          <w:p>
            <w:pPr>
              <w:spacing w:before="0" w:after="0" w:line="240" w:lineRule="auto"/>
              <w:rPr>
                <w:sz w:val="20"/>
                <w:szCs w:val="20"/>
              </w:rPr>
            </w:pPr>
            <w:r>
              <w:rPr>
                <w:b/>
                <w:sz w:val="20"/>
              </w:rPr>
              <w:t>Surface family</w:t>
            </w:r>
          </w:p>
        </w:tc>
        <w:tc>
          <w:tcPr>
            <w:tcW w:type="dxa" w:w="50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5078"/>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50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50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5078"/>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694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8"/>
        <w:gridCol w:w="901"/>
        <w:gridCol w:w="826"/>
        <w:gridCol w:w="626"/>
        <w:gridCol w:w="711"/>
        <w:gridCol w:w="706"/>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8"/>
            <w:vAlign w:val="center"/>
          </w:tcPr>
          <w:p>
            <w:pPr>
              <w:spacing w:before="0" w:after="0" w:line="240" w:lineRule="auto"/>
              <w:jc w:val="center"/>
              <w:rPr>
                <w:sz w:val="17"/>
                <w:szCs w:val="17"/>
              </w:rPr>
            </w:pPr>
            <w:r>
              <w:rPr>
                <w:b/>
                <w:sz w:val="17"/>
              </w:rPr>
              <w:t>γ (pcf)</w:t>
            </w:r>
          </w:p>
        </w:tc>
        <w:tc>
          <w:tcPr>
            <w:tcW w:type="dxa" w:w="901"/>
            <w:vAlign w:val="center"/>
          </w:tcPr>
          <w:p>
            <w:pPr>
              <w:spacing w:before="0" w:after="0" w:line="240" w:lineRule="auto"/>
              <w:jc w:val="center"/>
              <w:rPr>
                <w:sz w:val="17"/>
                <w:szCs w:val="17"/>
              </w:rPr>
            </w:pPr>
            <w:r>
              <w:rPr>
                <w:b/>
                <w:sz w:val="17"/>
              </w:rPr>
              <w:t>γ</w:t>
            </w:r>
            <w:r>
              <w:rPr>
                <w:b/>
                <w:sz w:val="17"/>
                <w:vertAlign w:val="subscript"/>
              </w:rPr>
              <w:t>sat</w:t>
            </w:r>
            <w:r>
              <w:rPr>
                <w:b/>
                <w:sz w:val="17"/>
              </w:rPr>
              <w:t xml:space="preserve">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8"/>
            <w:noWrap/>
            <w:vAlign w:val="center"/>
          </w:tcPr>
          <w:p>
            <w:pPr>
              <w:spacing w:before="0" w:after="0" w:line="240" w:lineRule="auto"/>
              <w:jc w:val="center"/>
              <w:rPr>
                <w:sz w:val="17"/>
                <w:szCs w:val="17"/>
              </w:rPr>
            </w:pPr>
            <w:r>
              <w:rPr>
                <w:b w:val="0"/>
                <w:sz w:val="17"/>
              </w:rPr>
              <w:t>130.0</w:t>
            </w:r>
          </w:p>
        </w:tc>
        <w:tc>
          <w:tcPr>
            <w:tcW w:type="dxa" w:w="901"/>
            <w:noWrap/>
            <w:vAlign w:val="center"/>
          </w:tcPr>
          <w:p>
            <w:pPr>
              <w:spacing w:before="0" w:after="0" w:line="240" w:lineRule="auto"/>
              <w:jc w:val="center"/>
              <w:rPr>
                <w:sz w:val="17"/>
                <w:szCs w:val="17"/>
              </w:rPr>
            </w:pPr>
            <w:r>
              <w:rPr>
                <w:b w:val="0"/>
                <w:sz w:val="17"/>
              </w:rPr>
              <w:t>135.0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8"/>
            <w:noWrap/>
            <w:vAlign w:val="center"/>
          </w:tcPr>
          <w:p>
            <w:pPr>
              <w:spacing w:before="0" w:after="0" w:line="240" w:lineRule="auto"/>
              <w:jc w:val="center"/>
              <w:rPr>
                <w:sz w:val="17"/>
                <w:szCs w:val="17"/>
              </w:rPr>
            </w:pPr>
            <w:r>
              <w:rPr>
                <w:b w:val="0"/>
                <w:sz w:val="17"/>
              </w:rPr>
              <w:t>125.0</w:t>
            </w:r>
          </w:p>
        </w:tc>
        <w:tc>
          <w:tcPr>
            <w:tcW w:type="dxa" w:w="901"/>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8"/>
            <w:noWrap/>
            <w:vAlign w:val="center"/>
          </w:tcPr>
          <w:p>
            <w:pPr>
              <w:spacing w:before="0" w:after="0" w:line="240" w:lineRule="auto"/>
              <w:jc w:val="center"/>
              <w:rPr>
                <w:sz w:val="17"/>
                <w:szCs w:val="17"/>
              </w:rPr>
            </w:pPr>
            <w:r>
              <w:rPr>
                <w:b w:val="0"/>
                <w:sz w:val="17"/>
              </w:rPr>
              <w:t>127.0</w:t>
            </w:r>
          </w:p>
        </w:tc>
        <w:tc>
          <w:tcPr>
            <w:tcW w:type="dxa" w:w="901"/>
            <w:noWrap/>
            <w:vAlign w:val="center"/>
          </w:tcPr>
          <w:p>
            <w:pPr>
              <w:spacing w:before="0" w:after="0" w:line="240" w:lineRule="auto"/>
              <w:jc w:val="center"/>
              <w:rPr>
                <w:sz w:val="17"/>
                <w:szCs w:val="17"/>
              </w:rPr>
            </w:pPr>
            <w:r>
              <w:rPr>
                <w:b w:val="0"/>
                <w:sz w:val="17"/>
              </w:rPr>
              <w:t>132.0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Factors of Safety</w:t>
      </w:r>
      <w:bookmarkEnd w:id="24"/>
    </w:p>
    <w:p>
      <w:pPr>
        <w:pStyle w:val="BodyText"/>
        <w:keepNext w:val="0"/>
      </w:pPr>
      <w:r>
        <w:t xml:space="preserve">The critical factor of safety reported by each method is listed in </w:t>
      </w:r>
      <w:hyperlink w:anchor="xslope_table_4">
        <w:r>
          <w:rPr>
            <w:color w:val="0563C1"/>
            <w:u w:val="single"/>
          </w:rPr>
          <w:t>Table 4</w:t>
        </w:r>
      </w:hyperlink>
      <w:r>
        <w:t>. Each method searched for its own critical surface; the searches settled on the same surface. Each method is then reported in full below.</w:t>
      </w:r>
    </w:p>
    <w:p>
      <w:pPr>
        <w:pStyle w:val="Caption"/>
        <w:keepNext/>
      </w:pPr>
      <w:bookmarkStart w:id="25" w:name="xslope_table_4"/>
      <w:r>
        <w:t>Table 4. Computed factors of safety</w:t>
      </w:r>
      <w:bookmarkEnd w:id="25"/>
    </w:p>
    <w:tbl>
      <w:tblPr>
        <w:tblStyle w:val="TableGrid"/>
        <w:tblW w:type="dxa" w:w="5650"/>
        <w:tblInd w:w="43" w:type="dxa"/>
        <w:tblLayout w:type="fixed"/>
        <w:tblCellMar>
          <w:top w:w="0" w:type="dxa"/>
          <w:left w:w="43" w:type="dxa"/>
          <w:bottom w:w="0" w:type="dxa"/>
          <w:right w:w="43" w:type="dxa"/>
        </w:tblCellMar>
        <w:tblLook w:firstColumn="1" w:firstRow="1" w:lastColumn="0" w:lastRow="0" w:noHBand="0" w:noVBand="1" w:val="04A0"/>
      </w:tblPr>
      <w:tblGrid>
        <w:gridCol w:w="2396"/>
        <w:gridCol w:w="1428"/>
        <w:gridCol w:w="1826"/>
      </w:tblGrid>
      <w:tr>
        <w:trPr>
          <w:tblHeader w:val="true"/>
        </w:trPr>
        <w:tc>
          <w:tcPr>
            <w:tcW w:type="dxa" w:w="2396"/>
            <w:vAlign w:val="center"/>
          </w:tcPr>
          <w:p>
            <w:pPr>
              <w:spacing w:before="0" w:after="0" w:line="240" w:lineRule="auto"/>
              <w:jc w:val="left"/>
              <w:rPr>
                <w:sz w:val="17"/>
                <w:szCs w:val="17"/>
              </w:rPr>
            </w:pPr>
            <w:r>
              <w:rPr>
                <w:b/>
                <w:sz w:val="17"/>
              </w:rPr>
              <w:t>Method</w:t>
            </w:r>
          </w:p>
        </w:tc>
        <w:tc>
          <w:tcPr>
            <w:tcW w:type="dxa" w:w="1428"/>
            <w:vAlign w:val="center"/>
          </w:tcPr>
          <w:p>
            <w:pPr>
              <w:spacing w:before="0" w:after="0" w:line="240" w:lineRule="auto"/>
              <w:jc w:val="center"/>
              <w:rPr>
                <w:sz w:val="17"/>
                <w:szCs w:val="17"/>
              </w:rPr>
            </w:pPr>
            <w:r>
              <w:rPr>
                <w:b/>
                <w:sz w:val="17"/>
              </w:rPr>
              <w:t>Factor of safety</w:t>
            </w:r>
          </w:p>
        </w:tc>
        <w:tc>
          <w:tcPr>
            <w:tcW w:type="dxa" w:w="1826"/>
            <w:vAlign w:val="center"/>
          </w:tcPr>
          <w:p>
            <w:pPr>
              <w:spacing w:before="0" w:after="0" w:line="240" w:lineRule="auto"/>
              <w:jc w:val="left"/>
              <w:rPr>
                <w:sz w:val="17"/>
                <w:szCs w:val="17"/>
              </w:rPr>
            </w:pPr>
            <w:r>
              <w:rPr>
                <w:b/>
                <w:sz w:val="17"/>
              </w:rPr>
              <w:t>Solution parameters</w:t>
            </w:r>
          </w:p>
        </w:tc>
      </w:tr>
      <w:tr>
        <w:tc>
          <w:tcPr>
            <w:tcW w:type="dxa" w:w="2396"/>
            <w:vAlign w:val="center"/>
          </w:tcPr>
          <w:p>
            <w:pPr>
              <w:spacing w:before="0" w:after="0" w:line="240" w:lineRule="auto"/>
              <w:jc w:val="left"/>
              <w:rPr>
                <w:sz w:val="17"/>
                <w:szCs w:val="17"/>
              </w:rPr>
            </w:pPr>
            <w:r>
              <w:rPr>
                <w:b w:val="0"/>
                <w:sz w:val="17"/>
              </w:rPr>
              <w:t>Bishop's Simplified Method</w:t>
            </w:r>
          </w:p>
        </w:tc>
        <w:tc>
          <w:tcPr>
            <w:tcW w:type="dxa" w:w="1428"/>
            <w:noWrap/>
            <w:vAlign w:val="center"/>
          </w:tcPr>
          <w:p>
            <w:pPr>
              <w:spacing w:before="0" w:after="0" w:line="240" w:lineRule="auto"/>
              <w:jc w:val="center"/>
              <w:rPr>
                <w:sz w:val="17"/>
                <w:szCs w:val="17"/>
              </w:rPr>
            </w:pPr>
            <w:r>
              <w:rPr>
                <w:b w:val="0"/>
                <w:sz w:val="17"/>
              </w:rPr>
              <w:t>1.245</w:t>
            </w:r>
          </w:p>
        </w:tc>
        <w:tc>
          <w:tcPr>
            <w:tcW w:type="dxa" w:w="1826"/>
            <w:vAlign w:val="center"/>
          </w:tcPr>
          <w:p>
            <w:pPr>
              <w:spacing w:before="0" w:after="0" w:line="240" w:lineRule="auto"/>
              <w:jc w:val="left"/>
              <w:rPr>
                <w:sz w:val="17"/>
                <w:szCs w:val="17"/>
              </w:rPr>
            </w:pPr>
            <w:r>
              <w:rPr>
                <w:b w:val="0"/>
                <w:sz w:val="17"/>
              </w:rPr>
            </w:r>
          </w:p>
        </w:tc>
      </w:tr>
      <w:tr>
        <w:tc>
          <w:tcPr>
            <w:tcW w:type="dxa" w:w="2396"/>
            <w:vAlign w:val="center"/>
          </w:tcPr>
          <w:p>
            <w:pPr>
              <w:spacing w:before="0" w:after="0" w:line="240" w:lineRule="auto"/>
              <w:jc w:val="left"/>
              <w:rPr>
                <w:sz w:val="17"/>
                <w:szCs w:val="17"/>
              </w:rPr>
            </w:pPr>
            <w:r>
              <w:rPr>
                <w:b w:val="0"/>
                <w:sz w:val="17"/>
              </w:rPr>
              <w:t>Spencer's Method</w:t>
            </w:r>
          </w:p>
        </w:tc>
        <w:tc>
          <w:tcPr>
            <w:tcW w:type="dxa" w:w="1428"/>
            <w:noWrap/>
            <w:vAlign w:val="center"/>
          </w:tcPr>
          <w:p>
            <w:pPr>
              <w:spacing w:before="0" w:after="0" w:line="240" w:lineRule="auto"/>
              <w:jc w:val="center"/>
              <w:rPr>
                <w:sz w:val="17"/>
                <w:szCs w:val="17"/>
              </w:rPr>
            </w:pPr>
            <w:r>
              <w:rPr>
                <w:b w:val="0"/>
                <w:sz w:val="17"/>
              </w:rPr>
              <w:t>1.272</w:t>
            </w:r>
          </w:p>
        </w:tc>
        <w:tc>
          <w:tcPr>
            <w:tcW w:type="dxa" w:w="1826"/>
            <w:vAlign w:val="center"/>
          </w:tcPr>
          <w:p>
            <w:pPr>
              <w:spacing w:before="0" w:after="0" w:line="240" w:lineRule="auto"/>
              <w:jc w:val="left"/>
              <w:rPr>
                <w:sz w:val="17"/>
                <w:szCs w:val="17"/>
              </w:rPr>
            </w:pPr>
            <w:r>
              <w:rPr>
                <w:b w:val="0"/>
                <w:sz w:val="17"/>
              </w:rPr>
              <w:t>θ = -16.62 deg</w:t>
            </w:r>
          </w:p>
        </w:tc>
      </w:tr>
    </w:tbl>
    <w:p/>
    <w:p>
      <w:pPr>
        <w:pStyle w:val="Heading2"/>
      </w:pPr>
      <w:bookmarkStart w:id="26" w:name="xslope_section_4_5"/>
      <w:r>
        <w:t>Bishop's Simplified Method</w:t>
      </w:r>
      <w:bookmarkEnd w:id="26"/>
    </w:p>
    <w:p>
      <w:pPr>
        <w:pStyle w:val="BodyText"/>
        <w:keepNext w:val="0"/>
      </w:pPr>
      <w:r>
        <w:t>Bishop's Simplified Method satisfies vertical force equilibrium of each slice and moment equilibrium of the sliding mass about the center of the circle. The interslice forces are assumed horizontal, which neglects the interslice shear. The base normal force that follows from vertical equilibrium depends on the factor of safety itself, so the two are solved together by iteration. The method applies to circular and composite surfaces.</w:t>
      </w:r>
    </w:p>
    <w:p>
      <w:pPr>
        <w:pStyle w:val="Heading3"/>
      </w:pPr>
      <w:bookmarkStart w:id="27" w:name="xslope_section_4_5_1"/>
      <w:r>
        <w:t>Search for the Critical Surface</w:t>
      </w:r>
      <w:bookmarkEnd w:id="27"/>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Bishop's Simplified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547</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62</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7</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1.245 to 1.649</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bishop.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8" w:name="xslope_figure_11"/>
      <w:r>
        <w:t>Figure 11. Trial surfaces evaluated by the search, with the critical surface highlighted</w:t>
      </w:r>
      <w:bookmarkEnd w:id="28"/>
    </w:p>
    <w:p>
      <w:pPr>
        <w:pStyle w:val="Heading3"/>
      </w:pPr>
      <w:bookmarkStart w:id="29" w:name="xslope_section_4_5_2"/>
      <w:r>
        <w:t>Results</w:t>
      </w:r>
      <w:bookmarkEnd w:id="29"/>
    </w:p>
    <w:p>
      <w:pPr>
        <w:pStyle w:val="BodyText"/>
        <w:keepNext/>
      </w:pPr>
      <w:r>
        <w:t xml:space="preserve">Bishop's Simplified Method gives a factor of safety of </w:t>
      </w:r>
      <w:r>
        <w:rPr>
          <w:b/>
        </w:rPr>
        <w:t>1.245</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bishop.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30" w:name="xslope_figure_12"/>
      <w:r>
        <w:t>Figure 12. Critical surface and slice forces — Bishop's Simplified Method</w:t>
      </w:r>
      <w:bookmarkEnd w:id="30"/>
    </w:p>
    <w:p>
      <w:pPr>
        <w:pStyle w:val="Heading3"/>
      </w:pPr>
      <w:bookmarkStart w:id="31" w:name="xslope_section_4_5_3"/>
      <w:r>
        <w:t>Slice Table</w:t>
      </w:r>
      <w:bookmarkEnd w:id="31"/>
    </w:p>
    <w:p>
      <w:pPr>
        <w:pStyle w:val="BodyText"/>
        <w:keepNext/>
      </w:pPr>
      <w:r>
        <w:t xml:space="preserve">The geometry, forces and strengths of every slice on the critical surface as solved by Bishop's Simplified Method are listed in </w:t>
      </w:r>
      <w:hyperlink w:anchor="xslope_table_5">
        <w:r>
          <w:rPr>
            <w:color w:val="0563C1"/>
            <w:u w:val="single"/>
          </w:rPr>
          <w:t>Table 5</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803623"/>
            <wp:docPr id="13" name="Picture 13"/>
            <wp:cNvGraphicFramePr>
              <a:graphicFrameLocks noChangeAspect="1"/>
            </wp:cNvGraphicFramePr>
            <a:graphic>
              <a:graphicData uri="http://schemas.openxmlformats.org/drawingml/2006/picture">
                <pic:pic>
                  <pic:nvPicPr>
                    <pic:cNvPr id="0" name="slice_key_bishop.png"/>
                    <pic:cNvPicPr/>
                  </pic:nvPicPr>
                  <pic:blipFill>
                    <a:blip r:embed="rId24"/>
                    <a:stretch>
                      <a:fillRect/>
                    </a:stretch>
                  </pic:blipFill>
                  <pic:spPr>
                    <a:xfrm>
                      <a:off x="0" y="0"/>
                      <a:ext cx="5897880" cy="3803623"/>
                    </a:xfrm>
                    <a:prstGeom prst="rect"/>
                  </pic:spPr>
                </pic:pic>
              </a:graphicData>
            </a:graphic>
          </wp:inline>
        </w:drawing>
      </w:r>
    </w:p>
    <w:p>
      <w:pPr>
        <w:pStyle w:val="Caption"/>
        <w:keepNext w:val="0"/>
        <w:jc w:val="center"/>
      </w:pPr>
      <w:bookmarkStart w:id="32" w:name="xslope_figure_13"/>
      <w:r>
        <w:t>Figure 13. Slice numbering for the table below — Bishop's Simplified Method</w:t>
      </w:r>
      <w:bookmarkEnd w:id="32"/>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4" w:name="xslope_slice_table_bishop"/>
      <w:bookmarkStart w:id="33" w:name="xslope_table_5"/>
      <w:r>
        <w:t>Table 5. Slice data — Bishop's Simplified Method</w:t>
      </w:r>
      <w:bookmarkEnd w:id="33"/>
      <w:bookmarkEnd w:id="34"/>
    </w:p>
    <w:tbl>
      <w:tblPr>
        <w:tblStyle w:val="TableGrid"/>
        <w:tblW w:type="dxa" w:w="9900"/>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6"/>
        <w:gridCol w:w="581"/>
        <w:gridCol w:w="346"/>
        <w:gridCol w:w="529"/>
        <w:gridCol w:w="593"/>
        <w:gridCol w:w="756"/>
        <w:gridCol w:w="1158"/>
        <w:gridCol w:w="1168"/>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6"/>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9"/>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1158"/>
            <w:vAlign w:val="center"/>
          </w:tcPr>
          <w:p>
            <w:pPr>
              <w:spacing w:before="0" w:after="0" w:line="240" w:lineRule="auto"/>
              <w:jc w:val="center"/>
              <w:rPr>
                <w:sz w:val="14"/>
                <w:szCs w:val="14"/>
              </w:rPr>
            </w:pPr>
            <w:r>
              <w:rPr>
                <w:b/>
                <w:sz w:val="14"/>
              </w:rPr>
              <w:t>M</w:t>
            </w:r>
            <w:r>
              <w:rPr>
                <w:b/>
                <w:sz w:val="14"/>
                <w:vertAlign w:val="subscript"/>
              </w:rPr>
              <w:t>R</w:t>
            </w:r>
            <w:r>
              <w:rPr>
                <w:b/>
                <w:sz w:val="14"/>
              </w:rPr>
              <w:t xml:space="preserve"> (lb·ft per ft)</w:t>
            </w:r>
          </w:p>
        </w:tc>
        <w:tc>
          <w:tcPr>
            <w:tcW w:type="dxa" w:w="1168"/>
            <w:vAlign w:val="center"/>
          </w:tcPr>
          <w:p>
            <w:pPr>
              <w:spacing w:before="0" w:after="0" w:line="240" w:lineRule="auto"/>
              <w:jc w:val="center"/>
              <w:rPr>
                <w:sz w:val="14"/>
                <w:szCs w:val="14"/>
              </w:rPr>
            </w:pPr>
            <w:r>
              <w:rPr>
                <w:b/>
                <w:sz w:val="14"/>
              </w:rPr>
              <w:t>M</w:t>
            </w:r>
            <w:r>
              <w:rPr>
                <w:b/>
                <w:sz w:val="14"/>
                <w:vertAlign w:val="subscript"/>
              </w:rPr>
              <w:t>D</w:t>
            </w:r>
            <w:r>
              <w:rPr>
                <w:b/>
                <w:sz w:val="14"/>
              </w:rPr>
              <w:t xml:space="preserve"> (lb·ft per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351.52</w:t>
            </w:r>
          </w:p>
        </w:tc>
        <w:tc>
          <w:tcPr>
            <w:tcW w:type="dxa" w:w="581"/>
            <w:noWrap/>
            <w:vAlign w:val="center"/>
          </w:tcPr>
          <w:p>
            <w:pPr>
              <w:spacing w:before="0" w:after="0" w:line="240" w:lineRule="auto"/>
              <w:jc w:val="center"/>
              <w:rPr>
                <w:sz w:val="14"/>
                <w:szCs w:val="14"/>
              </w:rPr>
            </w:pPr>
            <w:r>
              <w:rPr>
                <w:b w:val="0"/>
                <w:sz w:val="14"/>
              </w:rPr>
              <w:t>165.59</w:t>
            </w:r>
          </w:p>
        </w:tc>
        <w:tc>
          <w:tcPr>
            <w:tcW w:type="dxa" w:w="581"/>
            <w:noWrap/>
            <w:vAlign w:val="center"/>
          </w:tcPr>
          <w:p>
            <w:pPr>
              <w:spacing w:before="0" w:after="0" w:line="240" w:lineRule="auto"/>
              <w:jc w:val="center"/>
              <w:rPr>
                <w:sz w:val="14"/>
                <w:szCs w:val="14"/>
              </w:rPr>
            </w:pPr>
            <w:r>
              <w:rPr>
                <w:b w:val="0"/>
                <w:sz w:val="14"/>
              </w:rPr>
              <w:t>175.76</w:t>
            </w:r>
          </w:p>
        </w:tc>
        <w:tc>
          <w:tcPr>
            <w:tcW w:type="dxa" w:w="574"/>
            <w:noWrap/>
            <w:vAlign w:val="center"/>
          </w:tcPr>
          <w:p>
            <w:pPr>
              <w:spacing w:before="0" w:after="0" w:line="240" w:lineRule="auto"/>
              <w:jc w:val="center"/>
              <w:rPr>
                <w:sz w:val="14"/>
                <w:szCs w:val="14"/>
              </w:rPr>
            </w:pPr>
            <w:r>
              <w:rPr>
                <w:b w:val="0"/>
                <w:sz w:val="14"/>
              </w:rPr>
              <w:t>8.97</w:t>
            </w:r>
          </w:p>
        </w:tc>
        <w:tc>
          <w:tcPr>
            <w:tcW w:type="dxa" w:w="576"/>
            <w:noWrap/>
            <w:vAlign w:val="center"/>
          </w:tcPr>
          <w:p>
            <w:pPr>
              <w:spacing w:before="0" w:after="0" w:line="240" w:lineRule="auto"/>
              <w:jc w:val="center"/>
              <w:rPr>
                <w:sz w:val="14"/>
                <w:szCs w:val="14"/>
              </w:rPr>
            </w:pPr>
            <w:r>
              <w:rPr>
                <w:b w:val="0"/>
                <w:sz w:val="14"/>
              </w:rPr>
              <w:t>17.43</w:t>
            </w:r>
          </w:p>
        </w:tc>
        <w:tc>
          <w:tcPr>
            <w:tcW w:type="dxa" w:w="594"/>
            <w:noWrap/>
            <w:vAlign w:val="center"/>
          </w:tcPr>
          <w:p>
            <w:pPr>
              <w:spacing w:before="0" w:after="0" w:line="240" w:lineRule="auto"/>
              <w:jc w:val="center"/>
              <w:rPr>
                <w:sz w:val="14"/>
                <w:szCs w:val="14"/>
              </w:rPr>
            </w:pPr>
            <w:r>
              <w:rPr>
                <w:b w:val="0"/>
                <w:sz w:val="14"/>
              </w:rPr>
              <w:t>59.02</w:t>
            </w:r>
          </w:p>
        </w:tc>
        <w:tc>
          <w:tcPr>
            <w:tcW w:type="dxa" w:w="846"/>
            <w:noWrap/>
            <w:vAlign w:val="center"/>
          </w:tcPr>
          <w:p>
            <w:pPr>
              <w:spacing w:before="0" w:after="0" w:line="240" w:lineRule="auto"/>
              <w:jc w:val="center"/>
              <w:rPr>
                <w:sz w:val="14"/>
                <w:szCs w:val="14"/>
              </w:rPr>
            </w:pPr>
            <w:r>
              <w:rPr>
                <w:b w:val="0"/>
                <w:sz w:val="14"/>
              </w:rPr>
              <w:t>11858.4</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10691.4</w:t>
            </w:r>
          </w:p>
        </w:tc>
        <w:tc>
          <w:tcPr>
            <w:tcW w:type="dxa" w:w="1158"/>
            <w:noWrap/>
            <w:vAlign w:val="center"/>
          </w:tcPr>
          <w:p>
            <w:pPr>
              <w:spacing w:before="0" w:after="0" w:line="240" w:lineRule="auto"/>
              <w:jc w:val="center"/>
              <w:rPr>
                <w:sz w:val="14"/>
                <w:szCs w:val="14"/>
              </w:rPr>
            </w:pPr>
            <w:r>
              <w:rPr>
                <w:b w:val="0"/>
                <w:sz w:val="14"/>
              </w:rPr>
              <w:t>1662749.4</w:t>
            </w:r>
          </w:p>
        </w:tc>
        <w:tc>
          <w:tcPr>
            <w:tcW w:type="dxa" w:w="1168"/>
            <w:noWrap/>
            <w:vAlign w:val="center"/>
          </w:tcPr>
          <w:p>
            <w:pPr>
              <w:spacing w:before="0" w:after="0" w:line="240" w:lineRule="auto"/>
              <w:jc w:val="center"/>
              <w:rPr>
                <w:sz w:val="14"/>
                <w:szCs w:val="14"/>
              </w:rPr>
            </w:pPr>
            <w:r>
              <w:rPr>
                <w:b w:val="0"/>
                <w:sz w:val="14"/>
              </w:rPr>
              <w:t>1831579.3</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358.00</w:t>
            </w:r>
          </w:p>
        </w:tc>
        <w:tc>
          <w:tcPr>
            <w:tcW w:type="dxa" w:w="581"/>
            <w:noWrap/>
            <w:vAlign w:val="center"/>
          </w:tcPr>
          <w:p>
            <w:pPr>
              <w:spacing w:before="0" w:after="0" w:line="240" w:lineRule="auto"/>
              <w:jc w:val="center"/>
              <w:rPr>
                <w:sz w:val="14"/>
                <w:szCs w:val="14"/>
              </w:rPr>
            </w:pPr>
            <w:r>
              <w:rPr>
                <w:b w:val="0"/>
                <w:sz w:val="14"/>
              </w:rPr>
              <w:t>155.56</w:t>
            </w:r>
          </w:p>
        </w:tc>
        <w:tc>
          <w:tcPr>
            <w:tcW w:type="dxa" w:w="581"/>
            <w:noWrap/>
            <w:vAlign w:val="center"/>
          </w:tcPr>
          <w:p>
            <w:pPr>
              <w:spacing w:before="0" w:after="0" w:line="240" w:lineRule="auto"/>
              <w:jc w:val="center"/>
              <w:rPr>
                <w:sz w:val="14"/>
                <w:szCs w:val="14"/>
              </w:rPr>
            </w:pPr>
            <w:r>
              <w:rPr>
                <w:b w:val="0"/>
                <w:sz w:val="14"/>
              </w:rPr>
              <w:t>179.00</w:t>
            </w:r>
          </w:p>
        </w:tc>
        <w:tc>
          <w:tcPr>
            <w:tcW w:type="dxa" w:w="574"/>
            <w:noWrap/>
            <w:vAlign w:val="center"/>
          </w:tcPr>
          <w:p>
            <w:pPr>
              <w:spacing w:before="0" w:after="0" w:line="240" w:lineRule="auto"/>
              <w:jc w:val="center"/>
              <w:rPr>
                <w:sz w:val="14"/>
                <w:szCs w:val="14"/>
              </w:rPr>
            </w:pPr>
            <w:r>
              <w:rPr>
                <w:b w:val="0"/>
                <w:sz w:val="14"/>
              </w:rPr>
              <w:t>4.00</w:t>
            </w:r>
          </w:p>
        </w:tc>
        <w:tc>
          <w:tcPr>
            <w:tcW w:type="dxa" w:w="576"/>
            <w:noWrap/>
            <w:vAlign w:val="center"/>
          </w:tcPr>
          <w:p>
            <w:pPr>
              <w:spacing w:before="0" w:after="0" w:line="240" w:lineRule="auto"/>
              <w:jc w:val="center"/>
              <w:rPr>
                <w:sz w:val="14"/>
                <w:szCs w:val="14"/>
              </w:rPr>
            </w:pPr>
            <w:r>
              <w:rPr>
                <w:b w:val="0"/>
                <w:sz w:val="14"/>
              </w:rPr>
              <w:t>7.01</w:t>
            </w:r>
          </w:p>
        </w:tc>
        <w:tc>
          <w:tcPr>
            <w:tcW w:type="dxa" w:w="594"/>
            <w:noWrap/>
            <w:vAlign w:val="center"/>
          </w:tcPr>
          <w:p>
            <w:pPr>
              <w:spacing w:before="0" w:after="0" w:line="240" w:lineRule="auto"/>
              <w:jc w:val="center"/>
              <w:rPr>
                <w:sz w:val="14"/>
                <w:szCs w:val="14"/>
              </w:rPr>
            </w:pPr>
            <w:r>
              <w:rPr>
                <w:b w:val="0"/>
                <w:sz w:val="14"/>
              </w:rPr>
              <w:t>55.22</w:t>
            </w:r>
          </w:p>
        </w:tc>
        <w:tc>
          <w:tcPr>
            <w:tcW w:type="dxa" w:w="846"/>
            <w:noWrap/>
            <w:vAlign w:val="center"/>
          </w:tcPr>
          <w:p>
            <w:pPr>
              <w:spacing w:before="0" w:after="0" w:line="240" w:lineRule="auto"/>
              <w:jc w:val="center"/>
              <w:rPr>
                <w:sz w:val="14"/>
                <w:szCs w:val="14"/>
              </w:rPr>
            </w:pPr>
            <w:r>
              <w:rPr>
                <w:b w:val="0"/>
                <w:sz w:val="14"/>
              </w:rPr>
              <w:t>12322.6</w:t>
            </w:r>
          </w:p>
        </w:tc>
        <w:tc>
          <w:tcPr>
            <w:tcW w:type="dxa" w:w="581"/>
            <w:noWrap/>
            <w:vAlign w:val="center"/>
          </w:tcPr>
          <w:p>
            <w:pPr>
              <w:spacing w:before="0" w:after="0" w:line="240" w:lineRule="auto"/>
              <w:jc w:val="center"/>
              <w:rPr>
                <w:sz w:val="14"/>
                <w:szCs w:val="14"/>
              </w:rPr>
            </w:pPr>
            <w:r>
              <w:rPr>
                <w:b w:val="0"/>
                <w:sz w:val="14"/>
              </w:rPr>
              <w:t>141.5</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12626.5</w:t>
            </w:r>
          </w:p>
        </w:tc>
        <w:tc>
          <w:tcPr>
            <w:tcW w:type="dxa" w:w="1158"/>
            <w:noWrap/>
            <w:vAlign w:val="center"/>
          </w:tcPr>
          <w:p>
            <w:pPr>
              <w:spacing w:before="0" w:after="0" w:line="240" w:lineRule="auto"/>
              <w:jc w:val="center"/>
              <w:rPr>
                <w:sz w:val="14"/>
                <w:szCs w:val="14"/>
              </w:rPr>
            </w:pPr>
            <w:r>
              <w:rPr>
                <w:b w:val="0"/>
                <w:sz w:val="14"/>
              </w:rPr>
              <w:t>1243910.3</w:t>
            </w:r>
          </w:p>
        </w:tc>
        <w:tc>
          <w:tcPr>
            <w:tcW w:type="dxa" w:w="1168"/>
            <w:noWrap/>
            <w:vAlign w:val="center"/>
          </w:tcPr>
          <w:p>
            <w:pPr>
              <w:spacing w:before="0" w:after="0" w:line="240" w:lineRule="auto"/>
              <w:jc w:val="center"/>
              <w:rPr>
                <w:sz w:val="14"/>
                <w:szCs w:val="14"/>
              </w:rPr>
            </w:pPr>
            <w:r>
              <w:rPr>
                <w:b w:val="0"/>
                <w:sz w:val="14"/>
              </w:rPr>
              <w:t>1823359.8</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148.28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10.91</w:t>
            </w:r>
          </w:p>
        </w:tc>
        <w:tc>
          <w:tcPr>
            <w:tcW w:type="dxa" w:w="594"/>
            <w:noWrap/>
            <w:vAlign w:val="center"/>
          </w:tcPr>
          <w:p>
            <w:pPr>
              <w:spacing w:before="0" w:after="0" w:line="240" w:lineRule="auto"/>
              <w:jc w:val="center"/>
              <w:rPr>
                <w:sz w:val="14"/>
                <w:szCs w:val="14"/>
              </w:rPr>
            </w:pPr>
            <w:r>
              <w:rPr>
                <w:b w:val="0"/>
                <w:sz w:val="14"/>
              </w:rPr>
              <w:t>52.35</w:t>
            </w:r>
          </w:p>
        </w:tc>
        <w:tc>
          <w:tcPr>
            <w:tcW w:type="dxa" w:w="846"/>
            <w:noWrap/>
            <w:vAlign w:val="center"/>
          </w:tcPr>
          <w:p>
            <w:pPr>
              <w:spacing w:before="0" w:after="0" w:line="240" w:lineRule="auto"/>
              <w:jc w:val="center"/>
              <w:rPr>
                <w:sz w:val="14"/>
                <w:szCs w:val="14"/>
              </w:rPr>
            </w:pPr>
            <w:r>
              <w:rPr>
                <w:b w:val="0"/>
                <w:sz w:val="14"/>
              </w:rPr>
              <w:t>27989.7</w:t>
            </w:r>
          </w:p>
        </w:tc>
        <w:tc>
          <w:tcPr>
            <w:tcW w:type="dxa" w:w="581"/>
            <w:noWrap/>
            <w:vAlign w:val="center"/>
          </w:tcPr>
          <w:p>
            <w:pPr>
              <w:spacing w:before="0" w:after="0" w:line="240" w:lineRule="auto"/>
              <w:jc w:val="center"/>
              <w:rPr>
                <w:sz w:val="14"/>
                <w:szCs w:val="14"/>
              </w:rPr>
            </w:pPr>
            <w:r>
              <w:rPr>
                <w:b w:val="0"/>
                <w:sz w:val="14"/>
              </w:rPr>
              <w:t>307.3</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28338.6</w:t>
            </w:r>
          </w:p>
        </w:tc>
        <w:tc>
          <w:tcPr>
            <w:tcW w:type="dxa" w:w="1158"/>
            <w:noWrap/>
            <w:vAlign w:val="center"/>
          </w:tcPr>
          <w:p>
            <w:pPr>
              <w:spacing w:before="0" w:after="0" w:line="240" w:lineRule="auto"/>
              <w:jc w:val="center"/>
              <w:rPr>
                <w:sz w:val="14"/>
                <w:szCs w:val="14"/>
              </w:rPr>
            </w:pPr>
            <w:r>
              <w:rPr>
                <w:b w:val="0"/>
                <w:sz w:val="14"/>
              </w:rPr>
              <w:t>2445280.3</w:t>
            </w:r>
          </w:p>
        </w:tc>
        <w:tc>
          <w:tcPr>
            <w:tcW w:type="dxa" w:w="1168"/>
            <w:noWrap/>
            <w:vAlign w:val="center"/>
          </w:tcPr>
          <w:p>
            <w:pPr>
              <w:spacing w:before="0" w:after="0" w:line="240" w:lineRule="auto"/>
              <w:jc w:val="center"/>
              <w:rPr>
                <w:sz w:val="14"/>
                <w:szCs w:val="14"/>
              </w:rPr>
            </w:pPr>
            <w:r>
              <w:rPr>
                <w:b w:val="0"/>
                <w:sz w:val="14"/>
              </w:rPr>
              <w:t>3992373.4</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140.14</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10.16</w:t>
            </w:r>
          </w:p>
        </w:tc>
        <w:tc>
          <w:tcPr>
            <w:tcW w:type="dxa" w:w="594"/>
            <w:noWrap/>
            <w:vAlign w:val="center"/>
          </w:tcPr>
          <w:p>
            <w:pPr>
              <w:spacing w:before="0" w:after="0" w:line="240" w:lineRule="auto"/>
              <w:jc w:val="center"/>
              <w:rPr>
                <w:sz w:val="14"/>
                <w:szCs w:val="14"/>
              </w:rPr>
            </w:pPr>
            <w:r>
              <w:rPr>
                <w:b w:val="0"/>
                <w:sz w:val="14"/>
              </w:rPr>
              <w:t>49.00</w:t>
            </w:r>
          </w:p>
        </w:tc>
        <w:tc>
          <w:tcPr>
            <w:tcW w:type="dxa" w:w="846"/>
            <w:noWrap/>
            <w:vAlign w:val="center"/>
          </w:tcPr>
          <w:p>
            <w:pPr>
              <w:spacing w:before="0" w:after="0" w:line="240" w:lineRule="auto"/>
              <w:jc w:val="center"/>
              <w:rPr>
                <w:sz w:val="14"/>
                <w:szCs w:val="14"/>
              </w:rPr>
            </w:pPr>
            <w:r>
              <w:rPr>
                <w:b w:val="0"/>
                <w:sz w:val="14"/>
              </w:rPr>
              <w:t>35043.0</w:t>
            </w:r>
          </w:p>
        </w:tc>
        <w:tc>
          <w:tcPr>
            <w:tcW w:type="dxa" w:w="581"/>
            <w:noWrap/>
            <w:vAlign w:val="center"/>
          </w:tcPr>
          <w:p>
            <w:pPr>
              <w:spacing w:before="0" w:after="0" w:line="240" w:lineRule="auto"/>
              <w:jc w:val="center"/>
              <w:rPr>
                <w:sz w:val="14"/>
                <w:szCs w:val="14"/>
              </w:rPr>
            </w:pPr>
            <w:r>
              <w:rPr>
                <w:b w:val="0"/>
                <w:sz w:val="14"/>
              </w:rPr>
              <w:t>470.6</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34516.9</w:t>
            </w:r>
          </w:p>
        </w:tc>
        <w:tc>
          <w:tcPr>
            <w:tcW w:type="dxa" w:w="1158"/>
            <w:noWrap/>
            <w:vAlign w:val="center"/>
          </w:tcPr>
          <w:p>
            <w:pPr>
              <w:spacing w:before="0" w:after="0" w:line="240" w:lineRule="auto"/>
              <w:jc w:val="center"/>
              <w:rPr>
                <w:sz w:val="14"/>
                <w:szCs w:val="14"/>
              </w:rPr>
            </w:pPr>
            <w:r>
              <w:rPr>
                <w:b w:val="0"/>
                <w:sz w:val="14"/>
              </w:rPr>
              <w:t>2752769.4</w:t>
            </w:r>
          </w:p>
        </w:tc>
        <w:tc>
          <w:tcPr>
            <w:tcW w:type="dxa" w:w="1168"/>
            <w:noWrap/>
            <w:vAlign w:val="center"/>
          </w:tcPr>
          <w:p>
            <w:pPr>
              <w:spacing w:before="0" w:after="0" w:line="240" w:lineRule="auto"/>
              <w:jc w:val="center"/>
              <w:rPr>
                <w:sz w:val="14"/>
                <w:szCs w:val="14"/>
              </w:rPr>
            </w:pPr>
            <w:r>
              <w:rPr>
                <w:b w:val="0"/>
                <w:sz w:val="14"/>
              </w:rPr>
              <w:t>4764817.3</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9.57</w:t>
            </w:r>
          </w:p>
        </w:tc>
        <w:tc>
          <w:tcPr>
            <w:tcW w:type="dxa" w:w="594"/>
            <w:noWrap/>
            <w:vAlign w:val="center"/>
          </w:tcPr>
          <w:p>
            <w:pPr>
              <w:spacing w:before="0" w:after="0" w:line="240" w:lineRule="auto"/>
              <w:jc w:val="center"/>
              <w:rPr>
                <w:sz w:val="14"/>
                <w:szCs w:val="14"/>
              </w:rPr>
            </w:pPr>
            <w:r>
              <w:rPr>
                <w:b w:val="0"/>
                <w:sz w:val="14"/>
              </w:rPr>
              <w:t>45.87</w:t>
            </w:r>
          </w:p>
        </w:tc>
        <w:tc>
          <w:tcPr>
            <w:tcW w:type="dxa" w:w="846"/>
            <w:noWrap/>
            <w:vAlign w:val="center"/>
          </w:tcPr>
          <w:p>
            <w:pPr>
              <w:spacing w:before="0" w:after="0" w:line="240" w:lineRule="auto"/>
              <w:jc w:val="center"/>
              <w:rPr>
                <w:sz w:val="14"/>
                <w:szCs w:val="14"/>
              </w:rPr>
            </w:pPr>
            <w:r>
              <w:rPr>
                <w:b w:val="0"/>
                <w:sz w:val="14"/>
              </w:rPr>
              <w:t>41334.3</w:t>
            </w:r>
          </w:p>
        </w:tc>
        <w:tc>
          <w:tcPr>
            <w:tcW w:type="dxa" w:w="581"/>
            <w:noWrap/>
            <w:vAlign w:val="center"/>
          </w:tcPr>
          <w:p>
            <w:pPr>
              <w:spacing w:before="0" w:after="0" w:line="240" w:lineRule="auto"/>
              <w:jc w:val="center"/>
              <w:rPr>
                <w:sz w:val="14"/>
                <w:szCs w:val="14"/>
              </w:rPr>
            </w:pPr>
            <w:r>
              <w:rPr>
                <w:b w:val="0"/>
                <w:sz w:val="14"/>
              </w:rPr>
              <w:t>587.2</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39850.3</w:t>
            </w:r>
          </w:p>
        </w:tc>
        <w:tc>
          <w:tcPr>
            <w:tcW w:type="dxa" w:w="1158"/>
            <w:noWrap/>
            <w:vAlign w:val="center"/>
          </w:tcPr>
          <w:p>
            <w:pPr>
              <w:spacing w:before="0" w:after="0" w:line="240" w:lineRule="auto"/>
              <w:jc w:val="center"/>
              <w:rPr>
                <w:sz w:val="14"/>
                <w:szCs w:val="14"/>
              </w:rPr>
            </w:pPr>
            <w:r>
              <w:rPr>
                <w:b w:val="0"/>
                <w:sz w:val="14"/>
              </w:rPr>
              <w:t>3022580.0</w:t>
            </w:r>
          </w:p>
        </w:tc>
        <w:tc>
          <w:tcPr>
            <w:tcW w:type="dxa" w:w="1168"/>
            <w:noWrap/>
            <w:vAlign w:val="center"/>
          </w:tcPr>
          <w:p>
            <w:pPr>
              <w:spacing w:before="0" w:after="0" w:line="240" w:lineRule="auto"/>
              <w:jc w:val="center"/>
              <w:rPr>
                <w:sz w:val="14"/>
                <w:szCs w:val="14"/>
              </w:rPr>
            </w:pPr>
            <w:r>
              <w:rPr>
                <w:b w:val="0"/>
                <w:sz w:val="14"/>
              </w:rPr>
              <w:t>5344687.1</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382.86</w:t>
            </w:r>
          </w:p>
        </w:tc>
        <w:tc>
          <w:tcPr>
            <w:tcW w:type="dxa" w:w="581"/>
            <w:noWrap/>
            <w:vAlign w:val="center"/>
          </w:tcPr>
          <w:p>
            <w:pPr>
              <w:spacing w:before="0" w:after="0" w:line="240" w:lineRule="auto"/>
              <w:jc w:val="center"/>
              <w:rPr>
                <w:sz w:val="14"/>
                <w:szCs w:val="14"/>
              </w:rPr>
            </w:pPr>
            <w:r>
              <w:rPr>
                <w:b w:val="0"/>
                <w:sz w:val="14"/>
              </w:rPr>
              <w:t>126.80</w:t>
            </w:r>
          </w:p>
        </w:tc>
        <w:tc>
          <w:tcPr>
            <w:tcW w:type="dxa" w:w="581"/>
            <w:noWrap/>
            <w:vAlign w:val="center"/>
          </w:tcPr>
          <w:p>
            <w:pPr>
              <w:spacing w:before="0" w:after="0" w:line="240" w:lineRule="auto"/>
              <w:jc w:val="center"/>
              <w:rPr>
                <w:sz w:val="14"/>
                <w:szCs w:val="14"/>
              </w:rPr>
            </w:pPr>
            <w:r>
              <w:rPr>
                <w:b w:val="0"/>
                <w:sz w:val="14"/>
              </w:rPr>
              <w:t>178.66</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7.83</w:t>
            </w:r>
          </w:p>
        </w:tc>
        <w:tc>
          <w:tcPr>
            <w:tcW w:type="dxa" w:w="594"/>
            <w:noWrap/>
            <w:vAlign w:val="center"/>
          </w:tcPr>
          <w:p>
            <w:pPr>
              <w:spacing w:before="0" w:after="0" w:line="240" w:lineRule="auto"/>
              <w:jc w:val="center"/>
              <w:rPr>
                <w:sz w:val="14"/>
                <w:szCs w:val="14"/>
              </w:rPr>
            </w:pPr>
            <w:r>
              <w:rPr>
                <w:b w:val="0"/>
                <w:sz w:val="14"/>
              </w:rPr>
              <w:t>43.11</w:t>
            </w:r>
          </w:p>
        </w:tc>
        <w:tc>
          <w:tcPr>
            <w:tcW w:type="dxa" w:w="846"/>
            <w:noWrap/>
            <w:vAlign w:val="center"/>
          </w:tcPr>
          <w:p>
            <w:pPr>
              <w:spacing w:before="0" w:after="0" w:line="240" w:lineRule="auto"/>
              <w:jc w:val="center"/>
              <w:rPr>
                <w:sz w:val="14"/>
                <w:szCs w:val="14"/>
              </w:rPr>
            </w:pPr>
            <w:r>
              <w:rPr>
                <w:b w:val="0"/>
                <w:sz w:val="14"/>
              </w:rPr>
              <w:t>37979.4</w:t>
            </w:r>
          </w:p>
        </w:tc>
        <w:tc>
          <w:tcPr>
            <w:tcW w:type="dxa" w:w="581"/>
            <w:noWrap/>
            <w:vAlign w:val="center"/>
          </w:tcPr>
          <w:p>
            <w:pPr>
              <w:spacing w:before="0" w:after="0" w:line="240" w:lineRule="auto"/>
              <w:jc w:val="center"/>
              <w:rPr>
                <w:sz w:val="14"/>
                <w:szCs w:val="14"/>
              </w:rPr>
            </w:pPr>
            <w:r>
              <w:rPr>
                <w:b w:val="0"/>
                <w:sz w:val="14"/>
              </w:rPr>
              <w:t>648.9</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35837.5</w:t>
            </w:r>
          </w:p>
        </w:tc>
        <w:tc>
          <w:tcPr>
            <w:tcW w:type="dxa" w:w="1158"/>
            <w:noWrap/>
            <w:vAlign w:val="center"/>
          </w:tcPr>
          <w:p>
            <w:pPr>
              <w:spacing w:before="0" w:after="0" w:line="240" w:lineRule="auto"/>
              <w:jc w:val="center"/>
              <w:rPr>
                <w:sz w:val="14"/>
                <w:szCs w:val="14"/>
              </w:rPr>
            </w:pPr>
            <w:r>
              <w:rPr>
                <w:b w:val="0"/>
                <w:sz w:val="14"/>
              </w:rPr>
              <w:t>2661671.7</w:t>
            </w:r>
          </w:p>
        </w:tc>
        <w:tc>
          <w:tcPr>
            <w:tcW w:type="dxa" w:w="1168"/>
            <w:noWrap/>
            <w:vAlign w:val="center"/>
          </w:tcPr>
          <w:p>
            <w:pPr>
              <w:spacing w:before="0" w:after="0" w:line="240" w:lineRule="auto"/>
              <w:jc w:val="center"/>
              <w:rPr>
                <w:sz w:val="14"/>
                <w:szCs w:val="14"/>
              </w:rPr>
            </w:pPr>
            <w:r>
              <w:rPr>
                <w:b w:val="0"/>
                <w:sz w:val="14"/>
              </w:rPr>
              <w:t>4675796.0</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388.57</w:t>
            </w:r>
          </w:p>
        </w:tc>
        <w:tc>
          <w:tcPr>
            <w:tcW w:type="dxa" w:w="581"/>
            <w:noWrap/>
            <w:vAlign w:val="center"/>
          </w:tcPr>
          <w:p>
            <w:pPr>
              <w:spacing w:before="0" w:after="0" w:line="240" w:lineRule="auto"/>
              <w:jc w:val="center"/>
              <w:rPr>
                <w:sz w:val="14"/>
                <w:szCs w:val="14"/>
              </w:rPr>
            </w:pPr>
            <w:r>
              <w:rPr>
                <w:b w:val="0"/>
                <w:sz w:val="14"/>
              </w:rPr>
              <w:t>121.68</w:t>
            </w:r>
          </w:p>
        </w:tc>
        <w:tc>
          <w:tcPr>
            <w:tcW w:type="dxa" w:w="581"/>
            <w:noWrap/>
            <w:vAlign w:val="center"/>
          </w:tcPr>
          <w:p>
            <w:pPr>
              <w:spacing w:before="0" w:after="0" w:line="240" w:lineRule="auto"/>
              <w:jc w:val="center"/>
              <w:rPr>
                <w:sz w:val="14"/>
                <w:szCs w:val="14"/>
              </w:rPr>
            </w:pPr>
            <w:r>
              <w:rPr>
                <w:b w:val="0"/>
                <w:sz w:val="14"/>
              </w:rPr>
              <w:t>175.97</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7.53</w:t>
            </w:r>
          </w:p>
        </w:tc>
        <w:tc>
          <w:tcPr>
            <w:tcW w:type="dxa" w:w="594"/>
            <w:noWrap/>
            <w:vAlign w:val="center"/>
          </w:tcPr>
          <w:p>
            <w:pPr>
              <w:spacing w:before="0" w:after="0" w:line="240" w:lineRule="auto"/>
              <w:jc w:val="center"/>
              <w:rPr>
                <w:sz w:val="14"/>
                <w:szCs w:val="14"/>
              </w:rPr>
            </w:pPr>
            <w:r>
              <w:rPr>
                <w:b w:val="0"/>
                <w:sz w:val="14"/>
              </w:rPr>
              <w:t>40.67</w:t>
            </w:r>
          </w:p>
        </w:tc>
        <w:tc>
          <w:tcPr>
            <w:tcW w:type="dxa" w:w="846"/>
            <w:noWrap/>
            <w:vAlign w:val="center"/>
          </w:tcPr>
          <w:p>
            <w:pPr>
              <w:spacing w:before="0" w:after="0" w:line="240" w:lineRule="auto"/>
              <w:jc w:val="center"/>
              <w:rPr>
                <w:sz w:val="14"/>
                <w:szCs w:val="14"/>
              </w:rPr>
            </w:pPr>
            <w:r>
              <w:rPr>
                <w:b w:val="0"/>
                <w:sz w:val="14"/>
              </w:rPr>
              <w:t>39941.8</w:t>
            </w:r>
          </w:p>
        </w:tc>
        <w:tc>
          <w:tcPr>
            <w:tcW w:type="dxa" w:w="581"/>
            <w:noWrap/>
            <w:vAlign w:val="center"/>
          </w:tcPr>
          <w:p>
            <w:pPr>
              <w:spacing w:before="0" w:after="0" w:line="240" w:lineRule="auto"/>
              <w:jc w:val="center"/>
              <w:rPr>
                <w:sz w:val="14"/>
                <w:szCs w:val="14"/>
              </w:rPr>
            </w:pPr>
            <w:r>
              <w:rPr>
                <w:b w:val="0"/>
                <w:sz w:val="14"/>
              </w:rPr>
              <w:t>670.3</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37192.9</w:t>
            </w:r>
          </w:p>
        </w:tc>
        <w:tc>
          <w:tcPr>
            <w:tcW w:type="dxa" w:w="1158"/>
            <w:noWrap/>
            <w:vAlign w:val="center"/>
          </w:tcPr>
          <w:p>
            <w:pPr>
              <w:spacing w:before="0" w:after="0" w:line="240" w:lineRule="auto"/>
              <w:jc w:val="center"/>
              <w:rPr>
                <w:sz w:val="14"/>
                <w:szCs w:val="14"/>
              </w:rPr>
            </w:pPr>
            <w:r>
              <w:rPr>
                <w:b w:val="0"/>
                <w:sz w:val="14"/>
              </w:rPr>
              <w:t>2719867.3</w:t>
            </w:r>
          </w:p>
        </w:tc>
        <w:tc>
          <w:tcPr>
            <w:tcW w:type="dxa" w:w="1168"/>
            <w:noWrap/>
            <w:vAlign w:val="center"/>
          </w:tcPr>
          <w:p>
            <w:pPr>
              <w:spacing w:before="0" w:after="0" w:line="240" w:lineRule="auto"/>
              <w:jc w:val="center"/>
              <w:rPr>
                <w:sz w:val="14"/>
                <w:szCs w:val="14"/>
              </w:rPr>
            </w:pPr>
            <w:r>
              <w:rPr>
                <w:b w:val="0"/>
                <w:sz w:val="14"/>
              </w:rPr>
              <w:t>4689212.6</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394.28</w:t>
            </w:r>
          </w:p>
        </w:tc>
        <w:tc>
          <w:tcPr>
            <w:tcW w:type="dxa" w:w="581"/>
            <w:noWrap/>
            <w:vAlign w:val="center"/>
          </w:tcPr>
          <w:p>
            <w:pPr>
              <w:spacing w:before="0" w:after="0" w:line="240" w:lineRule="auto"/>
              <w:jc w:val="center"/>
              <w:rPr>
                <w:sz w:val="14"/>
                <w:szCs w:val="14"/>
              </w:rPr>
            </w:pPr>
            <w:r>
              <w:rPr>
                <w:b w:val="0"/>
                <w:sz w:val="14"/>
              </w:rPr>
              <w:t>116.97</w:t>
            </w:r>
          </w:p>
        </w:tc>
        <w:tc>
          <w:tcPr>
            <w:tcW w:type="dxa" w:w="581"/>
            <w:noWrap/>
            <w:vAlign w:val="center"/>
          </w:tcPr>
          <w:p>
            <w:pPr>
              <w:spacing w:before="0" w:after="0" w:line="240" w:lineRule="auto"/>
              <w:jc w:val="center"/>
              <w:rPr>
                <w:sz w:val="14"/>
                <w:szCs w:val="14"/>
              </w:rPr>
            </w:pPr>
            <w:r>
              <w:rPr>
                <w:b w:val="0"/>
                <w:sz w:val="14"/>
              </w:rPr>
              <w:t>173.28</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7.28</w:t>
            </w:r>
          </w:p>
        </w:tc>
        <w:tc>
          <w:tcPr>
            <w:tcW w:type="dxa" w:w="594"/>
            <w:noWrap/>
            <w:vAlign w:val="center"/>
          </w:tcPr>
          <w:p>
            <w:pPr>
              <w:spacing w:before="0" w:after="0" w:line="240" w:lineRule="auto"/>
              <w:jc w:val="center"/>
              <w:rPr>
                <w:sz w:val="14"/>
                <w:szCs w:val="14"/>
              </w:rPr>
            </w:pPr>
            <w:r>
              <w:rPr>
                <w:b w:val="0"/>
                <w:sz w:val="14"/>
              </w:rPr>
              <w:t>38.31</w:t>
            </w:r>
          </w:p>
        </w:tc>
        <w:tc>
          <w:tcPr>
            <w:tcW w:type="dxa" w:w="846"/>
            <w:noWrap/>
            <w:vAlign w:val="center"/>
          </w:tcPr>
          <w:p>
            <w:pPr>
              <w:spacing w:before="0" w:after="0" w:line="240" w:lineRule="auto"/>
              <w:jc w:val="center"/>
              <w:rPr>
                <w:sz w:val="14"/>
                <w:szCs w:val="14"/>
              </w:rPr>
            </w:pPr>
            <w:r>
              <w:rPr>
                <w:b w:val="0"/>
                <w:sz w:val="14"/>
              </w:rPr>
              <w:t>41534.6</w:t>
            </w:r>
          </w:p>
        </w:tc>
        <w:tc>
          <w:tcPr>
            <w:tcW w:type="dxa" w:w="581"/>
            <w:noWrap/>
            <w:vAlign w:val="center"/>
          </w:tcPr>
          <w:p>
            <w:pPr>
              <w:spacing w:before="0" w:after="0" w:line="240" w:lineRule="auto"/>
              <w:jc w:val="center"/>
              <w:rPr>
                <w:sz w:val="14"/>
                <w:szCs w:val="14"/>
              </w:rPr>
            </w:pPr>
            <w:r>
              <w:rPr>
                <w:b w:val="0"/>
                <w:sz w:val="14"/>
              </w:rPr>
              <w:t>667.8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38323.1</w:t>
            </w:r>
          </w:p>
        </w:tc>
        <w:tc>
          <w:tcPr>
            <w:tcW w:type="dxa" w:w="1158"/>
            <w:noWrap/>
            <w:vAlign w:val="center"/>
          </w:tcPr>
          <w:p>
            <w:pPr>
              <w:spacing w:before="0" w:after="0" w:line="240" w:lineRule="auto"/>
              <w:jc w:val="center"/>
              <w:rPr>
                <w:sz w:val="14"/>
                <w:szCs w:val="14"/>
              </w:rPr>
            </w:pPr>
            <w:r>
              <w:rPr>
                <w:b w:val="0"/>
                <w:sz w:val="14"/>
              </w:rPr>
              <w:t>2767944.6</w:t>
            </w:r>
          </w:p>
        </w:tc>
        <w:tc>
          <w:tcPr>
            <w:tcW w:type="dxa" w:w="1168"/>
            <w:noWrap/>
            <w:vAlign w:val="center"/>
          </w:tcPr>
          <w:p>
            <w:pPr>
              <w:spacing w:before="0" w:after="0" w:line="240" w:lineRule="auto"/>
              <w:jc w:val="center"/>
              <w:rPr>
                <w:sz w:val="14"/>
                <w:szCs w:val="14"/>
              </w:rPr>
            </w:pPr>
            <w:r>
              <w:rPr>
                <w:b w:val="0"/>
                <w:sz w:val="14"/>
              </w:rPr>
              <w:t>4638912.6</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400.00</w:t>
            </w:r>
          </w:p>
        </w:tc>
        <w:tc>
          <w:tcPr>
            <w:tcW w:type="dxa" w:w="581"/>
            <w:noWrap/>
            <w:vAlign w:val="center"/>
          </w:tcPr>
          <w:p>
            <w:pPr>
              <w:spacing w:before="0" w:after="0" w:line="240" w:lineRule="auto"/>
              <w:jc w:val="center"/>
              <w:rPr>
                <w:sz w:val="14"/>
                <w:szCs w:val="14"/>
              </w:rPr>
            </w:pPr>
            <w:r>
              <w:rPr>
                <w:b w:val="0"/>
                <w:sz w:val="14"/>
              </w:rPr>
              <w:t>112.64</w:t>
            </w:r>
          </w:p>
        </w:tc>
        <w:tc>
          <w:tcPr>
            <w:tcW w:type="dxa" w:w="581"/>
            <w:noWrap/>
            <w:vAlign w:val="center"/>
          </w:tcPr>
          <w:p>
            <w:pPr>
              <w:spacing w:before="0" w:after="0" w:line="240" w:lineRule="auto"/>
              <w:jc w:val="center"/>
              <w:rPr>
                <w:sz w:val="14"/>
                <w:szCs w:val="14"/>
              </w:rPr>
            </w:pPr>
            <w:r>
              <w:rPr>
                <w:b w:val="0"/>
                <w:sz w:val="14"/>
              </w:rPr>
              <w:t>170.59</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7.06</w:t>
            </w:r>
          </w:p>
        </w:tc>
        <w:tc>
          <w:tcPr>
            <w:tcW w:type="dxa" w:w="594"/>
            <w:noWrap/>
            <w:vAlign w:val="center"/>
          </w:tcPr>
          <w:p>
            <w:pPr>
              <w:spacing w:before="0" w:after="0" w:line="240" w:lineRule="auto"/>
              <w:jc w:val="center"/>
              <w:rPr>
                <w:sz w:val="14"/>
                <w:szCs w:val="14"/>
              </w:rPr>
            </w:pPr>
            <w:r>
              <w:rPr>
                <w:b w:val="0"/>
                <w:sz w:val="14"/>
              </w:rPr>
              <w:t>36.03</w:t>
            </w:r>
          </w:p>
        </w:tc>
        <w:tc>
          <w:tcPr>
            <w:tcW w:type="dxa" w:w="846"/>
            <w:noWrap/>
            <w:vAlign w:val="center"/>
          </w:tcPr>
          <w:p>
            <w:pPr>
              <w:spacing w:before="0" w:after="0" w:line="240" w:lineRule="auto"/>
              <w:jc w:val="center"/>
              <w:rPr>
                <w:sz w:val="14"/>
                <w:szCs w:val="14"/>
              </w:rPr>
            </w:pPr>
            <w:r>
              <w:rPr>
                <w:b w:val="0"/>
                <w:sz w:val="14"/>
              </w:rPr>
              <w:t>42807.1</w:t>
            </w:r>
          </w:p>
        </w:tc>
        <w:tc>
          <w:tcPr>
            <w:tcW w:type="dxa" w:w="581"/>
            <w:noWrap/>
            <w:vAlign w:val="center"/>
          </w:tcPr>
          <w:p>
            <w:pPr>
              <w:spacing w:before="0" w:after="0" w:line="240" w:lineRule="auto"/>
              <w:jc w:val="center"/>
              <w:rPr>
                <w:sz w:val="14"/>
                <w:szCs w:val="14"/>
              </w:rPr>
            </w:pPr>
            <w:r>
              <w:rPr>
                <w:b w:val="0"/>
                <w:sz w:val="14"/>
              </w:rPr>
              <w:t>654.6</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39215.2</w:t>
            </w:r>
          </w:p>
        </w:tc>
        <w:tc>
          <w:tcPr>
            <w:tcW w:type="dxa" w:w="1158"/>
            <w:noWrap/>
            <w:vAlign w:val="center"/>
          </w:tcPr>
          <w:p>
            <w:pPr>
              <w:spacing w:before="0" w:after="0" w:line="240" w:lineRule="auto"/>
              <w:jc w:val="center"/>
              <w:rPr>
                <w:sz w:val="14"/>
                <w:szCs w:val="14"/>
              </w:rPr>
            </w:pPr>
            <w:r>
              <w:rPr>
                <w:b w:val="0"/>
                <w:sz w:val="14"/>
              </w:rPr>
              <w:t>2804561.1</w:t>
            </w:r>
          </w:p>
        </w:tc>
        <w:tc>
          <w:tcPr>
            <w:tcW w:type="dxa" w:w="1168"/>
            <w:noWrap/>
            <w:vAlign w:val="center"/>
          </w:tcPr>
          <w:p>
            <w:pPr>
              <w:spacing w:before="0" w:after="0" w:line="240" w:lineRule="auto"/>
              <w:jc w:val="center"/>
              <w:rPr>
                <w:sz w:val="14"/>
                <w:szCs w:val="14"/>
              </w:rPr>
            </w:pPr>
            <w:r>
              <w:rPr>
                <w:b w:val="0"/>
                <w:sz w:val="14"/>
              </w:rPr>
              <w:t>4536474.5</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405.71</w:t>
            </w:r>
          </w:p>
        </w:tc>
        <w:tc>
          <w:tcPr>
            <w:tcW w:type="dxa" w:w="581"/>
            <w:noWrap/>
            <w:vAlign w:val="center"/>
          </w:tcPr>
          <w:p>
            <w:pPr>
              <w:spacing w:before="0" w:after="0" w:line="240" w:lineRule="auto"/>
              <w:jc w:val="center"/>
              <w:rPr>
                <w:sz w:val="14"/>
                <w:szCs w:val="14"/>
              </w:rPr>
            </w:pPr>
            <w:r>
              <w:rPr>
                <w:b w:val="0"/>
                <w:sz w:val="14"/>
              </w:rPr>
              <w:t>108.65</w:t>
            </w:r>
          </w:p>
        </w:tc>
        <w:tc>
          <w:tcPr>
            <w:tcW w:type="dxa" w:w="581"/>
            <w:noWrap/>
            <w:vAlign w:val="center"/>
          </w:tcPr>
          <w:p>
            <w:pPr>
              <w:spacing w:before="0" w:after="0" w:line="240" w:lineRule="auto"/>
              <w:jc w:val="center"/>
              <w:rPr>
                <w:sz w:val="14"/>
                <w:szCs w:val="14"/>
              </w:rPr>
            </w:pPr>
            <w:r>
              <w:rPr>
                <w:b w:val="0"/>
                <w:sz w:val="14"/>
              </w:rPr>
              <w:t>167.90</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6.88</w:t>
            </w:r>
          </w:p>
        </w:tc>
        <w:tc>
          <w:tcPr>
            <w:tcW w:type="dxa" w:w="594"/>
            <w:noWrap/>
            <w:vAlign w:val="center"/>
          </w:tcPr>
          <w:p>
            <w:pPr>
              <w:spacing w:before="0" w:after="0" w:line="240" w:lineRule="auto"/>
              <w:jc w:val="center"/>
              <w:rPr>
                <w:sz w:val="14"/>
                <w:szCs w:val="14"/>
              </w:rPr>
            </w:pPr>
            <w:r>
              <w:rPr>
                <w:b w:val="0"/>
                <w:sz w:val="14"/>
              </w:rPr>
              <w:t>33.82</w:t>
            </w:r>
          </w:p>
        </w:tc>
        <w:tc>
          <w:tcPr>
            <w:tcW w:type="dxa" w:w="846"/>
            <w:noWrap/>
            <w:vAlign w:val="center"/>
          </w:tcPr>
          <w:p>
            <w:pPr>
              <w:spacing w:before="0" w:after="0" w:line="240" w:lineRule="auto"/>
              <w:jc w:val="center"/>
              <w:rPr>
                <w:sz w:val="14"/>
                <w:szCs w:val="14"/>
              </w:rPr>
            </w:pPr>
            <w:r>
              <w:rPr>
                <w:b w:val="0"/>
                <w:sz w:val="14"/>
              </w:rPr>
              <w:t>43865.9</w:t>
            </w:r>
          </w:p>
        </w:tc>
        <w:tc>
          <w:tcPr>
            <w:tcW w:type="dxa" w:w="581"/>
            <w:noWrap/>
            <w:vAlign w:val="center"/>
          </w:tcPr>
          <w:p>
            <w:pPr>
              <w:spacing w:before="0" w:after="0" w:line="240" w:lineRule="auto"/>
              <w:jc w:val="center"/>
              <w:rPr>
                <w:sz w:val="14"/>
                <w:szCs w:val="14"/>
              </w:rPr>
            </w:pPr>
            <w:r>
              <w:rPr>
                <w:b w:val="0"/>
                <w:sz w:val="14"/>
              </w:rPr>
              <w:t>653.3</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39858.8</w:t>
            </w:r>
          </w:p>
        </w:tc>
        <w:tc>
          <w:tcPr>
            <w:tcW w:type="dxa" w:w="1158"/>
            <w:noWrap/>
            <w:vAlign w:val="center"/>
          </w:tcPr>
          <w:p>
            <w:pPr>
              <w:spacing w:before="0" w:after="0" w:line="240" w:lineRule="auto"/>
              <w:jc w:val="center"/>
              <w:rPr>
                <w:sz w:val="14"/>
                <w:szCs w:val="14"/>
              </w:rPr>
            </w:pPr>
            <w:r>
              <w:rPr>
                <w:b w:val="0"/>
                <w:sz w:val="14"/>
              </w:rPr>
              <w:t>2828665.6</w:t>
            </w:r>
          </w:p>
        </w:tc>
        <w:tc>
          <w:tcPr>
            <w:tcW w:type="dxa" w:w="1168"/>
            <w:noWrap/>
            <w:vAlign w:val="center"/>
          </w:tcPr>
          <w:p>
            <w:pPr>
              <w:spacing w:before="0" w:after="0" w:line="240" w:lineRule="auto"/>
              <w:jc w:val="center"/>
              <w:rPr>
                <w:sz w:val="14"/>
                <w:szCs w:val="14"/>
              </w:rPr>
            </w:pPr>
            <w:r>
              <w:rPr>
                <w:b w:val="0"/>
                <w:sz w:val="14"/>
              </w:rPr>
              <w:t>4398066.4</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411.42</w:t>
            </w:r>
          </w:p>
        </w:tc>
        <w:tc>
          <w:tcPr>
            <w:tcW w:type="dxa" w:w="581"/>
            <w:noWrap/>
            <w:vAlign w:val="center"/>
          </w:tcPr>
          <w:p>
            <w:pPr>
              <w:spacing w:before="0" w:after="0" w:line="240" w:lineRule="auto"/>
              <w:jc w:val="center"/>
              <w:rPr>
                <w:sz w:val="14"/>
                <w:szCs w:val="14"/>
              </w:rPr>
            </w:pPr>
            <w:r>
              <w:rPr>
                <w:b w:val="0"/>
                <w:sz w:val="14"/>
              </w:rPr>
              <w:t>104.98</w:t>
            </w:r>
          </w:p>
        </w:tc>
        <w:tc>
          <w:tcPr>
            <w:tcW w:type="dxa" w:w="581"/>
            <w:noWrap/>
            <w:vAlign w:val="center"/>
          </w:tcPr>
          <w:p>
            <w:pPr>
              <w:spacing w:before="0" w:after="0" w:line="240" w:lineRule="auto"/>
              <w:jc w:val="center"/>
              <w:rPr>
                <w:sz w:val="14"/>
                <w:szCs w:val="14"/>
              </w:rPr>
            </w:pPr>
            <w:r>
              <w:rPr>
                <w:b w:val="0"/>
                <w:sz w:val="14"/>
              </w:rPr>
              <w:t>165.21</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6.71</w:t>
            </w:r>
          </w:p>
        </w:tc>
        <w:tc>
          <w:tcPr>
            <w:tcW w:type="dxa" w:w="594"/>
            <w:noWrap/>
            <w:vAlign w:val="center"/>
          </w:tcPr>
          <w:p>
            <w:pPr>
              <w:spacing w:before="0" w:after="0" w:line="240" w:lineRule="auto"/>
              <w:jc w:val="center"/>
              <w:rPr>
                <w:sz w:val="14"/>
                <w:szCs w:val="14"/>
              </w:rPr>
            </w:pPr>
            <w:r>
              <w:rPr>
                <w:b w:val="0"/>
                <w:sz w:val="14"/>
              </w:rPr>
              <w:t>31.66</w:t>
            </w:r>
          </w:p>
        </w:tc>
        <w:tc>
          <w:tcPr>
            <w:tcW w:type="dxa" w:w="846"/>
            <w:noWrap/>
            <w:vAlign w:val="center"/>
          </w:tcPr>
          <w:p>
            <w:pPr>
              <w:spacing w:before="0" w:after="0" w:line="240" w:lineRule="auto"/>
              <w:jc w:val="center"/>
              <w:rPr>
                <w:sz w:val="14"/>
                <w:szCs w:val="14"/>
              </w:rPr>
            </w:pPr>
            <w:r>
              <w:rPr>
                <w:b w:val="0"/>
                <w:sz w:val="14"/>
              </w:rPr>
              <w:t>44737.9</w:t>
            </w:r>
          </w:p>
        </w:tc>
        <w:tc>
          <w:tcPr>
            <w:tcW w:type="dxa" w:w="581"/>
            <w:noWrap/>
            <w:vAlign w:val="center"/>
          </w:tcPr>
          <w:p>
            <w:pPr>
              <w:spacing w:before="0" w:after="0" w:line="240" w:lineRule="auto"/>
              <w:jc w:val="center"/>
              <w:rPr>
                <w:sz w:val="14"/>
                <w:szCs w:val="14"/>
              </w:rPr>
            </w:pPr>
            <w:r>
              <w:rPr>
                <w:b w:val="0"/>
                <w:sz w:val="14"/>
              </w:rPr>
              <w:t>692.0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40128.0</w:t>
            </w:r>
          </w:p>
        </w:tc>
        <w:tc>
          <w:tcPr>
            <w:tcW w:type="dxa" w:w="1158"/>
            <w:noWrap/>
            <w:vAlign w:val="center"/>
          </w:tcPr>
          <w:p>
            <w:pPr>
              <w:spacing w:before="0" w:after="0" w:line="240" w:lineRule="auto"/>
              <w:jc w:val="center"/>
              <w:rPr>
                <w:sz w:val="14"/>
                <w:szCs w:val="14"/>
              </w:rPr>
            </w:pPr>
            <w:r>
              <w:rPr>
                <w:b w:val="0"/>
                <w:sz w:val="14"/>
              </w:rPr>
              <w:t>2832551.0</w:t>
            </w:r>
          </w:p>
        </w:tc>
        <w:tc>
          <w:tcPr>
            <w:tcW w:type="dxa" w:w="1168"/>
            <w:noWrap/>
            <w:vAlign w:val="center"/>
          </w:tcPr>
          <w:p>
            <w:pPr>
              <w:spacing w:before="0" w:after="0" w:line="240" w:lineRule="auto"/>
              <w:jc w:val="center"/>
              <w:rPr>
                <w:sz w:val="14"/>
                <w:szCs w:val="14"/>
              </w:rPr>
            </w:pPr>
            <w:r>
              <w:rPr>
                <w:b w:val="0"/>
                <w:sz w:val="14"/>
              </w:rPr>
              <w:t>4229900.3</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417.14</w:t>
            </w:r>
          </w:p>
        </w:tc>
        <w:tc>
          <w:tcPr>
            <w:tcW w:type="dxa" w:w="581"/>
            <w:noWrap/>
            <w:vAlign w:val="center"/>
          </w:tcPr>
          <w:p>
            <w:pPr>
              <w:spacing w:before="0" w:after="0" w:line="240" w:lineRule="auto"/>
              <w:jc w:val="center"/>
              <w:rPr>
                <w:sz w:val="14"/>
                <w:szCs w:val="14"/>
              </w:rPr>
            </w:pPr>
            <w:r>
              <w:rPr>
                <w:b w:val="0"/>
                <w:sz w:val="14"/>
              </w:rPr>
              <w:t>101.60</w:t>
            </w:r>
          </w:p>
        </w:tc>
        <w:tc>
          <w:tcPr>
            <w:tcW w:type="dxa" w:w="581"/>
            <w:noWrap/>
            <w:vAlign w:val="center"/>
          </w:tcPr>
          <w:p>
            <w:pPr>
              <w:spacing w:before="0" w:after="0" w:line="240" w:lineRule="auto"/>
              <w:jc w:val="center"/>
              <w:rPr>
                <w:sz w:val="14"/>
                <w:szCs w:val="14"/>
              </w:rPr>
            </w:pPr>
            <w:r>
              <w:rPr>
                <w:b w:val="0"/>
                <w:sz w:val="14"/>
              </w:rPr>
              <w:t>162.52</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6.57</w:t>
            </w:r>
          </w:p>
        </w:tc>
        <w:tc>
          <w:tcPr>
            <w:tcW w:type="dxa" w:w="594"/>
            <w:noWrap/>
            <w:vAlign w:val="center"/>
          </w:tcPr>
          <w:p>
            <w:pPr>
              <w:spacing w:before="0" w:after="0" w:line="240" w:lineRule="auto"/>
              <w:jc w:val="center"/>
              <w:rPr>
                <w:sz w:val="14"/>
                <w:szCs w:val="14"/>
              </w:rPr>
            </w:pPr>
            <w:r>
              <w:rPr>
                <w:b w:val="0"/>
                <w:sz w:val="14"/>
              </w:rPr>
              <w:t>29.55</w:t>
            </w:r>
          </w:p>
        </w:tc>
        <w:tc>
          <w:tcPr>
            <w:tcW w:type="dxa" w:w="846"/>
            <w:noWrap/>
            <w:vAlign w:val="center"/>
          </w:tcPr>
          <w:p>
            <w:pPr>
              <w:spacing w:before="0" w:after="0" w:line="240" w:lineRule="auto"/>
              <w:jc w:val="center"/>
              <w:rPr>
                <w:sz w:val="14"/>
                <w:szCs w:val="14"/>
              </w:rPr>
            </w:pPr>
            <w:r>
              <w:rPr>
                <w:b w:val="0"/>
                <w:sz w:val="14"/>
              </w:rPr>
              <w:t>45498.6</w:t>
            </w:r>
          </w:p>
        </w:tc>
        <w:tc>
          <w:tcPr>
            <w:tcW w:type="dxa" w:w="581"/>
            <w:noWrap/>
            <w:vAlign w:val="center"/>
          </w:tcPr>
          <w:p>
            <w:pPr>
              <w:spacing w:before="0" w:after="0" w:line="240" w:lineRule="auto"/>
              <w:jc w:val="center"/>
              <w:rPr>
                <w:sz w:val="14"/>
                <w:szCs w:val="14"/>
              </w:rPr>
            </w:pPr>
            <w:r>
              <w:rPr>
                <w:b w:val="0"/>
                <w:sz w:val="14"/>
              </w:rPr>
              <w:t>781.3</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40048.8</w:t>
            </w:r>
          </w:p>
        </w:tc>
        <w:tc>
          <w:tcPr>
            <w:tcW w:type="dxa" w:w="1158"/>
            <w:noWrap/>
            <w:vAlign w:val="center"/>
          </w:tcPr>
          <w:p>
            <w:pPr>
              <w:spacing w:before="0" w:after="0" w:line="240" w:lineRule="auto"/>
              <w:jc w:val="center"/>
              <w:rPr>
                <w:sz w:val="14"/>
                <w:szCs w:val="14"/>
              </w:rPr>
            </w:pPr>
            <w:r>
              <w:rPr>
                <w:b w:val="0"/>
                <w:sz w:val="14"/>
              </w:rPr>
              <w:t>2817491.8</w:t>
            </w:r>
          </w:p>
        </w:tc>
        <w:tc>
          <w:tcPr>
            <w:tcW w:type="dxa" w:w="1168"/>
            <w:noWrap/>
            <w:vAlign w:val="center"/>
          </w:tcPr>
          <w:p>
            <w:pPr>
              <w:spacing w:before="0" w:after="0" w:line="240" w:lineRule="auto"/>
              <w:jc w:val="center"/>
              <w:rPr>
                <w:sz w:val="14"/>
                <w:szCs w:val="14"/>
              </w:rPr>
            </w:pPr>
            <w:r>
              <w:rPr>
                <w:b w:val="0"/>
                <w:sz w:val="14"/>
              </w:rPr>
              <w:t>4041879.4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420.00</w:t>
            </w:r>
          </w:p>
        </w:tc>
        <w:tc>
          <w:tcPr>
            <w:tcW w:type="dxa" w:w="581"/>
            <w:noWrap/>
            <w:vAlign w:val="center"/>
          </w:tcPr>
          <w:p>
            <w:pPr>
              <w:spacing w:before="0" w:after="0" w:line="240" w:lineRule="auto"/>
              <w:jc w:val="center"/>
              <w:rPr>
                <w:sz w:val="14"/>
                <w:szCs w:val="14"/>
              </w:rPr>
            </w:pPr>
            <w:r>
              <w:rPr>
                <w:b w:val="0"/>
                <w:sz w:val="14"/>
              </w:rPr>
              <w:t>100.01</w:t>
            </w:r>
          </w:p>
        </w:tc>
        <w:tc>
          <w:tcPr>
            <w:tcW w:type="dxa" w:w="581"/>
            <w:noWrap/>
            <w:vAlign w:val="center"/>
          </w:tcPr>
          <w:p>
            <w:pPr>
              <w:spacing w:before="0" w:after="0" w:line="240" w:lineRule="auto"/>
              <w:jc w:val="center"/>
              <w:rPr>
                <w:sz w:val="14"/>
                <w:szCs w:val="14"/>
              </w:rPr>
            </w:pPr>
            <w:r>
              <w:rPr>
                <w:b w:val="0"/>
                <w:sz w:val="14"/>
              </w:rPr>
              <w:t>161.17</w:t>
            </w:r>
          </w:p>
        </w:tc>
        <w:tc>
          <w:tcPr>
            <w:tcW w:type="dxa" w:w="574"/>
            <w:noWrap/>
            <w:vAlign w:val="center"/>
          </w:tcPr>
          <w:p>
            <w:pPr>
              <w:spacing w:before="0" w:after="0" w:line="240" w:lineRule="auto"/>
              <w:jc w:val="center"/>
              <w:rPr>
                <w:sz w:val="14"/>
                <w:szCs w:val="14"/>
              </w:rPr>
            </w:pPr>
            <w:r>
              <w:rPr>
                <w:b w:val="0"/>
                <w:sz w:val="14"/>
              </w:rPr>
              <w:t>0.02</w:t>
            </w:r>
          </w:p>
        </w:tc>
        <w:tc>
          <w:tcPr>
            <w:tcW w:type="dxa" w:w="576"/>
            <w:noWrap/>
            <w:vAlign w:val="center"/>
          </w:tcPr>
          <w:p>
            <w:pPr>
              <w:spacing w:before="0" w:after="0" w:line="240" w:lineRule="auto"/>
              <w:jc w:val="center"/>
              <w:rPr>
                <w:sz w:val="14"/>
                <w:szCs w:val="14"/>
              </w:rPr>
            </w:pPr>
            <w:r>
              <w:rPr>
                <w:b w:val="0"/>
                <w:sz w:val="14"/>
              </w:rPr>
              <w:t>0.03</w:t>
            </w:r>
          </w:p>
        </w:tc>
        <w:tc>
          <w:tcPr>
            <w:tcW w:type="dxa" w:w="594"/>
            <w:noWrap/>
            <w:vAlign w:val="center"/>
          </w:tcPr>
          <w:p>
            <w:pPr>
              <w:spacing w:before="0" w:after="0" w:line="240" w:lineRule="auto"/>
              <w:jc w:val="center"/>
              <w:rPr>
                <w:sz w:val="14"/>
                <w:szCs w:val="14"/>
              </w:rPr>
            </w:pPr>
            <w:r>
              <w:rPr>
                <w:b w:val="0"/>
                <w:sz w:val="14"/>
              </w:rPr>
              <w:t>28.50</w:t>
            </w:r>
          </w:p>
        </w:tc>
        <w:tc>
          <w:tcPr>
            <w:tcW w:type="dxa" w:w="846"/>
            <w:noWrap/>
            <w:vAlign w:val="center"/>
          </w:tcPr>
          <w:p>
            <w:pPr>
              <w:spacing w:before="0" w:after="0" w:line="240" w:lineRule="auto"/>
              <w:jc w:val="center"/>
              <w:rPr>
                <w:sz w:val="14"/>
                <w:szCs w:val="14"/>
              </w:rPr>
            </w:pPr>
            <w:r>
              <w:rPr>
                <w:b w:val="0"/>
                <w:sz w:val="14"/>
              </w:rPr>
              <w:t>188.8</w:t>
            </w:r>
          </w:p>
        </w:tc>
        <w:tc>
          <w:tcPr>
            <w:tcW w:type="dxa" w:w="581"/>
            <w:noWrap/>
            <w:vAlign w:val="center"/>
          </w:tcPr>
          <w:p>
            <w:pPr>
              <w:spacing w:before="0" w:after="0" w:line="240" w:lineRule="auto"/>
              <w:jc w:val="center"/>
              <w:rPr>
                <w:sz w:val="14"/>
                <w:szCs w:val="14"/>
              </w:rPr>
            </w:pPr>
            <w:r>
              <w:rPr>
                <w:b w:val="0"/>
                <w:sz w:val="14"/>
              </w:rPr>
              <w:t>838.7</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146.5</w:t>
            </w:r>
          </w:p>
        </w:tc>
        <w:tc>
          <w:tcPr>
            <w:tcW w:type="dxa" w:w="1158"/>
            <w:noWrap/>
            <w:vAlign w:val="center"/>
          </w:tcPr>
          <w:p>
            <w:pPr>
              <w:spacing w:before="0" w:after="0" w:line="240" w:lineRule="auto"/>
              <w:jc w:val="center"/>
              <w:rPr>
                <w:sz w:val="14"/>
                <w:szCs w:val="14"/>
              </w:rPr>
            </w:pPr>
            <w:r>
              <w:rPr>
                <w:b w:val="0"/>
                <w:sz w:val="14"/>
              </w:rPr>
              <w:t>18958.5</w:t>
            </w:r>
          </w:p>
        </w:tc>
        <w:tc>
          <w:tcPr>
            <w:tcW w:type="dxa" w:w="1168"/>
            <w:noWrap/>
            <w:vAlign w:val="center"/>
          </w:tcPr>
          <w:p>
            <w:pPr>
              <w:spacing w:before="0" w:after="0" w:line="240" w:lineRule="auto"/>
              <w:jc w:val="center"/>
              <w:rPr>
                <w:sz w:val="14"/>
                <w:szCs w:val="14"/>
              </w:rPr>
            </w:pPr>
            <w:r>
              <w:rPr>
                <w:b w:val="0"/>
                <w:sz w:val="14"/>
              </w:rPr>
              <w:t>16229.9</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423.11</w:t>
            </w:r>
          </w:p>
        </w:tc>
        <w:tc>
          <w:tcPr>
            <w:tcW w:type="dxa" w:w="581"/>
            <w:noWrap/>
            <w:vAlign w:val="center"/>
          </w:tcPr>
          <w:p>
            <w:pPr>
              <w:spacing w:before="0" w:after="0" w:line="240" w:lineRule="auto"/>
              <w:jc w:val="center"/>
              <w:rPr>
                <w:sz w:val="14"/>
                <w:szCs w:val="14"/>
              </w:rPr>
            </w:pPr>
            <w:r>
              <w:rPr>
                <w:b w:val="0"/>
                <w:sz w:val="14"/>
              </w:rPr>
              <w:t>98.36</w:t>
            </w:r>
          </w:p>
        </w:tc>
        <w:tc>
          <w:tcPr>
            <w:tcW w:type="dxa" w:w="581"/>
            <w:noWrap/>
            <w:vAlign w:val="center"/>
          </w:tcPr>
          <w:p>
            <w:pPr>
              <w:spacing w:before="0" w:after="0" w:line="240" w:lineRule="auto"/>
              <w:jc w:val="center"/>
              <w:rPr>
                <w:sz w:val="14"/>
                <w:szCs w:val="14"/>
              </w:rPr>
            </w:pPr>
            <w:r>
              <w:rPr>
                <w:b w:val="0"/>
                <w:sz w:val="14"/>
              </w:rPr>
              <w:t>159.71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6.97</w:t>
            </w:r>
          </w:p>
        </w:tc>
        <w:tc>
          <w:tcPr>
            <w:tcW w:type="dxa" w:w="594"/>
            <w:noWrap/>
            <w:vAlign w:val="center"/>
          </w:tcPr>
          <w:p>
            <w:pPr>
              <w:spacing w:before="0" w:after="0" w:line="240" w:lineRule="auto"/>
              <w:jc w:val="center"/>
              <w:rPr>
                <w:sz w:val="14"/>
                <w:szCs w:val="14"/>
              </w:rPr>
            </w:pPr>
            <w:r>
              <w:rPr>
                <w:b w:val="0"/>
                <w:sz w:val="14"/>
              </w:rPr>
              <w:t>27.38</w:t>
            </w:r>
          </w:p>
        </w:tc>
        <w:tc>
          <w:tcPr>
            <w:tcW w:type="dxa" w:w="846"/>
            <w:noWrap/>
            <w:vAlign w:val="center"/>
          </w:tcPr>
          <w:p>
            <w:pPr>
              <w:spacing w:before="0" w:after="0" w:line="240" w:lineRule="auto"/>
              <w:jc w:val="center"/>
              <w:rPr>
                <w:sz w:val="14"/>
                <w:szCs w:val="14"/>
              </w:rPr>
            </w:pPr>
            <w:r>
              <w:rPr>
                <w:b w:val="0"/>
                <w:sz w:val="14"/>
              </w:rPr>
              <w:t>49800.2</w:t>
            </w:r>
          </w:p>
        </w:tc>
        <w:tc>
          <w:tcPr>
            <w:tcW w:type="dxa" w:w="581"/>
            <w:noWrap/>
            <w:vAlign w:val="center"/>
          </w:tcPr>
          <w:p>
            <w:pPr>
              <w:spacing w:before="0" w:after="0" w:line="240" w:lineRule="auto"/>
              <w:jc w:val="center"/>
              <w:rPr>
                <w:sz w:val="14"/>
                <w:szCs w:val="14"/>
              </w:rPr>
            </w:pPr>
            <w:r>
              <w:rPr>
                <w:b w:val="0"/>
                <w:sz w:val="14"/>
              </w:rPr>
              <w:t>966.6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40476.9</w:t>
            </w:r>
          </w:p>
        </w:tc>
        <w:tc>
          <w:tcPr>
            <w:tcW w:type="dxa" w:w="1158"/>
            <w:noWrap/>
            <w:vAlign w:val="center"/>
          </w:tcPr>
          <w:p>
            <w:pPr>
              <w:spacing w:before="0" w:after="0" w:line="240" w:lineRule="auto"/>
              <w:jc w:val="center"/>
              <w:rPr>
                <w:sz w:val="14"/>
                <w:szCs w:val="14"/>
              </w:rPr>
            </w:pPr>
            <w:r>
              <w:rPr>
                <w:b w:val="0"/>
                <w:sz w:val="14"/>
              </w:rPr>
              <w:t>3841044.6</w:t>
            </w:r>
          </w:p>
        </w:tc>
        <w:tc>
          <w:tcPr>
            <w:tcW w:type="dxa" w:w="1168"/>
            <w:noWrap/>
            <w:vAlign w:val="center"/>
          </w:tcPr>
          <w:p>
            <w:pPr>
              <w:spacing w:before="0" w:after="0" w:line="240" w:lineRule="auto"/>
              <w:jc w:val="center"/>
              <w:rPr>
                <w:sz w:val="14"/>
                <w:szCs w:val="14"/>
              </w:rPr>
            </w:pPr>
            <w:r>
              <w:rPr>
                <w:b w:val="0"/>
                <w:sz w:val="14"/>
              </w:rPr>
              <w:t>4126459.8</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429.30</w:t>
            </w:r>
          </w:p>
        </w:tc>
        <w:tc>
          <w:tcPr>
            <w:tcW w:type="dxa" w:w="581"/>
            <w:noWrap/>
            <w:vAlign w:val="center"/>
          </w:tcPr>
          <w:p>
            <w:pPr>
              <w:spacing w:before="0" w:after="0" w:line="240" w:lineRule="auto"/>
              <w:jc w:val="center"/>
              <w:rPr>
                <w:sz w:val="14"/>
                <w:szCs w:val="14"/>
              </w:rPr>
            </w:pPr>
            <w:r>
              <w:rPr>
                <w:b w:val="0"/>
                <w:sz w:val="14"/>
              </w:rPr>
              <w:t>95.30</w:t>
            </w:r>
          </w:p>
        </w:tc>
        <w:tc>
          <w:tcPr>
            <w:tcW w:type="dxa" w:w="581"/>
            <w:noWrap/>
            <w:vAlign w:val="center"/>
          </w:tcPr>
          <w:p>
            <w:pPr>
              <w:spacing w:before="0" w:after="0" w:line="240" w:lineRule="auto"/>
              <w:jc w:val="center"/>
              <w:rPr>
                <w:sz w:val="14"/>
                <w:szCs w:val="14"/>
              </w:rPr>
            </w:pPr>
            <w:r>
              <w:rPr>
                <w:b w:val="0"/>
                <w:sz w:val="14"/>
              </w:rPr>
              <w:t>156.80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6.84</w:t>
            </w:r>
          </w:p>
        </w:tc>
        <w:tc>
          <w:tcPr>
            <w:tcW w:type="dxa" w:w="594"/>
            <w:noWrap/>
            <w:vAlign w:val="center"/>
          </w:tcPr>
          <w:p>
            <w:pPr>
              <w:spacing w:before="0" w:after="0" w:line="240" w:lineRule="auto"/>
              <w:jc w:val="center"/>
              <w:rPr>
                <w:sz w:val="14"/>
                <w:szCs w:val="14"/>
              </w:rPr>
            </w:pPr>
            <w:r>
              <w:rPr>
                <w:b w:val="0"/>
                <w:sz w:val="14"/>
              </w:rPr>
              <w:t>25.19</w:t>
            </w:r>
          </w:p>
        </w:tc>
        <w:tc>
          <w:tcPr>
            <w:tcW w:type="dxa" w:w="846"/>
            <w:noWrap/>
            <w:vAlign w:val="center"/>
          </w:tcPr>
          <w:p>
            <w:pPr>
              <w:spacing w:before="0" w:after="0" w:line="240" w:lineRule="auto"/>
              <w:jc w:val="center"/>
              <w:rPr>
                <w:sz w:val="14"/>
                <w:szCs w:val="14"/>
              </w:rPr>
            </w:pPr>
            <w:r>
              <w:rPr>
                <w:b w:val="0"/>
                <w:sz w:val="14"/>
              </w:rPr>
              <w:t>49950.4</w:t>
            </w:r>
          </w:p>
        </w:tc>
        <w:tc>
          <w:tcPr>
            <w:tcW w:type="dxa" w:w="581"/>
            <w:noWrap/>
            <w:vAlign w:val="center"/>
          </w:tcPr>
          <w:p>
            <w:pPr>
              <w:spacing w:before="0" w:after="0" w:line="240" w:lineRule="auto"/>
              <w:jc w:val="center"/>
              <w:rPr>
                <w:sz w:val="14"/>
                <w:szCs w:val="14"/>
              </w:rPr>
            </w:pPr>
            <w:r>
              <w:rPr>
                <w:b w:val="0"/>
                <w:sz w:val="14"/>
              </w:rPr>
              <w:t>1171.6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39352.7</w:t>
            </w:r>
          </w:p>
        </w:tc>
        <w:tc>
          <w:tcPr>
            <w:tcW w:type="dxa" w:w="1158"/>
            <w:noWrap/>
            <w:vAlign w:val="center"/>
          </w:tcPr>
          <w:p>
            <w:pPr>
              <w:spacing w:before="0" w:after="0" w:line="240" w:lineRule="auto"/>
              <w:jc w:val="center"/>
              <w:rPr>
                <w:sz w:val="14"/>
                <w:szCs w:val="14"/>
              </w:rPr>
            </w:pPr>
            <w:r>
              <w:rPr>
                <w:b w:val="0"/>
                <w:sz w:val="14"/>
              </w:rPr>
              <w:t>3735501.8</w:t>
            </w:r>
          </w:p>
        </w:tc>
        <w:tc>
          <w:tcPr>
            <w:tcW w:type="dxa" w:w="1168"/>
            <w:noWrap/>
            <w:vAlign w:val="center"/>
          </w:tcPr>
          <w:p>
            <w:pPr>
              <w:spacing w:before="0" w:after="0" w:line="240" w:lineRule="auto"/>
              <w:jc w:val="center"/>
              <w:rPr>
                <w:sz w:val="14"/>
                <w:szCs w:val="14"/>
              </w:rPr>
            </w:pPr>
            <w:r>
              <w:rPr>
                <w:b w:val="0"/>
                <w:sz w:val="14"/>
              </w:rPr>
              <w:t>3829724.2</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435.49</w:t>
            </w:r>
          </w:p>
        </w:tc>
        <w:tc>
          <w:tcPr>
            <w:tcW w:type="dxa" w:w="581"/>
            <w:noWrap/>
            <w:vAlign w:val="center"/>
          </w:tcPr>
          <w:p>
            <w:pPr>
              <w:spacing w:before="0" w:after="0" w:line="240" w:lineRule="auto"/>
              <w:jc w:val="center"/>
              <w:rPr>
                <w:sz w:val="14"/>
                <w:szCs w:val="14"/>
              </w:rPr>
            </w:pPr>
            <w:r>
              <w:rPr>
                <w:b w:val="0"/>
                <w:sz w:val="14"/>
              </w:rPr>
              <w:t>92.53</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6.73</w:t>
            </w:r>
          </w:p>
        </w:tc>
        <w:tc>
          <w:tcPr>
            <w:tcW w:type="dxa" w:w="594"/>
            <w:noWrap/>
            <w:vAlign w:val="center"/>
          </w:tcPr>
          <w:p>
            <w:pPr>
              <w:spacing w:before="0" w:after="0" w:line="240" w:lineRule="auto"/>
              <w:jc w:val="center"/>
              <w:rPr>
                <w:sz w:val="14"/>
                <w:szCs w:val="14"/>
              </w:rPr>
            </w:pPr>
            <w:r>
              <w:rPr>
                <w:b w:val="0"/>
                <w:sz w:val="14"/>
              </w:rPr>
              <w:t>23.03</w:t>
            </w:r>
          </w:p>
        </w:tc>
        <w:tc>
          <w:tcPr>
            <w:tcW w:type="dxa" w:w="846"/>
            <w:noWrap/>
            <w:vAlign w:val="center"/>
          </w:tcPr>
          <w:p>
            <w:pPr>
              <w:spacing w:before="0" w:after="0" w:line="240" w:lineRule="auto"/>
              <w:jc w:val="center"/>
              <w:rPr>
                <w:sz w:val="14"/>
                <w:szCs w:val="14"/>
              </w:rPr>
            </w:pPr>
            <w:r>
              <w:rPr>
                <w:b w:val="0"/>
                <w:sz w:val="14"/>
              </w:rPr>
              <w:t>49864.2</w:t>
            </w:r>
          </w:p>
        </w:tc>
        <w:tc>
          <w:tcPr>
            <w:tcW w:type="dxa" w:w="581"/>
            <w:noWrap/>
            <w:vAlign w:val="center"/>
          </w:tcPr>
          <w:p>
            <w:pPr>
              <w:spacing w:before="0" w:after="0" w:line="240" w:lineRule="auto"/>
              <w:jc w:val="center"/>
              <w:rPr>
                <w:sz w:val="14"/>
                <w:szCs w:val="14"/>
              </w:rPr>
            </w:pPr>
            <w:r>
              <w:rPr>
                <w:b w:val="0"/>
                <w:sz w:val="14"/>
              </w:rPr>
              <w:t>1343.9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38258.9</w:t>
            </w:r>
          </w:p>
        </w:tc>
        <w:tc>
          <w:tcPr>
            <w:tcW w:type="dxa" w:w="1158"/>
            <w:noWrap/>
            <w:vAlign w:val="center"/>
          </w:tcPr>
          <w:p>
            <w:pPr>
              <w:spacing w:before="0" w:after="0" w:line="240" w:lineRule="auto"/>
              <w:jc w:val="center"/>
              <w:rPr>
                <w:sz w:val="14"/>
                <w:szCs w:val="14"/>
              </w:rPr>
            </w:pPr>
            <w:r>
              <w:rPr>
                <w:b w:val="0"/>
                <w:sz w:val="14"/>
              </w:rPr>
              <w:t>3633034.0</w:t>
            </w:r>
          </w:p>
        </w:tc>
        <w:tc>
          <w:tcPr>
            <w:tcW w:type="dxa" w:w="1168"/>
            <w:noWrap/>
            <w:vAlign w:val="center"/>
          </w:tcPr>
          <w:p>
            <w:pPr>
              <w:spacing w:before="0" w:after="0" w:line="240" w:lineRule="auto"/>
              <w:jc w:val="center"/>
              <w:rPr>
                <w:sz w:val="14"/>
                <w:szCs w:val="14"/>
              </w:rPr>
            </w:pPr>
            <w:r>
              <w:rPr>
                <w:b w:val="0"/>
                <w:sz w:val="14"/>
              </w:rPr>
              <w:t>3514469.1</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441.68</w:t>
            </w:r>
          </w:p>
        </w:tc>
        <w:tc>
          <w:tcPr>
            <w:tcW w:type="dxa" w:w="581"/>
            <w:noWrap/>
            <w:vAlign w:val="center"/>
          </w:tcPr>
          <w:p>
            <w:pPr>
              <w:spacing w:before="0" w:after="0" w:line="240" w:lineRule="auto"/>
              <w:jc w:val="center"/>
              <w:rPr>
                <w:sz w:val="14"/>
                <w:szCs w:val="14"/>
              </w:rPr>
            </w:pPr>
            <w:r>
              <w:rPr>
                <w:b w:val="0"/>
                <w:sz w:val="14"/>
              </w:rPr>
              <w:t>90.03</w:t>
            </w:r>
          </w:p>
        </w:tc>
        <w:tc>
          <w:tcPr>
            <w:tcW w:type="dxa" w:w="581"/>
            <w:noWrap/>
            <w:vAlign w:val="center"/>
          </w:tcPr>
          <w:p>
            <w:pPr>
              <w:spacing w:before="0" w:after="0" w:line="240" w:lineRule="auto"/>
              <w:jc w:val="center"/>
              <w:rPr>
                <w:sz w:val="14"/>
                <w:szCs w:val="14"/>
              </w:rPr>
            </w:pPr>
            <w:r>
              <w:rPr>
                <w:b w:val="0"/>
                <w:sz w:val="14"/>
              </w:rPr>
              <w:t>150.97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6.63</w:t>
            </w:r>
          </w:p>
        </w:tc>
        <w:tc>
          <w:tcPr>
            <w:tcW w:type="dxa" w:w="594"/>
            <w:noWrap/>
            <w:vAlign w:val="center"/>
          </w:tcPr>
          <w:p>
            <w:pPr>
              <w:spacing w:before="0" w:after="0" w:line="240" w:lineRule="auto"/>
              <w:jc w:val="center"/>
              <w:rPr>
                <w:sz w:val="14"/>
                <w:szCs w:val="14"/>
              </w:rPr>
            </w:pPr>
            <w:r>
              <w:rPr>
                <w:b w:val="0"/>
                <w:sz w:val="14"/>
              </w:rPr>
              <w:t>20.91</w:t>
            </w:r>
          </w:p>
        </w:tc>
        <w:tc>
          <w:tcPr>
            <w:tcW w:type="dxa" w:w="846"/>
            <w:noWrap/>
            <w:vAlign w:val="center"/>
          </w:tcPr>
          <w:p>
            <w:pPr>
              <w:spacing w:before="0" w:after="0" w:line="240" w:lineRule="auto"/>
              <w:jc w:val="center"/>
              <w:rPr>
                <w:sz w:val="14"/>
                <w:szCs w:val="14"/>
              </w:rPr>
            </w:pPr>
            <w:r>
              <w:rPr>
                <w:b w:val="0"/>
                <w:sz w:val="14"/>
              </w:rPr>
              <w:t>49553.1</w:t>
            </w:r>
          </w:p>
        </w:tc>
        <w:tc>
          <w:tcPr>
            <w:tcW w:type="dxa" w:w="581"/>
            <w:noWrap/>
            <w:vAlign w:val="center"/>
          </w:tcPr>
          <w:p>
            <w:pPr>
              <w:spacing w:before="0" w:after="0" w:line="240" w:lineRule="auto"/>
              <w:jc w:val="center"/>
              <w:rPr>
                <w:sz w:val="14"/>
                <w:szCs w:val="14"/>
              </w:rPr>
            </w:pPr>
            <w:r>
              <w:rPr>
                <w:b w:val="0"/>
                <w:sz w:val="14"/>
              </w:rPr>
              <w:t>1489.7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37162.6</w:t>
            </w:r>
          </w:p>
        </w:tc>
        <w:tc>
          <w:tcPr>
            <w:tcW w:type="dxa" w:w="1158"/>
            <w:noWrap/>
            <w:vAlign w:val="center"/>
          </w:tcPr>
          <w:p>
            <w:pPr>
              <w:spacing w:before="0" w:after="0" w:line="240" w:lineRule="auto"/>
              <w:jc w:val="center"/>
              <w:rPr>
                <w:sz w:val="14"/>
                <w:szCs w:val="14"/>
              </w:rPr>
            </w:pPr>
            <w:r>
              <w:rPr>
                <w:b w:val="0"/>
                <w:sz w:val="14"/>
              </w:rPr>
              <w:t>3530606.7</w:t>
            </w:r>
          </w:p>
        </w:tc>
        <w:tc>
          <w:tcPr>
            <w:tcW w:type="dxa" w:w="1168"/>
            <w:noWrap/>
            <w:vAlign w:val="center"/>
          </w:tcPr>
          <w:p>
            <w:pPr>
              <w:spacing w:before="0" w:after="0" w:line="240" w:lineRule="auto"/>
              <w:jc w:val="center"/>
              <w:rPr>
                <w:sz w:val="14"/>
                <w:szCs w:val="14"/>
              </w:rPr>
            </w:pPr>
            <w:r>
              <w:rPr>
                <w:b w:val="0"/>
                <w:sz w:val="14"/>
              </w:rPr>
              <w:t>3185825.9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447.87</w:t>
            </w:r>
          </w:p>
        </w:tc>
        <w:tc>
          <w:tcPr>
            <w:tcW w:type="dxa" w:w="581"/>
            <w:noWrap/>
            <w:vAlign w:val="center"/>
          </w:tcPr>
          <w:p>
            <w:pPr>
              <w:spacing w:before="0" w:after="0" w:line="240" w:lineRule="auto"/>
              <w:jc w:val="center"/>
              <w:rPr>
                <w:sz w:val="14"/>
                <w:szCs w:val="14"/>
              </w:rPr>
            </w:pPr>
            <w:r>
              <w:rPr>
                <w:b w:val="0"/>
                <w:sz w:val="14"/>
              </w:rPr>
              <w:t>87.80</w:t>
            </w:r>
          </w:p>
        </w:tc>
        <w:tc>
          <w:tcPr>
            <w:tcW w:type="dxa" w:w="581"/>
            <w:noWrap/>
            <w:vAlign w:val="center"/>
          </w:tcPr>
          <w:p>
            <w:pPr>
              <w:spacing w:before="0" w:after="0" w:line="240" w:lineRule="auto"/>
              <w:jc w:val="center"/>
              <w:rPr>
                <w:sz w:val="14"/>
                <w:szCs w:val="14"/>
              </w:rPr>
            </w:pPr>
            <w:r>
              <w:rPr>
                <w:b w:val="0"/>
                <w:sz w:val="14"/>
              </w:rPr>
              <w:t>148.06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6.54</w:t>
            </w:r>
          </w:p>
        </w:tc>
        <w:tc>
          <w:tcPr>
            <w:tcW w:type="dxa" w:w="594"/>
            <w:noWrap/>
            <w:vAlign w:val="center"/>
          </w:tcPr>
          <w:p>
            <w:pPr>
              <w:spacing w:before="0" w:after="0" w:line="240" w:lineRule="auto"/>
              <w:jc w:val="center"/>
              <w:rPr>
                <w:sz w:val="14"/>
                <w:szCs w:val="14"/>
              </w:rPr>
            </w:pPr>
            <w:r>
              <w:rPr>
                <w:b w:val="0"/>
                <w:sz w:val="14"/>
              </w:rPr>
              <w:t>18.81</w:t>
            </w:r>
          </w:p>
        </w:tc>
        <w:tc>
          <w:tcPr>
            <w:tcW w:type="dxa" w:w="846"/>
            <w:noWrap/>
            <w:vAlign w:val="center"/>
          </w:tcPr>
          <w:p>
            <w:pPr>
              <w:spacing w:before="0" w:after="0" w:line="240" w:lineRule="auto"/>
              <w:jc w:val="center"/>
              <w:rPr>
                <w:sz w:val="14"/>
                <w:szCs w:val="14"/>
              </w:rPr>
            </w:pPr>
            <w:r>
              <w:rPr>
                <w:b w:val="0"/>
                <w:sz w:val="14"/>
              </w:rPr>
              <w:t>49027.7</w:t>
            </w:r>
          </w:p>
        </w:tc>
        <w:tc>
          <w:tcPr>
            <w:tcW w:type="dxa" w:w="581"/>
            <w:noWrap/>
            <w:vAlign w:val="center"/>
          </w:tcPr>
          <w:p>
            <w:pPr>
              <w:spacing w:before="0" w:after="0" w:line="240" w:lineRule="auto"/>
              <w:jc w:val="center"/>
              <w:rPr>
                <w:sz w:val="14"/>
                <w:szCs w:val="14"/>
              </w:rPr>
            </w:pPr>
            <w:r>
              <w:rPr>
                <w:b w:val="0"/>
                <w:sz w:val="14"/>
              </w:rPr>
              <w:t>1612.4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36047.0</w:t>
            </w:r>
          </w:p>
        </w:tc>
        <w:tc>
          <w:tcPr>
            <w:tcW w:type="dxa" w:w="1158"/>
            <w:noWrap/>
            <w:vAlign w:val="center"/>
          </w:tcPr>
          <w:p>
            <w:pPr>
              <w:spacing w:before="0" w:after="0" w:line="240" w:lineRule="auto"/>
              <w:jc w:val="center"/>
              <w:rPr>
                <w:sz w:val="14"/>
                <w:szCs w:val="14"/>
              </w:rPr>
            </w:pPr>
            <w:r>
              <w:rPr>
                <w:b w:val="0"/>
                <w:sz w:val="14"/>
              </w:rPr>
              <w:t>3426637.2</w:t>
            </w:r>
          </w:p>
        </w:tc>
        <w:tc>
          <w:tcPr>
            <w:tcW w:type="dxa" w:w="1168"/>
            <w:noWrap/>
            <w:vAlign w:val="center"/>
          </w:tcPr>
          <w:p>
            <w:pPr>
              <w:spacing w:before="0" w:after="0" w:line="240" w:lineRule="auto"/>
              <w:jc w:val="center"/>
              <w:rPr>
                <w:sz w:val="14"/>
                <w:szCs w:val="14"/>
              </w:rPr>
            </w:pPr>
            <w:r>
              <w:rPr>
                <w:b w:val="0"/>
                <w:sz w:val="14"/>
              </w:rPr>
              <w:t>2848574.4</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454.06</w:t>
            </w:r>
          </w:p>
        </w:tc>
        <w:tc>
          <w:tcPr>
            <w:tcW w:type="dxa" w:w="581"/>
            <w:noWrap/>
            <w:vAlign w:val="center"/>
          </w:tcPr>
          <w:p>
            <w:pPr>
              <w:spacing w:before="0" w:after="0" w:line="240" w:lineRule="auto"/>
              <w:jc w:val="center"/>
              <w:rPr>
                <w:sz w:val="14"/>
                <w:szCs w:val="14"/>
              </w:rPr>
            </w:pPr>
            <w:r>
              <w:rPr>
                <w:b w:val="0"/>
                <w:sz w:val="14"/>
              </w:rPr>
              <w:t>85.81</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6.46</w:t>
            </w:r>
          </w:p>
        </w:tc>
        <w:tc>
          <w:tcPr>
            <w:tcW w:type="dxa" w:w="594"/>
            <w:noWrap/>
            <w:vAlign w:val="center"/>
          </w:tcPr>
          <w:p>
            <w:pPr>
              <w:spacing w:before="0" w:after="0" w:line="240" w:lineRule="auto"/>
              <w:jc w:val="center"/>
              <w:rPr>
                <w:sz w:val="14"/>
                <w:szCs w:val="14"/>
              </w:rPr>
            </w:pPr>
            <w:r>
              <w:rPr>
                <w:b w:val="0"/>
                <w:sz w:val="14"/>
              </w:rPr>
              <w:t>16.75</w:t>
            </w:r>
          </w:p>
        </w:tc>
        <w:tc>
          <w:tcPr>
            <w:tcW w:type="dxa" w:w="846"/>
            <w:noWrap/>
            <w:vAlign w:val="center"/>
          </w:tcPr>
          <w:p>
            <w:pPr>
              <w:spacing w:before="0" w:after="0" w:line="240" w:lineRule="auto"/>
              <w:jc w:val="center"/>
              <w:rPr>
                <w:sz w:val="14"/>
                <w:szCs w:val="14"/>
              </w:rPr>
            </w:pPr>
            <w:r>
              <w:rPr>
                <w:b w:val="0"/>
                <w:sz w:val="14"/>
              </w:rPr>
              <w:t>48296.3</w:t>
            </w:r>
          </w:p>
        </w:tc>
        <w:tc>
          <w:tcPr>
            <w:tcW w:type="dxa" w:w="581"/>
            <w:noWrap/>
            <w:vAlign w:val="center"/>
          </w:tcPr>
          <w:p>
            <w:pPr>
              <w:spacing w:before="0" w:after="0" w:line="240" w:lineRule="auto"/>
              <w:jc w:val="center"/>
              <w:rPr>
                <w:sz w:val="14"/>
                <w:szCs w:val="14"/>
              </w:rPr>
            </w:pPr>
            <w:r>
              <w:rPr>
                <w:b w:val="0"/>
                <w:sz w:val="14"/>
              </w:rPr>
              <w:t>1714.5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34899.7</w:t>
            </w:r>
          </w:p>
        </w:tc>
        <w:tc>
          <w:tcPr>
            <w:tcW w:type="dxa" w:w="1158"/>
            <w:noWrap/>
            <w:vAlign w:val="center"/>
          </w:tcPr>
          <w:p>
            <w:pPr>
              <w:spacing w:before="0" w:after="0" w:line="240" w:lineRule="auto"/>
              <w:jc w:val="center"/>
              <w:rPr>
                <w:sz w:val="14"/>
                <w:szCs w:val="14"/>
              </w:rPr>
            </w:pPr>
            <w:r>
              <w:rPr>
                <w:b w:val="0"/>
                <w:sz w:val="14"/>
              </w:rPr>
              <w:t>3319972.9</w:t>
            </w:r>
          </w:p>
        </w:tc>
        <w:tc>
          <w:tcPr>
            <w:tcW w:type="dxa" w:w="1168"/>
            <w:noWrap/>
            <w:vAlign w:val="center"/>
          </w:tcPr>
          <w:p>
            <w:pPr>
              <w:spacing w:before="0" w:after="0" w:line="240" w:lineRule="auto"/>
              <w:jc w:val="center"/>
              <w:rPr>
                <w:sz w:val="14"/>
                <w:szCs w:val="14"/>
              </w:rPr>
            </w:pPr>
            <w:r>
              <w:rPr>
                <w:b w:val="0"/>
                <w:sz w:val="14"/>
              </w:rPr>
              <w:t>2507138.2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460.25</w:t>
            </w:r>
          </w:p>
        </w:tc>
        <w:tc>
          <w:tcPr>
            <w:tcW w:type="dxa" w:w="581"/>
            <w:noWrap/>
            <w:vAlign w:val="center"/>
          </w:tcPr>
          <w:p>
            <w:pPr>
              <w:spacing w:before="0" w:after="0" w:line="240" w:lineRule="auto"/>
              <w:jc w:val="center"/>
              <w:rPr>
                <w:sz w:val="14"/>
                <w:szCs w:val="14"/>
              </w:rPr>
            </w:pPr>
            <w:r>
              <w:rPr>
                <w:b w:val="0"/>
                <w:sz w:val="14"/>
              </w:rPr>
              <w:t>84.07</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6.40</w:t>
            </w:r>
          </w:p>
        </w:tc>
        <w:tc>
          <w:tcPr>
            <w:tcW w:type="dxa" w:w="594"/>
            <w:noWrap/>
            <w:vAlign w:val="center"/>
          </w:tcPr>
          <w:p>
            <w:pPr>
              <w:spacing w:before="0" w:after="0" w:line="240" w:lineRule="auto"/>
              <w:jc w:val="center"/>
              <w:rPr>
                <w:sz w:val="14"/>
                <w:szCs w:val="14"/>
              </w:rPr>
            </w:pPr>
            <w:r>
              <w:rPr>
                <w:b w:val="0"/>
                <w:sz w:val="14"/>
              </w:rPr>
              <w:t>14.70</w:t>
            </w:r>
          </w:p>
        </w:tc>
        <w:tc>
          <w:tcPr>
            <w:tcW w:type="dxa" w:w="846"/>
            <w:noWrap/>
            <w:vAlign w:val="center"/>
          </w:tcPr>
          <w:p>
            <w:pPr>
              <w:spacing w:before="0" w:after="0" w:line="240" w:lineRule="auto"/>
              <w:jc w:val="center"/>
              <w:rPr>
                <w:sz w:val="14"/>
                <w:szCs w:val="14"/>
              </w:rPr>
            </w:pPr>
            <w:r>
              <w:rPr>
                <w:b w:val="0"/>
                <w:sz w:val="14"/>
              </w:rPr>
              <w:t>47365.9</w:t>
            </w:r>
          </w:p>
        </w:tc>
        <w:tc>
          <w:tcPr>
            <w:tcW w:type="dxa" w:w="581"/>
            <w:noWrap/>
            <w:vAlign w:val="center"/>
          </w:tcPr>
          <w:p>
            <w:pPr>
              <w:spacing w:before="0" w:after="0" w:line="240" w:lineRule="auto"/>
              <w:jc w:val="center"/>
              <w:rPr>
                <w:sz w:val="14"/>
                <w:szCs w:val="14"/>
              </w:rPr>
            </w:pPr>
            <w:r>
              <w:rPr>
                <w:b w:val="0"/>
                <w:sz w:val="14"/>
              </w:rPr>
              <w:t>1797.4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33712.4</w:t>
            </w:r>
          </w:p>
        </w:tc>
        <w:tc>
          <w:tcPr>
            <w:tcW w:type="dxa" w:w="1158"/>
            <w:noWrap/>
            <w:vAlign w:val="center"/>
          </w:tcPr>
          <w:p>
            <w:pPr>
              <w:spacing w:before="0" w:after="0" w:line="240" w:lineRule="auto"/>
              <w:jc w:val="center"/>
              <w:rPr>
                <w:sz w:val="14"/>
                <w:szCs w:val="14"/>
              </w:rPr>
            </w:pPr>
            <w:r>
              <w:rPr>
                <w:b w:val="0"/>
                <w:sz w:val="14"/>
              </w:rPr>
              <w:t>3209818.5</w:t>
            </w:r>
          </w:p>
        </w:tc>
        <w:tc>
          <w:tcPr>
            <w:tcW w:type="dxa" w:w="1168"/>
            <w:noWrap/>
            <w:vAlign w:val="center"/>
          </w:tcPr>
          <w:p>
            <w:pPr>
              <w:spacing w:before="0" w:after="0" w:line="240" w:lineRule="auto"/>
              <w:jc w:val="center"/>
              <w:rPr>
                <w:sz w:val="14"/>
                <w:szCs w:val="14"/>
              </w:rPr>
            </w:pPr>
            <w:r>
              <w:rPr>
                <w:b w:val="0"/>
                <w:sz w:val="14"/>
              </w:rPr>
              <w:t>2165660.0</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466.44</w:t>
            </w:r>
          </w:p>
        </w:tc>
        <w:tc>
          <w:tcPr>
            <w:tcW w:type="dxa" w:w="581"/>
            <w:noWrap/>
            <w:vAlign w:val="center"/>
          </w:tcPr>
          <w:p>
            <w:pPr>
              <w:spacing w:before="0" w:after="0" w:line="240" w:lineRule="auto"/>
              <w:jc w:val="center"/>
              <w:rPr>
                <w:sz w:val="14"/>
                <w:szCs w:val="14"/>
              </w:rPr>
            </w:pPr>
            <w:r>
              <w:rPr>
                <w:b w:val="0"/>
                <w:sz w:val="14"/>
              </w:rPr>
              <w:t>82.56</w:t>
            </w:r>
          </w:p>
        </w:tc>
        <w:tc>
          <w:tcPr>
            <w:tcW w:type="dxa" w:w="581"/>
            <w:noWrap/>
            <w:vAlign w:val="center"/>
          </w:tcPr>
          <w:p>
            <w:pPr>
              <w:spacing w:before="0" w:after="0" w:line="240" w:lineRule="auto"/>
              <w:jc w:val="center"/>
              <w:rPr>
                <w:sz w:val="14"/>
                <w:szCs w:val="14"/>
              </w:rPr>
            </w:pPr>
            <w:r>
              <w:rPr>
                <w:b w:val="0"/>
                <w:sz w:val="14"/>
              </w:rPr>
              <w:t>139.32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6.34</w:t>
            </w:r>
          </w:p>
        </w:tc>
        <w:tc>
          <w:tcPr>
            <w:tcW w:type="dxa" w:w="594"/>
            <w:noWrap/>
            <w:vAlign w:val="center"/>
          </w:tcPr>
          <w:p>
            <w:pPr>
              <w:spacing w:before="0" w:after="0" w:line="240" w:lineRule="auto"/>
              <w:jc w:val="center"/>
              <w:rPr>
                <w:sz w:val="14"/>
                <w:szCs w:val="14"/>
              </w:rPr>
            </w:pPr>
            <w:r>
              <w:rPr>
                <w:b w:val="0"/>
                <w:sz w:val="14"/>
              </w:rPr>
              <w:t>12.68</w:t>
            </w:r>
          </w:p>
        </w:tc>
        <w:tc>
          <w:tcPr>
            <w:tcW w:type="dxa" w:w="846"/>
            <w:noWrap/>
            <w:vAlign w:val="center"/>
          </w:tcPr>
          <w:p>
            <w:pPr>
              <w:spacing w:before="0" w:after="0" w:line="240" w:lineRule="auto"/>
              <w:jc w:val="center"/>
              <w:rPr>
                <w:sz w:val="14"/>
                <w:szCs w:val="14"/>
              </w:rPr>
            </w:pPr>
            <w:r>
              <w:rPr>
                <w:b w:val="0"/>
                <w:sz w:val="14"/>
              </w:rPr>
              <w:t>46242.9</w:t>
            </w:r>
          </w:p>
        </w:tc>
        <w:tc>
          <w:tcPr>
            <w:tcW w:type="dxa" w:w="581"/>
            <w:noWrap/>
            <w:vAlign w:val="center"/>
          </w:tcPr>
          <w:p>
            <w:pPr>
              <w:spacing w:before="0" w:after="0" w:line="240" w:lineRule="auto"/>
              <w:jc w:val="center"/>
              <w:rPr>
                <w:sz w:val="14"/>
                <w:szCs w:val="14"/>
              </w:rPr>
            </w:pPr>
            <w:r>
              <w:rPr>
                <w:b w:val="0"/>
                <w:sz w:val="14"/>
              </w:rPr>
              <w:t>1862.6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32477.5</w:t>
            </w:r>
          </w:p>
        </w:tc>
        <w:tc>
          <w:tcPr>
            <w:tcW w:type="dxa" w:w="1158"/>
            <w:noWrap/>
            <w:vAlign w:val="center"/>
          </w:tcPr>
          <w:p>
            <w:pPr>
              <w:spacing w:before="0" w:after="0" w:line="240" w:lineRule="auto"/>
              <w:jc w:val="center"/>
              <w:rPr>
                <w:sz w:val="14"/>
                <w:szCs w:val="14"/>
              </w:rPr>
            </w:pPr>
            <w:r>
              <w:rPr>
                <w:b w:val="0"/>
                <w:sz w:val="14"/>
              </w:rPr>
              <w:t>3095477.9</w:t>
            </w:r>
          </w:p>
        </w:tc>
        <w:tc>
          <w:tcPr>
            <w:tcW w:type="dxa" w:w="1168"/>
            <w:noWrap/>
            <w:vAlign w:val="center"/>
          </w:tcPr>
          <w:p>
            <w:pPr>
              <w:spacing w:before="0" w:after="0" w:line="240" w:lineRule="auto"/>
              <w:jc w:val="center"/>
              <w:rPr>
                <w:sz w:val="14"/>
                <w:szCs w:val="14"/>
              </w:rPr>
            </w:pPr>
            <w:r>
              <w:rPr>
                <w:b w:val="0"/>
                <w:sz w:val="14"/>
              </w:rPr>
              <w:t>1828082.0</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472.63</w:t>
            </w:r>
          </w:p>
        </w:tc>
        <w:tc>
          <w:tcPr>
            <w:tcW w:type="dxa" w:w="581"/>
            <w:noWrap/>
            <w:vAlign w:val="center"/>
          </w:tcPr>
          <w:p>
            <w:pPr>
              <w:spacing w:before="0" w:after="0" w:line="240" w:lineRule="auto"/>
              <w:jc w:val="center"/>
              <w:rPr>
                <w:sz w:val="14"/>
                <w:szCs w:val="14"/>
              </w:rPr>
            </w:pPr>
            <w:r>
              <w:rPr>
                <w:b w:val="0"/>
                <w:sz w:val="14"/>
              </w:rPr>
              <w:t>81.28</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6.30</w:t>
            </w:r>
          </w:p>
        </w:tc>
        <w:tc>
          <w:tcPr>
            <w:tcW w:type="dxa" w:w="594"/>
            <w:noWrap/>
            <w:vAlign w:val="center"/>
          </w:tcPr>
          <w:p>
            <w:pPr>
              <w:spacing w:before="0" w:after="0" w:line="240" w:lineRule="auto"/>
              <w:jc w:val="center"/>
              <w:rPr>
                <w:sz w:val="14"/>
                <w:szCs w:val="14"/>
              </w:rPr>
            </w:pPr>
            <w:r>
              <w:rPr>
                <w:b w:val="0"/>
                <w:sz w:val="14"/>
              </w:rPr>
              <w:t>10.67</w:t>
            </w:r>
          </w:p>
        </w:tc>
        <w:tc>
          <w:tcPr>
            <w:tcW w:type="dxa" w:w="846"/>
            <w:noWrap/>
            <w:vAlign w:val="center"/>
          </w:tcPr>
          <w:p>
            <w:pPr>
              <w:spacing w:before="0" w:after="0" w:line="240" w:lineRule="auto"/>
              <w:jc w:val="center"/>
              <w:rPr>
                <w:sz w:val="14"/>
                <w:szCs w:val="14"/>
              </w:rPr>
            </w:pPr>
            <w:r>
              <w:rPr>
                <w:b w:val="0"/>
                <w:sz w:val="14"/>
              </w:rPr>
              <w:t>44931.8</w:t>
            </w:r>
          </w:p>
        </w:tc>
        <w:tc>
          <w:tcPr>
            <w:tcW w:type="dxa" w:w="581"/>
            <w:noWrap/>
            <w:vAlign w:val="center"/>
          </w:tcPr>
          <w:p>
            <w:pPr>
              <w:spacing w:before="0" w:after="0" w:line="240" w:lineRule="auto"/>
              <w:jc w:val="center"/>
              <w:rPr>
                <w:sz w:val="14"/>
                <w:szCs w:val="14"/>
              </w:rPr>
            </w:pPr>
            <w:r>
              <w:rPr>
                <w:b w:val="0"/>
                <w:sz w:val="14"/>
              </w:rPr>
              <w:t>1910.8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31187.5</w:t>
            </w:r>
          </w:p>
        </w:tc>
        <w:tc>
          <w:tcPr>
            <w:tcW w:type="dxa" w:w="1158"/>
            <w:noWrap/>
            <w:vAlign w:val="center"/>
          </w:tcPr>
          <w:p>
            <w:pPr>
              <w:spacing w:before="0" w:after="0" w:line="240" w:lineRule="auto"/>
              <w:jc w:val="center"/>
              <w:rPr>
                <w:sz w:val="14"/>
                <w:szCs w:val="14"/>
              </w:rPr>
            </w:pPr>
            <w:r>
              <w:rPr>
                <w:b w:val="0"/>
                <w:sz w:val="14"/>
              </w:rPr>
              <w:t>2976244.0</w:t>
            </w:r>
          </w:p>
        </w:tc>
        <w:tc>
          <w:tcPr>
            <w:tcW w:type="dxa" w:w="1168"/>
            <w:noWrap/>
            <w:vAlign w:val="center"/>
          </w:tcPr>
          <w:p>
            <w:pPr>
              <w:spacing w:before="0" w:after="0" w:line="240" w:lineRule="auto"/>
              <w:jc w:val="center"/>
              <w:rPr>
                <w:sz w:val="14"/>
                <w:szCs w:val="14"/>
              </w:rPr>
            </w:pPr>
            <w:r>
              <w:rPr>
                <w:b w:val="0"/>
                <w:sz w:val="14"/>
              </w:rPr>
              <w:t>1498134.5</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478.82</w:t>
            </w:r>
          </w:p>
        </w:tc>
        <w:tc>
          <w:tcPr>
            <w:tcW w:type="dxa" w:w="581"/>
            <w:noWrap/>
            <w:vAlign w:val="center"/>
          </w:tcPr>
          <w:p>
            <w:pPr>
              <w:spacing w:before="0" w:after="0" w:line="240" w:lineRule="auto"/>
              <w:jc w:val="center"/>
              <w:rPr>
                <w:sz w:val="14"/>
                <w:szCs w:val="14"/>
              </w:rPr>
            </w:pPr>
            <w:r>
              <w:rPr>
                <w:b w:val="0"/>
                <w:sz w:val="14"/>
              </w:rPr>
              <w:t>80.23</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6.26</w:t>
            </w:r>
          </w:p>
        </w:tc>
        <w:tc>
          <w:tcPr>
            <w:tcW w:type="dxa" w:w="594"/>
            <w:noWrap/>
            <w:vAlign w:val="center"/>
          </w:tcPr>
          <w:p>
            <w:pPr>
              <w:spacing w:before="0" w:after="0" w:line="240" w:lineRule="auto"/>
              <w:jc w:val="center"/>
              <w:rPr>
                <w:sz w:val="14"/>
                <w:szCs w:val="14"/>
              </w:rPr>
            </w:pPr>
            <w:r>
              <w:rPr>
                <w:b w:val="0"/>
                <w:sz w:val="14"/>
              </w:rPr>
              <w:t>8.67</w:t>
            </w:r>
          </w:p>
        </w:tc>
        <w:tc>
          <w:tcPr>
            <w:tcW w:type="dxa" w:w="846"/>
            <w:noWrap/>
            <w:vAlign w:val="center"/>
          </w:tcPr>
          <w:p>
            <w:pPr>
              <w:spacing w:before="0" w:after="0" w:line="240" w:lineRule="auto"/>
              <w:jc w:val="center"/>
              <w:rPr>
                <w:sz w:val="14"/>
                <w:szCs w:val="14"/>
              </w:rPr>
            </w:pPr>
            <w:r>
              <w:rPr>
                <w:b w:val="0"/>
                <w:sz w:val="14"/>
              </w:rPr>
              <w:t>43436.8</w:t>
            </w:r>
          </w:p>
        </w:tc>
        <w:tc>
          <w:tcPr>
            <w:tcW w:type="dxa" w:w="581"/>
            <w:noWrap/>
            <w:vAlign w:val="center"/>
          </w:tcPr>
          <w:p>
            <w:pPr>
              <w:spacing w:before="0" w:after="0" w:line="240" w:lineRule="auto"/>
              <w:jc w:val="center"/>
              <w:rPr>
                <w:sz w:val="14"/>
                <w:szCs w:val="14"/>
              </w:rPr>
            </w:pPr>
            <w:r>
              <w:rPr>
                <w:b w:val="0"/>
                <w:sz w:val="14"/>
              </w:rPr>
              <w:t>1942.9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29835.7</w:t>
            </w:r>
          </w:p>
        </w:tc>
        <w:tc>
          <w:tcPr>
            <w:tcW w:type="dxa" w:w="1158"/>
            <w:noWrap/>
            <w:vAlign w:val="center"/>
          </w:tcPr>
          <w:p>
            <w:pPr>
              <w:spacing w:before="0" w:after="0" w:line="240" w:lineRule="auto"/>
              <w:jc w:val="center"/>
              <w:rPr>
                <w:sz w:val="14"/>
                <w:szCs w:val="14"/>
              </w:rPr>
            </w:pPr>
            <w:r>
              <w:rPr>
                <w:b w:val="0"/>
                <w:sz w:val="14"/>
              </w:rPr>
              <w:t>2851485.3</w:t>
            </w:r>
          </w:p>
        </w:tc>
        <w:tc>
          <w:tcPr>
            <w:tcW w:type="dxa" w:w="1168"/>
            <w:noWrap/>
            <w:vAlign w:val="center"/>
          </w:tcPr>
          <w:p>
            <w:pPr>
              <w:spacing w:before="0" w:after="0" w:line="240" w:lineRule="auto"/>
              <w:jc w:val="center"/>
              <w:rPr>
                <w:sz w:val="14"/>
                <w:szCs w:val="14"/>
              </w:rPr>
            </w:pPr>
            <w:r>
              <w:rPr>
                <w:b w:val="0"/>
                <w:sz w:val="14"/>
              </w:rPr>
              <w:t>1179424.2</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485.01</w:t>
            </w:r>
          </w:p>
        </w:tc>
        <w:tc>
          <w:tcPr>
            <w:tcW w:type="dxa" w:w="581"/>
            <w:noWrap/>
            <w:vAlign w:val="center"/>
          </w:tcPr>
          <w:p>
            <w:pPr>
              <w:spacing w:before="0" w:after="0" w:line="240" w:lineRule="auto"/>
              <w:jc w:val="center"/>
              <w:rPr>
                <w:sz w:val="14"/>
                <w:szCs w:val="14"/>
              </w:rPr>
            </w:pPr>
            <w:r>
              <w:rPr>
                <w:b w:val="0"/>
                <w:sz w:val="14"/>
              </w:rPr>
              <w:t>79.40</w:t>
            </w:r>
          </w:p>
        </w:tc>
        <w:tc>
          <w:tcPr>
            <w:tcW w:type="dxa" w:w="581"/>
            <w:noWrap/>
            <w:vAlign w:val="center"/>
          </w:tcPr>
          <w:p>
            <w:pPr>
              <w:spacing w:before="0" w:after="0" w:line="240" w:lineRule="auto"/>
              <w:jc w:val="center"/>
              <w:rPr>
                <w:sz w:val="14"/>
                <w:szCs w:val="14"/>
              </w:rPr>
            </w:pPr>
            <w:r>
              <w:rPr>
                <w:b w:val="0"/>
                <w:sz w:val="14"/>
              </w:rPr>
              <w:t>130.58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6.68</w:t>
            </w:r>
          </w:p>
        </w:tc>
        <w:tc>
          <w:tcPr>
            <w:tcW w:type="dxa" w:w="846"/>
            <w:noWrap/>
            <w:vAlign w:val="center"/>
          </w:tcPr>
          <w:p>
            <w:pPr>
              <w:spacing w:before="0" w:after="0" w:line="240" w:lineRule="auto"/>
              <w:jc w:val="center"/>
              <w:rPr>
                <w:sz w:val="14"/>
                <w:szCs w:val="14"/>
              </w:rPr>
            </w:pPr>
            <w:r>
              <w:rPr>
                <w:b w:val="0"/>
                <w:sz w:val="14"/>
              </w:rPr>
              <w:t>41758.5</w:t>
            </w:r>
          </w:p>
        </w:tc>
        <w:tc>
          <w:tcPr>
            <w:tcW w:type="dxa" w:w="581"/>
            <w:noWrap/>
            <w:vAlign w:val="center"/>
          </w:tcPr>
          <w:p>
            <w:pPr>
              <w:spacing w:before="0" w:after="0" w:line="240" w:lineRule="auto"/>
              <w:jc w:val="center"/>
              <w:rPr>
                <w:sz w:val="14"/>
                <w:szCs w:val="14"/>
              </w:rPr>
            </w:pPr>
            <w:r>
              <w:rPr>
                <w:b w:val="0"/>
                <w:sz w:val="14"/>
              </w:rPr>
              <w:t>1959.3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28412.7</w:t>
            </w:r>
          </w:p>
        </w:tc>
        <w:tc>
          <w:tcPr>
            <w:tcW w:type="dxa" w:w="1158"/>
            <w:noWrap/>
            <w:vAlign w:val="center"/>
          </w:tcPr>
          <w:p>
            <w:pPr>
              <w:spacing w:before="0" w:after="0" w:line="240" w:lineRule="auto"/>
              <w:jc w:val="center"/>
              <w:rPr>
                <w:sz w:val="14"/>
                <w:szCs w:val="14"/>
              </w:rPr>
            </w:pPr>
            <w:r>
              <w:rPr>
                <w:b w:val="0"/>
                <w:sz w:val="14"/>
              </w:rPr>
              <w:t>2720338.1</w:t>
            </w:r>
          </w:p>
        </w:tc>
        <w:tc>
          <w:tcPr>
            <w:tcW w:type="dxa" w:w="1168"/>
            <w:noWrap/>
            <w:vAlign w:val="center"/>
          </w:tcPr>
          <w:p>
            <w:pPr>
              <w:spacing w:before="0" w:after="0" w:line="240" w:lineRule="auto"/>
              <w:jc w:val="center"/>
              <w:rPr>
                <w:sz w:val="14"/>
                <w:szCs w:val="14"/>
              </w:rPr>
            </w:pPr>
            <w:r>
              <w:rPr>
                <w:b w:val="0"/>
                <w:sz w:val="14"/>
              </w:rPr>
              <w:t>875381.0</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491.20</w:t>
            </w:r>
          </w:p>
        </w:tc>
        <w:tc>
          <w:tcPr>
            <w:tcW w:type="dxa" w:w="581"/>
            <w:noWrap/>
            <w:vAlign w:val="center"/>
          </w:tcPr>
          <w:p>
            <w:pPr>
              <w:spacing w:before="0" w:after="0" w:line="240" w:lineRule="auto"/>
              <w:jc w:val="center"/>
              <w:rPr>
                <w:sz w:val="14"/>
                <w:szCs w:val="14"/>
              </w:rPr>
            </w:pPr>
            <w:r>
              <w:rPr>
                <w:b w:val="0"/>
                <w:sz w:val="14"/>
              </w:rPr>
              <w:t>78.78</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4.70</w:t>
            </w:r>
          </w:p>
        </w:tc>
        <w:tc>
          <w:tcPr>
            <w:tcW w:type="dxa" w:w="846"/>
            <w:noWrap/>
            <w:vAlign w:val="center"/>
          </w:tcPr>
          <w:p>
            <w:pPr>
              <w:spacing w:before="0" w:after="0" w:line="240" w:lineRule="auto"/>
              <w:jc w:val="center"/>
              <w:rPr>
                <w:sz w:val="14"/>
                <w:szCs w:val="14"/>
              </w:rPr>
            </w:pPr>
            <w:r>
              <w:rPr>
                <w:b w:val="0"/>
                <w:sz w:val="14"/>
              </w:rPr>
              <w:t>39902.5</w:t>
            </w:r>
          </w:p>
        </w:tc>
        <w:tc>
          <w:tcPr>
            <w:tcW w:type="dxa" w:w="581"/>
            <w:noWrap/>
            <w:vAlign w:val="center"/>
          </w:tcPr>
          <w:p>
            <w:pPr>
              <w:spacing w:before="0" w:after="0" w:line="240" w:lineRule="auto"/>
              <w:jc w:val="center"/>
              <w:rPr>
                <w:sz w:val="14"/>
                <w:szCs w:val="14"/>
              </w:rPr>
            </w:pPr>
            <w:r>
              <w:rPr>
                <w:b w:val="0"/>
                <w:sz w:val="14"/>
              </w:rPr>
              <w:t>1960.6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26913.8</w:t>
            </w:r>
          </w:p>
        </w:tc>
        <w:tc>
          <w:tcPr>
            <w:tcW w:type="dxa" w:w="1158"/>
            <w:noWrap/>
            <w:vAlign w:val="center"/>
          </w:tcPr>
          <w:p>
            <w:pPr>
              <w:spacing w:before="0" w:after="0" w:line="240" w:lineRule="auto"/>
              <w:jc w:val="center"/>
              <w:rPr>
                <w:sz w:val="14"/>
                <w:szCs w:val="14"/>
              </w:rPr>
            </w:pPr>
            <w:r>
              <w:rPr>
                <w:b w:val="0"/>
                <w:sz w:val="14"/>
              </w:rPr>
              <w:t>2582361.2</w:t>
            </w:r>
          </w:p>
        </w:tc>
        <w:tc>
          <w:tcPr>
            <w:tcW w:type="dxa" w:w="1168"/>
            <w:noWrap/>
            <w:vAlign w:val="center"/>
          </w:tcPr>
          <w:p>
            <w:pPr>
              <w:spacing w:before="0" w:after="0" w:line="240" w:lineRule="auto"/>
              <w:jc w:val="center"/>
              <w:rPr>
                <w:sz w:val="14"/>
                <w:szCs w:val="14"/>
              </w:rPr>
            </w:pPr>
            <w:r>
              <w:rPr>
                <w:b w:val="0"/>
                <w:sz w:val="14"/>
              </w:rPr>
              <w:t>589487.2</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497.39</w:t>
            </w:r>
          </w:p>
        </w:tc>
        <w:tc>
          <w:tcPr>
            <w:tcW w:type="dxa" w:w="581"/>
            <w:noWrap/>
            <w:vAlign w:val="center"/>
          </w:tcPr>
          <w:p>
            <w:pPr>
              <w:spacing w:before="0" w:after="0" w:line="240" w:lineRule="auto"/>
              <w:jc w:val="center"/>
              <w:rPr>
                <w:sz w:val="14"/>
                <w:szCs w:val="14"/>
              </w:rPr>
            </w:pPr>
            <w:r>
              <w:rPr>
                <w:b w:val="0"/>
                <w:sz w:val="14"/>
              </w:rPr>
              <w:t>78.38</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2.73</w:t>
            </w:r>
          </w:p>
        </w:tc>
        <w:tc>
          <w:tcPr>
            <w:tcW w:type="dxa" w:w="846"/>
            <w:noWrap/>
            <w:vAlign w:val="center"/>
          </w:tcPr>
          <w:p>
            <w:pPr>
              <w:spacing w:before="0" w:after="0" w:line="240" w:lineRule="auto"/>
              <w:jc w:val="center"/>
              <w:rPr>
                <w:sz w:val="14"/>
                <w:szCs w:val="14"/>
              </w:rPr>
            </w:pPr>
            <w:r>
              <w:rPr>
                <w:b w:val="0"/>
                <w:sz w:val="14"/>
              </w:rPr>
              <w:t>37870.4</w:t>
            </w:r>
          </w:p>
        </w:tc>
        <w:tc>
          <w:tcPr>
            <w:tcW w:type="dxa" w:w="581"/>
            <w:noWrap/>
            <w:vAlign w:val="center"/>
          </w:tcPr>
          <w:p>
            <w:pPr>
              <w:spacing w:before="0" w:after="0" w:line="240" w:lineRule="auto"/>
              <w:jc w:val="center"/>
              <w:rPr>
                <w:sz w:val="14"/>
                <w:szCs w:val="14"/>
              </w:rPr>
            </w:pPr>
            <w:r>
              <w:rPr>
                <w:b w:val="0"/>
                <w:sz w:val="14"/>
              </w:rPr>
              <w:t>1946.9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25330.8</w:t>
            </w:r>
          </w:p>
        </w:tc>
        <w:tc>
          <w:tcPr>
            <w:tcW w:type="dxa" w:w="1158"/>
            <w:noWrap/>
            <w:vAlign w:val="center"/>
          </w:tcPr>
          <w:p>
            <w:pPr>
              <w:spacing w:before="0" w:after="0" w:line="240" w:lineRule="auto"/>
              <w:jc w:val="center"/>
              <w:rPr>
                <w:sz w:val="14"/>
                <w:szCs w:val="14"/>
              </w:rPr>
            </w:pPr>
            <w:r>
              <w:rPr>
                <w:b w:val="0"/>
                <w:sz w:val="14"/>
              </w:rPr>
              <w:t>2436808.6</w:t>
            </w:r>
          </w:p>
        </w:tc>
        <w:tc>
          <w:tcPr>
            <w:tcW w:type="dxa" w:w="1168"/>
            <w:noWrap/>
            <w:vAlign w:val="center"/>
          </w:tcPr>
          <w:p>
            <w:pPr>
              <w:spacing w:before="0" w:after="0" w:line="240" w:lineRule="auto"/>
              <w:jc w:val="center"/>
              <w:rPr>
                <w:sz w:val="14"/>
                <w:szCs w:val="14"/>
              </w:rPr>
            </w:pPr>
            <w:r>
              <w:rPr>
                <w:b w:val="0"/>
                <w:sz w:val="14"/>
              </w:rPr>
              <w:t>325059.0</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503.58</w:t>
            </w:r>
          </w:p>
        </w:tc>
        <w:tc>
          <w:tcPr>
            <w:tcW w:type="dxa" w:w="581"/>
            <w:noWrap/>
            <w:vAlign w:val="center"/>
          </w:tcPr>
          <w:p>
            <w:pPr>
              <w:spacing w:before="0" w:after="0" w:line="240" w:lineRule="auto"/>
              <w:jc w:val="center"/>
              <w:rPr>
                <w:sz w:val="14"/>
                <w:szCs w:val="14"/>
              </w:rPr>
            </w:pPr>
            <w:r>
              <w:rPr>
                <w:b w:val="0"/>
                <w:sz w:val="14"/>
              </w:rPr>
              <w:t>78.19</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0.76</w:t>
            </w:r>
          </w:p>
        </w:tc>
        <w:tc>
          <w:tcPr>
            <w:tcW w:type="dxa" w:w="846"/>
            <w:noWrap/>
            <w:vAlign w:val="center"/>
          </w:tcPr>
          <w:p>
            <w:pPr>
              <w:spacing w:before="0" w:after="0" w:line="240" w:lineRule="auto"/>
              <w:jc w:val="center"/>
              <w:rPr>
                <w:sz w:val="14"/>
                <w:szCs w:val="14"/>
              </w:rPr>
            </w:pPr>
            <w:r>
              <w:rPr>
                <w:b w:val="0"/>
                <w:sz w:val="14"/>
              </w:rPr>
              <w:t>35663.2</w:t>
            </w:r>
          </w:p>
        </w:tc>
        <w:tc>
          <w:tcPr>
            <w:tcW w:type="dxa" w:w="581"/>
            <w:noWrap/>
            <w:vAlign w:val="center"/>
          </w:tcPr>
          <w:p>
            <w:pPr>
              <w:spacing w:before="0" w:after="0" w:line="240" w:lineRule="auto"/>
              <w:jc w:val="center"/>
              <w:rPr>
                <w:sz w:val="14"/>
                <w:szCs w:val="14"/>
              </w:rPr>
            </w:pPr>
            <w:r>
              <w:rPr>
                <w:b w:val="0"/>
                <w:sz w:val="14"/>
              </w:rPr>
              <w:t>1918.4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23655.3</w:t>
            </w:r>
          </w:p>
        </w:tc>
        <w:tc>
          <w:tcPr>
            <w:tcW w:type="dxa" w:w="1158"/>
            <w:noWrap/>
            <w:vAlign w:val="center"/>
          </w:tcPr>
          <w:p>
            <w:pPr>
              <w:spacing w:before="0" w:after="0" w:line="240" w:lineRule="auto"/>
              <w:jc w:val="center"/>
              <w:rPr>
                <w:sz w:val="14"/>
                <w:szCs w:val="14"/>
              </w:rPr>
            </w:pPr>
            <w:r>
              <w:rPr>
                <w:b w:val="0"/>
                <w:sz w:val="14"/>
              </w:rPr>
              <w:t>2282894.2</w:t>
            </w:r>
          </w:p>
        </w:tc>
        <w:tc>
          <w:tcPr>
            <w:tcW w:type="dxa" w:w="1168"/>
            <w:noWrap/>
            <w:vAlign w:val="center"/>
          </w:tcPr>
          <w:p>
            <w:pPr>
              <w:spacing w:before="0" w:after="0" w:line="240" w:lineRule="auto"/>
              <w:jc w:val="center"/>
              <w:rPr>
                <w:sz w:val="14"/>
                <w:szCs w:val="14"/>
              </w:rPr>
            </w:pPr>
            <w:r>
              <w:rPr>
                <w:b w:val="0"/>
                <w:sz w:val="14"/>
              </w:rPr>
              <w:t>85367.9</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509.77</w:t>
            </w:r>
          </w:p>
        </w:tc>
        <w:tc>
          <w:tcPr>
            <w:tcW w:type="dxa" w:w="581"/>
            <w:noWrap/>
            <w:vAlign w:val="center"/>
          </w:tcPr>
          <w:p>
            <w:pPr>
              <w:spacing w:before="0" w:after="0" w:line="240" w:lineRule="auto"/>
              <w:jc w:val="center"/>
              <w:rPr>
                <w:sz w:val="14"/>
                <w:szCs w:val="14"/>
              </w:rPr>
            </w:pPr>
            <w:r>
              <w:rPr>
                <w:b w:val="0"/>
                <w:sz w:val="14"/>
              </w:rPr>
              <w:t>78.21</w:t>
            </w:r>
          </w:p>
        </w:tc>
        <w:tc>
          <w:tcPr>
            <w:tcW w:type="dxa" w:w="581"/>
            <w:noWrap/>
            <w:vAlign w:val="center"/>
          </w:tcPr>
          <w:p>
            <w:pPr>
              <w:spacing w:before="0" w:after="0" w:line="240" w:lineRule="auto"/>
              <w:jc w:val="center"/>
              <w:rPr>
                <w:sz w:val="14"/>
                <w:szCs w:val="14"/>
              </w:rPr>
            </w:pPr>
            <w:r>
              <w:rPr>
                <w:b w:val="0"/>
                <w:sz w:val="14"/>
              </w:rPr>
              <w:t>118.93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-1.21</w:t>
            </w:r>
          </w:p>
        </w:tc>
        <w:tc>
          <w:tcPr>
            <w:tcW w:type="dxa" w:w="846"/>
            <w:noWrap/>
            <w:vAlign w:val="center"/>
          </w:tcPr>
          <w:p>
            <w:pPr>
              <w:spacing w:before="0" w:after="0" w:line="240" w:lineRule="auto"/>
              <w:jc w:val="center"/>
              <w:rPr>
                <w:sz w:val="14"/>
                <w:szCs w:val="14"/>
              </w:rPr>
            </w:pPr>
            <w:r>
              <w:rPr>
                <w:b w:val="0"/>
                <w:sz w:val="14"/>
              </w:rPr>
              <w:t>33281.0</w:t>
            </w:r>
          </w:p>
        </w:tc>
        <w:tc>
          <w:tcPr>
            <w:tcW w:type="dxa" w:w="581"/>
            <w:noWrap/>
            <w:vAlign w:val="center"/>
          </w:tcPr>
          <w:p>
            <w:pPr>
              <w:spacing w:before="0" w:after="0" w:line="240" w:lineRule="auto"/>
              <w:jc w:val="center"/>
              <w:rPr>
                <w:sz w:val="14"/>
                <w:szCs w:val="14"/>
              </w:rPr>
            </w:pPr>
            <w:r>
              <w:rPr>
                <w:b w:val="0"/>
                <w:sz w:val="14"/>
              </w:rPr>
              <w:t>1875.2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21878.0</w:t>
            </w:r>
          </w:p>
        </w:tc>
        <w:tc>
          <w:tcPr>
            <w:tcW w:type="dxa" w:w="1158"/>
            <w:noWrap/>
            <w:vAlign w:val="center"/>
          </w:tcPr>
          <w:p>
            <w:pPr>
              <w:spacing w:before="0" w:after="0" w:line="240" w:lineRule="auto"/>
              <w:jc w:val="center"/>
              <w:rPr>
                <w:sz w:val="14"/>
                <w:szCs w:val="14"/>
              </w:rPr>
            </w:pPr>
            <w:r>
              <w:rPr>
                <w:b w:val="0"/>
                <w:sz w:val="14"/>
              </w:rPr>
              <w:t>2119761.7</w:t>
            </w:r>
          </w:p>
        </w:tc>
        <w:tc>
          <w:tcPr>
            <w:tcW w:type="dxa" w:w="1168"/>
            <w:noWrap/>
            <w:vAlign w:val="center"/>
          </w:tcPr>
          <w:p>
            <w:pPr>
              <w:spacing w:before="0" w:after="0" w:line="240" w:lineRule="auto"/>
              <w:jc w:val="center"/>
              <w:rPr>
                <w:sz w:val="14"/>
                <w:szCs w:val="14"/>
              </w:rPr>
            </w:pPr>
            <w:r>
              <w:rPr>
                <w:b w:val="0"/>
                <w:sz w:val="14"/>
              </w:rPr>
              <w:t>-126335.0</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515.96</w:t>
            </w:r>
          </w:p>
        </w:tc>
        <w:tc>
          <w:tcPr>
            <w:tcW w:type="dxa" w:w="581"/>
            <w:noWrap/>
            <w:vAlign w:val="center"/>
          </w:tcPr>
          <w:p>
            <w:pPr>
              <w:spacing w:before="0" w:after="0" w:line="240" w:lineRule="auto"/>
              <w:jc w:val="center"/>
              <w:rPr>
                <w:sz w:val="14"/>
                <w:szCs w:val="14"/>
              </w:rPr>
            </w:pPr>
            <w:r>
              <w:rPr>
                <w:b w:val="0"/>
                <w:sz w:val="14"/>
              </w:rPr>
              <w:t>78.45</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-3.18</w:t>
            </w:r>
          </w:p>
        </w:tc>
        <w:tc>
          <w:tcPr>
            <w:tcW w:type="dxa" w:w="846"/>
            <w:noWrap/>
            <w:vAlign w:val="center"/>
          </w:tcPr>
          <w:p>
            <w:pPr>
              <w:spacing w:before="0" w:after="0" w:line="240" w:lineRule="auto"/>
              <w:jc w:val="center"/>
              <w:rPr>
                <w:sz w:val="14"/>
                <w:szCs w:val="14"/>
              </w:rPr>
            </w:pPr>
            <w:r>
              <w:rPr>
                <w:b w:val="0"/>
                <w:sz w:val="14"/>
              </w:rPr>
              <w:t>30722.8</w:t>
            </w:r>
          </w:p>
        </w:tc>
        <w:tc>
          <w:tcPr>
            <w:tcW w:type="dxa" w:w="581"/>
            <w:noWrap/>
            <w:vAlign w:val="center"/>
          </w:tcPr>
          <w:p>
            <w:pPr>
              <w:spacing w:before="0" w:after="0" w:line="240" w:lineRule="auto"/>
              <w:jc w:val="center"/>
              <w:rPr>
                <w:sz w:val="14"/>
                <w:szCs w:val="14"/>
              </w:rPr>
            </w:pPr>
            <w:r>
              <w:rPr>
                <w:b w:val="0"/>
                <w:sz w:val="14"/>
              </w:rPr>
              <w:t>1817.0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19987.9</w:t>
            </w:r>
          </w:p>
        </w:tc>
        <w:tc>
          <w:tcPr>
            <w:tcW w:type="dxa" w:w="1158"/>
            <w:noWrap/>
            <w:vAlign w:val="center"/>
          </w:tcPr>
          <w:p>
            <w:pPr>
              <w:spacing w:before="0" w:after="0" w:line="240" w:lineRule="auto"/>
              <w:jc w:val="center"/>
              <w:rPr>
                <w:sz w:val="14"/>
                <w:szCs w:val="14"/>
              </w:rPr>
            </w:pPr>
            <w:r>
              <w:rPr>
                <w:b w:val="0"/>
                <w:sz w:val="14"/>
              </w:rPr>
              <w:t>1946413.7</w:t>
            </w:r>
          </w:p>
        </w:tc>
        <w:tc>
          <w:tcPr>
            <w:tcW w:type="dxa" w:w="1168"/>
            <w:noWrap/>
            <w:vAlign w:val="center"/>
          </w:tcPr>
          <w:p>
            <w:pPr>
              <w:spacing w:before="0" w:after="0" w:line="240" w:lineRule="auto"/>
              <w:jc w:val="center"/>
              <w:rPr>
                <w:sz w:val="14"/>
                <w:szCs w:val="14"/>
              </w:rPr>
            </w:pPr>
            <w:r>
              <w:rPr>
                <w:b w:val="0"/>
                <w:sz w:val="14"/>
              </w:rPr>
              <w:t>-306790.1</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522.15</w:t>
            </w:r>
          </w:p>
        </w:tc>
        <w:tc>
          <w:tcPr>
            <w:tcW w:type="dxa" w:w="581"/>
            <w:noWrap/>
            <w:vAlign w:val="center"/>
          </w:tcPr>
          <w:p>
            <w:pPr>
              <w:spacing w:before="0" w:after="0" w:line="240" w:lineRule="auto"/>
              <w:jc w:val="center"/>
              <w:rPr>
                <w:sz w:val="14"/>
                <w:szCs w:val="14"/>
              </w:rPr>
            </w:pPr>
            <w:r>
              <w:rPr>
                <w:b w:val="0"/>
                <w:sz w:val="14"/>
              </w:rPr>
              <w:t>78.90</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-5.15</w:t>
            </w:r>
          </w:p>
        </w:tc>
        <w:tc>
          <w:tcPr>
            <w:tcW w:type="dxa" w:w="846"/>
            <w:noWrap/>
            <w:vAlign w:val="center"/>
          </w:tcPr>
          <w:p>
            <w:pPr>
              <w:spacing w:before="0" w:after="0" w:line="240" w:lineRule="auto"/>
              <w:jc w:val="center"/>
              <w:rPr>
                <w:sz w:val="14"/>
                <w:szCs w:val="14"/>
              </w:rPr>
            </w:pPr>
            <w:r>
              <w:rPr>
                <w:b w:val="0"/>
                <w:sz w:val="14"/>
              </w:rPr>
              <w:t>27988.9</w:t>
            </w:r>
          </w:p>
        </w:tc>
        <w:tc>
          <w:tcPr>
            <w:tcW w:type="dxa" w:w="581"/>
            <w:noWrap/>
            <w:vAlign w:val="center"/>
          </w:tcPr>
          <w:p>
            <w:pPr>
              <w:spacing w:before="0" w:after="0" w:line="240" w:lineRule="auto"/>
              <w:jc w:val="center"/>
              <w:rPr>
                <w:sz w:val="14"/>
                <w:szCs w:val="14"/>
              </w:rPr>
            </w:pPr>
            <w:r>
              <w:rPr>
                <w:b w:val="0"/>
                <w:sz w:val="14"/>
              </w:rPr>
              <w:t>1743.5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17975.2</w:t>
            </w:r>
          </w:p>
        </w:tc>
        <w:tc>
          <w:tcPr>
            <w:tcW w:type="dxa" w:w="1158"/>
            <w:noWrap/>
            <w:vAlign w:val="center"/>
          </w:tcPr>
          <w:p>
            <w:pPr>
              <w:spacing w:before="0" w:after="0" w:line="240" w:lineRule="auto"/>
              <w:jc w:val="center"/>
              <w:rPr>
                <w:sz w:val="14"/>
                <w:szCs w:val="14"/>
              </w:rPr>
            </w:pPr>
            <w:r>
              <w:rPr>
                <w:b w:val="0"/>
                <w:sz w:val="14"/>
              </w:rPr>
              <w:t>1761948.0</w:t>
            </w:r>
          </w:p>
        </w:tc>
        <w:tc>
          <w:tcPr>
            <w:tcW w:type="dxa" w:w="1168"/>
            <w:noWrap/>
            <w:vAlign w:val="center"/>
          </w:tcPr>
          <w:p>
            <w:pPr>
              <w:spacing w:before="0" w:after="0" w:line="240" w:lineRule="auto"/>
              <w:jc w:val="center"/>
              <w:rPr>
                <w:sz w:val="14"/>
                <w:szCs w:val="14"/>
              </w:rPr>
            </w:pPr>
            <w:r>
              <w:rPr>
                <w:b w:val="0"/>
                <w:sz w:val="14"/>
              </w:rPr>
              <w:t>-452734.0</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528.34</w:t>
            </w:r>
          </w:p>
        </w:tc>
        <w:tc>
          <w:tcPr>
            <w:tcW w:type="dxa" w:w="581"/>
            <w:noWrap/>
            <w:vAlign w:val="center"/>
          </w:tcPr>
          <w:p>
            <w:pPr>
              <w:spacing w:before="0" w:after="0" w:line="240" w:lineRule="auto"/>
              <w:jc w:val="center"/>
              <w:rPr>
                <w:sz w:val="14"/>
                <w:szCs w:val="14"/>
              </w:rPr>
            </w:pPr>
            <w:r>
              <w:rPr>
                <w:b w:val="0"/>
                <w:sz w:val="14"/>
              </w:rPr>
              <w:t>79.57</w:t>
            </w:r>
          </w:p>
        </w:tc>
        <w:tc>
          <w:tcPr>
            <w:tcW w:type="dxa" w:w="581"/>
            <w:noWrap/>
            <w:vAlign w:val="center"/>
          </w:tcPr>
          <w:p>
            <w:pPr>
              <w:spacing w:before="0" w:after="0" w:line="240" w:lineRule="auto"/>
              <w:jc w:val="center"/>
              <w:rPr>
                <w:sz w:val="14"/>
                <w:szCs w:val="14"/>
              </w:rPr>
            </w:pPr>
            <w:r>
              <w:rPr>
                <w:b w:val="0"/>
                <w:sz w:val="14"/>
              </w:rPr>
              <w:t>110.19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-7.13</w:t>
            </w:r>
          </w:p>
        </w:tc>
        <w:tc>
          <w:tcPr>
            <w:tcW w:type="dxa" w:w="846"/>
            <w:noWrap/>
            <w:vAlign w:val="center"/>
          </w:tcPr>
          <w:p>
            <w:pPr>
              <w:spacing w:before="0" w:after="0" w:line="240" w:lineRule="auto"/>
              <w:jc w:val="center"/>
              <w:rPr>
                <w:sz w:val="14"/>
                <w:szCs w:val="14"/>
              </w:rPr>
            </w:pPr>
            <w:r>
              <w:rPr>
                <w:b w:val="0"/>
                <w:sz w:val="14"/>
              </w:rPr>
              <w:t>25072.1</w:t>
            </w:r>
          </w:p>
        </w:tc>
        <w:tc>
          <w:tcPr>
            <w:tcW w:type="dxa" w:w="581"/>
            <w:noWrap/>
            <w:vAlign w:val="center"/>
          </w:tcPr>
          <w:p>
            <w:pPr>
              <w:spacing w:before="0" w:after="0" w:line="240" w:lineRule="auto"/>
              <w:jc w:val="center"/>
              <w:rPr>
                <w:sz w:val="14"/>
                <w:szCs w:val="14"/>
              </w:rPr>
            </w:pPr>
            <w:r>
              <w:rPr>
                <w:b w:val="0"/>
                <w:sz w:val="14"/>
              </w:rPr>
              <w:t>1654.3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15821.1</w:t>
            </w:r>
          </w:p>
        </w:tc>
        <w:tc>
          <w:tcPr>
            <w:tcW w:type="dxa" w:w="1158"/>
            <w:noWrap/>
            <w:vAlign w:val="center"/>
          </w:tcPr>
          <w:p>
            <w:pPr>
              <w:spacing w:before="0" w:after="0" w:line="240" w:lineRule="auto"/>
              <w:jc w:val="center"/>
              <w:rPr>
                <w:sz w:val="14"/>
                <w:szCs w:val="14"/>
              </w:rPr>
            </w:pPr>
            <w:r>
              <w:rPr>
                <w:b w:val="0"/>
                <w:sz w:val="14"/>
              </w:rPr>
              <w:t>1564630.9</w:t>
            </w:r>
          </w:p>
        </w:tc>
        <w:tc>
          <w:tcPr>
            <w:tcW w:type="dxa" w:w="1168"/>
            <w:noWrap/>
            <w:vAlign w:val="center"/>
          </w:tcPr>
          <w:p>
            <w:pPr>
              <w:spacing w:before="0" w:after="0" w:line="240" w:lineRule="auto"/>
              <w:jc w:val="center"/>
              <w:rPr>
                <w:sz w:val="14"/>
                <w:szCs w:val="14"/>
              </w:rPr>
            </w:pPr>
            <w:r>
              <w:rPr>
                <w:b w:val="0"/>
                <w:sz w:val="14"/>
              </w:rPr>
              <w:t>-560744.0</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534.53</w:t>
            </w:r>
          </w:p>
        </w:tc>
        <w:tc>
          <w:tcPr>
            <w:tcW w:type="dxa" w:w="581"/>
            <w:noWrap/>
            <w:vAlign w:val="center"/>
          </w:tcPr>
          <w:p>
            <w:pPr>
              <w:spacing w:before="0" w:after="0" w:line="240" w:lineRule="auto"/>
              <w:jc w:val="center"/>
              <w:rPr>
                <w:sz w:val="14"/>
                <w:szCs w:val="14"/>
              </w:rPr>
            </w:pPr>
            <w:r>
              <w:rPr>
                <w:b w:val="0"/>
                <w:sz w:val="14"/>
              </w:rPr>
              <w:t>80.45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-9.12</w:t>
            </w:r>
          </w:p>
        </w:tc>
        <w:tc>
          <w:tcPr>
            <w:tcW w:type="dxa" w:w="846"/>
            <w:noWrap/>
            <w:vAlign w:val="center"/>
          </w:tcPr>
          <w:p>
            <w:pPr>
              <w:spacing w:before="0" w:after="0" w:line="240" w:lineRule="auto"/>
              <w:jc w:val="center"/>
              <w:rPr>
                <w:sz w:val="14"/>
                <w:szCs w:val="14"/>
              </w:rPr>
            </w:pPr>
            <w:r>
              <w:rPr>
                <w:b w:val="0"/>
                <w:sz w:val="14"/>
              </w:rPr>
              <w:t>21977.3</w:t>
            </w:r>
          </w:p>
        </w:tc>
        <w:tc>
          <w:tcPr>
            <w:tcW w:type="dxa" w:w="581"/>
            <w:noWrap/>
            <w:vAlign w:val="center"/>
          </w:tcPr>
          <w:p>
            <w:pPr>
              <w:spacing w:before="0" w:after="0" w:line="240" w:lineRule="auto"/>
              <w:jc w:val="center"/>
              <w:rPr>
                <w:sz w:val="14"/>
                <w:szCs w:val="14"/>
              </w:rPr>
            </w:pPr>
            <w:r>
              <w:rPr>
                <w:b w:val="0"/>
                <w:sz w:val="14"/>
              </w:rPr>
              <w:t>1549.0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13516.9</w:t>
            </w:r>
          </w:p>
        </w:tc>
        <w:tc>
          <w:tcPr>
            <w:tcW w:type="dxa" w:w="1158"/>
            <w:noWrap/>
            <w:vAlign w:val="center"/>
          </w:tcPr>
          <w:p>
            <w:pPr>
              <w:spacing w:before="0" w:after="0" w:line="240" w:lineRule="auto"/>
              <w:jc w:val="center"/>
              <w:rPr>
                <w:sz w:val="14"/>
                <w:szCs w:val="14"/>
              </w:rPr>
            </w:pPr>
            <w:r>
              <w:rPr>
                <w:b w:val="0"/>
                <w:sz w:val="14"/>
              </w:rPr>
              <w:t>1353683.6</w:t>
            </w:r>
          </w:p>
        </w:tc>
        <w:tc>
          <w:tcPr>
            <w:tcW w:type="dxa" w:w="1168"/>
            <w:noWrap/>
            <w:vAlign w:val="center"/>
          </w:tcPr>
          <w:p>
            <w:pPr>
              <w:spacing w:before="0" w:after="0" w:line="240" w:lineRule="auto"/>
              <w:jc w:val="center"/>
              <w:rPr>
                <w:sz w:val="14"/>
                <w:szCs w:val="14"/>
              </w:rPr>
            </w:pPr>
            <w:r>
              <w:rPr>
                <w:b w:val="0"/>
                <w:sz w:val="14"/>
              </w:rPr>
              <w:t>-627559.9</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540.72</w:t>
            </w:r>
          </w:p>
        </w:tc>
        <w:tc>
          <w:tcPr>
            <w:tcW w:type="dxa" w:w="581"/>
            <w:noWrap/>
            <w:vAlign w:val="center"/>
          </w:tcPr>
          <w:p>
            <w:pPr>
              <w:spacing w:before="0" w:after="0" w:line="240" w:lineRule="auto"/>
              <w:jc w:val="center"/>
              <w:rPr>
                <w:sz w:val="14"/>
                <w:szCs w:val="14"/>
              </w:rPr>
            </w:pPr>
            <w:r>
              <w:rPr>
                <w:b w:val="0"/>
                <w:sz w:val="14"/>
              </w:rPr>
              <w:t>81.55</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-11.12</w:t>
            </w:r>
          </w:p>
        </w:tc>
        <w:tc>
          <w:tcPr>
            <w:tcW w:type="dxa" w:w="846"/>
            <w:noWrap/>
            <w:vAlign w:val="center"/>
          </w:tcPr>
          <w:p>
            <w:pPr>
              <w:spacing w:before="0" w:after="0" w:line="240" w:lineRule="auto"/>
              <w:jc w:val="center"/>
              <w:rPr>
                <w:sz w:val="14"/>
                <w:szCs w:val="14"/>
              </w:rPr>
            </w:pPr>
            <w:r>
              <w:rPr>
                <w:b w:val="0"/>
                <w:sz w:val="14"/>
              </w:rPr>
              <w:t>18695.1</w:t>
            </w:r>
          </w:p>
        </w:tc>
        <w:tc>
          <w:tcPr>
            <w:tcW w:type="dxa" w:w="581"/>
            <w:noWrap/>
            <w:vAlign w:val="center"/>
          </w:tcPr>
          <w:p>
            <w:pPr>
              <w:spacing w:before="0" w:after="0" w:line="240" w:lineRule="auto"/>
              <w:jc w:val="center"/>
              <w:rPr>
                <w:sz w:val="14"/>
                <w:szCs w:val="14"/>
              </w:rPr>
            </w:pPr>
            <w:r>
              <w:rPr>
                <w:b w:val="0"/>
                <w:sz w:val="14"/>
              </w:rPr>
              <w:t>1427.4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11035.7</w:t>
            </w:r>
          </w:p>
        </w:tc>
        <w:tc>
          <w:tcPr>
            <w:tcW w:type="dxa" w:w="1158"/>
            <w:noWrap/>
            <w:vAlign w:val="center"/>
          </w:tcPr>
          <w:p>
            <w:pPr>
              <w:spacing w:before="0" w:after="0" w:line="240" w:lineRule="auto"/>
              <w:jc w:val="center"/>
              <w:rPr>
                <w:sz w:val="14"/>
                <w:szCs w:val="14"/>
              </w:rPr>
            </w:pPr>
            <w:r>
              <w:rPr>
                <w:b w:val="0"/>
                <w:sz w:val="14"/>
              </w:rPr>
              <w:t>1126634.3</w:t>
            </w:r>
          </w:p>
        </w:tc>
        <w:tc>
          <w:tcPr>
            <w:tcW w:type="dxa" w:w="1168"/>
            <w:noWrap/>
            <w:vAlign w:val="center"/>
          </w:tcPr>
          <w:p>
            <w:pPr>
              <w:spacing w:before="0" w:after="0" w:line="240" w:lineRule="auto"/>
              <w:jc w:val="center"/>
              <w:rPr>
                <w:sz w:val="14"/>
                <w:szCs w:val="14"/>
              </w:rPr>
            </w:pPr>
            <w:r>
              <w:rPr>
                <w:b w:val="0"/>
                <w:sz w:val="14"/>
              </w:rPr>
              <w:t>-649554.5</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546.91</w:t>
            </w:r>
          </w:p>
        </w:tc>
        <w:tc>
          <w:tcPr>
            <w:tcW w:type="dxa" w:w="581"/>
            <w:noWrap/>
            <w:vAlign w:val="center"/>
          </w:tcPr>
          <w:p>
            <w:pPr>
              <w:spacing w:before="0" w:after="0" w:line="240" w:lineRule="auto"/>
              <w:jc w:val="center"/>
              <w:rPr>
                <w:sz w:val="14"/>
                <w:szCs w:val="14"/>
              </w:rPr>
            </w:pPr>
            <w:r>
              <w:rPr>
                <w:b w:val="0"/>
                <w:sz w:val="14"/>
              </w:rPr>
              <w:t>82.88</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-13.13</w:t>
            </w:r>
          </w:p>
        </w:tc>
        <w:tc>
          <w:tcPr>
            <w:tcW w:type="dxa" w:w="846"/>
            <w:noWrap/>
            <w:vAlign w:val="center"/>
          </w:tcPr>
          <w:p>
            <w:pPr>
              <w:spacing w:before="0" w:after="0" w:line="240" w:lineRule="auto"/>
              <w:jc w:val="center"/>
              <w:rPr>
                <w:sz w:val="14"/>
                <w:szCs w:val="14"/>
              </w:rPr>
            </w:pPr>
            <w:r>
              <w:rPr>
                <w:b w:val="0"/>
                <w:sz w:val="14"/>
              </w:rPr>
              <w:t>15200.2</w:t>
            </w:r>
          </w:p>
        </w:tc>
        <w:tc>
          <w:tcPr>
            <w:tcW w:type="dxa" w:w="581"/>
            <w:noWrap/>
            <w:vAlign w:val="center"/>
          </w:tcPr>
          <w:p>
            <w:pPr>
              <w:spacing w:before="0" w:after="0" w:line="240" w:lineRule="auto"/>
              <w:jc w:val="center"/>
              <w:rPr>
                <w:sz w:val="14"/>
                <w:szCs w:val="14"/>
              </w:rPr>
            </w:pPr>
            <w:r>
              <w:rPr>
                <w:b w:val="0"/>
                <w:sz w:val="14"/>
              </w:rPr>
              <w:t>1290.6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8319.0</w:t>
            </w:r>
          </w:p>
        </w:tc>
        <w:tc>
          <w:tcPr>
            <w:tcW w:type="dxa" w:w="1158"/>
            <w:noWrap/>
            <w:vAlign w:val="center"/>
          </w:tcPr>
          <w:p>
            <w:pPr>
              <w:spacing w:before="0" w:after="0" w:line="240" w:lineRule="auto"/>
              <w:jc w:val="center"/>
              <w:rPr>
                <w:sz w:val="14"/>
                <w:szCs w:val="14"/>
              </w:rPr>
            </w:pPr>
            <w:r>
              <w:rPr>
                <w:b w:val="0"/>
                <w:sz w:val="14"/>
              </w:rPr>
              <w:t>878125.3</w:t>
            </w:r>
          </w:p>
        </w:tc>
        <w:tc>
          <w:tcPr>
            <w:tcW w:type="dxa" w:w="1168"/>
            <w:noWrap/>
            <w:vAlign w:val="center"/>
          </w:tcPr>
          <w:p>
            <w:pPr>
              <w:spacing w:before="0" w:after="0" w:line="240" w:lineRule="auto"/>
              <w:jc w:val="center"/>
              <w:rPr>
                <w:sz w:val="14"/>
                <w:szCs w:val="14"/>
              </w:rPr>
            </w:pPr>
            <w:r>
              <w:rPr>
                <w:b w:val="0"/>
                <w:sz w:val="14"/>
              </w:rPr>
              <w:t>-622213.1</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84.42</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-15.13</w:t>
            </w:r>
          </w:p>
        </w:tc>
        <w:tc>
          <w:tcPr>
            <w:tcW w:type="dxa" w:w="846"/>
            <w:noWrap/>
            <w:vAlign w:val="center"/>
          </w:tcPr>
          <w:p>
            <w:pPr>
              <w:spacing w:before="0" w:after="0" w:line="240" w:lineRule="auto"/>
              <w:jc w:val="center"/>
              <w:rPr>
                <w:sz w:val="14"/>
                <w:szCs w:val="14"/>
              </w:rPr>
            </w:pPr>
            <w:r>
              <w:rPr>
                <w:b w:val="0"/>
                <w:sz w:val="14"/>
              </w:rPr>
              <w:t>12319.8</w:t>
            </w:r>
          </w:p>
        </w:tc>
        <w:tc>
          <w:tcPr>
            <w:tcW w:type="dxa" w:w="581"/>
            <w:noWrap/>
            <w:vAlign w:val="center"/>
          </w:tcPr>
          <w:p>
            <w:pPr>
              <w:spacing w:before="0" w:after="0" w:line="240" w:lineRule="auto"/>
              <w:jc w:val="center"/>
              <w:rPr>
                <w:sz w:val="14"/>
                <w:szCs w:val="14"/>
              </w:rPr>
            </w:pPr>
            <w:r>
              <w:rPr>
                <w:b w:val="0"/>
                <w:sz w:val="14"/>
              </w:rPr>
              <w:t>1143.6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6523.4</w:t>
            </w:r>
          </w:p>
        </w:tc>
        <w:tc>
          <w:tcPr>
            <w:tcW w:type="dxa" w:w="1158"/>
            <w:noWrap/>
            <w:vAlign w:val="center"/>
          </w:tcPr>
          <w:p>
            <w:pPr>
              <w:spacing w:before="0" w:after="0" w:line="240" w:lineRule="auto"/>
              <w:jc w:val="center"/>
              <w:rPr>
                <w:sz w:val="14"/>
                <w:szCs w:val="14"/>
              </w:rPr>
            </w:pPr>
            <w:r>
              <w:rPr>
                <w:b w:val="0"/>
                <w:sz w:val="14"/>
              </w:rPr>
              <w:t>710577.4</w:t>
            </w:r>
          </w:p>
        </w:tc>
        <w:tc>
          <w:tcPr>
            <w:tcW w:type="dxa" w:w="1168"/>
            <w:noWrap/>
            <w:vAlign w:val="center"/>
          </w:tcPr>
          <w:p>
            <w:pPr>
              <w:spacing w:before="0" w:after="0" w:line="240" w:lineRule="auto"/>
              <w:jc w:val="center"/>
              <w:rPr>
                <w:sz w:val="14"/>
                <w:szCs w:val="14"/>
              </w:rPr>
            </w:pPr>
            <w:r>
              <w:rPr>
                <w:b w:val="0"/>
                <w:sz w:val="14"/>
              </w:rPr>
              <w:t>-579325.0</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86.15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-17.11</w:t>
            </w:r>
          </w:p>
        </w:tc>
        <w:tc>
          <w:tcPr>
            <w:tcW w:type="dxa" w:w="846"/>
            <w:noWrap/>
            <w:vAlign w:val="center"/>
          </w:tcPr>
          <w:p>
            <w:pPr>
              <w:spacing w:before="0" w:after="0" w:line="240" w:lineRule="auto"/>
              <w:jc w:val="center"/>
              <w:rPr>
                <w:sz w:val="14"/>
                <w:szCs w:val="14"/>
              </w:rPr>
            </w:pPr>
            <w:r>
              <w:rPr>
                <w:b w:val="0"/>
                <w:sz w:val="14"/>
              </w:rPr>
              <w:t>10951.0</w:t>
            </w:r>
          </w:p>
        </w:tc>
        <w:tc>
          <w:tcPr>
            <w:tcW w:type="dxa" w:w="581"/>
            <w:noWrap/>
            <w:vAlign w:val="center"/>
          </w:tcPr>
          <w:p>
            <w:pPr>
              <w:spacing w:before="0" w:after="0" w:line="240" w:lineRule="auto"/>
              <w:jc w:val="center"/>
              <w:rPr>
                <w:sz w:val="14"/>
                <w:szCs w:val="14"/>
              </w:rPr>
            </w:pPr>
            <w:r>
              <w:rPr>
                <w:b w:val="0"/>
                <w:sz w:val="14"/>
              </w:rPr>
              <w:t>991.5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6178.3</w:t>
            </w:r>
          </w:p>
        </w:tc>
        <w:tc>
          <w:tcPr>
            <w:tcW w:type="dxa" w:w="1158"/>
            <w:noWrap/>
            <w:vAlign w:val="center"/>
          </w:tcPr>
          <w:p>
            <w:pPr>
              <w:spacing w:before="0" w:after="0" w:line="240" w:lineRule="auto"/>
              <w:jc w:val="center"/>
              <w:rPr>
                <w:sz w:val="14"/>
                <w:szCs w:val="14"/>
              </w:rPr>
            </w:pPr>
            <w:r>
              <w:rPr>
                <w:b w:val="0"/>
                <w:sz w:val="14"/>
              </w:rPr>
              <w:t>680022.0</w:t>
            </w:r>
          </w:p>
        </w:tc>
        <w:tc>
          <w:tcPr>
            <w:tcW w:type="dxa" w:w="1168"/>
            <w:noWrap/>
            <w:vAlign w:val="center"/>
          </w:tcPr>
          <w:p>
            <w:pPr>
              <w:spacing w:before="0" w:after="0" w:line="240" w:lineRule="auto"/>
              <w:jc w:val="center"/>
              <w:rPr>
                <w:sz w:val="14"/>
                <w:szCs w:val="14"/>
              </w:rPr>
            </w:pPr>
            <w:r>
              <w:rPr>
                <w:b w:val="0"/>
                <w:sz w:val="14"/>
              </w:rPr>
              <w:t>-580550.9</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88.11</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6.34</w:t>
            </w:r>
          </w:p>
        </w:tc>
        <w:tc>
          <w:tcPr>
            <w:tcW w:type="dxa" w:w="594"/>
            <w:noWrap/>
            <w:vAlign w:val="center"/>
          </w:tcPr>
          <w:p>
            <w:pPr>
              <w:spacing w:before="0" w:after="0" w:line="240" w:lineRule="auto"/>
              <w:jc w:val="center"/>
              <w:rPr>
                <w:sz w:val="14"/>
                <w:szCs w:val="14"/>
              </w:rPr>
            </w:pPr>
            <w:r>
              <w:rPr>
                <w:b w:val="0"/>
                <w:sz w:val="14"/>
              </w:rPr>
              <w:t>-19.12</w:t>
            </w:r>
          </w:p>
        </w:tc>
        <w:tc>
          <w:tcPr>
            <w:tcW w:type="dxa" w:w="846"/>
            <w:noWrap/>
            <w:vAlign w:val="center"/>
          </w:tcPr>
          <w:p>
            <w:pPr>
              <w:spacing w:before="0" w:after="0" w:line="240" w:lineRule="auto"/>
              <w:jc w:val="center"/>
              <w:rPr>
                <w:sz w:val="14"/>
                <w:szCs w:val="14"/>
              </w:rPr>
            </w:pPr>
            <w:r>
              <w:rPr>
                <w:b w:val="0"/>
                <w:sz w:val="14"/>
              </w:rPr>
              <w:t>9401.8</w:t>
            </w:r>
          </w:p>
        </w:tc>
        <w:tc>
          <w:tcPr>
            <w:tcW w:type="dxa" w:w="581"/>
            <w:noWrap/>
            <w:vAlign w:val="center"/>
          </w:tcPr>
          <w:p>
            <w:pPr>
              <w:spacing w:before="0" w:after="0" w:line="240" w:lineRule="auto"/>
              <w:jc w:val="center"/>
              <w:rPr>
                <w:sz w:val="14"/>
                <w:szCs w:val="14"/>
              </w:rPr>
            </w:pPr>
            <w:r>
              <w:rPr>
                <w:b w:val="0"/>
                <w:sz w:val="14"/>
              </w:rPr>
              <w:t>833.5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5644.2</w:t>
            </w:r>
          </w:p>
        </w:tc>
        <w:tc>
          <w:tcPr>
            <w:tcW w:type="dxa" w:w="1158"/>
            <w:noWrap/>
            <w:vAlign w:val="center"/>
          </w:tcPr>
          <w:p>
            <w:pPr>
              <w:spacing w:before="0" w:after="0" w:line="240" w:lineRule="auto"/>
              <w:jc w:val="center"/>
              <w:rPr>
                <w:sz w:val="14"/>
                <w:szCs w:val="14"/>
              </w:rPr>
            </w:pPr>
            <w:r>
              <w:rPr>
                <w:b w:val="0"/>
                <w:sz w:val="14"/>
              </w:rPr>
              <w:t>632292.0</w:t>
            </w:r>
          </w:p>
        </w:tc>
        <w:tc>
          <w:tcPr>
            <w:tcW w:type="dxa" w:w="1168"/>
            <w:noWrap/>
            <w:vAlign w:val="center"/>
          </w:tcPr>
          <w:p>
            <w:pPr>
              <w:spacing w:before="0" w:after="0" w:line="240" w:lineRule="auto"/>
              <w:jc w:val="center"/>
              <w:rPr>
                <w:sz w:val="14"/>
                <w:szCs w:val="14"/>
              </w:rPr>
            </w:pPr>
            <w:r>
              <w:rPr>
                <w:b w:val="0"/>
                <w:sz w:val="14"/>
              </w:rPr>
              <w:t>-554735.6</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90.30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-21.15</w:t>
            </w:r>
          </w:p>
        </w:tc>
        <w:tc>
          <w:tcPr>
            <w:tcW w:type="dxa" w:w="846"/>
            <w:noWrap/>
            <w:vAlign w:val="center"/>
          </w:tcPr>
          <w:p>
            <w:pPr>
              <w:spacing w:before="0" w:after="0" w:line="240" w:lineRule="auto"/>
              <w:jc w:val="center"/>
              <w:rPr>
                <w:sz w:val="14"/>
                <w:szCs w:val="14"/>
              </w:rPr>
            </w:pPr>
            <w:r>
              <w:rPr>
                <w:b w:val="0"/>
                <w:sz w:val="14"/>
              </w:rPr>
              <w:t>7665.9</w:t>
            </w:r>
          </w:p>
        </w:tc>
        <w:tc>
          <w:tcPr>
            <w:tcW w:type="dxa" w:w="581"/>
            <w:noWrap/>
            <w:vAlign w:val="center"/>
          </w:tcPr>
          <w:p>
            <w:pPr>
              <w:spacing w:before="0" w:after="0" w:line="240" w:lineRule="auto"/>
              <w:jc w:val="center"/>
              <w:rPr>
                <w:sz w:val="14"/>
                <w:szCs w:val="14"/>
              </w:rPr>
            </w:pPr>
            <w:r>
              <w:rPr>
                <w:b w:val="0"/>
                <w:sz w:val="14"/>
              </w:rPr>
              <w:t>668.3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4903.1</w:t>
            </w:r>
          </w:p>
        </w:tc>
        <w:tc>
          <w:tcPr>
            <w:tcW w:type="dxa" w:w="1158"/>
            <w:noWrap/>
            <w:vAlign w:val="center"/>
          </w:tcPr>
          <w:p>
            <w:pPr>
              <w:spacing w:before="0" w:after="0" w:line="240" w:lineRule="auto"/>
              <w:jc w:val="center"/>
              <w:rPr>
                <w:sz w:val="14"/>
                <w:szCs w:val="14"/>
              </w:rPr>
            </w:pPr>
            <w:r>
              <w:rPr>
                <w:b w:val="0"/>
                <w:sz w:val="14"/>
              </w:rPr>
              <w:t>565760.2</w:t>
            </w:r>
          </w:p>
        </w:tc>
        <w:tc>
          <w:tcPr>
            <w:tcW w:type="dxa" w:w="1168"/>
            <w:noWrap/>
            <w:vAlign w:val="center"/>
          </w:tcPr>
          <w:p>
            <w:pPr>
              <w:spacing w:before="0" w:after="0" w:line="240" w:lineRule="auto"/>
              <w:jc w:val="center"/>
              <w:rPr>
                <w:sz w:val="14"/>
                <w:szCs w:val="14"/>
              </w:rPr>
            </w:pPr>
            <w:r>
              <w:rPr>
                <w:b w:val="0"/>
                <w:sz w:val="14"/>
              </w:rPr>
              <w:t>-498226.8</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92.74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6.52</w:t>
            </w:r>
          </w:p>
        </w:tc>
        <w:tc>
          <w:tcPr>
            <w:tcW w:type="dxa" w:w="594"/>
            <w:noWrap/>
            <w:vAlign w:val="center"/>
          </w:tcPr>
          <w:p>
            <w:pPr>
              <w:spacing w:before="0" w:after="0" w:line="240" w:lineRule="auto"/>
              <w:jc w:val="center"/>
              <w:rPr>
                <w:sz w:val="14"/>
                <w:szCs w:val="14"/>
              </w:rPr>
            </w:pPr>
            <w:r>
              <w:rPr>
                <w:b w:val="0"/>
                <w:sz w:val="14"/>
              </w:rPr>
              <w:t>-23.20</w:t>
            </w:r>
          </w:p>
        </w:tc>
        <w:tc>
          <w:tcPr>
            <w:tcW w:type="dxa" w:w="846"/>
            <w:noWrap/>
            <w:vAlign w:val="center"/>
          </w:tcPr>
          <w:p>
            <w:pPr>
              <w:spacing w:before="0" w:after="0" w:line="240" w:lineRule="auto"/>
              <w:jc w:val="center"/>
              <w:rPr>
                <w:sz w:val="14"/>
                <w:szCs w:val="14"/>
              </w:rPr>
            </w:pPr>
            <w:r>
              <w:rPr>
                <w:b w:val="0"/>
                <w:sz w:val="14"/>
              </w:rPr>
              <w:t>5735.9</w:t>
            </w:r>
          </w:p>
        </w:tc>
        <w:tc>
          <w:tcPr>
            <w:tcW w:type="dxa" w:w="581"/>
            <w:noWrap/>
            <w:vAlign w:val="center"/>
          </w:tcPr>
          <w:p>
            <w:pPr>
              <w:spacing w:before="0" w:after="0" w:line="240" w:lineRule="auto"/>
              <w:jc w:val="center"/>
              <w:rPr>
                <w:sz w:val="14"/>
                <w:szCs w:val="14"/>
              </w:rPr>
            </w:pPr>
            <w:r>
              <w:rPr>
                <w:b w:val="0"/>
                <w:sz w:val="14"/>
              </w:rPr>
              <w:t>493.4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3941.0</w:t>
            </w:r>
          </w:p>
        </w:tc>
        <w:tc>
          <w:tcPr>
            <w:tcW w:type="dxa" w:w="1158"/>
            <w:noWrap/>
            <w:vAlign w:val="center"/>
          </w:tcPr>
          <w:p>
            <w:pPr>
              <w:spacing w:before="0" w:after="0" w:line="240" w:lineRule="auto"/>
              <w:jc w:val="center"/>
              <w:rPr>
                <w:sz w:val="14"/>
                <w:szCs w:val="14"/>
              </w:rPr>
            </w:pPr>
            <w:r>
              <w:rPr>
                <w:b w:val="0"/>
                <w:sz w:val="14"/>
              </w:rPr>
              <w:t>479147.1</w:t>
            </w:r>
          </w:p>
        </w:tc>
        <w:tc>
          <w:tcPr>
            <w:tcW w:type="dxa" w:w="1168"/>
            <w:noWrap/>
            <w:vAlign w:val="center"/>
          </w:tcPr>
          <w:p>
            <w:pPr>
              <w:spacing w:before="0" w:after="0" w:line="240" w:lineRule="auto"/>
              <w:jc w:val="center"/>
              <w:rPr>
                <w:sz w:val="14"/>
                <w:szCs w:val="14"/>
              </w:rPr>
            </w:pPr>
            <w:r>
              <w:rPr>
                <w:b w:val="0"/>
                <w:sz w:val="14"/>
              </w:rPr>
              <w:t>-407142.2</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95.44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6.62</w:t>
            </w:r>
          </w:p>
        </w:tc>
        <w:tc>
          <w:tcPr>
            <w:tcW w:type="dxa" w:w="594"/>
            <w:noWrap/>
            <w:vAlign w:val="center"/>
          </w:tcPr>
          <w:p>
            <w:pPr>
              <w:spacing w:before="0" w:after="0" w:line="240" w:lineRule="auto"/>
              <w:jc w:val="center"/>
              <w:rPr>
                <w:sz w:val="14"/>
                <w:szCs w:val="14"/>
              </w:rPr>
            </w:pPr>
            <w:r>
              <w:rPr>
                <w:b w:val="0"/>
                <w:sz w:val="14"/>
              </w:rPr>
              <w:t>-25.29</w:t>
            </w:r>
          </w:p>
        </w:tc>
        <w:tc>
          <w:tcPr>
            <w:tcW w:type="dxa" w:w="846"/>
            <w:noWrap/>
            <w:vAlign w:val="center"/>
          </w:tcPr>
          <w:p>
            <w:pPr>
              <w:spacing w:before="0" w:after="0" w:line="240" w:lineRule="auto"/>
              <w:jc w:val="center"/>
              <w:rPr>
                <w:sz w:val="14"/>
                <w:szCs w:val="14"/>
              </w:rPr>
            </w:pPr>
            <w:r>
              <w:rPr>
                <w:b w:val="0"/>
                <w:sz w:val="14"/>
              </w:rPr>
              <w:t>3602.9</w:t>
            </w:r>
          </w:p>
        </w:tc>
        <w:tc>
          <w:tcPr>
            <w:tcW w:type="dxa" w:w="581"/>
            <w:noWrap/>
            <w:vAlign w:val="center"/>
          </w:tcPr>
          <w:p>
            <w:pPr>
              <w:spacing w:before="0" w:after="0" w:line="240" w:lineRule="auto"/>
              <w:jc w:val="center"/>
              <w:rPr>
                <w:sz w:val="14"/>
                <w:szCs w:val="14"/>
              </w:rPr>
            </w:pPr>
            <w:r>
              <w:rPr>
                <w:b w:val="0"/>
                <w:sz w:val="14"/>
              </w:rPr>
              <w:t>306.6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2733.8</w:t>
            </w:r>
          </w:p>
        </w:tc>
        <w:tc>
          <w:tcPr>
            <w:tcW w:type="dxa" w:w="1158"/>
            <w:noWrap/>
            <w:vAlign w:val="center"/>
          </w:tcPr>
          <w:p>
            <w:pPr>
              <w:spacing w:before="0" w:after="0" w:line="240" w:lineRule="auto"/>
              <w:jc w:val="center"/>
              <w:rPr>
                <w:sz w:val="14"/>
                <w:szCs w:val="14"/>
              </w:rPr>
            </w:pPr>
            <w:r>
              <w:rPr>
                <w:b w:val="0"/>
                <w:sz w:val="14"/>
              </w:rPr>
              <w:t>370286.4</w:t>
            </w:r>
          </w:p>
        </w:tc>
        <w:tc>
          <w:tcPr>
            <w:tcW w:type="dxa" w:w="1168"/>
            <w:noWrap/>
            <w:vAlign w:val="center"/>
          </w:tcPr>
          <w:p>
            <w:pPr>
              <w:spacing w:before="0" w:after="0" w:line="240" w:lineRule="auto"/>
              <w:jc w:val="center"/>
              <w:rPr>
                <w:sz w:val="14"/>
                <w:szCs w:val="14"/>
              </w:rPr>
            </w:pPr>
            <w:r>
              <w:rPr>
                <w:b w:val="0"/>
                <w:sz w:val="14"/>
              </w:rPr>
              <w:t>-277321.0</w:t>
            </w:r>
          </w:p>
        </w:tc>
      </w:tr>
      <w:tr>
        <w:tc>
          <w:tcPr>
            <w:tcW w:type="dxa" w:w="436"/>
            <w:noWrap/>
            <w:vAlign w:val="center"/>
          </w:tcPr>
          <w:p>
            <w:pPr>
              <w:spacing w:before="0" w:after="0" w:line="240" w:lineRule="auto"/>
              <w:jc w:val="center"/>
              <w:rPr>
                <w:sz w:val="14"/>
                <w:szCs w:val="14"/>
              </w:rPr>
            </w:pPr>
            <w:r>
              <w:rPr>
                <w:b w:val="0"/>
                <w:sz w:val="14"/>
              </w:rPr>
              <w:t>41</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98.41</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6.75</w:t>
            </w:r>
          </w:p>
        </w:tc>
        <w:tc>
          <w:tcPr>
            <w:tcW w:type="dxa" w:w="594"/>
            <w:noWrap/>
            <w:vAlign w:val="center"/>
          </w:tcPr>
          <w:p>
            <w:pPr>
              <w:spacing w:before="0" w:after="0" w:line="240" w:lineRule="auto"/>
              <w:jc w:val="center"/>
              <w:rPr>
                <w:sz w:val="14"/>
                <w:szCs w:val="14"/>
              </w:rPr>
            </w:pPr>
            <w:r>
              <w:rPr>
                <w:b w:val="0"/>
                <w:sz w:val="14"/>
              </w:rPr>
              <w:t>-27.42</w:t>
            </w:r>
          </w:p>
        </w:tc>
        <w:tc>
          <w:tcPr>
            <w:tcW w:type="dxa" w:w="846"/>
            <w:noWrap/>
            <w:vAlign w:val="center"/>
          </w:tcPr>
          <w:p>
            <w:pPr>
              <w:spacing w:before="0" w:after="0" w:line="240" w:lineRule="auto"/>
              <w:jc w:val="center"/>
              <w:rPr>
                <w:sz w:val="14"/>
                <w:szCs w:val="14"/>
              </w:rPr>
            </w:pPr>
            <w:r>
              <w:rPr>
                <w:b w:val="0"/>
                <w:sz w:val="14"/>
              </w:rPr>
              <w:t>1256.8</w:t>
            </w:r>
          </w:p>
        </w:tc>
        <w:tc>
          <w:tcPr>
            <w:tcW w:type="dxa" w:w="581"/>
            <w:noWrap/>
            <w:vAlign w:val="center"/>
          </w:tcPr>
          <w:p>
            <w:pPr>
              <w:spacing w:before="0" w:after="0" w:line="240" w:lineRule="auto"/>
              <w:jc w:val="center"/>
              <w:rPr>
                <w:sz w:val="14"/>
                <w:szCs w:val="14"/>
              </w:rPr>
            </w:pPr>
            <w:r>
              <w:rPr>
                <w:b w:val="0"/>
                <w:sz w:val="14"/>
              </w:rPr>
              <w:t>106.0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1246.2</w:t>
            </w:r>
          </w:p>
        </w:tc>
        <w:tc>
          <w:tcPr>
            <w:tcW w:type="dxa" w:w="1158"/>
            <w:noWrap/>
            <w:vAlign w:val="center"/>
          </w:tcPr>
          <w:p>
            <w:pPr>
              <w:spacing w:before="0" w:after="0" w:line="240" w:lineRule="auto"/>
              <w:jc w:val="center"/>
              <w:rPr>
                <w:sz w:val="14"/>
                <w:szCs w:val="14"/>
              </w:rPr>
            </w:pPr>
            <w:r>
              <w:rPr>
                <w:b w:val="0"/>
                <w:sz w:val="14"/>
              </w:rPr>
              <w:t>235947.8</w:t>
            </w:r>
          </w:p>
        </w:tc>
        <w:tc>
          <w:tcPr>
            <w:tcW w:type="dxa" w:w="1168"/>
            <w:noWrap/>
            <w:vAlign w:val="center"/>
          </w:tcPr>
          <w:p>
            <w:pPr>
              <w:spacing w:before="0" w:after="0" w:line="240" w:lineRule="auto"/>
              <w:jc w:val="center"/>
              <w:rPr>
                <w:sz w:val="14"/>
                <w:szCs w:val="14"/>
              </w:rPr>
            </w:pPr>
            <w:r>
              <w:rPr>
                <w:b w:val="0"/>
                <w:sz w:val="14"/>
              </w:rPr>
              <w:t>-104265.8</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244.90</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284.17</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6"/>
            <w:tcBorders>
              <w:top w:val="single" w:sz="8" w:space="0" w:color="auto"/>
            </w:tcBorders>
            <w:noWrap/>
            <w:vAlign w:val="center"/>
          </w:tcPr>
          <w:p>
            <w:pPr>
              <w:spacing w:before="0" w:after="0" w:line="240" w:lineRule="auto"/>
              <w:jc w:val="center"/>
              <w:rPr>
                <w:sz w:val="14"/>
                <w:szCs w:val="14"/>
              </w:rPr>
            </w:pPr>
            <w:r>
              <w:rPr>
                <w:b/>
                <w:sz w:val="14"/>
              </w:rPr>
              <w:t>1282637.6</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9"/>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994201.9</w:t>
            </w:r>
          </w:p>
        </w:tc>
        <w:tc>
          <w:tcPr>
            <w:tcW w:type="dxa" w:w="1158"/>
            <w:tcBorders>
              <w:top w:val="single" w:sz="8" w:space="0" w:color="auto"/>
            </w:tcBorders>
            <w:noWrap/>
            <w:vAlign w:val="center"/>
          </w:tcPr>
          <w:p>
            <w:pPr>
              <w:spacing w:before="0" w:after="0" w:line="240" w:lineRule="auto"/>
              <w:jc w:val="center"/>
              <w:rPr>
                <w:sz w:val="14"/>
                <w:szCs w:val="14"/>
              </w:rPr>
            </w:pPr>
            <w:r>
              <w:rPr>
                <w:b/>
                <w:sz w:val="14"/>
              </w:rPr>
              <w:t>88646456.5</w:t>
            </w:r>
          </w:p>
        </w:tc>
        <w:tc>
          <w:tcPr>
            <w:tcW w:type="dxa" w:w="1168"/>
            <w:tcBorders>
              <w:top w:val="single" w:sz="8" w:space="0" w:color="auto"/>
            </w:tcBorders>
            <w:noWrap/>
            <w:vAlign w:val="center"/>
          </w:tcPr>
          <w:p>
            <w:pPr>
              <w:spacing w:before="0" w:after="0" w:line="240" w:lineRule="auto"/>
              <w:jc w:val="center"/>
              <w:rPr>
                <w:sz w:val="14"/>
                <w:szCs w:val="14"/>
              </w:rPr>
            </w:pPr>
            <w:r>
              <w:rPr>
                <w:b/>
                <w:sz w:val="14"/>
              </w:rPr>
              <w:t>71194578.0</w:t>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M</w:t>
      </w:r>
      <w:r>
        <w:rPr>
          <w:b/>
          <w:sz w:val="15"/>
          <w:vertAlign w:val="subscript"/>
        </w:rPr>
        <w:t>R</w:t>
      </w:r>
      <w:r>
        <w:rPr>
          <w:b/>
          <w:sz w:val="15"/>
        </w:rPr>
        <w:t xml:space="preserve"> (lb·ft per ft): </w:t>
      </w:r>
      <w:r>
        <w:rPr>
          <w:b w:val="0"/>
          <w:sz w:val="15"/>
        </w:rPr>
        <w:t>Resisting moment this slice contributes about the center of rotation, (c·Δl + N'·tan φ)·R.</w:t>
      </w:r>
      <w:r>
        <w:t xml:space="preserve">   </w:t>
      </w:r>
      <w:r>
        <w:rPr>
          <w:b/>
          <w:sz w:val="15"/>
        </w:rPr>
        <w:t>M</w:t>
      </w:r>
      <w:r>
        <w:rPr>
          <w:b/>
          <w:sz w:val="15"/>
          <w:vertAlign w:val="subscript"/>
        </w:rPr>
        <w:t>D</w:t>
      </w:r>
      <w:r>
        <w:rPr>
          <w:b/>
          <w:sz w:val="15"/>
        </w:rPr>
        <w:t xml:space="preserve"> (lb·ft per ft): </w:t>
      </w:r>
      <w:r>
        <w:rPr>
          <w:b w:val="0"/>
          <w:sz w:val="15"/>
        </w:rPr>
        <w:t>Net driving moment this slice contributes about the center of rotation.</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5" w:name="xslope_section_4_5_4"/>
      <w:r>
        <w:t>Calculations</w:t>
      </w:r>
      <w:bookmarkEnd w:id="35"/>
    </w:p>
    <w:p>
      <w:pPr>
        <w:keepNext/>
        <w:jc w:val="center"/>
      </w:pPr>
      <w:r>
        <w:drawing>
          <wp:inline xmlns:a="http://schemas.openxmlformats.org/drawingml/2006/main" xmlns:pic="http://schemas.openxmlformats.org/drawingml/2006/picture">
            <wp:extent cx="1691640" cy="2478753"/>
            <wp:docPr id="14" name="Picture 14"/>
            <wp:cNvGraphicFramePr>
              <a:graphicFrameLocks noChangeAspect="1"/>
            </wp:cNvGraphicFramePr>
            <a:graphic>
              <a:graphicData uri="http://schemas.openxmlformats.org/drawingml/2006/picture">
                <pic:pic>
                  <pic:nvPicPr>
                    <pic:cNvPr id="0" name="bishop_complete.png"/>
                    <pic:cNvPicPr/>
                  </pic:nvPicPr>
                  <pic:blipFill>
                    <a:blip r:embed="rId27"/>
                    <a:stretch>
                      <a:fillRect/>
                    </a:stretch>
                  </pic:blipFill>
                  <pic:spPr>
                    <a:xfrm>
                      <a:off x="0" y="0"/>
                      <a:ext cx="1691640" cy="2478753"/>
                    </a:xfrm>
                    <a:prstGeom prst="rect"/>
                  </pic:spPr>
                </pic:pic>
              </a:graphicData>
            </a:graphic>
          </wp:inline>
        </w:drawing>
      </w:r>
    </w:p>
    <w:p>
      <w:pPr>
        <w:pStyle w:val="Caption"/>
        <w:keepNext w:val="0"/>
        <w:jc w:val="center"/>
      </w:pPr>
      <w:bookmarkStart w:id="36" w:name="xslope_figure_14"/>
      <w:r>
        <w:t>Figure 14. Forces on a slice — Bishop's Simplified Method</w:t>
      </w:r>
      <w:bookmarkEnd w:id="36"/>
    </w:p>
    <w:p>
      <w:pPr>
        <w:pStyle w:val="BodyText"/>
        <w:keepNext w:val="0"/>
      </w:pPr>
      <w:r>
        <w:t xml:space="preserve">The equations below are in the symbols of the derivation published for </w:t>
      </w:r>
      <w:hyperlink r:id="rId28">
        <w:r>
          <w:rPr>
            <w:color w:val="0563C1"/>
            <w:u w:val="single"/>
          </w:rPr>
          <w:t>Bishop's Simplified Method</w:t>
        </w:r>
      </w:hyperlink>
      <w:r>
        <w:t xml:space="preserve"> in the XSLOPE documentation; the numbers in them are the converged values.</w:t>
      </w:r>
    </w:p>
    <w:p>
      <w:pPr>
        <w:pStyle w:val="BodyText"/>
        <w:keepNext w:val="0"/>
      </w:pPr>
      <w:r>
        <w:t xml:space="preserve">Every sum below is formed, slice by slice, from the forces on the slice of </w:t>
      </w:r>
      <w:hyperlink w:anchor="xslope_figure_14">
        <w:r>
          <w:rPr>
            <w:color w:val="0563C1"/>
            <w:u w:val="single"/>
          </w:rPr>
          <w:t>Figure 14</w:t>
        </w:r>
      </w:hyperlink>
      <w:r>
        <w:t>.</w:t>
      </w:r>
    </w:p>
    <w:p>
      <w:pPr>
        <w:pStyle w:val="BodyText"/>
        <w:keepNext w:val="0"/>
      </w:pPr>
      <w:r>
        <w:t xml:space="preserve">Equation (10) of the derivation is the factor of safety this method solves: the strength mobilized on the slice bases over the forces that drive the mass, both sides written as moments about the center of rotation divided by the radius. Its numerator </w:t>
      </w:r>
      <m:oMath>
        <m:sSub>
          <m:e>
            <m:r>
              <m:t xml:space="preserve">N</m:t>
            </m:r>
          </m:e>
          <m:sub>
            <m:r>
              <m:t xml:space="preserve">S</m:t>
            </m:r>
          </m:sub>
        </m:sSub>
      </m:oMath>
      <w:r>
        <w:t xml:space="preserve"> and the driving terms below it are one sum per force, and </w:t>
      </w:r>
      <m:oMath>
        <m:sSub>
          <m:e>
            <m:r>
              <m:t xml:space="preserve">N</m:t>
            </m:r>
          </m:e>
          <m:sub>
            <m:r>
              <m:t xml:space="preserve">v</m:t>
            </m:r>
          </m:sub>
        </m:sSub>
      </m:oMath>
      <w:r>
        <w:t xml:space="preserve"> is the group of vertical forces that equation (8) forms the base normal from:</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r>
                <m:t xml:space="preserve"> + </m:t>
              </m:r>
              <m:sSub>
                <m:e>
                  <m:r>
                    <m:t xml:space="preserve">D</m:t>
                  </m:r>
                </m:e>
                <m:sub>
                  <m:r>
                    <m:t xml:space="preserve">D</m:t>
                  </m:r>
                </m:sub>
              </m:sSub>
              <m:r>
                <m:t xml:space="preserve"> + </m:t>
              </m:r>
              <m:sSub>
                <m:e>
                  <m:r>
                    <m:t xml:space="preserve">D</m:t>
                  </m:r>
                </m:e>
                <m:sub>
                  <m:r>
                    <m:t xml:space="preserve">k</m:t>
                  </m:r>
                </m:sub>
              </m:sSub>
              <m:r>
                <m:t xml:space="preserve"> + </m:t>
              </m:r>
              <m:sSub>
                <m:e>
                  <m:r>
                    <m:t xml:space="preserve">D</m:t>
                  </m:r>
                </m:e>
                <m:sub>
                  <m:r>
                    <m:t xml:space="preserve">T</m:t>
                  </m:r>
                </m:sub>
              </m:sSub>
              <m:r>
                <m:t xml:space="preserve"> − </m:t>
              </m:r>
              <m:sSub>
                <m:e>
                  <m:r>
                    <m:t xml:space="preserve">D</m:t>
                  </m:r>
                </m:e>
                <m:sub>
                  <m:r>
                    <m:t xml:space="preserve">P</m:t>
                  </m:r>
                </m:sub>
              </m:sSub>
              <m:r>
                <m:t xml:space="preserve"> − </m:t>
              </m:r>
              <m:sSub>
                <m:e>
                  <m:r>
                    <m:t xml:space="preserve">D</m:t>
                  </m:r>
                </m:e>
                <m:sub>
                  <m:r>
                    <m:t xml:space="preserve">H</m:t>
                  </m:r>
                </m:sub>
              </m:sSub>
              <m:r>
                <m:t xml:space="preserve"> − </m:t>
              </m:r>
              <m:sSub>
                <m:e>
                  <m:r>
                    <m:t xml:space="preserve">D</m:t>
                  </m:r>
                </m:e>
                <m:sub>
                  <m:r>
                    <m:t xml:space="preserve">L</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D cos β − P sin ψ − H sin </m:t>
          </m:r>
          <m:sSub>
            <m:e>
              <m:r>
                <m:t xml:space="preserve">θ</m:t>
              </m:r>
            </m:e>
            <m:sub>
              <m:r>
                <m:t xml:space="preserve">p</m:t>
              </m:r>
            </m:sub>
          </m:sSub>
          <m:r>
            <m:t xml:space="preserve"> − L sin δ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keepNext w:val="0"/>
        <w:spacing w:before="80" w:after="80"/>
        <w:jc w:val="center"/>
      </w:pPr>
      <m:oMathPara>
        <m:oMathParaPr>
          <m:jc m:val="center"/>
        </m:oMathParaPr>
        <m:oMath>
          <m:sSub>
            <m:e>
              <m:r>
                <m:t xml:space="preserve">D</m:t>
              </m:r>
            </m:e>
            <m:sub>
              <m:r>
                <m:t xml:space="preserve">D</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cos β·</m:t>
              </m:r>
              <m:sSub>
                <m:e>
                  <m:r>
                    <m:t xml:space="preserve">a</m:t>
                  </m:r>
                </m:e>
                <m:sub>
                  <m:r>
                    <m:t xml:space="preserve">dx</m:t>
                  </m:r>
                </m:sub>
              </m:sSub>
            </m:e>
          </m:nary>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sin β·</m:t>
              </m:r>
              <m:sSub>
                <m:e>
                  <m:r>
                    <m:t xml:space="preserve">a</m:t>
                  </m:r>
                </m:e>
                <m:sub>
                  <m:r>
                    <m:t xml:space="preserve">dy</m:t>
                  </m:r>
                </m:sub>
              </m:sSub>
            </m:e>
          </m:nary>
        </m:oMath>
      </m:oMathPara>
    </w:p>
    <w:p>
      <w:pPr>
        <w:keepNext w:val="0"/>
        <w:spacing w:before="80" w:after="80"/>
        <w:jc w:val="center"/>
      </w:pPr>
      <m:oMathPara>
        <m:oMathParaPr>
          <m:jc m:val="center"/>
        </m:oMathParaPr>
        <m:oMath>
          <m:sSub>
            <m:e>
              <m:r>
                <m:t xml:space="preserve">D</m:t>
              </m:r>
            </m:e>
            <m:sub>
              <m:r>
                <m:t xml:space="preserve">k</m:t>
              </m:r>
            </m:sub>
          </m:sSub>
          <m:r>
            <m:t xml:space="preserve"> = </m:t>
          </m:r>
          <m:f>
            <m:fPr>
              <m:type m:val="bar"/>
            </m:fPr>
            <m:num>
              <m:r>
                <m:t xml:space="preserve">k</m:t>
              </m:r>
            </m:num>
            <m:den>
              <m:r>
                <m:t xml:space="preserve">R</m:t>
              </m:r>
            </m:den>
          </m:f>
          <m:r>
            <m:t xml:space="preserve">·</m:t>
          </m:r>
          <m:nary>
            <m:naryPr>
              <m:chr m:val="∑"/>
              <m:limLoc m:val="undOvr"/>
              <m:subHide m:val="1"/>
              <m:supHide m:val="1"/>
            </m:naryPr>
            <m:sub/>
            <m:sup/>
            <m:e>
              <m:r>
                <m:t xml:space="preserve">W·</m:t>
              </m:r>
              <m:sSub>
                <m:e>
                  <m:r>
                    <m:t xml:space="preserve">a</m:t>
                  </m:r>
                </m:e>
                <m:sub>
                  <m:r>
                    <m:t xml:space="preserve">k</m:t>
                  </m:r>
                </m:sub>
              </m:sSub>
            </m:e>
          </m:nary>
        </m:oMath>
      </m:oMathPara>
    </w:p>
    <w:p>
      <w:pPr>
        <w:keepNext w:val="0"/>
        <w:spacing w:before="80" w:after="80"/>
        <w:jc w:val="center"/>
      </w:pPr>
      <m:oMathPara>
        <m:oMathParaPr>
          <m:jc m:val="center"/>
        </m:oMathParaPr>
        <m:oMath>
          <m:sSub>
            <m:e>
              <m:r>
                <m:t xml:space="preserve">D</m:t>
              </m:r>
            </m:e>
            <m:sub>
              <m:r>
                <m:t xml:space="preserve">T</m:t>
              </m:r>
            </m:sub>
          </m:sSub>
          <m:r>
            <m:t xml:space="preserve"> = </m:t>
          </m:r>
          <m:f>
            <m:fPr>
              <m:type m:val="bar"/>
            </m:fPr>
            <m:num>
              <m:r>
                <m:t xml:space="preserve">1</m:t>
              </m:r>
            </m:num>
            <m:den>
              <m:r>
                <m:t xml:space="preserve">R</m:t>
              </m:r>
            </m:den>
          </m:f>
          <m:r>
            <m:t xml:space="preserve">·T·</m:t>
          </m:r>
          <m:sSub>
            <m:e>
              <m:r>
                <m:t xml:space="preserve">a</m:t>
              </m:r>
            </m:e>
            <m:sub>
              <m:r>
                <m:t xml:space="preserve">t</m:t>
              </m:r>
            </m:sub>
          </m:sSub>
        </m:oMath>
      </m:oMathPara>
    </w:p>
    <w:p>
      <w:pPr>
        <w:keepNext w:val="0"/>
        <w:spacing w:before="80" w:after="80"/>
        <w:jc w:val="center"/>
      </w:pPr>
      <m:oMathPara>
        <m:oMathParaPr>
          <m:jc m:val="center"/>
        </m:oMathParaPr>
        <m:oMath>
          <m:sSub>
            <m:e>
              <m:r>
                <m:t xml:space="preserve">D</m:t>
              </m:r>
            </m:e>
            <m:sub>
              <m:r>
                <m:t xml:space="preserve">P</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(P cos ψ·</m:t>
              </m:r>
              <m:sSub>
                <m:e>
                  <m:r>
                    <m:t xml:space="preserve">a</m:t>
                  </m:r>
                </m:e>
                <m:sub>
                  <m:r>
                    <m:t xml:space="preserve">ry</m:t>
                  </m:r>
                </m:sub>
              </m:sSub>
              <m:r>
                <m:t xml:space="preserve"> + P sin ψ·</m:t>
              </m:r>
              <m:sSub>
                <m:e>
                  <m:r>
                    <m:t xml:space="preserve">a</m:t>
                  </m:r>
                </m:e>
                <m:sub>
                  <m:r>
                    <m:t xml:space="preserve">rx</m:t>
                  </m:r>
                </m:sub>
              </m:sSub>
              <m:r>
                <m:t xml:space="preserve">)</m:t>
              </m:r>
            </m:e>
          </m:nary>
        </m:oMath>
      </m:oMathPara>
    </w:p>
    <w:p>
      <w:pPr>
        <w:keepNext w:val="0"/>
        <w:spacing w:before="80" w:after="80"/>
        <w:jc w:val="center"/>
      </w:pPr>
      <m:oMathPara>
        <m:oMathParaPr>
          <m:jc m:val="center"/>
        </m:oMathParaPr>
        <m:oMath>
          <m:sSub>
            <m:e>
              <m:r>
                <m:t xml:space="preserve">D</m:t>
              </m:r>
            </m:e>
            <m:sub>
              <m:r>
                <m:t xml:space="preserve">H</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(H cos </m:t>
              </m:r>
              <m:sSub>
                <m:e>
                  <m:r>
                    <m:t xml:space="preserve">θ</m:t>
                  </m:r>
                </m:e>
                <m:sub>
                  <m:r>
                    <m:t xml:space="preserve">p</m:t>
                  </m:r>
                </m:sub>
              </m:sSub>
              <m:r>
                <m:t xml:space="preserve">·</m:t>
              </m:r>
              <m:sSub>
                <m:e>
                  <m:r>
                    <m:t xml:space="preserve">a</m:t>
                  </m:r>
                </m:e>
                <m:sub>
                  <m:r>
                    <m:t xml:space="preserve">ey</m:t>
                  </m:r>
                </m:sub>
              </m:sSub>
              <m:r>
                <m:t xml:space="preserve"> + H sin </m:t>
              </m:r>
              <m:sSub>
                <m:e>
                  <m:r>
                    <m:t xml:space="preserve">θ</m:t>
                  </m:r>
                </m:e>
                <m:sub>
                  <m:r>
                    <m:t xml:space="preserve">p</m:t>
                  </m:r>
                </m:sub>
              </m:sSub>
              <m:r>
                <m:t xml:space="preserve">·</m:t>
              </m:r>
              <m:sSub>
                <m:e>
                  <m:r>
                    <m:t xml:space="preserve">a</m:t>
                  </m:r>
                </m:e>
                <m:sub>
                  <m:r>
                    <m:t xml:space="preserve">ex</m:t>
                  </m:r>
                </m:sub>
              </m:sSub>
              <m:r>
                <m:t xml:space="preserve">)</m:t>
              </m:r>
            </m:e>
          </m:nary>
        </m:oMath>
      </m:oMathPara>
    </w:p>
    <w:p>
      <w:pPr>
        <w:keepNext w:val="0"/>
        <w:spacing w:before="80" w:after="80"/>
        <w:jc w:val="center"/>
      </w:pPr>
      <m:oMathPara>
        <m:oMathParaPr>
          <m:jc m:val="center"/>
        </m:oMathParaPr>
        <m:oMath>
          <m:sSub>
            <m:e>
              <m:r>
                <m:t xml:space="preserve">D</m:t>
              </m:r>
            </m:e>
            <m:sub>
              <m:r>
                <m:t xml:space="preserve">L</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(L cos δ·</m:t>
              </m:r>
              <m:sSub>
                <m:e>
                  <m:r>
                    <m:t xml:space="preserve">a</m:t>
                  </m:r>
                </m:e>
                <m:sub>
                  <m:r>
                    <m:t xml:space="preserve">fy</m:t>
                  </m:r>
                </m:sub>
              </m:sSub>
              <m:r>
                <m:t xml:space="preserve"> + L sin δ·</m:t>
              </m:r>
              <m:sSub>
                <m:e>
                  <m:r>
                    <m:t xml:space="preserve">a</m:t>
                  </m:r>
                </m:e>
                <m:sub>
                  <m:r>
                    <m:t xml:space="preserve">fx</m:t>
                  </m:r>
                </m:sub>
              </m:sSub>
              <m:r>
                <m:t xml:space="preserve">)</m:t>
              </m:r>
            </m:e>
          </m:nary>
        </m:oMath>
      </m:oMathPara>
    </w:p>
    <w:p>
      <w:pPr>
        <w:pStyle w:val="BodyText"/>
        <w:keepNext w:val="0"/>
      </w:pPr>
      <w:r>
        <w:t>The model carries no distributed load, seismic load, tension-crack water force, reinforcement crossing the failure surface, pile force and line load, so equation (10) is:</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pStyle w:val="BodyText"/>
        <w:keepNext w:val="0"/>
      </w:pPr>
      <w:r>
        <w:t xml:space="preserve">The symbols used above are defined in </w:t>
      </w:r>
      <w:hyperlink w:anchor="xslope_table_6">
        <w:r>
          <w:rPr>
            <w:color w:val="0563C1"/>
            <w:u w:val="single"/>
          </w:rPr>
          <w:t>Table 6</w:t>
        </w:r>
      </w:hyperlink>
      <w:r>
        <w:t xml:space="preserve">. Those that are columns of </w:t>
      </w:r>
      <w:hyperlink w:anchor="xslope_slice_table_bishop">
        <w:r>
          <w:rPr>
            <w:color w:val="0563C1"/>
            <w:u w:val="single"/>
          </w:rPr>
          <w:t>Table 5</w:t>
        </w:r>
      </w:hyperlink>
      <w:r>
        <w:t xml:space="preserve"> carry a value for every slice.</w:t>
      </w:r>
    </w:p>
    <w:p>
      <w:pPr>
        <w:pStyle w:val="Caption"/>
        <w:keepNext/>
      </w:pPr>
      <w:bookmarkStart w:id="37" w:name="xslope_table_6"/>
      <w:r>
        <w:t>Table 6. Nomenclature — Bishop's Simplified Method</w:t>
      </w:r>
      <w:bookmarkEnd w:id="37"/>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781"/>
        <w:gridCol w:w="8579"/>
      </w:tblGrid>
      <w:tr>
        <w:trPr>
          <w:tblHeader w:val="true"/>
        </w:trPr>
        <w:tc>
          <w:tcPr>
            <w:tcW w:type="dxa" w:w="781"/>
            <w:vAlign w:val="center"/>
          </w:tcPr>
          <w:p>
            <w:pPr>
              <w:spacing w:before="0" w:after="0" w:line="240" w:lineRule="auto"/>
              <w:jc w:val="center"/>
              <w:rPr>
                <w:sz w:val="17"/>
                <w:szCs w:val="17"/>
              </w:rPr>
            </w:pPr>
            <w:r>
              <w:rPr>
                <w:b/>
                <w:sz w:val="17"/>
              </w:rPr>
              <w:t>Symbol</w:t>
            </w:r>
          </w:p>
        </w:tc>
        <w:tc>
          <w:tcPr>
            <w:tcW w:type="dxa" w:w="8579"/>
            <w:vAlign w:val="center"/>
          </w:tcPr>
          <w:p>
            <w:pPr>
              <w:spacing w:before="0" w:after="0" w:line="240" w:lineRule="auto"/>
              <w:jc w:val="left"/>
              <w:rPr>
                <w:sz w:val="17"/>
                <w:szCs w:val="17"/>
              </w:rPr>
            </w:pPr>
            <w:r>
              <w:rPr>
                <w:b/>
                <w:sz w:val="17"/>
              </w:rPr>
              <w:t>Meaning</w:t>
            </w:r>
          </w:p>
        </w:tc>
      </w:tr>
      <w:tr>
        <w:tc>
          <w:tcPr>
            <w:tcW w:type="dxa" w:w="781"/>
            <w:vAlign w:val="center"/>
          </w:tcPr>
          <w:p>
            <w:pPr>
              <w:spacing w:before="0" w:after="0" w:line="240" w:lineRule="auto"/>
              <w:jc w:val="center"/>
              <w:rPr>
                <w:sz w:val="17"/>
                <w:szCs w:val="17"/>
              </w:rPr>
            </w:pPr>
            <w:r>
              <w:rPr>
                <w:b w:val="0"/>
                <w:sz w:val="17"/>
              </w:rPr>
              <w:t>R</w:t>
            </w:r>
          </w:p>
        </w:tc>
        <w:tc>
          <w:tcPr>
            <w:tcW w:type="dxa" w:w="8579"/>
            <w:vAlign w:val="center"/>
          </w:tcPr>
          <w:p>
            <w:pPr>
              <w:spacing w:before="0" w:after="0" w:line="240" w:lineRule="auto"/>
              <w:jc w:val="left"/>
              <w:rPr>
                <w:sz w:val="17"/>
                <w:szCs w:val="17"/>
              </w:rPr>
            </w:pPr>
            <w:r>
              <w:rPr>
                <w:b w:val="0"/>
                <w:sz w:val="17"/>
              </w:rPr>
              <w:t>radius of the circular failure surface</w:t>
            </w:r>
          </w:p>
        </w:tc>
      </w:tr>
      <w:tr>
        <w:tc>
          <w:tcPr>
            <w:tcW w:type="dxa" w:w="781"/>
            <w:vAlign w:val="center"/>
          </w:tcPr>
          <w:p>
            <w:pPr>
              <w:spacing w:before="0" w:after="0" w:line="240" w:lineRule="auto"/>
              <w:jc w:val="center"/>
              <w:rPr>
                <w:sz w:val="17"/>
                <w:szCs w:val="17"/>
              </w:rPr>
            </w:pPr>
            <w:r>
              <w:rPr>
                <w:b w:val="0"/>
                <w:sz w:val="17"/>
              </w:rPr>
              <w:t>Δl (ft)</w:t>
            </w:r>
          </w:p>
        </w:tc>
        <w:tc>
          <w:tcPr>
            <w:tcW w:type="dxa" w:w="8579"/>
            <w:vAlign w:val="center"/>
          </w:tcPr>
          <w:p>
            <w:pPr>
              <w:spacing w:before="0" w:after="0" w:line="240" w:lineRule="auto"/>
              <w:jc w:val="left"/>
              <w:rPr>
                <w:sz w:val="17"/>
                <w:szCs w:val="17"/>
              </w:rPr>
            </w:pPr>
            <w:r>
              <w:rPr>
                <w:b w:val="0"/>
                <w:sz w:val="17"/>
              </w:rPr>
              <w:t>Length of the slice base along the failure surface</w:t>
            </w:r>
          </w:p>
        </w:tc>
      </w:tr>
      <w:tr>
        <w:tc>
          <w:tcPr>
            <w:tcW w:type="dxa" w:w="781"/>
            <w:vAlign w:val="center"/>
          </w:tcPr>
          <w:p>
            <w:pPr>
              <w:spacing w:before="0" w:after="0" w:line="240" w:lineRule="auto"/>
              <w:jc w:val="center"/>
              <w:rPr>
                <w:sz w:val="17"/>
                <w:szCs w:val="17"/>
              </w:rPr>
            </w:pPr>
            <w:r>
              <w:rPr>
                <w:b w:val="0"/>
                <w:sz w:val="17"/>
              </w:rPr>
              <w:t>α (deg)</w:t>
            </w:r>
          </w:p>
        </w:tc>
        <w:tc>
          <w:tcPr>
            <w:tcW w:type="dxa" w:w="8579"/>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781"/>
            <w:vAlign w:val="center"/>
          </w:tcPr>
          <w:p>
            <w:pPr>
              <w:spacing w:before="0" w:after="0" w:line="240" w:lineRule="auto"/>
              <w:jc w:val="center"/>
              <w:rPr>
                <w:sz w:val="17"/>
                <w:szCs w:val="17"/>
              </w:rPr>
            </w:pPr>
            <w:r>
              <w:rPr>
                <w:b w:val="0"/>
                <w:sz w:val="17"/>
              </w:rPr>
              <w:t>W (lb/ft)</w:t>
            </w:r>
          </w:p>
        </w:tc>
        <w:tc>
          <w:tcPr>
            <w:tcW w:type="dxa" w:w="8579"/>
            <w:vAlign w:val="center"/>
          </w:tcPr>
          <w:p>
            <w:pPr>
              <w:spacing w:before="0" w:after="0" w:line="240" w:lineRule="auto"/>
              <w:jc w:val="left"/>
              <w:rPr>
                <w:sz w:val="17"/>
                <w:szCs w:val="17"/>
              </w:rPr>
            </w:pPr>
            <w:r>
              <w:rPr>
                <w:b w:val="0"/>
                <w:sz w:val="17"/>
              </w:rPr>
              <w:t>Weight of the slice, per unit thickness</w:t>
            </w:r>
          </w:p>
        </w:tc>
      </w:tr>
      <w:tr>
        <w:tc>
          <w:tcPr>
            <w:tcW w:type="dxa" w:w="781"/>
            <w:vAlign w:val="center"/>
          </w:tcPr>
          <w:p>
            <w:pPr>
              <w:spacing w:before="0" w:after="0" w:line="240" w:lineRule="auto"/>
              <w:jc w:val="center"/>
              <w:rPr>
                <w:sz w:val="17"/>
                <w:szCs w:val="17"/>
              </w:rPr>
            </w:pPr>
            <w:r>
              <w:rPr>
                <w:b w:val="0"/>
                <w:sz w:val="17"/>
              </w:rPr>
              <w:t>u (psf)</w:t>
            </w:r>
          </w:p>
        </w:tc>
        <w:tc>
          <w:tcPr>
            <w:tcW w:type="dxa" w:w="8579"/>
            <w:vAlign w:val="center"/>
          </w:tcPr>
          <w:p>
            <w:pPr>
              <w:spacing w:before="0" w:after="0" w:line="240" w:lineRule="auto"/>
              <w:jc w:val="left"/>
              <w:rPr>
                <w:sz w:val="17"/>
                <w:szCs w:val="17"/>
              </w:rPr>
            </w:pPr>
            <w:r>
              <w:rPr>
                <w:b w:val="0"/>
                <w:sz w:val="17"/>
              </w:rPr>
              <w:t>Pore water pressure on the slice base at its mid-point</w:t>
            </w:r>
          </w:p>
        </w:tc>
      </w:tr>
      <w:tr>
        <w:tc>
          <w:tcPr>
            <w:tcW w:type="dxa" w:w="781"/>
            <w:vAlign w:val="center"/>
          </w:tcPr>
          <w:p>
            <w:pPr>
              <w:spacing w:before="0" w:after="0" w:line="240" w:lineRule="auto"/>
              <w:jc w:val="center"/>
              <w:rPr>
                <w:sz w:val="17"/>
                <w:szCs w:val="17"/>
              </w:rPr>
            </w:pPr>
            <w:r>
              <w:rPr>
                <w:b w:val="0"/>
                <w:sz w:val="17"/>
              </w:rPr>
              <w:t>c (psf)</w:t>
            </w:r>
          </w:p>
        </w:tc>
        <w:tc>
          <w:tcPr>
            <w:tcW w:type="dxa" w:w="8579"/>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781"/>
            <w:vAlign w:val="center"/>
          </w:tcPr>
          <w:p>
            <w:pPr>
              <w:spacing w:before="0" w:after="0" w:line="240" w:lineRule="auto"/>
              <w:jc w:val="center"/>
              <w:rPr>
                <w:sz w:val="17"/>
                <w:szCs w:val="17"/>
              </w:rPr>
            </w:pPr>
            <w:r>
              <w:rPr>
                <w:b w:val="0"/>
                <w:sz w:val="17"/>
              </w:rPr>
              <w:t>φ (deg)</w:t>
            </w:r>
          </w:p>
        </w:tc>
        <w:tc>
          <w:tcPr>
            <w:tcW w:type="dxa" w:w="8579"/>
            <w:vAlign w:val="center"/>
          </w:tcPr>
          <w:p>
            <w:pPr>
              <w:spacing w:before="0" w:after="0" w:line="240" w:lineRule="auto"/>
              <w:jc w:val="left"/>
              <w:rPr>
                <w:sz w:val="17"/>
                <w:szCs w:val="17"/>
              </w:rPr>
            </w:pPr>
            <w:r>
              <w:rPr>
                <w:b w:val="0"/>
                <w:sz w:val="17"/>
              </w:rPr>
              <w:t>Friction angle of the base material</w:t>
            </w:r>
          </w:p>
        </w:tc>
      </w:tr>
      <w:tr>
        <w:tc>
          <w:tcPr>
            <w:tcW w:type="dxa" w:w="781"/>
            <w:vAlign w:val="center"/>
          </w:tcPr>
          <w:p>
            <w:pPr>
              <w:spacing w:before="0" w:after="0" w:line="240" w:lineRule="auto"/>
              <w:jc w:val="center"/>
              <w:rPr>
                <w:sz w:val="17"/>
                <w:szCs w:val="17"/>
              </w:rPr>
            </w:pPr>
            <w:r>
              <w:rPr>
                <w:b w:val="0"/>
                <w:sz w:val="17"/>
              </w:rPr>
              <w:t>F</w:t>
            </w:r>
          </w:p>
        </w:tc>
        <w:tc>
          <w:tcPr>
            <w:tcW w:type="dxa" w:w="8579"/>
            <w:vAlign w:val="center"/>
          </w:tcPr>
          <w:p>
            <w:pPr>
              <w:spacing w:before="0" w:after="0" w:line="240" w:lineRule="auto"/>
              <w:jc w:val="left"/>
              <w:rPr>
                <w:sz w:val="17"/>
                <w:szCs w:val="17"/>
              </w:rPr>
            </w:pPr>
            <w:r>
              <w:rPr>
                <w:b w:val="0"/>
                <w:sz w:val="17"/>
              </w:rPr>
              <w:t>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S</w:t>
            </w:r>
          </w:p>
        </w:tc>
        <w:tc>
          <w:tcPr>
            <w:tcW w:type="dxa" w:w="8579"/>
            <w:vAlign w:val="center"/>
          </w:tcPr>
          <w:p>
            <w:pPr>
              <w:spacing w:before="0" w:after="0" w:line="240" w:lineRule="auto"/>
              <w:jc w:val="left"/>
              <w:rPr>
                <w:sz w:val="17"/>
                <w:szCs w:val="17"/>
              </w:rPr>
            </w:pPr>
            <w:r>
              <w:rPr>
                <w:b w:val="0"/>
                <w:sz w:val="17"/>
              </w:rPr>
              <w:t>the strength mobilized on the slice bases, summed over the slices — the numerator of the 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v</w:t>
            </w:r>
          </w:p>
        </w:tc>
        <w:tc>
          <w:tcPr>
            <w:tcW w:type="dxa" w:w="8579"/>
            <w:vAlign w:val="center"/>
          </w:tcPr>
          <w:p>
            <w:pPr>
              <w:spacing w:before="0" w:after="0" w:line="240" w:lineRule="auto"/>
              <w:jc w:val="left"/>
              <w:rPr>
                <w:sz w:val="17"/>
                <w:szCs w:val="17"/>
              </w:rPr>
            </w:pPr>
            <w:r>
              <w:rPr>
                <w:b w:val="0"/>
                <w:sz w:val="17"/>
              </w:rPr>
              <w:t>the vertical forces on the slice other than the base reaction and the mobilized cohesion, which the base normal force is formed from</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W</w:t>
            </w:r>
          </w:p>
        </w:tc>
        <w:tc>
          <w:tcPr>
            <w:tcW w:type="dxa" w:w="8579"/>
            <w:vAlign w:val="center"/>
          </w:tcPr>
          <w:p>
            <w:pPr>
              <w:spacing w:before="0" w:after="0" w:line="240" w:lineRule="auto"/>
              <w:jc w:val="left"/>
              <w:rPr>
                <w:sz w:val="17"/>
                <w:szCs w:val="17"/>
              </w:rPr>
            </w:pPr>
            <w:r>
              <w:rPr>
                <w:b w:val="0"/>
                <w:sz w:val="17"/>
              </w:rPr>
              <w:t>driving term of the slice weights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D</w:t>
            </w:r>
          </w:p>
        </w:tc>
        <w:tc>
          <w:tcPr>
            <w:tcW w:type="dxa" w:w="8579"/>
            <w:vAlign w:val="center"/>
          </w:tcPr>
          <w:p>
            <w:pPr>
              <w:spacing w:before="0" w:after="0" w:line="240" w:lineRule="auto"/>
              <w:jc w:val="left"/>
              <w:rPr>
                <w:sz w:val="17"/>
                <w:szCs w:val="17"/>
              </w:rPr>
            </w:pPr>
            <w:r>
              <w:rPr>
                <w:b w:val="0"/>
                <w:sz w:val="17"/>
              </w:rPr>
              <w:t>driving term of the distributed load, both components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driving term of the seismic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driving term of the water in the tension crack</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resisting term of the reinforcement crossing the failure surface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H</w:t>
            </w:r>
          </w:p>
        </w:tc>
        <w:tc>
          <w:tcPr>
            <w:tcW w:type="dxa" w:w="8579"/>
            <w:vAlign w:val="center"/>
          </w:tcPr>
          <w:p>
            <w:pPr>
              <w:spacing w:before="0" w:after="0" w:line="240" w:lineRule="auto"/>
              <w:jc w:val="left"/>
              <w:rPr>
                <w:sz w:val="17"/>
                <w:szCs w:val="17"/>
              </w:rPr>
            </w:pPr>
            <w:r>
              <w:rPr>
                <w:b w:val="0"/>
                <w:sz w:val="17"/>
              </w:rPr>
              <w:t>resisting term of the pile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L</w:t>
            </w:r>
          </w:p>
        </w:tc>
        <w:tc>
          <w:tcPr>
            <w:tcW w:type="dxa" w:w="8579"/>
            <w:vAlign w:val="center"/>
          </w:tcPr>
          <w:p>
            <w:pPr>
              <w:spacing w:before="0" w:after="0" w:line="240" w:lineRule="auto"/>
              <w:jc w:val="left"/>
              <w:rPr>
                <w:sz w:val="17"/>
                <w:szCs w:val="17"/>
              </w:rPr>
            </w:pPr>
            <w:r>
              <w:rPr>
                <w:b w:val="0"/>
                <w:sz w:val="17"/>
              </w:rPr>
              <w:t>term of the line load, whose sign follows its own inclination</w:t>
            </w:r>
          </w:p>
        </w:tc>
      </w:tr>
      <w:tr>
        <w:tc>
          <w:tcPr>
            <w:tcW w:type="dxa" w:w="781"/>
            <w:vAlign w:val="center"/>
          </w:tcPr>
          <w:p>
            <w:pPr>
              <w:spacing w:before="0" w:after="0" w:line="240" w:lineRule="auto"/>
              <w:jc w:val="center"/>
              <w:rPr>
                <w:sz w:val="17"/>
                <w:szCs w:val="17"/>
              </w:rPr>
            </w:pPr>
            <w:r>
              <w:rPr>
                <w:b w:val="0"/>
                <w:sz w:val="17"/>
              </w:rPr>
              <w:t>k</w:t>
            </w:r>
          </w:p>
        </w:tc>
        <w:tc>
          <w:tcPr>
            <w:tcW w:type="dxa" w:w="8579"/>
            <w:vAlign w:val="center"/>
          </w:tcPr>
          <w:p>
            <w:pPr>
              <w:spacing w:before="0" w:after="0" w:line="240" w:lineRule="auto"/>
              <w:jc w:val="left"/>
              <w:rPr>
                <w:sz w:val="17"/>
                <w:szCs w:val="17"/>
              </w:rPr>
            </w:pPr>
            <w:r>
              <w:rPr>
                <w:b w:val="0"/>
                <w:sz w:val="17"/>
              </w:rPr>
              <w:t>seismic coefficient, the fraction of the slice weight applied horizontally</w:t>
            </w:r>
          </w:p>
        </w:tc>
      </w:tr>
      <w:tr>
        <w:tc>
          <w:tcPr>
            <w:tcW w:type="dxa" w:w="781"/>
            <w:vAlign w:val="center"/>
          </w:tcPr>
          <w:p>
            <w:pPr>
              <w:spacing w:before="0" w:after="0" w:line="240" w:lineRule="auto"/>
              <w:jc w:val="center"/>
              <w:rPr>
                <w:sz w:val="17"/>
                <w:szCs w:val="17"/>
              </w:rPr>
            </w:pPr>
            <w:r>
              <w:rPr>
                <w:b w:val="0"/>
                <w:sz w:val="17"/>
              </w:rPr>
              <w:t>β</w:t>
            </w:r>
          </w:p>
        </w:tc>
        <w:tc>
          <w:tcPr>
            <w:tcW w:type="dxa" w:w="8579"/>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781"/>
            <w:vAlign w:val="center"/>
          </w:tcPr>
          <w:p>
            <w:pPr>
              <w:spacing w:before="0" w:after="0" w:line="240" w:lineRule="auto"/>
              <w:jc w:val="center"/>
              <w:rPr>
                <w:sz w:val="17"/>
                <w:szCs w:val="17"/>
              </w:rPr>
            </w:pPr>
            <w:r>
              <w:rPr>
                <w:b w:val="0"/>
                <w:sz w:val="17"/>
              </w:rPr>
              <w:t>ψ</w:t>
            </w:r>
          </w:p>
        </w:tc>
        <w:tc>
          <w:tcPr>
            <w:tcW w:type="dxa" w:w="8579"/>
            <w:vAlign w:val="center"/>
          </w:tcPr>
          <w:p>
            <w:pPr>
              <w:spacing w:before="0" w:after="0" w:line="240" w:lineRule="auto"/>
              <w:jc w:val="left"/>
              <w:rPr>
                <w:sz w:val="17"/>
                <w:szCs w:val="17"/>
              </w:rPr>
            </w:pPr>
            <w:r>
              <w:rPr>
                <w:b w:val="0"/>
                <w:sz w:val="17"/>
              </w:rPr>
              <w:t>angle of the reinforcement force from horizontal</w:t>
            </w:r>
          </w:p>
        </w:tc>
      </w:tr>
      <w:tr>
        <w:tc>
          <w:tcPr>
            <w:tcW w:type="dxa" w:w="781"/>
            <w:vAlign w:val="center"/>
          </w:tcPr>
          <w:p>
            <w:pPr>
              <w:spacing w:before="0" w:after="0" w:line="240" w:lineRule="auto"/>
              <w:jc w:val="center"/>
              <w:rPr>
                <w:sz w:val="17"/>
                <w:szCs w:val="17"/>
              </w:rPr>
            </w:pPr>
            <w:r>
              <w:rPr>
                <w:b w:val="0"/>
                <w:sz w:val="17"/>
              </w:rPr>
              <w:t>θ</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781"/>
            <w:vAlign w:val="center"/>
          </w:tcPr>
          <w:p>
            <w:pPr>
              <w:spacing w:before="0" w:after="0" w:line="240" w:lineRule="auto"/>
              <w:jc w:val="center"/>
              <w:rPr>
                <w:sz w:val="17"/>
                <w:szCs w:val="17"/>
              </w:rPr>
            </w:pPr>
            <w:r>
              <w:rPr>
                <w:b w:val="0"/>
                <w:sz w:val="17"/>
              </w:rPr>
              <w:t>δ</w:t>
            </w:r>
          </w:p>
        </w:tc>
        <w:tc>
          <w:tcPr>
            <w:tcW w:type="dxa" w:w="8579"/>
            <w:vAlign w:val="center"/>
          </w:tcPr>
          <w:p>
            <w:pPr>
              <w:spacing w:before="0" w:after="0" w:line="240" w:lineRule="auto"/>
              <w:jc w:val="left"/>
              <w:rPr>
                <w:sz w:val="17"/>
                <w:szCs w:val="17"/>
              </w:rPr>
            </w:pPr>
            <w:r>
              <w:rPr>
                <w:b w:val="0"/>
                <w:sz w:val="17"/>
              </w:rPr>
              <w:t>angle of the line load from horizontal (−90° is straight down)</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dx</w:t>
            </w:r>
          </w:p>
        </w:tc>
        <w:tc>
          <w:tcPr>
            <w:tcW w:type="dxa" w:w="8579"/>
            <w:vAlign w:val="center"/>
          </w:tcPr>
          <w:p>
            <w:pPr>
              <w:spacing w:before="0" w:after="0" w:line="240" w:lineRule="auto"/>
              <w:jc w:val="left"/>
              <w:rPr>
                <w:sz w:val="17"/>
                <w:szCs w:val="17"/>
              </w:rPr>
            </w:pPr>
            <w:r>
              <w:rPr>
                <w:b w:val="0"/>
                <w:sz w:val="17"/>
              </w:rPr>
              <w:t>horizontal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dy</w:t>
            </w:r>
          </w:p>
        </w:tc>
        <w:tc>
          <w:tcPr>
            <w:tcW w:type="dxa" w:w="8579"/>
            <w:vAlign w:val="center"/>
          </w:tcPr>
          <w:p>
            <w:pPr>
              <w:spacing w:before="0" w:after="0" w:line="240" w:lineRule="auto"/>
              <w:jc w:val="left"/>
              <w:rPr>
                <w:sz w:val="17"/>
                <w:szCs w:val="17"/>
              </w:rPr>
            </w:pPr>
            <w:r>
              <w:rPr>
                <w:b w:val="0"/>
                <w:sz w:val="17"/>
              </w:rPr>
              <w:t>vertical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moment arm of the seismic force, taken at the slice center of gravity</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moment arm of the tension-crack water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rx</w:t>
            </w:r>
          </w:p>
        </w:tc>
        <w:tc>
          <w:tcPr>
            <w:tcW w:type="dxa" w:w="8579"/>
            <w:vAlign w:val="center"/>
          </w:tcPr>
          <w:p>
            <w:pPr>
              <w:spacing w:before="0" w:after="0" w:line="240" w:lineRule="auto"/>
              <w:jc w:val="left"/>
              <w:rPr>
                <w:sz w:val="17"/>
                <w:szCs w:val="17"/>
              </w:rPr>
            </w:pPr>
            <w:r>
              <w:rPr>
                <w:b w:val="0"/>
                <w:sz w:val="17"/>
              </w:rPr>
              <w:t>horizontal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ry</w:t>
            </w:r>
          </w:p>
        </w:tc>
        <w:tc>
          <w:tcPr>
            <w:tcW w:type="dxa" w:w="8579"/>
            <w:vAlign w:val="center"/>
          </w:tcPr>
          <w:p>
            <w:pPr>
              <w:spacing w:before="0" w:after="0" w:line="240" w:lineRule="auto"/>
              <w:jc w:val="left"/>
              <w:rPr>
                <w:sz w:val="17"/>
                <w:szCs w:val="17"/>
              </w:rPr>
            </w:pPr>
            <w:r>
              <w:rPr>
                <w:b w:val="0"/>
                <w:sz w:val="17"/>
              </w:rPr>
              <w:t>vertical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ex</w:t>
            </w:r>
          </w:p>
        </w:tc>
        <w:tc>
          <w:tcPr>
            <w:tcW w:type="dxa" w:w="8579"/>
            <w:vAlign w:val="center"/>
          </w:tcPr>
          <w:p>
            <w:pPr>
              <w:spacing w:before="0" w:after="0" w:line="240" w:lineRule="auto"/>
              <w:jc w:val="left"/>
              <w:rPr>
                <w:sz w:val="17"/>
                <w:szCs w:val="17"/>
              </w:rPr>
            </w:pPr>
            <w:r>
              <w:rPr>
                <w:b w:val="0"/>
                <w:sz w:val="17"/>
              </w:rPr>
              <w:t>horizontal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ey</w:t>
            </w:r>
          </w:p>
        </w:tc>
        <w:tc>
          <w:tcPr>
            <w:tcW w:type="dxa" w:w="8579"/>
            <w:vAlign w:val="center"/>
          </w:tcPr>
          <w:p>
            <w:pPr>
              <w:spacing w:before="0" w:after="0" w:line="240" w:lineRule="auto"/>
              <w:jc w:val="left"/>
              <w:rPr>
                <w:sz w:val="17"/>
                <w:szCs w:val="17"/>
              </w:rPr>
            </w:pPr>
            <w:r>
              <w:rPr>
                <w:b w:val="0"/>
                <w:sz w:val="17"/>
              </w:rPr>
              <w:t>vertical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fx</w:t>
            </w:r>
          </w:p>
        </w:tc>
        <w:tc>
          <w:tcPr>
            <w:tcW w:type="dxa" w:w="8579"/>
            <w:vAlign w:val="center"/>
          </w:tcPr>
          <w:p>
            <w:pPr>
              <w:spacing w:before="0" w:after="0" w:line="240" w:lineRule="auto"/>
              <w:jc w:val="left"/>
              <w:rPr>
                <w:sz w:val="17"/>
                <w:szCs w:val="17"/>
              </w:rPr>
            </w:pPr>
            <w:r>
              <w:rPr>
                <w:b w:val="0"/>
                <w:sz w:val="17"/>
              </w:rPr>
              <w:t>horizontal moment arm of the line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fy</w:t>
            </w:r>
          </w:p>
        </w:tc>
        <w:tc>
          <w:tcPr>
            <w:tcW w:type="dxa" w:w="8579"/>
            <w:vAlign w:val="center"/>
          </w:tcPr>
          <w:p>
            <w:pPr>
              <w:spacing w:before="0" w:after="0" w:line="240" w:lineRule="auto"/>
              <w:jc w:val="left"/>
              <w:rPr>
                <w:sz w:val="17"/>
                <w:szCs w:val="17"/>
              </w:rPr>
            </w:pPr>
            <w:r>
              <w:rPr>
                <w:b w:val="0"/>
                <w:sz w:val="17"/>
              </w:rPr>
              <w:t>vertical moment arm of the line load</w:t>
            </w:r>
          </w:p>
        </w:tc>
      </w:tr>
      <w:tr>
        <w:tc>
          <w:tcPr>
            <w:tcW w:type="dxa" w:w="781"/>
            <w:vAlign w:val="center"/>
          </w:tcPr>
          <w:p>
            <w:pPr>
              <w:spacing w:before="0" w:after="0" w:line="240" w:lineRule="auto"/>
              <w:jc w:val="center"/>
              <w:rPr>
                <w:sz w:val="17"/>
                <w:szCs w:val="17"/>
              </w:rPr>
            </w:pPr>
            <w:r>
              <w:rPr>
                <w:b w:val="0"/>
                <w:sz w:val="17"/>
              </w:rPr>
              <w:t>L</w:t>
            </w:r>
          </w:p>
        </w:tc>
        <w:tc>
          <w:tcPr>
            <w:tcW w:type="dxa" w:w="8579"/>
            <w:vAlign w:val="center"/>
          </w:tcPr>
          <w:p>
            <w:pPr>
              <w:spacing w:before="0" w:after="0" w:line="240" w:lineRule="auto"/>
              <w:jc w:val="left"/>
              <w:rPr>
                <w:sz w:val="17"/>
                <w:szCs w:val="17"/>
              </w:rPr>
            </w:pPr>
            <w:r>
              <w:rPr>
                <w:b w:val="0"/>
                <w:sz w:val="17"/>
              </w:rPr>
              <w:t>line load applied on top of the slice, per unit thickness</w:t>
            </w:r>
          </w:p>
        </w:tc>
      </w:tr>
      <w:tr>
        <w:tc>
          <w:tcPr>
            <w:tcW w:type="dxa" w:w="781"/>
            <w:vAlign w:val="center"/>
          </w:tcPr>
          <w:p>
            <w:pPr>
              <w:spacing w:before="0" w:after="0" w:line="240" w:lineRule="auto"/>
              <w:jc w:val="center"/>
              <w:rPr>
                <w:sz w:val="17"/>
                <w:szCs w:val="17"/>
              </w:rPr>
            </w:pPr>
            <w:r>
              <w:rPr>
                <w:b w:val="0"/>
                <w:sz w:val="17"/>
              </w:rPr>
              <w:t>D</w:t>
            </w:r>
          </w:p>
        </w:tc>
        <w:tc>
          <w:tcPr>
            <w:tcW w:type="dxa" w:w="8579"/>
            <w:vAlign w:val="center"/>
          </w:tcPr>
          <w:p>
            <w:pPr>
              <w:spacing w:before="0" w:after="0" w:line="240" w:lineRule="auto"/>
              <w:jc w:val="left"/>
              <w:rPr>
                <w:sz w:val="17"/>
                <w:szCs w:val="17"/>
              </w:rPr>
            </w:pPr>
            <w:r>
              <w:rPr>
                <w:b w:val="0"/>
                <w:sz w:val="17"/>
              </w:rPr>
              <w:t>resultant of the distributed load acting on the top of the slice, per unit thickness</w:t>
            </w:r>
          </w:p>
        </w:tc>
      </w:tr>
      <w:tr>
        <w:tc>
          <w:tcPr>
            <w:tcW w:type="dxa" w:w="781"/>
            <w:vAlign w:val="center"/>
          </w:tcPr>
          <w:p>
            <w:pPr>
              <w:spacing w:before="0" w:after="0" w:line="240" w:lineRule="auto"/>
              <w:jc w:val="center"/>
              <w:rPr>
                <w:sz w:val="17"/>
                <w:szCs w:val="17"/>
              </w:rPr>
            </w:pPr>
            <w:r>
              <w:rPr>
                <w:b w:val="0"/>
                <w:sz w:val="17"/>
              </w:rPr>
              <w:t>T</w:t>
            </w:r>
          </w:p>
        </w:tc>
        <w:tc>
          <w:tcPr>
            <w:tcW w:type="dxa" w:w="8579"/>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w:t>
            </w:r>
          </w:p>
        </w:tc>
      </w:tr>
      <w:tr>
        <w:tc>
          <w:tcPr>
            <w:tcW w:type="dxa" w:w="781"/>
            <w:vAlign w:val="center"/>
          </w:tcPr>
          <w:p>
            <w:pPr>
              <w:spacing w:before="0" w:after="0" w:line="240" w:lineRule="auto"/>
              <w:jc w:val="center"/>
              <w:rPr>
                <w:sz w:val="17"/>
                <w:szCs w:val="17"/>
              </w:rPr>
            </w:pPr>
            <w:r>
              <w:rPr>
                <w:b w:val="0"/>
                <w:sz w:val="17"/>
              </w:rPr>
              <w:t>P</w:t>
            </w:r>
          </w:p>
        </w:tc>
        <w:tc>
          <w:tcPr>
            <w:tcW w:type="dxa" w:w="8579"/>
            <w:vAlign w:val="center"/>
          </w:tcPr>
          <w:p>
            <w:pPr>
              <w:spacing w:before="0" w:after="0" w:line="240" w:lineRule="auto"/>
              <w:jc w:val="left"/>
              <w:rPr>
                <w:sz w:val="17"/>
                <w:szCs w:val="17"/>
              </w:rPr>
            </w:pPr>
            <w:r>
              <w:rPr>
                <w:b w:val="0"/>
                <w:sz w:val="17"/>
              </w:rPr>
              <w:t>reinforcement force crossing the failure surface, at the angle ψ from horizontal</w:t>
            </w:r>
          </w:p>
        </w:tc>
      </w:tr>
      <w:tr>
        <w:tc>
          <w:tcPr>
            <w:tcW w:type="dxa" w:w="781"/>
            <w:vAlign w:val="center"/>
          </w:tcPr>
          <w:p>
            <w:pPr>
              <w:spacing w:before="0" w:after="0" w:line="240" w:lineRule="auto"/>
              <w:jc w:val="center"/>
              <w:rPr>
                <w:sz w:val="17"/>
                <w:szCs w:val="17"/>
              </w:rPr>
            </w:pPr>
            <w:r>
              <w:rPr>
                <w:b w:val="0"/>
                <w:sz w:val="17"/>
              </w:rPr>
              <w:t>H</w:t>
            </w:r>
          </w:p>
        </w:tc>
        <w:tc>
          <w:tcPr>
            <w:tcW w:type="dxa" w:w="8579"/>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bl>
    <w:p/>
    <w:p>
      <w:pPr>
        <w:pStyle w:val="BodyText"/>
        <w:keepNext w:val="0"/>
      </w:pPr>
      <w:r>
        <w:t xml:space="preserve">Once the converged factor of safety is known, equation (10) can be evaluated with the solved values. Each named sum below is one force's moment about the center of rotation, divided by the radius and summed over the 41 slices; the per-slice moments are columns </w:t>
      </w:r>
      <m:oMath>
        <m:sSub>
          <m:e>
            <m:r>
              <m:t xml:space="preserve">M</m:t>
            </m:r>
          </m:e>
          <m:sub>
            <m:r>
              <m:t xml:space="preserve">R</m:t>
            </m:r>
          </m:sub>
        </m:sSub>
      </m:oMath>
      <w:r>
        <w:t xml:space="preserve"> and </w:t>
      </w:r>
      <m:oMath>
        <m:sSub>
          <m:e>
            <m:r>
              <m:t xml:space="preserve">M</m:t>
            </m:r>
          </m:e>
          <m:sub>
            <m:r>
              <m:t xml:space="preserve">D</m:t>
            </m:r>
          </m:sub>
        </m:sSub>
      </m:oMath>
      <w:r>
        <w:t xml:space="preserve"> of </w:t>
      </w:r>
      <w:hyperlink w:anchor="xslope_slice_table_bishop">
        <w:r>
          <w:rPr>
            <w:color w:val="0563C1"/>
            <w:u w:val="single"/>
          </w:rPr>
          <w:t>Table 5</w:t>
        </w:r>
      </w:hyperlink>
      <w:r>
        <w:t>, in lb·ft per ft:</w:t>
      </w:r>
    </w:p>
    <w:p>
      <w:pPr>
        <w:keepNext w:val="0"/>
        <w:spacing w:before="80" w:after="80"/>
        <w:jc w:val="center"/>
      </w:pPr>
      <m:oMathPara>
        <m:oMathParaPr>
          <m:jc m:val="center"/>
        </m:oMathParaPr>
        <m:oMath>
          <m:sSub>
            <m:e>
              <m:r>
                <m:t xml:space="preserve">N</m:t>
              </m:r>
            </m:e>
            <m:sub>
              <m:r>
                <m:t xml:space="preserve">S</m:t>
              </m:r>
            </m:sub>
          </m:sSub>
          <m:r>
            <m:t xml:space="preserve"> = 492064</m:t>
          </m:r>
        </m:oMath>
      </m:oMathPara>
    </w:p>
    <w:p>
      <w:pPr>
        <w:keepNext w:val="0"/>
        <w:spacing w:before="80" w:after="80"/>
        <w:jc w:val="center"/>
      </w:pPr>
      <m:oMathPara>
        <m:oMathParaPr>
          <m:jc m:val="center"/>
        </m:oMathParaPr>
        <m:oMath>
          <m:sSub>
            <m:e>
              <m:r>
                <m:t xml:space="preserve">D</m:t>
              </m:r>
            </m:e>
            <m:sub>
              <m:r>
                <m:t xml:space="preserve">W</m:t>
              </m:r>
            </m:sub>
          </m:sSub>
          <m:r>
            <m:t xml:space="preserve"> = 395191</m:t>
          </m:r>
        </m:oMath>
      </m:oMathPara>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r>
            <m:t xml:space="preserve"> = </m:t>
          </m:r>
          <m:f>
            <m:fPr>
              <m:type m:val="bar"/>
            </m:fPr>
            <m:num>
              <m:r>
                <m:t xml:space="preserve">492064</m:t>
              </m:r>
            </m:num>
            <m:den>
              <m:r>
                <m:t xml:space="preserve">395191</m:t>
              </m:r>
            </m:den>
          </m:f>
          <m:r>
            <m:t xml:space="preserve"> = 1.245</m:t>
          </m:r>
        </m:oMath>
      </m:oMathPara>
    </w:p>
    <w:p>
      <w:pPr>
        <w:pStyle w:val="Heading2"/>
      </w:pPr>
      <w:bookmarkStart w:id="38" w:name="xslope_section_4_6"/>
      <w:r>
        <w:t>Spencer's Method</w:t>
      </w:r>
      <w:bookmarkEnd w:id="38"/>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39" w:name="xslope_section_4_6_1"/>
      <w:r>
        <w:t>Search for the Critical Surface</w:t>
      </w:r>
      <w:bookmarkEnd w:id="39"/>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5">
        <w:r>
          <w:rPr>
            <w:color w:val="0563C1"/>
            <w:u w:val="single"/>
          </w:rPr>
          <w:t>Figure 15</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547</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62</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7</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1.272 to 1.654</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5" name="Picture 15"/>
            <wp:cNvGraphicFramePr>
              <a:graphicFrameLocks noChangeAspect="1"/>
            </wp:cNvGraphicFramePr>
            <a:graphic>
              <a:graphicData uri="http://schemas.openxmlformats.org/drawingml/2006/picture">
                <pic:pic>
                  <pic:nvPicPr>
                    <pic:cNvPr id="0" name="search_spencer.png"/>
                    <pic:cNvPicPr/>
                  </pic:nvPicPr>
                  <pic:blipFill>
                    <a:blip r:embed="rId29"/>
                    <a:stretch>
                      <a:fillRect/>
                    </a:stretch>
                  </pic:blipFill>
                  <pic:spPr>
                    <a:xfrm>
                      <a:off x="0" y="0"/>
                      <a:ext cx="5897880" cy="3533375"/>
                    </a:xfrm>
                    <a:prstGeom prst="rect"/>
                  </pic:spPr>
                </pic:pic>
              </a:graphicData>
            </a:graphic>
          </wp:inline>
        </w:drawing>
      </w:r>
    </w:p>
    <w:p>
      <w:pPr>
        <w:pStyle w:val="Caption"/>
        <w:keepNext w:val="0"/>
        <w:jc w:val="center"/>
      </w:pPr>
      <w:bookmarkStart w:id="40" w:name="xslope_figure_15"/>
      <w:r>
        <w:t>Figure 15. Trial surfaces evaluated by the search, with the critical surface highlighted</w:t>
      </w:r>
      <w:bookmarkEnd w:id="40"/>
    </w:p>
    <w:p>
      <w:pPr>
        <w:pStyle w:val="Heading3"/>
      </w:pPr>
      <w:bookmarkStart w:id="41" w:name="xslope_section_4_6_2"/>
      <w:r>
        <w:t>Results</w:t>
      </w:r>
      <w:bookmarkEnd w:id="41"/>
    </w:p>
    <w:p>
      <w:pPr>
        <w:pStyle w:val="BodyText"/>
        <w:keepNext/>
      </w:pPr>
      <w:r>
        <w:t xml:space="preserve">Spencer's Method gives a factor of safety of </w:t>
      </w:r>
      <w:r>
        <w:rPr>
          <w:b/>
        </w:rPr>
        <w:t>1.272</w:t>
      </w:r>
      <w:r>
        <w:t xml:space="preserve"> on the critical surface of </w:t>
      </w:r>
      <w:hyperlink w:anchor="xslope_figure_16">
        <w:r>
          <w:rPr>
            <w:color w:val="0563C1"/>
            <w:u w:val="single"/>
          </w:rPr>
          <w:t>Figure 16</w:t>
        </w:r>
      </w:hyperlink>
      <w:r>
        <w:t>.</w:t>
      </w:r>
    </w:p>
    <w:p>
      <w:pPr>
        <w:keepNext/>
        <w:jc w:val="center"/>
      </w:pPr>
      <w:r>
        <w:drawing>
          <wp:inline xmlns:a="http://schemas.openxmlformats.org/drawingml/2006/main" xmlns:pic="http://schemas.openxmlformats.org/drawingml/2006/picture">
            <wp:extent cx="5897880" cy="3546759"/>
            <wp:docPr id="16" name="Picture 16"/>
            <wp:cNvGraphicFramePr>
              <a:graphicFrameLocks noChangeAspect="1"/>
            </wp:cNvGraphicFramePr>
            <a:graphic>
              <a:graphicData uri="http://schemas.openxmlformats.org/drawingml/2006/picture">
                <pic:pic>
                  <pic:nvPicPr>
                    <pic:cNvPr id="0" name="solution_spencer.png"/>
                    <pic:cNvPicPr/>
                  </pic:nvPicPr>
                  <pic:blipFill>
                    <a:blip r:embed="rId30"/>
                    <a:stretch>
                      <a:fillRect/>
                    </a:stretch>
                  </pic:blipFill>
                  <pic:spPr>
                    <a:xfrm>
                      <a:off x="0" y="0"/>
                      <a:ext cx="5897880" cy="3546759"/>
                    </a:xfrm>
                    <a:prstGeom prst="rect"/>
                  </pic:spPr>
                </pic:pic>
              </a:graphicData>
            </a:graphic>
          </wp:inline>
        </w:drawing>
      </w:r>
    </w:p>
    <w:p>
      <w:pPr>
        <w:pStyle w:val="Caption"/>
        <w:keepNext w:val="0"/>
        <w:jc w:val="center"/>
      </w:pPr>
      <w:bookmarkStart w:id="42" w:name="xslope_figure_16"/>
      <w:r>
        <w:t>Figure 16. Critical surface and slice forces — Spencer's Method</w:t>
      </w:r>
      <w:bookmarkEnd w:id="42"/>
    </w:p>
    <w:p>
      <w:pPr>
        <w:pStyle w:val="Heading3"/>
      </w:pPr>
      <w:bookmarkStart w:id="43" w:name="xslope_section_4_6_3"/>
      <w:r>
        <w:t>Slice Table</w:t>
      </w:r>
      <w:bookmarkEnd w:id="43"/>
    </w:p>
    <w:p>
      <w:pPr>
        <w:pStyle w:val="BodyText"/>
        <w:keepNext/>
      </w:pPr>
      <w:r>
        <w:t xml:space="preserve">The geometry, forces and strengths of every slice on the critical surface as solved by Spencer's Method are listed in </w:t>
      </w:r>
      <w:hyperlink w:anchor="xslope_table_7">
        <w:r>
          <w:rPr>
            <w:color w:val="0563C1"/>
            <w:u w:val="single"/>
          </w:rPr>
          <w:t>Table 7</w:t>
        </w:r>
      </w:hyperlink>
      <w:r>
        <w:t xml:space="preserve">, numbered as in </w:t>
      </w:r>
      <w:hyperlink w:anchor="xslope_figure_17">
        <w:r>
          <w:rPr>
            <w:color w:val="0563C1"/>
            <w:u w:val="single"/>
          </w:rPr>
          <w:t>Figure 17</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7" name="Picture 17"/>
            <wp:cNvGraphicFramePr>
              <a:graphicFrameLocks noChangeAspect="1"/>
            </wp:cNvGraphicFramePr>
            <a:graphic>
              <a:graphicData uri="http://schemas.openxmlformats.org/drawingml/2006/picture">
                <pic:pic>
                  <pic:nvPicPr>
                    <pic:cNvPr id="0" name="slice_key_spencer.png"/>
                    <pic:cNvPicPr/>
                  </pic:nvPicPr>
                  <pic:blipFill>
                    <a:blip r:embed="rId31"/>
                    <a:stretch>
                      <a:fillRect/>
                    </a:stretch>
                  </pic:blipFill>
                  <pic:spPr>
                    <a:xfrm>
                      <a:off x="0" y="0"/>
                      <a:ext cx="5897880" cy="3629465"/>
                    </a:xfrm>
                    <a:prstGeom prst="rect"/>
                  </pic:spPr>
                </pic:pic>
              </a:graphicData>
            </a:graphic>
          </wp:inline>
        </w:drawing>
      </w:r>
    </w:p>
    <w:p>
      <w:pPr>
        <w:pStyle w:val="Caption"/>
        <w:keepNext w:val="0"/>
        <w:jc w:val="center"/>
      </w:pPr>
      <w:bookmarkStart w:id="44" w:name="xslope_figure_17"/>
      <w:r>
        <w:t>Figure 17. Slice numbering for the table below — Spencer's Method</w:t>
      </w:r>
      <w:bookmarkEnd w:id="44"/>
    </w:p>
    <w:p>
      <w:pPr>
        <w:spacing w:before="0" w:after="0" w:line="20" w:lineRule="exact"/>
        <w:rPr>
          <w:vanish/>
          <w:sz w:val="2"/>
          <w:szCs w:val="2"/>
        </w:rPr>
        <w:sectPr>
          <w:headerReference w:type="default" r:id="rId26"/>
          <w:pgSz w:w="12240" w:h="15840"/>
          <w:pgMar w:top="1440" w:right="1440" w:bottom="1440" w:left="1440" w:header="720" w:footer="720" w:gutter="0"/>
          <w:cols w:space="720"/>
          <w:docGrid w:linePitch="360"/>
        </w:sectPr>
      </w:pPr>
    </w:p>
    <w:p>
      <w:pPr>
        <w:pStyle w:val="Caption"/>
        <w:keepNext/>
      </w:pPr>
      <w:bookmarkStart w:id="46" w:name="xslope_slice_table_spencer"/>
      <w:bookmarkStart w:id="45" w:name="xslope_table_7"/>
      <w:r>
        <w:t>Table 7. Slice data — Spencer's Method</w:t>
      </w:r>
      <w:bookmarkEnd w:id="45"/>
      <w:bookmarkEnd w:id="46"/>
    </w:p>
    <w:tbl>
      <w:tblPr>
        <w:tblStyle w:val="TableGrid"/>
        <w:tblW w:type="dxa" w:w="11050"/>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6"/>
        <w:gridCol w:w="581"/>
        <w:gridCol w:w="346"/>
        <w:gridCol w:w="528"/>
        <w:gridCol w:w="593"/>
        <w:gridCol w:w="761"/>
        <w:gridCol w:w="761"/>
        <w:gridCol w:w="691"/>
        <w:gridCol w:w="718"/>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6"/>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61"/>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18"/>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351.52</w:t>
            </w:r>
          </w:p>
        </w:tc>
        <w:tc>
          <w:tcPr>
            <w:tcW w:type="dxa" w:w="581"/>
            <w:noWrap/>
            <w:vAlign w:val="center"/>
          </w:tcPr>
          <w:p>
            <w:pPr>
              <w:spacing w:before="0" w:after="0" w:line="240" w:lineRule="auto"/>
              <w:jc w:val="center"/>
              <w:rPr>
                <w:sz w:val="14"/>
                <w:szCs w:val="14"/>
              </w:rPr>
            </w:pPr>
            <w:r>
              <w:rPr>
                <w:b w:val="0"/>
                <w:sz w:val="14"/>
              </w:rPr>
              <w:t>165.59</w:t>
            </w:r>
          </w:p>
        </w:tc>
        <w:tc>
          <w:tcPr>
            <w:tcW w:type="dxa" w:w="581"/>
            <w:noWrap/>
            <w:vAlign w:val="center"/>
          </w:tcPr>
          <w:p>
            <w:pPr>
              <w:spacing w:before="0" w:after="0" w:line="240" w:lineRule="auto"/>
              <w:jc w:val="center"/>
              <w:rPr>
                <w:sz w:val="14"/>
                <w:szCs w:val="14"/>
              </w:rPr>
            </w:pPr>
            <w:r>
              <w:rPr>
                <w:b w:val="0"/>
                <w:sz w:val="14"/>
              </w:rPr>
              <w:t>175.76</w:t>
            </w:r>
          </w:p>
        </w:tc>
        <w:tc>
          <w:tcPr>
            <w:tcW w:type="dxa" w:w="574"/>
            <w:noWrap/>
            <w:vAlign w:val="center"/>
          </w:tcPr>
          <w:p>
            <w:pPr>
              <w:spacing w:before="0" w:after="0" w:line="240" w:lineRule="auto"/>
              <w:jc w:val="center"/>
              <w:rPr>
                <w:sz w:val="14"/>
                <w:szCs w:val="14"/>
              </w:rPr>
            </w:pPr>
            <w:r>
              <w:rPr>
                <w:b w:val="0"/>
                <w:sz w:val="14"/>
              </w:rPr>
              <w:t>8.97</w:t>
            </w:r>
          </w:p>
        </w:tc>
        <w:tc>
          <w:tcPr>
            <w:tcW w:type="dxa" w:w="576"/>
            <w:noWrap/>
            <w:vAlign w:val="center"/>
          </w:tcPr>
          <w:p>
            <w:pPr>
              <w:spacing w:before="0" w:after="0" w:line="240" w:lineRule="auto"/>
              <w:jc w:val="center"/>
              <w:rPr>
                <w:sz w:val="14"/>
                <w:szCs w:val="14"/>
              </w:rPr>
            </w:pPr>
            <w:r>
              <w:rPr>
                <w:b w:val="0"/>
                <w:sz w:val="14"/>
              </w:rPr>
              <w:t>17.43</w:t>
            </w:r>
          </w:p>
        </w:tc>
        <w:tc>
          <w:tcPr>
            <w:tcW w:type="dxa" w:w="594"/>
            <w:noWrap/>
            <w:vAlign w:val="center"/>
          </w:tcPr>
          <w:p>
            <w:pPr>
              <w:spacing w:before="0" w:after="0" w:line="240" w:lineRule="auto"/>
              <w:jc w:val="center"/>
              <w:rPr>
                <w:sz w:val="14"/>
                <w:szCs w:val="14"/>
              </w:rPr>
            </w:pPr>
            <w:r>
              <w:rPr>
                <w:b w:val="0"/>
                <w:sz w:val="14"/>
              </w:rPr>
              <w:t>59.02</w:t>
            </w:r>
          </w:p>
        </w:tc>
        <w:tc>
          <w:tcPr>
            <w:tcW w:type="dxa" w:w="846"/>
            <w:noWrap/>
            <w:vAlign w:val="center"/>
          </w:tcPr>
          <w:p>
            <w:pPr>
              <w:spacing w:before="0" w:after="0" w:line="240" w:lineRule="auto"/>
              <w:jc w:val="center"/>
              <w:rPr>
                <w:sz w:val="14"/>
                <w:szCs w:val="14"/>
              </w:rPr>
            </w:pPr>
            <w:r>
              <w:rPr>
                <w:b w:val="0"/>
                <w:sz w:val="14"/>
              </w:rPr>
              <w:t>11858.4</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61"/>
            <w:noWrap/>
            <w:vAlign w:val="center"/>
          </w:tcPr>
          <w:p>
            <w:pPr>
              <w:spacing w:before="0" w:after="0" w:line="240" w:lineRule="auto"/>
              <w:jc w:val="center"/>
              <w:rPr>
                <w:sz w:val="14"/>
                <w:szCs w:val="14"/>
              </w:rPr>
            </w:pPr>
            <w:r>
              <w:rPr>
                <w:b w:val="0"/>
                <w:sz w:val="14"/>
              </w:rPr>
              <w:t>9405.9</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-11858.4</w:t>
            </w:r>
          </w:p>
        </w:tc>
        <w:tc>
          <w:tcPr>
            <w:tcW w:type="dxa" w:w="721"/>
            <w:noWrap/>
            <w:vAlign w:val="center"/>
          </w:tcPr>
          <w:p>
            <w:pPr>
              <w:spacing w:before="0" w:after="0" w:line="240" w:lineRule="auto"/>
              <w:jc w:val="center"/>
              <w:rPr>
                <w:sz w:val="14"/>
                <w:szCs w:val="14"/>
              </w:rPr>
            </w:pPr>
            <w:r>
              <w:rPr>
                <w:b w:val="0"/>
                <w:sz w:val="14"/>
              </w:rPr>
              <w:t>-4897.0</w:t>
            </w:r>
          </w:p>
        </w:tc>
        <w:tc>
          <w:tcPr>
            <w:tcW w:type="dxa" w:w="581"/>
            <w:noWrap/>
            <w:vAlign w:val="center"/>
          </w:tcPr>
          <w:p>
            <w:pPr>
              <w:spacing w:before="0" w:after="0" w:line="240" w:lineRule="auto"/>
              <w:jc w:val="center"/>
              <w:rPr>
                <w:sz w:val="14"/>
                <w:szCs w:val="14"/>
              </w:rPr>
            </w:pPr>
            <w:r>
              <w:rPr>
                <w:b w:val="0"/>
                <w:sz w:val="14"/>
              </w:rPr>
              <w:t>165.59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358.00</w:t>
            </w:r>
          </w:p>
        </w:tc>
        <w:tc>
          <w:tcPr>
            <w:tcW w:type="dxa" w:w="581"/>
            <w:noWrap/>
            <w:vAlign w:val="center"/>
          </w:tcPr>
          <w:p>
            <w:pPr>
              <w:spacing w:before="0" w:after="0" w:line="240" w:lineRule="auto"/>
              <w:jc w:val="center"/>
              <w:rPr>
                <w:sz w:val="14"/>
                <w:szCs w:val="14"/>
              </w:rPr>
            </w:pPr>
            <w:r>
              <w:rPr>
                <w:b w:val="0"/>
                <w:sz w:val="14"/>
              </w:rPr>
              <w:t>155.56</w:t>
            </w:r>
          </w:p>
        </w:tc>
        <w:tc>
          <w:tcPr>
            <w:tcW w:type="dxa" w:w="581"/>
            <w:noWrap/>
            <w:vAlign w:val="center"/>
          </w:tcPr>
          <w:p>
            <w:pPr>
              <w:spacing w:before="0" w:after="0" w:line="240" w:lineRule="auto"/>
              <w:jc w:val="center"/>
              <w:rPr>
                <w:sz w:val="14"/>
                <w:szCs w:val="14"/>
              </w:rPr>
            </w:pPr>
            <w:r>
              <w:rPr>
                <w:b w:val="0"/>
                <w:sz w:val="14"/>
              </w:rPr>
              <w:t>179.00</w:t>
            </w:r>
          </w:p>
        </w:tc>
        <w:tc>
          <w:tcPr>
            <w:tcW w:type="dxa" w:w="574"/>
            <w:noWrap/>
            <w:vAlign w:val="center"/>
          </w:tcPr>
          <w:p>
            <w:pPr>
              <w:spacing w:before="0" w:after="0" w:line="240" w:lineRule="auto"/>
              <w:jc w:val="center"/>
              <w:rPr>
                <w:sz w:val="14"/>
                <w:szCs w:val="14"/>
              </w:rPr>
            </w:pPr>
            <w:r>
              <w:rPr>
                <w:b w:val="0"/>
                <w:sz w:val="14"/>
              </w:rPr>
              <w:t>4.00</w:t>
            </w:r>
          </w:p>
        </w:tc>
        <w:tc>
          <w:tcPr>
            <w:tcW w:type="dxa" w:w="576"/>
            <w:noWrap/>
            <w:vAlign w:val="center"/>
          </w:tcPr>
          <w:p>
            <w:pPr>
              <w:spacing w:before="0" w:after="0" w:line="240" w:lineRule="auto"/>
              <w:jc w:val="center"/>
              <w:rPr>
                <w:sz w:val="14"/>
                <w:szCs w:val="14"/>
              </w:rPr>
            </w:pPr>
            <w:r>
              <w:rPr>
                <w:b w:val="0"/>
                <w:sz w:val="14"/>
              </w:rPr>
              <w:t>7.01</w:t>
            </w:r>
          </w:p>
        </w:tc>
        <w:tc>
          <w:tcPr>
            <w:tcW w:type="dxa" w:w="594"/>
            <w:noWrap/>
            <w:vAlign w:val="center"/>
          </w:tcPr>
          <w:p>
            <w:pPr>
              <w:spacing w:before="0" w:after="0" w:line="240" w:lineRule="auto"/>
              <w:jc w:val="center"/>
              <w:rPr>
                <w:sz w:val="14"/>
                <w:szCs w:val="14"/>
              </w:rPr>
            </w:pPr>
            <w:r>
              <w:rPr>
                <w:b w:val="0"/>
                <w:sz w:val="14"/>
              </w:rPr>
              <w:t>55.22</w:t>
            </w:r>
          </w:p>
        </w:tc>
        <w:tc>
          <w:tcPr>
            <w:tcW w:type="dxa" w:w="846"/>
            <w:noWrap/>
            <w:vAlign w:val="center"/>
          </w:tcPr>
          <w:p>
            <w:pPr>
              <w:spacing w:before="0" w:after="0" w:line="240" w:lineRule="auto"/>
              <w:jc w:val="center"/>
              <w:rPr>
                <w:sz w:val="14"/>
                <w:szCs w:val="14"/>
              </w:rPr>
            </w:pPr>
            <w:r>
              <w:rPr>
                <w:b w:val="0"/>
                <w:sz w:val="14"/>
              </w:rPr>
              <w:t>12322.6</w:t>
            </w:r>
          </w:p>
        </w:tc>
        <w:tc>
          <w:tcPr>
            <w:tcW w:type="dxa" w:w="581"/>
            <w:noWrap/>
            <w:vAlign w:val="center"/>
          </w:tcPr>
          <w:p>
            <w:pPr>
              <w:spacing w:before="0" w:after="0" w:line="240" w:lineRule="auto"/>
              <w:jc w:val="center"/>
              <w:rPr>
                <w:sz w:val="14"/>
                <w:szCs w:val="14"/>
              </w:rPr>
            </w:pPr>
            <w:r>
              <w:rPr>
                <w:b w:val="0"/>
                <w:sz w:val="14"/>
              </w:rPr>
              <w:t>141.5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10264.4</w:t>
            </w:r>
          </w:p>
        </w:tc>
        <w:tc>
          <w:tcPr>
            <w:tcW w:type="dxa" w:w="761"/>
            <w:noWrap/>
            <w:vAlign w:val="center"/>
          </w:tcPr>
          <w:p>
            <w:pPr>
              <w:spacing w:before="0" w:after="0" w:line="240" w:lineRule="auto"/>
              <w:jc w:val="center"/>
              <w:rPr>
                <w:sz w:val="14"/>
                <w:szCs w:val="14"/>
              </w:rPr>
            </w:pPr>
            <w:r>
              <w:rPr>
                <w:b w:val="0"/>
                <w:sz w:val="14"/>
              </w:rPr>
              <w:t>4897.0</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-12322.6</w:t>
            </w:r>
          </w:p>
        </w:tc>
        <w:tc>
          <w:tcPr>
            <w:tcW w:type="dxa" w:w="721"/>
            <w:noWrap/>
            <w:vAlign w:val="center"/>
          </w:tcPr>
          <w:p>
            <w:pPr>
              <w:spacing w:before="0" w:after="0" w:line="240" w:lineRule="auto"/>
              <w:jc w:val="center"/>
              <w:rPr>
                <w:sz w:val="14"/>
                <w:szCs w:val="14"/>
              </w:rPr>
            </w:pPr>
            <w:r>
              <w:rPr>
                <w:b w:val="0"/>
                <w:sz w:val="14"/>
              </w:rPr>
              <w:t>-6774.8</w:t>
            </w:r>
          </w:p>
        </w:tc>
        <w:tc>
          <w:tcPr>
            <w:tcW w:type="dxa" w:w="581"/>
            <w:noWrap/>
            <w:vAlign w:val="center"/>
          </w:tcPr>
          <w:p>
            <w:pPr>
              <w:spacing w:before="0" w:after="0" w:line="240" w:lineRule="auto"/>
              <w:jc w:val="center"/>
              <w:rPr>
                <w:sz w:val="14"/>
                <w:szCs w:val="14"/>
              </w:rPr>
            </w:pPr>
            <w:r>
              <w:rPr>
                <w:b w:val="0"/>
                <w:sz w:val="14"/>
              </w:rPr>
              <w:t>155.56</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148.28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10.91</w:t>
            </w:r>
          </w:p>
        </w:tc>
        <w:tc>
          <w:tcPr>
            <w:tcW w:type="dxa" w:w="594"/>
            <w:noWrap/>
            <w:vAlign w:val="center"/>
          </w:tcPr>
          <w:p>
            <w:pPr>
              <w:spacing w:before="0" w:after="0" w:line="240" w:lineRule="auto"/>
              <w:jc w:val="center"/>
              <w:rPr>
                <w:sz w:val="14"/>
                <w:szCs w:val="14"/>
              </w:rPr>
            </w:pPr>
            <w:r>
              <w:rPr>
                <w:b w:val="0"/>
                <w:sz w:val="14"/>
              </w:rPr>
              <w:t>52.35</w:t>
            </w:r>
          </w:p>
        </w:tc>
        <w:tc>
          <w:tcPr>
            <w:tcW w:type="dxa" w:w="846"/>
            <w:noWrap/>
            <w:vAlign w:val="center"/>
          </w:tcPr>
          <w:p>
            <w:pPr>
              <w:spacing w:before="0" w:after="0" w:line="240" w:lineRule="auto"/>
              <w:jc w:val="center"/>
              <w:rPr>
                <w:sz w:val="14"/>
                <w:szCs w:val="14"/>
              </w:rPr>
            </w:pPr>
            <w:r>
              <w:rPr>
                <w:b w:val="0"/>
                <w:sz w:val="14"/>
              </w:rPr>
              <w:t>27989.7</w:t>
            </w:r>
          </w:p>
        </w:tc>
        <w:tc>
          <w:tcPr>
            <w:tcW w:type="dxa" w:w="581"/>
            <w:noWrap/>
            <w:vAlign w:val="center"/>
          </w:tcPr>
          <w:p>
            <w:pPr>
              <w:spacing w:before="0" w:after="0" w:line="240" w:lineRule="auto"/>
              <w:jc w:val="center"/>
              <w:rPr>
                <w:sz w:val="14"/>
                <w:szCs w:val="14"/>
              </w:rPr>
            </w:pPr>
            <w:r>
              <w:rPr>
                <w:b w:val="0"/>
                <w:sz w:val="14"/>
              </w:rPr>
              <w:t>307.3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22989.5</w:t>
            </w:r>
          </w:p>
        </w:tc>
        <w:tc>
          <w:tcPr>
            <w:tcW w:type="dxa" w:w="761"/>
            <w:noWrap/>
            <w:vAlign w:val="center"/>
          </w:tcPr>
          <w:p>
            <w:pPr>
              <w:spacing w:before="0" w:after="0" w:line="240" w:lineRule="auto"/>
              <w:jc w:val="center"/>
              <w:rPr>
                <w:sz w:val="14"/>
                <w:szCs w:val="14"/>
              </w:rPr>
            </w:pPr>
            <w:r>
              <w:rPr>
                <w:b w:val="0"/>
                <w:sz w:val="14"/>
              </w:rPr>
              <w:t>11671.8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-27989.7</w:t>
            </w:r>
          </w:p>
        </w:tc>
        <w:tc>
          <w:tcPr>
            <w:tcW w:type="dxa" w:w="721"/>
            <w:noWrap/>
            <w:vAlign w:val="center"/>
          </w:tcPr>
          <w:p>
            <w:pPr>
              <w:spacing w:before="0" w:after="0" w:line="240" w:lineRule="auto"/>
              <w:jc w:val="center"/>
              <w:rPr>
                <w:sz w:val="14"/>
                <w:szCs w:val="14"/>
              </w:rPr>
            </w:pPr>
            <w:r>
              <w:rPr>
                <w:b w:val="0"/>
                <w:sz w:val="14"/>
              </w:rPr>
              <w:t>-15833.5</w:t>
            </w:r>
          </w:p>
        </w:tc>
        <w:tc>
          <w:tcPr>
            <w:tcW w:type="dxa" w:w="581"/>
            <w:noWrap/>
            <w:vAlign w:val="center"/>
          </w:tcPr>
          <w:p>
            <w:pPr>
              <w:spacing w:before="0" w:after="0" w:line="240" w:lineRule="auto"/>
              <w:jc w:val="center"/>
              <w:rPr>
                <w:sz w:val="14"/>
                <w:szCs w:val="14"/>
              </w:rPr>
            </w:pPr>
            <w:r>
              <w:rPr>
                <w:b w:val="0"/>
                <w:sz w:val="14"/>
              </w:rPr>
              <w:t>148.28</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140.14</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10.16</w:t>
            </w:r>
          </w:p>
        </w:tc>
        <w:tc>
          <w:tcPr>
            <w:tcW w:type="dxa" w:w="594"/>
            <w:noWrap/>
            <w:vAlign w:val="center"/>
          </w:tcPr>
          <w:p>
            <w:pPr>
              <w:spacing w:before="0" w:after="0" w:line="240" w:lineRule="auto"/>
              <w:jc w:val="center"/>
              <w:rPr>
                <w:sz w:val="14"/>
                <w:szCs w:val="14"/>
              </w:rPr>
            </w:pPr>
            <w:r>
              <w:rPr>
                <w:b w:val="0"/>
                <w:sz w:val="14"/>
              </w:rPr>
              <w:t>49.00</w:t>
            </w:r>
          </w:p>
        </w:tc>
        <w:tc>
          <w:tcPr>
            <w:tcW w:type="dxa" w:w="846"/>
            <w:noWrap/>
            <w:vAlign w:val="center"/>
          </w:tcPr>
          <w:p>
            <w:pPr>
              <w:spacing w:before="0" w:after="0" w:line="240" w:lineRule="auto"/>
              <w:jc w:val="center"/>
              <w:rPr>
                <w:sz w:val="14"/>
                <w:szCs w:val="14"/>
              </w:rPr>
            </w:pPr>
            <w:r>
              <w:rPr>
                <w:b w:val="0"/>
                <w:sz w:val="14"/>
              </w:rPr>
              <w:t>35043.0</w:t>
            </w:r>
          </w:p>
        </w:tc>
        <w:tc>
          <w:tcPr>
            <w:tcW w:type="dxa" w:w="581"/>
            <w:noWrap/>
            <w:vAlign w:val="center"/>
          </w:tcPr>
          <w:p>
            <w:pPr>
              <w:spacing w:before="0" w:after="0" w:line="240" w:lineRule="auto"/>
              <w:jc w:val="center"/>
              <w:rPr>
                <w:sz w:val="14"/>
                <w:szCs w:val="14"/>
              </w:rPr>
            </w:pPr>
            <w:r>
              <w:rPr>
                <w:b w:val="0"/>
                <w:sz w:val="14"/>
              </w:rPr>
              <w:t>470.6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28357.1</w:t>
            </w:r>
          </w:p>
        </w:tc>
        <w:tc>
          <w:tcPr>
            <w:tcW w:type="dxa" w:w="761"/>
            <w:noWrap/>
            <w:vAlign w:val="center"/>
          </w:tcPr>
          <w:p>
            <w:pPr>
              <w:spacing w:before="0" w:after="0" w:line="240" w:lineRule="auto"/>
              <w:jc w:val="center"/>
              <w:rPr>
                <w:sz w:val="14"/>
                <w:szCs w:val="14"/>
              </w:rPr>
            </w:pPr>
            <w:r>
              <w:rPr>
                <w:b w:val="0"/>
                <w:sz w:val="14"/>
              </w:rPr>
              <w:t>27505.4</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-35043.0</w:t>
            </w:r>
          </w:p>
        </w:tc>
        <w:tc>
          <w:tcPr>
            <w:tcW w:type="dxa" w:w="721"/>
            <w:noWrap/>
            <w:vAlign w:val="center"/>
          </w:tcPr>
          <w:p>
            <w:pPr>
              <w:spacing w:before="0" w:after="0" w:line="240" w:lineRule="auto"/>
              <w:jc w:val="center"/>
              <w:rPr>
                <w:sz w:val="14"/>
                <w:szCs w:val="14"/>
              </w:rPr>
            </w:pPr>
            <w:r>
              <w:rPr>
                <w:b w:val="0"/>
                <w:sz w:val="14"/>
              </w:rPr>
              <w:t>-18953.5</w:t>
            </w:r>
          </w:p>
        </w:tc>
        <w:tc>
          <w:tcPr>
            <w:tcW w:type="dxa" w:w="581"/>
            <w:noWrap/>
            <w:vAlign w:val="center"/>
          </w:tcPr>
          <w:p>
            <w:pPr>
              <w:spacing w:before="0" w:after="0" w:line="240" w:lineRule="auto"/>
              <w:jc w:val="center"/>
              <w:rPr>
                <w:sz w:val="14"/>
                <w:szCs w:val="14"/>
              </w:rPr>
            </w:pPr>
            <w:r>
              <w:rPr>
                <w:b w:val="0"/>
                <w:sz w:val="14"/>
              </w:rPr>
              <w:t>140.14</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9.57</w:t>
            </w:r>
          </w:p>
        </w:tc>
        <w:tc>
          <w:tcPr>
            <w:tcW w:type="dxa" w:w="594"/>
            <w:noWrap/>
            <w:vAlign w:val="center"/>
          </w:tcPr>
          <w:p>
            <w:pPr>
              <w:spacing w:before="0" w:after="0" w:line="240" w:lineRule="auto"/>
              <w:jc w:val="center"/>
              <w:rPr>
                <w:sz w:val="14"/>
                <w:szCs w:val="14"/>
              </w:rPr>
            </w:pPr>
            <w:r>
              <w:rPr>
                <w:b w:val="0"/>
                <w:sz w:val="14"/>
              </w:rPr>
              <w:t>45.87</w:t>
            </w:r>
          </w:p>
        </w:tc>
        <w:tc>
          <w:tcPr>
            <w:tcW w:type="dxa" w:w="846"/>
            <w:noWrap/>
            <w:vAlign w:val="center"/>
          </w:tcPr>
          <w:p>
            <w:pPr>
              <w:spacing w:before="0" w:after="0" w:line="240" w:lineRule="auto"/>
              <w:jc w:val="center"/>
              <w:rPr>
                <w:sz w:val="14"/>
                <w:szCs w:val="14"/>
              </w:rPr>
            </w:pPr>
            <w:r>
              <w:rPr>
                <w:b w:val="0"/>
                <w:sz w:val="14"/>
              </w:rPr>
              <w:t>41334.3</w:t>
            </w:r>
          </w:p>
        </w:tc>
        <w:tc>
          <w:tcPr>
            <w:tcW w:type="dxa" w:w="581"/>
            <w:noWrap/>
            <w:vAlign w:val="center"/>
          </w:tcPr>
          <w:p>
            <w:pPr>
              <w:spacing w:before="0" w:after="0" w:line="240" w:lineRule="auto"/>
              <w:jc w:val="center"/>
              <w:rPr>
                <w:sz w:val="14"/>
                <w:szCs w:val="14"/>
              </w:rPr>
            </w:pPr>
            <w:r>
              <w:rPr>
                <w:b w:val="0"/>
                <w:sz w:val="14"/>
              </w:rPr>
              <w:t>587.2</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33317.9</w:t>
            </w:r>
          </w:p>
        </w:tc>
        <w:tc>
          <w:tcPr>
            <w:tcW w:type="dxa" w:w="761"/>
            <w:noWrap/>
            <w:vAlign w:val="center"/>
          </w:tcPr>
          <w:p>
            <w:pPr>
              <w:spacing w:before="0" w:after="0" w:line="240" w:lineRule="auto"/>
              <w:jc w:val="center"/>
              <w:rPr>
                <w:sz w:val="14"/>
                <w:szCs w:val="14"/>
              </w:rPr>
            </w:pPr>
            <w:r>
              <w:rPr>
                <w:b w:val="0"/>
                <w:sz w:val="14"/>
              </w:rPr>
              <w:t>46458.9</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-41334.3</w:t>
            </w:r>
          </w:p>
        </w:tc>
        <w:tc>
          <w:tcPr>
            <w:tcW w:type="dxa" w:w="721"/>
            <w:noWrap/>
            <w:vAlign w:val="center"/>
          </w:tcPr>
          <w:p>
            <w:pPr>
              <w:spacing w:before="0" w:after="0" w:line="240" w:lineRule="auto"/>
              <w:jc w:val="center"/>
              <w:rPr>
                <w:sz w:val="14"/>
                <w:szCs w:val="14"/>
              </w:rPr>
            </w:pPr>
            <w:r>
              <w:rPr>
                <w:b w:val="0"/>
                <w:sz w:val="14"/>
              </w:rPr>
              <w:t>-20793.0</w:t>
            </w:r>
          </w:p>
        </w:tc>
        <w:tc>
          <w:tcPr>
            <w:tcW w:type="dxa" w:w="581"/>
            <w:noWrap/>
            <w:vAlign w:val="center"/>
          </w:tcPr>
          <w:p>
            <w:pPr>
              <w:spacing w:before="0" w:after="0" w:line="240" w:lineRule="auto"/>
              <w:jc w:val="center"/>
              <w:rPr>
                <w:sz w:val="14"/>
                <w:szCs w:val="14"/>
              </w:rPr>
            </w:pPr>
            <w:r>
              <w:rPr>
                <w:b w:val="0"/>
                <w:sz w:val="14"/>
              </w:rPr>
              <w:t>132.88</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382.86</w:t>
            </w:r>
          </w:p>
        </w:tc>
        <w:tc>
          <w:tcPr>
            <w:tcW w:type="dxa" w:w="581"/>
            <w:noWrap/>
            <w:vAlign w:val="center"/>
          </w:tcPr>
          <w:p>
            <w:pPr>
              <w:spacing w:before="0" w:after="0" w:line="240" w:lineRule="auto"/>
              <w:jc w:val="center"/>
              <w:rPr>
                <w:sz w:val="14"/>
                <w:szCs w:val="14"/>
              </w:rPr>
            </w:pPr>
            <w:r>
              <w:rPr>
                <w:b w:val="0"/>
                <w:sz w:val="14"/>
              </w:rPr>
              <w:t>126.80</w:t>
            </w:r>
          </w:p>
        </w:tc>
        <w:tc>
          <w:tcPr>
            <w:tcW w:type="dxa" w:w="581"/>
            <w:noWrap/>
            <w:vAlign w:val="center"/>
          </w:tcPr>
          <w:p>
            <w:pPr>
              <w:spacing w:before="0" w:after="0" w:line="240" w:lineRule="auto"/>
              <w:jc w:val="center"/>
              <w:rPr>
                <w:sz w:val="14"/>
                <w:szCs w:val="14"/>
              </w:rPr>
            </w:pPr>
            <w:r>
              <w:rPr>
                <w:b w:val="0"/>
                <w:sz w:val="14"/>
              </w:rPr>
              <w:t>178.66</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7.83</w:t>
            </w:r>
          </w:p>
        </w:tc>
        <w:tc>
          <w:tcPr>
            <w:tcW w:type="dxa" w:w="594"/>
            <w:noWrap/>
            <w:vAlign w:val="center"/>
          </w:tcPr>
          <w:p>
            <w:pPr>
              <w:spacing w:before="0" w:after="0" w:line="240" w:lineRule="auto"/>
              <w:jc w:val="center"/>
              <w:rPr>
                <w:sz w:val="14"/>
                <w:szCs w:val="14"/>
              </w:rPr>
            </w:pPr>
            <w:r>
              <w:rPr>
                <w:b w:val="0"/>
                <w:sz w:val="14"/>
              </w:rPr>
              <w:t>43.11</w:t>
            </w:r>
          </w:p>
        </w:tc>
        <w:tc>
          <w:tcPr>
            <w:tcW w:type="dxa" w:w="846"/>
            <w:noWrap/>
            <w:vAlign w:val="center"/>
          </w:tcPr>
          <w:p>
            <w:pPr>
              <w:spacing w:before="0" w:after="0" w:line="240" w:lineRule="auto"/>
              <w:jc w:val="center"/>
              <w:rPr>
                <w:sz w:val="14"/>
                <w:szCs w:val="14"/>
              </w:rPr>
            </w:pPr>
            <w:r>
              <w:rPr>
                <w:b w:val="0"/>
                <w:sz w:val="14"/>
              </w:rPr>
              <w:t>37979.4</w:t>
            </w:r>
          </w:p>
        </w:tc>
        <w:tc>
          <w:tcPr>
            <w:tcW w:type="dxa" w:w="581"/>
            <w:noWrap/>
            <w:vAlign w:val="center"/>
          </w:tcPr>
          <w:p>
            <w:pPr>
              <w:spacing w:before="0" w:after="0" w:line="240" w:lineRule="auto"/>
              <w:jc w:val="center"/>
              <w:rPr>
                <w:sz w:val="14"/>
                <w:szCs w:val="14"/>
              </w:rPr>
            </w:pPr>
            <w:r>
              <w:rPr>
                <w:b w:val="0"/>
                <w:sz w:val="14"/>
              </w:rPr>
              <w:t>648.9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30475.6</w:t>
            </w:r>
          </w:p>
        </w:tc>
        <w:tc>
          <w:tcPr>
            <w:tcW w:type="dxa" w:w="761"/>
            <w:noWrap/>
            <w:vAlign w:val="center"/>
          </w:tcPr>
          <w:p>
            <w:pPr>
              <w:spacing w:before="0" w:after="0" w:line="240" w:lineRule="auto"/>
              <w:jc w:val="center"/>
              <w:rPr>
                <w:sz w:val="14"/>
                <w:szCs w:val="14"/>
              </w:rPr>
            </w:pPr>
            <w:r>
              <w:rPr>
                <w:b w:val="0"/>
                <w:sz w:val="14"/>
              </w:rPr>
              <w:t>67251.9</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-37979.4</w:t>
            </w:r>
          </w:p>
        </w:tc>
        <w:tc>
          <w:tcPr>
            <w:tcW w:type="dxa" w:w="721"/>
            <w:noWrap/>
            <w:vAlign w:val="center"/>
          </w:tcPr>
          <w:p>
            <w:pPr>
              <w:spacing w:before="0" w:after="0" w:line="240" w:lineRule="auto"/>
              <w:jc w:val="center"/>
              <w:rPr>
                <w:sz w:val="14"/>
                <w:szCs w:val="14"/>
              </w:rPr>
            </w:pPr>
            <w:r>
              <w:rPr>
                <w:b w:val="0"/>
                <w:sz w:val="14"/>
              </w:rPr>
              <w:t>-17547.7</w:t>
            </w:r>
          </w:p>
        </w:tc>
        <w:tc>
          <w:tcPr>
            <w:tcW w:type="dxa" w:w="581"/>
            <w:noWrap/>
            <w:vAlign w:val="center"/>
          </w:tcPr>
          <w:p>
            <w:pPr>
              <w:spacing w:before="0" w:after="0" w:line="240" w:lineRule="auto"/>
              <w:jc w:val="center"/>
              <w:rPr>
                <w:sz w:val="14"/>
                <w:szCs w:val="14"/>
              </w:rPr>
            </w:pPr>
            <w:r>
              <w:rPr>
                <w:b w:val="0"/>
                <w:sz w:val="14"/>
              </w:rPr>
              <w:t>126.80</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388.57</w:t>
            </w:r>
          </w:p>
        </w:tc>
        <w:tc>
          <w:tcPr>
            <w:tcW w:type="dxa" w:w="581"/>
            <w:noWrap/>
            <w:vAlign w:val="center"/>
          </w:tcPr>
          <w:p>
            <w:pPr>
              <w:spacing w:before="0" w:after="0" w:line="240" w:lineRule="auto"/>
              <w:jc w:val="center"/>
              <w:rPr>
                <w:sz w:val="14"/>
                <w:szCs w:val="14"/>
              </w:rPr>
            </w:pPr>
            <w:r>
              <w:rPr>
                <w:b w:val="0"/>
                <w:sz w:val="14"/>
              </w:rPr>
              <w:t>121.68</w:t>
            </w:r>
          </w:p>
        </w:tc>
        <w:tc>
          <w:tcPr>
            <w:tcW w:type="dxa" w:w="581"/>
            <w:noWrap/>
            <w:vAlign w:val="center"/>
          </w:tcPr>
          <w:p>
            <w:pPr>
              <w:spacing w:before="0" w:after="0" w:line="240" w:lineRule="auto"/>
              <w:jc w:val="center"/>
              <w:rPr>
                <w:sz w:val="14"/>
                <w:szCs w:val="14"/>
              </w:rPr>
            </w:pPr>
            <w:r>
              <w:rPr>
                <w:b w:val="0"/>
                <w:sz w:val="14"/>
              </w:rPr>
              <w:t>175.97</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7.53</w:t>
            </w:r>
          </w:p>
        </w:tc>
        <w:tc>
          <w:tcPr>
            <w:tcW w:type="dxa" w:w="594"/>
            <w:noWrap/>
            <w:vAlign w:val="center"/>
          </w:tcPr>
          <w:p>
            <w:pPr>
              <w:spacing w:before="0" w:after="0" w:line="240" w:lineRule="auto"/>
              <w:jc w:val="center"/>
              <w:rPr>
                <w:sz w:val="14"/>
                <w:szCs w:val="14"/>
              </w:rPr>
            </w:pPr>
            <w:r>
              <w:rPr>
                <w:b w:val="0"/>
                <w:sz w:val="14"/>
              </w:rPr>
              <w:t>40.67</w:t>
            </w:r>
          </w:p>
        </w:tc>
        <w:tc>
          <w:tcPr>
            <w:tcW w:type="dxa" w:w="846"/>
            <w:noWrap/>
            <w:vAlign w:val="center"/>
          </w:tcPr>
          <w:p>
            <w:pPr>
              <w:spacing w:before="0" w:after="0" w:line="240" w:lineRule="auto"/>
              <w:jc w:val="center"/>
              <w:rPr>
                <w:sz w:val="14"/>
                <w:szCs w:val="14"/>
              </w:rPr>
            </w:pPr>
            <w:r>
              <w:rPr>
                <w:b w:val="0"/>
                <w:sz w:val="14"/>
              </w:rPr>
              <w:t>39941.8</w:t>
            </w:r>
          </w:p>
        </w:tc>
        <w:tc>
          <w:tcPr>
            <w:tcW w:type="dxa" w:w="581"/>
            <w:noWrap/>
            <w:vAlign w:val="center"/>
          </w:tcPr>
          <w:p>
            <w:pPr>
              <w:spacing w:before="0" w:after="0" w:line="240" w:lineRule="auto"/>
              <w:jc w:val="center"/>
              <w:rPr>
                <w:sz w:val="14"/>
                <w:szCs w:val="14"/>
              </w:rPr>
            </w:pPr>
            <w:r>
              <w:rPr>
                <w:b w:val="0"/>
                <w:sz w:val="14"/>
              </w:rPr>
              <w:t>670.3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32139.9</w:t>
            </w:r>
          </w:p>
        </w:tc>
        <w:tc>
          <w:tcPr>
            <w:tcW w:type="dxa" w:w="761"/>
            <w:noWrap/>
            <w:vAlign w:val="center"/>
          </w:tcPr>
          <w:p>
            <w:pPr>
              <w:spacing w:before="0" w:after="0" w:line="240" w:lineRule="auto"/>
              <w:jc w:val="center"/>
              <w:rPr>
                <w:sz w:val="14"/>
                <w:szCs w:val="14"/>
              </w:rPr>
            </w:pPr>
            <w:r>
              <w:rPr>
                <w:b w:val="0"/>
                <w:sz w:val="14"/>
              </w:rPr>
              <w:t>84799.6</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-39941.8</w:t>
            </w:r>
          </w:p>
        </w:tc>
        <w:tc>
          <w:tcPr>
            <w:tcW w:type="dxa" w:w="721"/>
            <w:noWrap/>
            <w:vAlign w:val="center"/>
          </w:tcPr>
          <w:p>
            <w:pPr>
              <w:spacing w:before="0" w:after="0" w:line="240" w:lineRule="auto"/>
              <w:jc w:val="center"/>
              <w:rPr>
                <w:sz w:val="14"/>
                <w:szCs w:val="14"/>
              </w:rPr>
            </w:pPr>
            <w:r>
              <w:rPr>
                <w:b w:val="0"/>
                <w:sz w:val="14"/>
              </w:rPr>
              <w:t>-16915.3</w:t>
            </w:r>
          </w:p>
        </w:tc>
        <w:tc>
          <w:tcPr>
            <w:tcW w:type="dxa" w:w="581"/>
            <w:noWrap/>
            <w:vAlign w:val="center"/>
          </w:tcPr>
          <w:p>
            <w:pPr>
              <w:spacing w:before="0" w:after="0" w:line="240" w:lineRule="auto"/>
              <w:jc w:val="center"/>
              <w:rPr>
                <w:sz w:val="14"/>
                <w:szCs w:val="14"/>
              </w:rPr>
            </w:pPr>
            <w:r>
              <w:rPr>
                <w:b w:val="0"/>
                <w:sz w:val="14"/>
              </w:rPr>
              <w:t>121.68</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394.28</w:t>
            </w:r>
          </w:p>
        </w:tc>
        <w:tc>
          <w:tcPr>
            <w:tcW w:type="dxa" w:w="581"/>
            <w:noWrap/>
            <w:vAlign w:val="center"/>
          </w:tcPr>
          <w:p>
            <w:pPr>
              <w:spacing w:before="0" w:after="0" w:line="240" w:lineRule="auto"/>
              <w:jc w:val="center"/>
              <w:rPr>
                <w:sz w:val="14"/>
                <w:szCs w:val="14"/>
              </w:rPr>
            </w:pPr>
            <w:r>
              <w:rPr>
                <w:b w:val="0"/>
                <w:sz w:val="14"/>
              </w:rPr>
              <w:t>116.97</w:t>
            </w:r>
          </w:p>
        </w:tc>
        <w:tc>
          <w:tcPr>
            <w:tcW w:type="dxa" w:w="581"/>
            <w:noWrap/>
            <w:vAlign w:val="center"/>
          </w:tcPr>
          <w:p>
            <w:pPr>
              <w:spacing w:before="0" w:after="0" w:line="240" w:lineRule="auto"/>
              <w:jc w:val="center"/>
              <w:rPr>
                <w:sz w:val="14"/>
                <w:szCs w:val="14"/>
              </w:rPr>
            </w:pPr>
            <w:r>
              <w:rPr>
                <w:b w:val="0"/>
                <w:sz w:val="14"/>
              </w:rPr>
              <w:t>173.28</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7.28</w:t>
            </w:r>
          </w:p>
        </w:tc>
        <w:tc>
          <w:tcPr>
            <w:tcW w:type="dxa" w:w="594"/>
            <w:noWrap/>
            <w:vAlign w:val="center"/>
          </w:tcPr>
          <w:p>
            <w:pPr>
              <w:spacing w:before="0" w:after="0" w:line="240" w:lineRule="auto"/>
              <w:jc w:val="center"/>
              <w:rPr>
                <w:sz w:val="14"/>
                <w:szCs w:val="14"/>
              </w:rPr>
            </w:pPr>
            <w:r>
              <w:rPr>
                <w:b w:val="0"/>
                <w:sz w:val="14"/>
              </w:rPr>
              <w:t>38.31</w:t>
            </w:r>
          </w:p>
        </w:tc>
        <w:tc>
          <w:tcPr>
            <w:tcW w:type="dxa" w:w="846"/>
            <w:noWrap/>
            <w:vAlign w:val="center"/>
          </w:tcPr>
          <w:p>
            <w:pPr>
              <w:spacing w:before="0" w:after="0" w:line="240" w:lineRule="auto"/>
              <w:jc w:val="center"/>
              <w:rPr>
                <w:sz w:val="14"/>
                <w:szCs w:val="14"/>
              </w:rPr>
            </w:pPr>
            <w:r>
              <w:rPr>
                <w:b w:val="0"/>
                <w:sz w:val="14"/>
              </w:rPr>
              <w:t>41534.6</w:t>
            </w:r>
          </w:p>
        </w:tc>
        <w:tc>
          <w:tcPr>
            <w:tcW w:type="dxa" w:w="581"/>
            <w:noWrap/>
            <w:vAlign w:val="center"/>
          </w:tcPr>
          <w:p>
            <w:pPr>
              <w:spacing w:before="0" w:after="0" w:line="240" w:lineRule="auto"/>
              <w:jc w:val="center"/>
              <w:rPr>
                <w:sz w:val="14"/>
                <w:szCs w:val="14"/>
              </w:rPr>
            </w:pPr>
            <w:r>
              <w:rPr>
                <w:b w:val="0"/>
                <w:sz w:val="14"/>
              </w:rPr>
              <w:t>667.8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33639.8</w:t>
            </w:r>
          </w:p>
        </w:tc>
        <w:tc>
          <w:tcPr>
            <w:tcW w:type="dxa" w:w="761"/>
            <w:noWrap/>
            <w:vAlign w:val="center"/>
          </w:tcPr>
          <w:p>
            <w:pPr>
              <w:spacing w:before="0" w:after="0" w:line="240" w:lineRule="auto"/>
              <w:jc w:val="center"/>
              <w:rPr>
                <w:sz w:val="14"/>
                <w:szCs w:val="14"/>
              </w:rPr>
            </w:pPr>
            <w:r>
              <w:rPr>
                <w:b w:val="0"/>
                <w:sz w:val="14"/>
              </w:rPr>
              <w:t>101714.9</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-41534.6</w:t>
            </w:r>
          </w:p>
        </w:tc>
        <w:tc>
          <w:tcPr>
            <w:tcW w:type="dxa" w:w="721"/>
            <w:noWrap/>
            <w:vAlign w:val="center"/>
          </w:tcPr>
          <w:p>
            <w:pPr>
              <w:spacing w:before="0" w:after="0" w:line="240" w:lineRule="auto"/>
              <w:jc w:val="center"/>
              <w:rPr>
                <w:sz w:val="14"/>
                <w:szCs w:val="14"/>
              </w:rPr>
            </w:pPr>
            <w:r>
              <w:rPr>
                <w:b w:val="0"/>
                <w:sz w:val="14"/>
              </w:rPr>
              <w:t>-15996.5</w:t>
            </w:r>
          </w:p>
        </w:tc>
        <w:tc>
          <w:tcPr>
            <w:tcW w:type="dxa" w:w="581"/>
            <w:noWrap/>
            <w:vAlign w:val="center"/>
          </w:tcPr>
          <w:p>
            <w:pPr>
              <w:spacing w:before="0" w:after="0" w:line="240" w:lineRule="auto"/>
              <w:jc w:val="center"/>
              <w:rPr>
                <w:sz w:val="14"/>
                <w:szCs w:val="14"/>
              </w:rPr>
            </w:pPr>
            <w:r>
              <w:rPr>
                <w:b w:val="0"/>
                <w:sz w:val="14"/>
              </w:rPr>
              <w:t>116.97</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400.00</w:t>
            </w:r>
          </w:p>
        </w:tc>
        <w:tc>
          <w:tcPr>
            <w:tcW w:type="dxa" w:w="581"/>
            <w:noWrap/>
            <w:vAlign w:val="center"/>
          </w:tcPr>
          <w:p>
            <w:pPr>
              <w:spacing w:before="0" w:after="0" w:line="240" w:lineRule="auto"/>
              <w:jc w:val="center"/>
              <w:rPr>
                <w:sz w:val="14"/>
                <w:szCs w:val="14"/>
              </w:rPr>
            </w:pPr>
            <w:r>
              <w:rPr>
                <w:b w:val="0"/>
                <w:sz w:val="14"/>
              </w:rPr>
              <w:t>112.64</w:t>
            </w:r>
          </w:p>
        </w:tc>
        <w:tc>
          <w:tcPr>
            <w:tcW w:type="dxa" w:w="581"/>
            <w:noWrap/>
            <w:vAlign w:val="center"/>
          </w:tcPr>
          <w:p>
            <w:pPr>
              <w:spacing w:before="0" w:after="0" w:line="240" w:lineRule="auto"/>
              <w:jc w:val="center"/>
              <w:rPr>
                <w:sz w:val="14"/>
                <w:szCs w:val="14"/>
              </w:rPr>
            </w:pPr>
            <w:r>
              <w:rPr>
                <w:b w:val="0"/>
                <w:sz w:val="14"/>
              </w:rPr>
              <w:t>170.59</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7.06</w:t>
            </w:r>
          </w:p>
        </w:tc>
        <w:tc>
          <w:tcPr>
            <w:tcW w:type="dxa" w:w="594"/>
            <w:noWrap/>
            <w:vAlign w:val="center"/>
          </w:tcPr>
          <w:p>
            <w:pPr>
              <w:spacing w:before="0" w:after="0" w:line="240" w:lineRule="auto"/>
              <w:jc w:val="center"/>
              <w:rPr>
                <w:sz w:val="14"/>
                <w:szCs w:val="14"/>
              </w:rPr>
            </w:pPr>
            <w:r>
              <w:rPr>
                <w:b w:val="0"/>
                <w:sz w:val="14"/>
              </w:rPr>
              <w:t>36.03</w:t>
            </w:r>
          </w:p>
        </w:tc>
        <w:tc>
          <w:tcPr>
            <w:tcW w:type="dxa" w:w="846"/>
            <w:noWrap/>
            <w:vAlign w:val="center"/>
          </w:tcPr>
          <w:p>
            <w:pPr>
              <w:spacing w:before="0" w:after="0" w:line="240" w:lineRule="auto"/>
              <w:jc w:val="center"/>
              <w:rPr>
                <w:sz w:val="14"/>
                <w:szCs w:val="14"/>
              </w:rPr>
            </w:pPr>
            <w:r>
              <w:rPr>
                <w:b w:val="0"/>
                <w:sz w:val="14"/>
              </w:rPr>
              <w:t>42807.1</w:t>
            </w:r>
          </w:p>
        </w:tc>
        <w:tc>
          <w:tcPr>
            <w:tcW w:type="dxa" w:w="581"/>
            <w:noWrap/>
            <w:vAlign w:val="center"/>
          </w:tcPr>
          <w:p>
            <w:pPr>
              <w:spacing w:before="0" w:after="0" w:line="240" w:lineRule="auto"/>
              <w:jc w:val="center"/>
              <w:rPr>
                <w:sz w:val="14"/>
                <w:szCs w:val="14"/>
              </w:rPr>
            </w:pPr>
            <w:r>
              <w:rPr>
                <w:b w:val="0"/>
                <w:sz w:val="14"/>
              </w:rPr>
              <w:t>654.6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34937.2</w:t>
            </w:r>
          </w:p>
        </w:tc>
        <w:tc>
          <w:tcPr>
            <w:tcW w:type="dxa" w:w="761"/>
            <w:noWrap/>
            <w:vAlign w:val="center"/>
          </w:tcPr>
          <w:p>
            <w:pPr>
              <w:spacing w:before="0" w:after="0" w:line="240" w:lineRule="auto"/>
              <w:jc w:val="center"/>
              <w:rPr>
                <w:sz w:val="14"/>
                <w:szCs w:val="14"/>
              </w:rPr>
            </w:pPr>
            <w:r>
              <w:rPr>
                <w:b w:val="0"/>
                <w:sz w:val="14"/>
              </w:rPr>
              <w:t>117711.4</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-42807.1</w:t>
            </w:r>
          </w:p>
        </w:tc>
        <w:tc>
          <w:tcPr>
            <w:tcW w:type="dxa" w:w="721"/>
            <w:noWrap/>
            <w:vAlign w:val="center"/>
          </w:tcPr>
          <w:p>
            <w:pPr>
              <w:spacing w:before="0" w:after="0" w:line="240" w:lineRule="auto"/>
              <w:jc w:val="center"/>
              <w:rPr>
                <w:sz w:val="14"/>
                <w:szCs w:val="14"/>
              </w:rPr>
            </w:pPr>
            <w:r>
              <w:rPr>
                <w:b w:val="0"/>
                <w:sz w:val="14"/>
              </w:rPr>
              <w:t>-14877.4</w:t>
            </w:r>
          </w:p>
        </w:tc>
        <w:tc>
          <w:tcPr>
            <w:tcW w:type="dxa" w:w="581"/>
            <w:noWrap/>
            <w:vAlign w:val="center"/>
          </w:tcPr>
          <w:p>
            <w:pPr>
              <w:spacing w:before="0" w:after="0" w:line="240" w:lineRule="auto"/>
              <w:jc w:val="center"/>
              <w:rPr>
                <w:sz w:val="14"/>
                <w:szCs w:val="14"/>
              </w:rPr>
            </w:pPr>
            <w:r>
              <w:rPr>
                <w:b w:val="0"/>
                <w:sz w:val="14"/>
              </w:rPr>
              <w:t>112.64</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405.71</w:t>
            </w:r>
          </w:p>
        </w:tc>
        <w:tc>
          <w:tcPr>
            <w:tcW w:type="dxa" w:w="581"/>
            <w:noWrap/>
            <w:vAlign w:val="center"/>
          </w:tcPr>
          <w:p>
            <w:pPr>
              <w:spacing w:before="0" w:after="0" w:line="240" w:lineRule="auto"/>
              <w:jc w:val="center"/>
              <w:rPr>
                <w:sz w:val="14"/>
                <w:szCs w:val="14"/>
              </w:rPr>
            </w:pPr>
            <w:r>
              <w:rPr>
                <w:b w:val="0"/>
                <w:sz w:val="14"/>
              </w:rPr>
              <w:t>108.65</w:t>
            </w:r>
          </w:p>
        </w:tc>
        <w:tc>
          <w:tcPr>
            <w:tcW w:type="dxa" w:w="581"/>
            <w:noWrap/>
            <w:vAlign w:val="center"/>
          </w:tcPr>
          <w:p>
            <w:pPr>
              <w:spacing w:before="0" w:after="0" w:line="240" w:lineRule="auto"/>
              <w:jc w:val="center"/>
              <w:rPr>
                <w:sz w:val="14"/>
                <w:szCs w:val="14"/>
              </w:rPr>
            </w:pPr>
            <w:r>
              <w:rPr>
                <w:b w:val="0"/>
                <w:sz w:val="14"/>
              </w:rPr>
              <w:t>167.90</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6.88</w:t>
            </w:r>
          </w:p>
        </w:tc>
        <w:tc>
          <w:tcPr>
            <w:tcW w:type="dxa" w:w="594"/>
            <w:noWrap/>
            <w:vAlign w:val="center"/>
          </w:tcPr>
          <w:p>
            <w:pPr>
              <w:spacing w:before="0" w:after="0" w:line="240" w:lineRule="auto"/>
              <w:jc w:val="center"/>
              <w:rPr>
                <w:sz w:val="14"/>
                <w:szCs w:val="14"/>
              </w:rPr>
            </w:pPr>
            <w:r>
              <w:rPr>
                <w:b w:val="0"/>
                <w:sz w:val="14"/>
              </w:rPr>
              <w:t>33.82</w:t>
            </w:r>
          </w:p>
        </w:tc>
        <w:tc>
          <w:tcPr>
            <w:tcW w:type="dxa" w:w="846"/>
            <w:noWrap/>
            <w:vAlign w:val="center"/>
          </w:tcPr>
          <w:p>
            <w:pPr>
              <w:spacing w:before="0" w:after="0" w:line="240" w:lineRule="auto"/>
              <w:jc w:val="center"/>
              <w:rPr>
                <w:sz w:val="14"/>
                <w:szCs w:val="14"/>
              </w:rPr>
            </w:pPr>
            <w:r>
              <w:rPr>
                <w:b w:val="0"/>
                <w:sz w:val="14"/>
              </w:rPr>
              <w:t>43865.9</w:t>
            </w:r>
          </w:p>
        </w:tc>
        <w:tc>
          <w:tcPr>
            <w:tcW w:type="dxa" w:w="581"/>
            <w:noWrap/>
            <w:vAlign w:val="center"/>
          </w:tcPr>
          <w:p>
            <w:pPr>
              <w:spacing w:before="0" w:after="0" w:line="240" w:lineRule="auto"/>
              <w:jc w:val="center"/>
              <w:rPr>
                <w:sz w:val="14"/>
                <w:szCs w:val="14"/>
              </w:rPr>
            </w:pPr>
            <w:r>
              <w:rPr>
                <w:b w:val="0"/>
                <w:sz w:val="14"/>
              </w:rPr>
              <w:t>653.3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35992.0</w:t>
            </w:r>
          </w:p>
        </w:tc>
        <w:tc>
          <w:tcPr>
            <w:tcW w:type="dxa" w:w="761"/>
            <w:noWrap/>
            <w:vAlign w:val="center"/>
          </w:tcPr>
          <w:p>
            <w:pPr>
              <w:spacing w:before="0" w:after="0" w:line="240" w:lineRule="auto"/>
              <w:jc w:val="center"/>
              <w:rPr>
                <w:sz w:val="14"/>
                <w:szCs w:val="14"/>
              </w:rPr>
            </w:pPr>
            <w:r>
              <w:rPr>
                <w:b w:val="0"/>
                <w:sz w:val="14"/>
              </w:rPr>
              <w:t>132588.8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-43865.9</w:t>
            </w:r>
          </w:p>
        </w:tc>
        <w:tc>
          <w:tcPr>
            <w:tcW w:type="dxa" w:w="721"/>
            <w:noWrap/>
            <w:vAlign w:val="center"/>
          </w:tcPr>
          <w:p>
            <w:pPr>
              <w:spacing w:before="0" w:after="0" w:line="240" w:lineRule="auto"/>
              <w:jc w:val="center"/>
              <w:rPr>
                <w:sz w:val="14"/>
                <w:szCs w:val="14"/>
              </w:rPr>
            </w:pPr>
            <w:r>
              <w:rPr>
                <w:b w:val="0"/>
                <w:sz w:val="14"/>
              </w:rPr>
              <w:t>-13663.8</w:t>
            </w:r>
          </w:p>
        </w:tc>
        <w:tc>
          <w:tcPr>
            <w:tcW w:type="dxa" w:w="581"/>
            <w:noWrap/>
            <w:vAlign w:val="center"/>
          </w:tcPr>
          <w:p>
            <w:pPr>
              <w:spacing w:before="0" w:after="0" w:line="240" w:lineRule="auto"/>
              <w:jc w:val="center"/>
              <w:rPr>
                <w:sz w:val="14"/>
                <w:szCs w:val="14"/>
              </w:rPr>
            </w:pPr>
            <w:r>
              <w:rPr>
                <w:b w:val="0"/>
                <w:sz w:val="14"/>
              </w:rPr>
              <w:t>108.65</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411.42</w:t>
            </w:r>
          </w:p>
        </w:tc>
        <w:tc>
          <w:tcPr>
            <w:tcW w:type="dxa" w:w="581"/>
            <w:noWrap/>
            <w:vAlign w:val="center"/>
          </w:tcPr>
          <w:p>
            <w:pPr>
              <w:spacing w:before="0" w:after="0" w:line="240" w:lineRule="auto"/>
              <w:jc w:val="center"/>
              <w:rPr>
                <w:sz w:val="14"/>
                <w:szCs w:val="14"/>
              </w:rPr>
            </w:pPr>
            <w:r>
              <w:rPr>
                <w:b w:val="0"/>
                <w:sz w:val="14"/>
              </w:rPr>
              <w:t>104.98</w:t>
            </w:r>
          </w:p>
        </w:tc>
        <w:tc>
          <w:tcPr>
            <w:tcW w:type="dxa" w:w="581"/>
            <w:noWrap/>
            <w:vAlign w:val="center"/>
          </w:tcPr>
          <w:p>
            <w:pPr>
              <w:spacing w:before="0" w:after="0" w:line="240" w:lineRule="auto"/>
              <w:jc w:val="center"/>
              <w:rPr>
                <w:sz w:val="14"/>
                <w:szCs w:val="14"/>
              </w:rPr>
            </w:pPr>
            <w:r>
              <w:rPr>
                <w:b w:val="0"/>
                <w:sz w:val="14"/>
              </w:rPr>
              <w:t>165.21</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6.71</w:t>
            </w:r>
          </w:p>
        </w:tc>
        <w:tc>
          <w:tcPr>
            <w:tcW w:type="dxa" w:w="594"/>
            <w:noWrap/>
            <w:vAlign w:val="center"/>
          </w:tcPr>
          <w:p>
            <w:pPr>
              <w:spacing w:before="0" w:after="0" w:line="240" w:lineRule="auto"/>
              <w:jc w:val="center"/>
              <w:rPr>
                <w:sz w:val="14"/>
                <w:szCs w:val="14"/>
              </w:rPr>
            </w:pPr>
            <w:r>
              <w:rPr>
                <w:b w:val="0"/>
                <w:sz w:val="14"/>
              </w:rPr>
              <w:t>31.66</w:t>
            </w:r>
          </w:p>
        </w:tc>
        <w:tc>
          <w:tcPr>
            <w:tcW w:type="dxa" w:w="846"/>
            <w:noWrap/>
            <w:vAlign w:val="center"/>
          </w:tcPr>
          <w:p>
            <w:pPr>
              <w:spacing w:before="0" w:after="0" w:line="240" w:lineRule="auto"/>
              <w:jc w:val="center"/>
              <w:rPr>
                <w:sz w:val="14"/>
                <w:szCs w:val="14"/>
              </w:rPr>
            </w:pPr>
            <w:r>
              <w:rPr>
                <w:b w:val="0"/>
                <w:sz w:val="14"/>
              </w:rPr>
              <w:t>44737.9</w:t>
            </w:r>
          </w:p>
        </w:tc>
        <w:tc>
          <w:tcPr>
            <w:tcW w:type="dxa" w:w="581"/>
            <w:noWrap/>
            <w:vAlign w:val="center"/>
          </w:tcPr>
          <w:p>
            <w:pPr>
              <w:spacing w:before="0" w:after="0" w:line="240" w:lineRule="auto"/>
              <w:jc w:val="center"/>
              <w:rPr>
                <w:sz w:val="14"/>
                <w:szCs w:val="14"/>
              </w:rPr>
            </w:pPr>
            <w:r>
              <w:rPr>
                <w:b w:val="0"/>
                <w:sz w:val="14"/>
              </w:rPr>
              <w:t>692.0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36660.5</w:t>
            </w:r>
          </w:p>
        </w:tc>
        <w:tc>
          <w:tcPr>
            <w:tcW w:type="dxa" w:w="761"/>
            <w:noWrap/>
            <w:vAlign w:val="center"/>
          </w:tcPr>
          <w:p>
            <w:pPr>
              <w:spacing w:before="0" w:after="0" w:line="240" w:lineRule="auto"/>
              <w:jc w:val="center"/>
              <w:rPr>
                <w:sz w:val="14"/>
                <w:szCs w:val="14"/>
              </w:rPr>
            </w:pPr>
            <w:r>
              <w:rPr>
                <w:b w:val="0"/>
                <w:sz w:val="14"/>
              </w:rPr>
              <w:t>146252.6</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-44737.9</w:t>
            </w:r>
          </w:p>
        </w:tc>
        <w:tc>
          <w:tcPr>
            <w:tcW w:type="dxa" w:w="721"/>
            <w:noWrap/>
            <w:vAlign w:val="center"/>
          </w:tcPr>
          <w:p>
            <w:pPr>
              <w:spacing w:before="0" w:after="0" w:line="240" w:lineRule="auto"/>
              <w:jc w:val="center"/>
              <w:rPr>
                <w:sz w:val="14"/>
                <w:szCs w:val="14"/>
              </w:rPr>
            </w:pPr>
            <w:r>
              <w:rPr>
                <w:b w:val="0"/>
                <w:sz w:val="14"/>
              </w:rPr>
              <w:t>-12426.0</w:t>
            </w:r>
          </w:p>
        </w:tc>
        <w:tc>
          <w:tcPr>
            <w:tcW w:type="dxa" w:w="581"/>
            <w:noWrap/>
            <w:vAlign w:val="center"/>
          </w:tcPr>
          <w:p>
            <w:pPr>
              <w:spacing w:before="0" w:after="0" w:line="240" w:lineRule="auto"/>
              <w:jc w:val="center"/>
              <w:rPr>
                <w:sz w:val="14"/>
                <w:szCs w:val="14"/>
              </w:rPr>
            </w:pPr>
            <w:r>
              <w:rPr>
                <w:b w:val="0"/>
                <w:sz w:val="14"/>
              </w:rPr>
              <w:t>104.98</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417.14</w:t>
            </w:r>
          </w:p>
        </w:tc>
        <w:tc>
          <w:tcPr>
            <w:tcW w:type="dxa" w:w="581"/>
            <w:noWrap/>
            <w:vAlign w:val="center"/>
          </w:tcPr>
          <w:p>
            <w:pPr>
              <w:spacing w:before="0" w:after="0" w:line="240" w:lineRule="auto"/>
              <w:jc w:val="center"/>
              <w:rPr>
                <w:sz w:val="14"/>
                <w:szCs w:val="14"/>
              </w:rPr>
            </w:pPr>
            <w:r>
              <w:rPr>
                <w:b w:val="0"/>
                <w:sz w:val="14"/>
              </w:rPr>
              <w:t>101.60</w:t>
            </w:r>
          </w:p>
        </w:tc>
        <w:tc>
          <w:tcPr>
            <w:tcW w:type="dxa" w:w="581"/>
            <w:noWrap/>
            <w:vAlign w:val="center"/>
          </w:tcPr>
          <w:p>
            <w:pPr>
              <w:spacing w:before="0" w:after="0" w:line="240" w:lineRule="auto"/>
              <w:jc w:val="center"/>
              <w:rPr>
                <w:sz w:val="14"/>
                <w:szCs w:val="14"/>
              </w:rPr>
            </w:pPr>
            <w:r>
              <w:rPr>
                <w:b w:val="0"/>
                <w:sz w:val="14"/>
              </w:rPr>
              <w:t>162.52</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6.57</w:t>
            </w:r>
          </w:p>
        </w:tc>
        <w:tc>
          <w:tcPr>
            <w:tcW w:type="dxa" w:w="594"/>
            <w:noWrap/>
            <w:vAlign w:val="center"/>
          </w:tcPr>
          <w:p>
            <w:pPr>
              <w:spacing w:before="0" w:after="0" w:line="240" w:lineRule="auto"/>
              <w:jc w:val="center"/>
              <w:rPr>
                <w:sz w:val="14"/>
                <w:szCs w:val="14"/>
              </w:rPr>
            </w:pPr>
            <w:r>
              <w:rPr>
                <w:b w:val="0"/>
                <w:sz w:val="14"/>
              </w:rPr>
              <w:t>29.55</w:t>
            </w:r>
          </w:p>
        </w:tc>
        <w:tc>
          <w:tcPr>
            <w:tcW w:type="dxa" w:w="846"/>
            <w:noWrap/>
            <w:vAlign w:val="center"/>
          </w:tcPr>
          <w:p>
            <w:pPr>
              <w:spacing w:before="0" w:after="0" w:line="240" w:lineRule="auto"/>
              <w:jc w:val="center"/>
              <w:rPr>
                <w:sz w:val="14"/>
                <w:szCs w:val="14"/>
              </w:rPr>
            </w:pPr>
            <w:r>
              <w:rPr>
                <w:b w:val="0"/>
                <w:sz w:val="14"/>
              </w:rPr>
              <w:t>45498.6</w:t>
            </w:r>
          </w:p>
        </w:tc>
        <w:tc>
          <w:tcPr>
            <w:tcW w:type="dxa" w:w="581"/>
            <w:noWrap/>
            <w:vAlign w:val="center"/>
          </w:tcPr>
          <w:p>
            <w:pPr>
              <w:spacing w:before="0" w:after="0" w:line="240" w:lineRule="auto"/>
              <w:jc w:val="center"/>
              <w:rPr>
                <w:sz w:val="14"/>
                <w:szCs w:val="14"/>
              </w:rPr>
            </w:pPr>
            <w:r>
              <w:rPr>
                <w:b w:val="0"/>
                <w:sz w:val="14"/>
              </w:rPr>
              <w:t>781.3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61"/>
            <w:noWrap/>
            <w:vAlign w:val="center"/>
          </w:tcPr>
          <w:p>
            <w:pPr>
              <w:spacing w:before="0" w:after="0" w:line="240" w:lineRule="auto"/>
              <w:jc w:val="center"/>
              <w:rPr>
                <w:sz w:val="14"/>
                <w:szCs w:val="14"/>
              </w:rPr>
            </w:pPr>
            <w:r>
              <w:rPr>
                <w:b w:val="0"/>
                <w:sz w:val="14"/>
              </w:rPr>
              <w:t>36958.5</w:t>
            </w:r>
          </w:p>
        </w:tc>
        <w:tc>
          <w:tcPr>
            <w:tcW w:type="dxa" w:w="761"/>
            <w:noWrap/>
            <w:vAlign w:val="center"/>
          </w:tcPr>
          <w:p>
            <w:pPr>
              <w:spacing w:before="0" w:after="0" w:line="240" w:lineRule="auto"/>
              <w:jc w:val="center"/>
              <w:rPr>
                <w:sz w:val="14"/>
                <w:szCs w:val="14"/>
              </w:rPr>
            </w:pPr>
            <w:r>
              <w:rPr>
                <w:b w:val="0"/>
                <w:sz w:val="14"/>
              </w:rPr>
              <w:t>158678.7</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-45498.6</w:t>
            </w:r>
          </w:p>
        </w:tc>
        <w:tc>
          <w:tcPr>
            <w:tcW w:type="dxa" w:w="721"/>
            <w:noWrap/>
            <w:vAlign w:val="center"/>
          </w:tcPr>
          <w:p>
            <w:pPr>
              <w:spacing w:before="0" w:after="0" w:line="240" w:lineRule="auto"/>
              <w:jc w:val="center"/>
              <w:rPr>
                <w:sz w:val="14"/>
                <w:szCs w:val="14"/>
              </w:rPr>
            </w:pPr>
            <w:r>
              <w:rPr>
                <w:b w:val="0"/>
                <w:sz w:val="14"/>
              </w:rPr>
              <w:t>-11210.3</w:t>
            </w:r>
          </w:p>
        </w:tc>
        <w:tc>
          <w:tcPr>
            <w:tcW w:type="dxa" w:w="581"/>
            <w:noWrap/>
            <w:vAlign w:val="center"/>
          </w:tcPr>
          <w:p>
            <w:pPr>
              <w:spacing w:before="0" w:after="0" w:line="240" w:lineRule="auto"/>
              <w:jc w:val="center"/>
              <w:rPr>
                <w:sz w:val="14"/>
                <w:szCs w:val="14"/>
              </w:rPr>
            </w:pPr>
            <w:r>
              <w:rPr>
                <w:b w:val="0"/>
                <w:sz w:val="14"/>
              </w:rPr>
              <w:t>101.60</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420.00</w:t>
            </w:r>
          </w:p>
        </w:tc>
        <w:tc>
          <w:tcPr>
            <w:tcW w:type="dxa" w:w="581"/>
            <w:noWrap/>
            <w:vAlign w:val="center"/>
          </w:tcPr>
          <w:p>
            <w:pPr>
              <w:spacing w:before="0" w:after="0" w:line="240" w:lineRule="auto"/>
              <w:jc w:val="center"/>
              <w:rPr>
                <w:sz w:val="14"/>
                <w:szCs w:val="14"/>
              </w:rPr>
            </w:pPr>
            <w:r>
              <w:rPr>
                <w:b w:val="0"/>
                <w:sz w:val="14"/>
              </w:rPr>
              <w:t>100.01</w:t>
            </w:r>
          </w:p>
        </w:tc>
        <w:tc>
          <w:tcPr>
            <w:tcW w:type="dxa" w:w="581"/>
            <w:noWrap/>
            <w:vAlign w:val="center"/>
          </w:tcPr>
          <w:p>
            <w:pPr>
              <w:spacing w:before="0" w:after="0" w:line="240" w:lineRule="auto"/>
              <w:jc w:val="center"/>
              <w:rPr>
                <w:sz w:val="14"/>
                <w:szCs w:val="14"/>
              </w:rPr>
            </w:pPr>
            <w:r>
              <w:rPr>
                <w:b w:val="0"/>
                <w:sz w:val="14"/>
              </w:rPr>
              <w:t>161.17</w:t>
            </w:r>
          </w:p>
        </w:tc>
        <w:tc>
          <w:tcPr>
            <w:tcW w:type="dxa" w:w="574"/>
            <w:noWrap/>
            <w:vAlign w:val="center"/>
          </w:tcPr>
          <w:p>
            <w:pPr>
              <w:spacing w:before="0" w:after="0" w:line="240" w:lineRule="auto"/>
              <w:jc w:val="center"/>
              <w:rPr>
                <w:sz w:val="14"/>
                <w:szCs w:val="14"/>
              </w:rPr>
            </w:pPr>
            <w:r>
              <w:rPr>
                <w:b w:val="0"/>
                <w:sz w:val="14"/>
              </w:rPr>
              <w:t>0.02</w:t>
            </w:r>
          </w:p>
        </w:tc>
        <w:tc>
          <w:tcPr>
            <w:tcW w:type="dxa" w:w="576"/>
            <w:noWrap/>
            <w:vAlign w:val="center"/>
          </w:tcPr>
          <w:p>
            <w:pPr>
              <w:spacing w:before="0" w:after="0" w:line="240" w:lineRule="auto"/>
              <w:jc w:val="center"/>
              <w:rPr>
                <w:sz w:val="14"/>
                <w:szCs w:val="14"/>
              </w:rPr>
            </w:pPr>
            <w:r>
              <w:rPr>
                <w:b w:val="0"/>
                <w:sz w:val="14"/>
              </w:rPr>
              <w:t>0.03</w:t>
            </w:r>
          </w:p>
        </w:tc>
        <w:tc>
          <w:tcPr>
            <w:tcW w:type="dxa" w:w="594"/>
            <w:noWrap/>
            <w:vAlign w:val="center"/>
          </w:tcPr>
          <w:p>
            <w:pPr>
              <w:spacing w:before="0" w:after="0" w:line="240" w:lineRule="auto"/>
              <w:jc w:val="center"/>
              <w:rPr>
                <w:sz w:val="14"/>
                <w:szCs w:val="14"/>
              </w:rPr>
            </w:pPr>
            <w:r>
              <w:rPr>
                <w:b w:val="0"/>
                <w:sz w:val="14"/>
              </w:rPr>
              <w:t>28.50</w:t>
            </w:r>
          </w:p>
        </w:tc>
        <w:tc>
          <w:tcPr>
            <w:tcW w:type="dxa" w:w="846"/>
            <w:noWrap/>
            <w:vAlign w:val="center"/>
          </w:tcPr>
          <w:p>
            <w:pPr>
              <w:spacing w:before="0" w:after="0" w:line="240" w:lineRule="auto"/>
              <w:jc w:val="center"/>
              <w:rPr>
                <w:sz w:val="14"/>
                <w:szCs w:val="14"/>
              </w:rPr>
            </w:pPr>
            <w:r>
              <w:rPr>
                <w:b w:val="0"/>
                <w:sz w:val="14"/>
              </w:rPr>
              <w:t>188.8</w:t>
            </w:r>
          </w:p>
        </w:tc>
        <w:tc>
          <w:tcPr>
            <w:tcW w:type="dxa" w:w="581"/>
            <w:noWrap/>
            <w:vAlign w:val="center"/>
          </w:tcPr>
          <w:p>
            <w:pPr>
              <w:spacing w:before="0" w:after="0" w:line="240" w:lineRule="auto"/>
              <w:jc w:val="center"/>
              <w:rPr>
                <w:sz w:val="14"/>
                <w:szCs w:val="14"/>
              </w:rPr>
            </w:pPr>
            <w:r>
              <w:rPr>
                <w:b w:val="0"/>
                <w:sz w:val="14"/>
              </w:rPr>
              <w:t>838.7</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61"/>
            <w:noWrap/>
            <w:vAlign w:val="center"/>
          </w:tcPr>
          <w:p>
            <w:pPr>
              <w:spacing w:before="0" w:after="0" w:line="240" w:lineRule="auto"/>
              <w:jc w:val="center"/>
              <w:rPr>
                <w:sz w:val="14"/>
                <w:szCs w:val="14"/>
              </w:rPr>
            </w:pPr>
            <w:r>
              <w:rPr>
                <w:b w:val="0"/>
                <w:sz w:val="14"/>
              </w:rPr>
              <w:t>145.1</w:t>
            </w:r>
          </w:p>
        </w:tc>
        <w:tc>
          <w:tcPr>
            <w:tcW w:type="dxa" w:w="761"/>
            <w:noWrap/>
            <w:vAlign w:val="center"/>
          </w:tcPr>
          <w:p>
            <w:pPr>
              <w:spacing w:before="0" w:after="0" w:line="240" w:lineRule="auto"/>
              <w:jc w:val="center"/>
              <w:rPr>
                <w:sz w:val="14"/>
                <w:szCs w:val="14"/>
              </w:rPr>
            </w:pPr>
            <w:r>
              <w:rPr>
                <w:b w:val="0"/>
                <w:sz w:val="14"/>
              </w:rPr>
              <w:t>169889.0</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-188.8</w:t>
            </w:r>
          </w:p>
        </w:tc>
        <w:tc>
          <w:tcPr>
            <w:tcW w:type="dxa" w:w="721"/>
            <w:noWrap/>
            <w:vAlign w:val="center"/>
          </w:tcPr>
          <w:p>
            <w:pPr>
              <w:spacing w:before="0" w:after="0" w:line="240" w:lineRule="auto"/>
              <w:jc w:val="center"/>
              <w:rPr>
                <w:sz w:val="14"/>
                <w:szCs w:val="14"/>
              </w:rPr>
            </w:pPr>
            <w:r>
              <w:rPr>
                <w:b w:val="0"/>
                <w:sz w:val="14"/>
              </w:rPr>
              <w:t>-8.2</w:t>
            </w:r>
          </w:p>
        </w:tc>
        <w:tc>
          <w:tcPr>
            <w:tcW w:type="dxa" w:w="581"/>
            <w:noWrap/>
            <w:vAlign w:val="center"/>
          </w:tcPr>
          <w:p>
            <w:pPr>
              <w:spacing w:before="0" w:after="0" w:line="240" w:lineRule="auto"/>
              <w:jc w:val="center"/>
              <w:rPr>
                <w:sz w:val="14"/>
                <w:szCs w:val="14"/>
              </w:rPr>
            </w:pPr>
            <w:r>
              <w:rPr>
                <w:b w:val="0"/>
                <w:sz w:val="14"/>
              </w:rPr>
              <w:t>100.01</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423.11</w:t>
            </w:r>
          </w:p>
        </w:tc>
        <w:tc>
          <w:tcPr>
            <w:tcW w:type="dxa" w:w="581"/>
            <w:noWrap/>
            <w:vAlign w:val="center"/>
          </w:tcPr>
          <w:p>
            <w:pPr>
              <w:spacing w:before="0" w:after="0" w:line="240" w:lineRule="auto"/>
              <w:jc w:val="center"/>
              <w:rPr>
                <w:sz w:val="14"/>
                <w:szCs w:val="14"/>
              </w:rPr>
            </w:pPr>
            <w:r>
              <w:rPr>
                <w:b w:val="0"/>
                <w:sz w:val="14"/>
              </w:rPr>
              <w:t>98.36</w:t>
            </w:r>
          </w:p>
        </w:tc>
        <w:tc>
          <w:tcPr>
            <w:tcW w:type="dxa" w:w="581"/>
            <w:noWrap/>
            <w:vAlign w:val="center"/>
          </w:tcPr>
          <w:p>
            <w:pPr>
              <w:spacing w:before="0" w:after="0" w:line="240" w:lineRule="auto"/>
              <w:jc w:val="center"/>
              <w:rPr>
                <w:sz w:val="14"/>
                <w:szCs w:val="14"/>
              </w:rPr>
            </w:pPr>
            <w:r>
              <w:rPr>
                <w:b w:val="0"/>
                <w:sz w:val="14"/>
              </w:rPr>
              <w:t>159.71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6.97</w:t>
            </w:r>
          </w:p>
        </w:tc>
        <w:tc>
          <w:tcPr>
            <w:tcW w:type="dxa" w:w="594"/>
            <w:noWrap/>
            <w:vAlign w:val="center"/>
          </w:tcPr>
          <w:p>
            <w:pPr>
              <w:spacing w:before="0" w:after="0" w:line="240" w:lineRule="auto"/>
              <w:jc w:val="center"/>
              <w:rPr>
                <w:sz w:val="14"/>
                <w:szCs w:val="14"/>
              </w:rPr>
            </w:pPr>
            <w:r>
              <w:rPr>
                <w:b w:val="0"/>
                <w:sz w:val="14"/>
              </w:rPr>
              <w:t>27.38</w:t>
            </w:r>
          </w:p>
        </w:tc>
        <w:tc>
          <w:tcPr>
            <w:tcW w:type="dxa" w:w="846"/>
            <w:noWrap/>
            <w:vAlign w:val="center"/>
          </w:tcPr>
          <w:p>
            <w:pPr>
              <w:spacing w:before="0" w:after="0" w:line="240" w:lineRule="auto"/>
              <w:jc w:val="center"/>
              <w:rPr>
                <w:sz w:val="14"/>
                <w:szCs w:val="14"/>
              </w:rPr>
            </w:pPr>
            <w:r>
              <w:rPr>
                <w:b w:val="0"/>
                <w:sz w:val="14"/>
              </w:rPr>
              <w:t>49800.2</w:t>
            </w:r>
          </w:p>
        </w:tc>
        <w:tc>
          <w:tcPr>
            <w:tcW w:type="dxa" w:w="581"/>
            <w:noWrap/>
            <w:vAlign w:val="center"/>
          </w:tcPr>
          <w:p>
            <w:pPr>
              <w:spacing w:before="0" w:after="0" w:line="240" w:lineRule="auto"/>
              <w:jc w:val="center"/>
              <w:rPr>
                <w:sz w:val="14"/>
                <w:szCs w:val="14"/>
              </w:rPr>
            </w:pPr>
            <w:r>
              <w:rPr>
                <w:b w:val="0"/>
                <w:sz w:val="14"/>
              </w:rPr>
              <w:t>966.6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38778.1</w:t>
            </w:r>
          </w:p>
        </w:tc>
        <w:tc>
          <w:tcPr>
            <w:tcW w:type="dxa" w:w="761"/>
            <w:noWrap/>
            <w:vAlign w:val="center"/>
          </w:tcPr>
          <w:p>
            <w:pPr>
              <w:spacing w:before="0" w:after="0" w:line="240" w:lineRule="auto"/>
              <w:jc w:val="center"/>
              <w:rPr>
                <w:sz w:val="14"/>
                <w:szCs w:val="14"/>
              </w:rPr>
            </w:pPr>
            <w:r>
              <w:rPr>
                <w:b w:val="0"/>
                <w:sz w:val="14"/>
              </w:rPr>
              <w:t>169897.2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-49800.2</w:t>
            </w:r>
          </w:p>
        </w:tc>
        <w:tc>
          <w:tcPr>
            <w:tcW w:type="dxa" w:w="721"/>
            <w:noWrap/>
            <w:vAlign w:val="center"/>
          </w:tcPr>
          <w:p>
            <w:pPr>
              <w:spacing w:before="0" w:after="0" w:line="240" w:lineRule="auto"/>
              <w:jc w:val="center"/>
              <w:rPr>
                <w:sz w:val="14"/>
                <w:szCs w:val="14"/>
              </w:rPr>
            </w:pPr>
            <w:r>
              <w:rPr>
                <w:b w:val="0"/>
                <w:sz w:val="14"/>
              </w:rPr>
              <w:t>-6940.9</w:t>
            </w:r>
          </w:p>
        </w:tc>
        <w:tc>
          <w:tcPr>
            <w:tcW w:type="dxa" w:w="581"/>
            <w:noWrap/>
            <w:vAlign w:val="center"/>
          </w:tcPr>
          <w:p>
            <w:pPr>
              <w:spacing w:before="0" w:after="0" w:line="240" w:lineRule="auto"/>
              <w:jc w:val="center"/>
              <w:rPr>
                <w:sz w:val="14"/>
                <w:szCs w:val="14"/>
              </w:rPr>
            </w:pPr>
            <w:r>
              <w:rPr>
                <w:b w:val="0"/>
                <w:sz w:val="14"/>
              </w:rPr>
              <w:t>98.36</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429.30</w:t>
            </w:r>
          </w:p>
        </w:tc>
        <w:tc>
          <w:tcPr>
            <w:tcW w:type="dxa" w:w="581"/>
            <w:noWrap/>
            <w:vAlign w:val="center"/>
          </w:tcPr>
          <w:p>
            <w:pPr>
              <w:spacing w:before="0" w:after="0" w:line="240" w:lineRule="auto"/>
              <w:jc w:val="center"/>
              <w:rPr>
                <w:sz w:val="14"/>
                <w:szCs w:val="14"/>
              </w:rPr>
            </w:pPr>
            <w:r>
              <w:rPr>
                <w:b w:val="0"/>
                <w:sz w:val="14"/>
              </w:rPr>
              <w:t>95.30</w:t>
            </w:r>
          </w:p>
        </w:tc>
        <w:tc>
          <w:tcPr>
            <w:tcW w:type="dxa" w:w="581"/>
            <w:noWrap/>
            <w:vAlign w:val="center"/>
          </w:tcPr>
          <w:p>
            <w:pPr>
              <w:spacing w:before="0" w:after="0" w:line="240" w:lineRule="auto"/>
              <w:jc w:val="center"/>
              <w:rPr>
                <w:sz w:val="14"/>
                <w:szCs w:val="14"/>
              </w:rPr>
            </w:pPr>
            <w:r>
              <w:rPr>
                <w:b w:val="0"/>
                <w:sz w:val="14"/>
              </w:rPr>
              <w:t>156.80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6.84</w:t>
            </w:r>
          </w:p>
        </w:tc>
        <w:tc>
          <w:tcPr>
            <w:tcW w:type="dxa" w:w="594"/>
            <w:noWrap/>
            <w:vAlign w:val="center"/>
          </w:tcPr>
          <w:p>
            <w:pPr>
              <w:spacing w:before="0" w:after="0" w:line="240" w:lineRule="auto"/>
              <w:jc w:val="center"/>
              <w:rPr>
                <w:sz w:val="14"/>
                <w:szCs w:val="14"/>
              </w:rPr>
            </w:pPr>
            <w:r>
              <w:rPr>
                <w:b w:val="0"/>
                <w:sz w:val="14"/>
              </w:rPr>
              <w:t>25.19</w:t>
            </w:r>
          </w:p>
        </w:tc>
        <w:tc>
          <w:tcPr>
            <w:tcW w:type="dxa" w:w="846"/>
            <w:noWrap/>
            <w:vAlign w:val="center"/>
          </w:tcPr>
          <w:p>
            <w:pPr>
              <w:spacing w:before="0" w:after="0" w:line="240" w:lineRule="auto"/>
              <w:jc w:val="center"/>
              <w:rPr>
                <w:sz w:val="14"/>
                <w:szCs w:val="14"/>
              </w:rPr>
            </w:pPr>
            <w:r>
              <w:rPr>
                <w:b w:val="0"/>
                <w:sz w:val="14"/>
              </w:rPr>
              <w:t>49950.4</w:t>
            </w:r>
          </w:p>
        </w:tc>
        <w:tc>
          <w:tcPr>
            <w:tcW w:type="dxa" w:w="581"/>
            <w:noWrap/>
            <w:vAlign w:val="center"/>
          </w:tcPr>
          <w:p>
            <w:pPr>
              <w:spacing w:before="0" w:after="0" w:line="240" w:lineRule="auto"/>
              <w:jc w:val="center"/>
              <w:rPr>
                <w:sz w:val="14"/>
                <w:szCs w:val="14"/>
              </w:rPr>
            </w:pPr>
            <w:r>
              <w:rPr>
                <w:b w:val="0"/>
                <w:sz w:val="14"/>
              </w:rPr>
              <w:t>1171.6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38013.6</w:t>
            </w:r>
          </w:p>
        </w:tc>
        <w:tc>
          <w:tcPr>
            <w:tcW w:type="dxa" w:w="761"/>
            <w:noWrap/>
            <w:vAlign w:val="center"/>
          </w:tcPr>
          <w:p>
            <w:pPr>
              <w:spacing w:before="0" w:after="0" w:line="240" w:lineRule="auto"/>
              <w:jc w:val="center"/>
              <w:rPr>
                <w:sz w:val="14"/>
                <w:szCs w:val="14"/>
              </w:rPr>
            </w:pPr>
            <w:r>
              <w:rPr>
                <w:b w:val="0"/>
                <w:sz w:val="14"/>
              </w:rPr>
              <w:t>176838.1</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-49950.4</w:t>
            </w:r>
          </w:p>
        </w:tc>
        <w:tc>
          <w:tcPr>
            <w:tcW w:type="dxa" w:w="721"/>
            <w:noWrap/>
            <w:vAlign w:val="center"/>
          </w:tcPr>
          <w:p>
            <w:pPr>
              <w:spacing w:before="0" w:after="0" w:line="240" w:lineRule="auto"/>
              <w:jc w:val="center"/>
              <w:rPr>
                <w:sz w:val="14"/>
                <w:szCs w:val="14"/>
              </w:rPr>
            </w:pPr>
            <w:r>
              <w:rPr>
                <w:b w:val="0"/>
                <w:sz w:val="14"/>
              </w:rPr>
              <w:t>-5550.2</w:t>
            </w:r>
          </w:p>
        </w:tc>
        <w:tc>
          <w:tcPr>
            <w:tcW w:type="dxa" w:w="581"/>
            <w:noWrap/>
            <w:vAlign w:val="center"/>
          </w:tcPr>
          <w:p>
            <w:pPr>
              <w:spacing w:before="0" w:after="0" w:line="240" w:lineRule="auto"/>
              <w:jc w:val="center"/>
              <w:rPr>
                <w:sz w:val="14"/>
                <w:szCs w:val="14"/>
              </w:rPr>
            </w:pPr>
            <w:r>
              <w:rPr>
                <w:b w:val="0"/>
                <w:sz w:val="14"/>
              </w:rPr>
              <w:t>95.30</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435.49</w:t>
            </w:r>
          </w:p>
        </w:tc>
        <w:tc>
          <w:tcPr>
            <w:tcW w:type="dxa" w:w="581"/>
            <w:noWrap/>
            <w:vAlign w:val="center"/>
          </w:tcPr>
          <w:p>
            <w:pPr>
              <w:spacing w:before="0" w:after="0" w:line="240" w:lineRule="auto"/>
              <w:jc w:val="center"/>
              <w:rPr>
                <w:sz w:val="14"/>
                <w:szCs w:val="14"/>
              </w:rPr>
            </w:pPr>
            <w:r>
              <w:rPr>
                <w:b w:val="0"/>
                <w:sz w:val="14"/>
              </w:rPr>
              <w:t>92.53</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6.73</w:t>
            </w:r>
          </w:p>
        </w:tc>
        <w:tc>
          <w:tcPr>
            <w:tcW w:type="dxa" w:w="594"/>
            <w:noWrap/>
            <w:vAlign w:val="center"/>
          </w:tcPr>
          <w:p>
            <w:pPr>
              <w:spacing w:before="0" w:after="0" w:line="240" w:lineRule="auto"/>
              <w:jc w:val="center"/>
              <w:rPr>
                <w:sz w:val="14"/>
                <w:szCs w:val="14"/>
              </w:rPr>
            </w:pPr>
            <w:r>
              <w:rPr>
                <w:b w:val="0"/>
                <w:sz w:val="14"/>
              </w:rPr>
              <w:t>23.03</w:t>
            </w:r>
          </w:p>
        </w:tc>
        <w:tc>
          <w:tcPr>
            <w:tcW w:type="dxa" w:w="846"/>
            <w:noWrap/>
            <w:vAlign w:val="center"/>
          </w:tcPr>
          <w:p>
            <w:pPr>
              <w:spacing w:before="0" w:after="0" w:line="240" w:lineRule="auto"/>
              <w:jc w:val="center"/>
              <w:rPr>
                <w:sz w:val="14"/>
                <w:szCs w:val="14"/>
              </w:rPr>
            </w:pPr>
            <w:r>
              <w:rPr>
                <w:b w:val="0"/>
                <w:sz w:val="14"/>
              </w:rPr>
              <w:t>49864.2</w:t>
            </w:r>
          </w:p>
        </w:tc>
        <w:tc>
          <w:tcPr>
            <w:tcW w:type="dxa" w:w="581"/>
            <w:noWrap/>
            <w:vAlign w:val="center"/>
          </w:tcPr>
          <w:p>
            <w:pPr>
              <w:spacing w:before="0" w:after="0" w:line="240" w:lineRule="auto"/>
              <w:jc w:val="center"/>
              <w:rPr>
                <w:sz w:val="14"/>
                <w:szCs w:val="14"/>
              </w:rPr>
            </w:pPr>
            <w:r>
              <w:rPr>
                <w:b w:val="0"/>
                <w:sz w:val="14"/>
              </w:rPr>
              <w:t>1343.9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37303.8</w:t>
            </w:r>
          </w:p>
        </w:tc>
        <w:tc>
          <w:tcPr>
            <w:tcW w:type="dxa" w:w="761"/>
            <w:noWrap/>
            <w:vAlign w:val="center"/>
          </w:tcPr>
          <w:p>
            <w:pPr>
              <w:spacing w:before="0" w:after="0" w:line="240" w:lineRule="auto"/>
              <w:jc w:val="center"/>
              <w:rPr>
                <w:sz w:val="14"/>
                <w:szCs w:val="14"/>
              </w:rPr>
            </w:pPr>
            <w:r>
              <w:rPr>
                <w:b w:val="0"/>
                <w:sz w:val="14"/>
              </w:rPr>
              <w:t>182388.2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-49864.2</w:t>
            </w:r>
          </w:p>
        </w:tc>
        <w:tc>
          <w:tcPr>
            <w:tcW w:type="dxa" w:w="721"/>
            <w:noWrap/>
            <w:vAlign w:val="center"/>
          </w:tcPr>
          <w:p>
            <w:pPr>
              <w:spacing w:before="0" w:after="0" w:line="240" w:lineRule="auto"/>
              <w:jc w:val="center"/>
              <w:rPr>
                <w:sz w:val="14"/>
                <w:szCs w:val="14"/>
              </w:rPr>
            </w:pPr>
            <w:r>
              <w:rPr>
                <w:b w:val="0"/>
                <w:sz w:val="14"/>
              </w:rPr>
              <w:t>-4057.1</w:t>
            </w:r>
          </w:p>
        </w:tc>
        <w:tc>
          <w:tcPr>
            <w:tcW w:type="dxa" w:w="581"/>
            <w:noWrap/>
            <w:vAlign w:val="center"/>
          </w:tcPr>
          <w:p>
            <w:pPr>
              <w:spacing w:before="0" w:after="0" w:line="240" w:lineRule="auto"/>
              <w:jc w:val="center"/>
              <w:rPr>
                <w:sz w:val="14"/>
                <w:szCs w:val="14"/>
              </w:rPr>
            </w:pPr>
            <w:r>
              <w:rPr>
                <w:b w:val="0"/>
                <w:sz w:val="14"/>
              </w:rPr>
              <w:t>92.53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441.68</w:t>
            </w:r>
          </w:p>
        </w:tc>
        <w:tc>
          <w:tcPr>
            <w:tcW w:type="dxa" w:w="581"/>
            <w:noWrap/>
            <w:vAlign w:val="center"/>
          </w:tcPr>
          <w:p>
            <w:pPr>
              <w:spacing w:before="0" w:after="0" w:line="240" w:lineRule="auto"/>
              <w:jc w:val="center"/>
              <w:rPr>
                <w:sz w:val="14"/>
                <w:szCs w:val="14"/>
              </w:rPr>
            </w:pPr>
            <w:r>
              <w:rPr>
                <w:b w:val="0"/>
                <w:sz w:val="14"/>
              </w:rPr>
              <w:t>90.03</w:t>
            </w:r>
          </w:p>
        </w:tc>
        <w:tc>
          <w:tcPr>
            <w:tcW w:type="dxa" w:w="581"/>
            <w:noWrap/>
            <w:vAlign w:val="center"/>
          </w:tcPr>
          <w:p>
            <w:pPr>
              <w:spacing w:before="0" w:after="0" w:line="240" w:lineRule="auto"/>
              <w:jc w:val="center"/>
              <w:rPr>
                <w:sz w:val="14"/>
                <w:szCs w:val="14"/>
              </w:rPr>
            </w:pPr>
            <w:r>
              <w:rPr>
                <w:b w:val="0"/>
                <w:sz w:val="14"/>
              </w:rPr>
              <w:t>150.97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6.63</w:t>
            </w:r>
          </w:p>
        </w:tc>
        <w:tc>
          <w:tcPr>
            <w:tcW w:type="dxa" w:w="594"/>
            <w:noWrap/>
            <w:vAlign w:val="center"/>
          </w:tcPr>
          <w:p>
            <w:pPr>
              <w:spacing w:before="0" w:after="0" w:line="240" w:lineRule="auto"/>
              <w:jc w:val="center"/>
              <w:rPr>
                <w:sz w:val="14"/>
                <w:szCs w:val="14"/>
              </w:rPr>
            </w:pPr>
            <w:r>
              <w:rPr>
                <w:b w:val="0"/>
                <w:sz w:val="14"/>
              </w:rPr>
              <w:t>20.91</w:t>
            </w:r>
          </w:p>
        </w:tc>
        <w:tc>
          <w:tcPr>
            <w:tcW w:type="dxa" w:w="846"/>
            <w:noWrap/>
            <w:vAlign w:val="center"/>
          </w:tcPr>
          <w:p>
            <w:pPr>
              <w:spacing w:before="0" w:after="0" w:line="240" w:lineRule="auto"/>
              <w:jc w:val="center"/>
              <w:rPr>
                <w:sz w:val="14"/>
                <w:szCs w:val="14"/>
              </w:rPr>
            </w:pPr>
            <w:r>
              <w:rPr>
                <w:b w:val="0"/>
                <w:sz w:val="14"/>
              </w:rPr>
              <w:t>49553.1</w:t>
            </w:r>
          </w:p>
        </w:tc>
        <w:tc>
          <w:tcPr>
            <w:tcW w:type="dxa" w:w="581"/>
            <w:noWrap/>
            <w:vAlign w:val="center"/>
          </w:tcPr>
          <w:p>
            <w:pPr>
              <w:spacing w:before="0" w:after="0" w:line="240" w:lineRule="auto"/>
              <w:jc w:val="center"/>
              <w:rPr>
                <w:sz w:val="14"/>
                <w:szCs w:val="14"/>
              </w:rPr>
            </w:pPr>
            <w:r>
              <w:rPr>
                <w:b w:val="0"/>
                <w:sz w:val="14"/>
              </w:rPr>
              <w:t>1489.7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36606.8</w:t>
            </w:r>
          </w:p>
        </w:tc>
        <w:tc>
          <w:tcPr>
            <w:tcW w:type="dxa" w:w="761"/>
            <w:noWrap/>
            <w:vAlign w:val="center"/>
          </w:tcPr>
          <w:p>
            <w:pPr>
              <w:spacing w:before="0" w:after="0" w:line="240" w:lineRule="auto"/>
              <w:jc w:val="center"/>
              <w:rPr>
                <w:sz w:val="14"/>
                <w:szCs w:val="14"/>
              </w:rPr>
            </w:pPr>
            <w:r>
              <w:rPr>
                <w:b w:val="0"/>
                <w:sz w:val="14"/>
              </w:rPr>
              <w:t>186445.3</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-49553.1</w:t>
            </w:r>
          </w:p>
        </w:tc>
        <w:tc>
          <w:tcPr>
            <w:tcW w:type="dxa" w:w="721"/>
            <w:noWrap/>
            <w:vAlign w:val="center"/>
          </w:tcPr>
          <w:p>
            <w:pPr>
              <w:spacing w:before="0" w:after="0" w:line="240" w:lineRule="auto"/>
              <w:jc w:val="center"/>
              <w:rPr>
                <w:sz w:val="14"/>
                <w:szCs w:val="14"/>
              </w:rPr>
            </w:pPr>
            <w:r>
              <w:rPr>
                <w:b w:val="0"/>
                <w:sz w:val="14"/>
              </w:rPr>
              <w:t>-2501.6</w:t>
            </w:r>
          </w:p>
        </w:tc>
        <w:tc>
          <w:tcPr>
            <w:tcW w:type="dxa" w:w="581"/>
            <w:noWrap/>
            <w:vAlign w:val="center"/>
          </w:tcPr>
          <w:p>
            <w:pPr>
              <w:spacing w:before="0" w:after="0" w:line="240" w:lineRule="auto"/>
              <w:jc w:val="center"/>
              <w:rPr>
                <w:sz w:val="14"/>
                <w:szCs w:val="14"/>
              </w:rPr>
            </w:pPr>
            <w:r>
              <w:rPr>
                <w:b w:val="0"/>
                <w:sz w:val="14"/>
              </w:rPr>
              <w:t>90.03</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447.87</w:t>
            </w:r>
          </w:p>
        </w:tc>
        <w:tc>
          <w:tcPr>
            <w:tcW w:type="dxa" w:w="581"/>
            <w:noWrap/>
            <w:vAlign w:val="center"/>
          </w:tcPr>
          <w:p>
            <w:pPr>
              <w:spacing w:before="0" w:after="0" w:line="240" w:lineRule="auto"/>
              <w:jc w:val="center"/>
              <w:rPr>
                <w:sz w:val="14"/>
                <w:szCs w:val="14"/>
              </w:rPr>
            </w:pPr>
            <w:r>
              <w:rPr>
                <w:b w:val="0"/>
                <w:sz w:val="14"/>
              </w:rPr>
              <w:t>87.80</w:t>
            </w:r>
          </w:p>
        </w:tc>
        <w:tc>
          <w:tcPr>
            <w:tcW w:type="dxa" w:w="581"/>
            <w:noWrap/>
            <w:vAlign w:val="center"/>
          </w:tcPr>
          <w:p>
            <w:pPr>
              <w:spacing w:before="0" w:after="0" w:line="240" w:lineRule="auto"/>
              <w:jc w:val="center"/>
              <w:rPr>
                <w:sz w:val="14"/>
                <w:szCs w:val="14"/>
              </w:rPr>
            </w:pPr>
            <w:r>
              <w:rPr>
                <w:b w:val="0"/>
                <w:sz w:val="14"/>
              </w:rPr>
              <w:t>148.06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6.54</w:t>
            </w:r>
          </w:p>
        </w:tc>
        <w:tc>
          <w:tcPr>
            <w:tcW w:type="dxa" w:w="594"/>
            <w:noWrap/>
            <w:vAlign w:val="center"/>
          </w:tcPr>
          <w:p>
            <w:pPr>
              <w:spacing w:before="0" w:after="0" w:line="240" w:lineRule="auto"/>
              <w:jc w:val="center"/>
              <w:rPr>
                <w:sz w:val="14"/>
                <w:szCs w:val="14"/>
              </w:rPr>
            </w:pPr>
            <w:r>
              <w:rPr>
                <w:b w:val="0"/>
                <w:sz w:val="14"/>
              </w:rPr>
              <w:t>18.81</w:t>
            </w:r>
          </w:p>
        </w:tc>
        <w:tc>
          <w:tcPr>
            <w:tcW w:type="dxa" w:w="846"/>
            <w:noWrap/>
            <w:vAlign w:val="center"/>
          </w:tcPr>
          <w:p>
            <w:pPr>
              <w:spacing w:before="0" w:after="0" w:line="240" w:lineRule="auto"/>
              <w:jc w:val="center"/>
              <w:rPr>
                <w:sz w:val="14"/>
                <w:szCs w:val="14"/>
              </w:rPr>
            </w:pPr>
            <w:r>
              <w:rPr>
                <w:b w:val="0"/>
                <w:sz w:val="14"/>
              </w:rPr>
              <w:t>49027.7</w:t>
            </w:r>
          </w:p>
        </w:tc>
        <w:tc>
          <w:tcPr>
            <w:tcW w:type="dxa" w:w="581"/>
            <w:noWrap/>
            <w:vAlign w:val="center"/>
          </w:tcPr>
          <w:p>
            <w:pPr>
              <w:spacing w:before="0" w:after="0" w:line="240" w:lineRule="auto"/>
              <w:jc w:val="center"/>
              <w:rPr>
                <w:sz w:val="14"/>
                <w:szCs w:val="14"/>
              </w:rPr>
            </w:pPr>
            <w:r>
              <w:rPr>
                <w:b w:val="0"/>
                <w:sz w:val="14"/>
              </w:rPr>
              <w:t>1612.4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35899.4</w:t>
            </w:r>
          </w:p>
        </w:tc>
        <w:tc>
          <w:tcPr>
            <w:tcW w:type="dxa" w:w="761"/>
            <w:noWrap/>
            <w:vAlign w:val="center"/>
          </w:tcPr>
          <w:p>
            <w:pPr>
              <w:spacing w:before="0" w:after="0" w:line="240" w:lineRule="auto"/>
              <w:jc w:val="center"/>
              <w:rPr>
                <w:sz w:val="14"/>
                <w:szCs w:val="14"/>
              </w:rPr>
            </w:pPr>
            <w:r>
              <w:rPr>
                <w:b w:val="0"/>
                <w:sz w:val="14"/>
              </w:rPr>
              <w:t>188946.9</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-49027.7</w:t>
            </w:r>
          </w:p>
        </w:tc>
        <w:tc>
          <w:tcPr>
            <w:tcW w:type="dxa" w:w="721"/>
            <w:noWrap/>
            <w:vAlign w:val="center"/>
          </w:tcPr>
          <w:p>
            <w:pPr>
              <w:spacing w:before="0" w:after="0" w:line="240" w:lineRule="auto"/>
              <w:jc w:val="center"/>
              <w:rPr>
                <w:sz w:val="14"/>
                <w:szCs w:val="14"/>
              </w:rPr>
            </w:pPr>
            <w:r>
              <w:rPr>
                <w:b w:val="0"/>
                <w:sz w:val="14"/>
              </w:rPr>
              <w:t>-913.5</w:t>
            </w:r>
          </w:p>
        </w:tc>
        <w:tc>
          <w:tcPr>
            <w:tcW w:type="dxa" w:w="581"/>
            <w:noWrap/>
            <w:vAlign w:val="center"/>
          </w:tcPr>
          <w:p>
            <w:pPr>
              <w:spacing w:before="0" w:after="0" w:line="240" w:lineRule="auto"/>
              <w:jc w:val="center"/>
              <w:rPr>
                <w:sz w:val="14"/>
                <w:szCs w:val="14"/>
              </w:rPr>
            </w:pPr>
            <w:r>
              <w:rPr>
                <w:b w:val="0"/>
                <w:sz w:val="14"/>
              </w:rPr>
              <w:t>87.80</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454.06</w:t>
            </w:r>
          </w:p>
        </w:tc>
        <w:tc>
          <w:tcPr>
            <w:tcW w:type="dxa" w:w="581"/>
            <w:noWrap/>
            <w:vAlign w:val="center"/>
          </w:tcPr>
          <w:p>
            <w:pPr>
              <w:spacing w:before="0" w:after="0" w:line="240" w:lineRule="auto"/>
              <w:jc w:val="center"/>
              <w:rPr>
                <w:sz w:val="14"/>
                <w:szCs w:val="14"/>
              </w:rPr>
            </w:pPr>
            <w:r>
              <w:rPr>
                <w:b w:val="0"/>
                <w:sz w:val="14"/>
              </w:rPr>
              <w:t>85.81</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6.46</w:t>
            </w:r>
          </w:p>
        </w:tc>
        <w:tc>
          <w:tcPr>
            <w:tcW w:type="dxa" w:w="594"/>
            <w:noWrap/>
            <w:vAlign w:val="center"/>
          </w:tcPr>
          <w:p>
            <w:pPr>
              <w:spacing w:before="0" w:after="0" w:line="240" w:lineRule="auto"/>
              <w:jc w:val="center"/>
              <w:rPr>
                <w:sz w:val="14"/>
                <w:szCs w:val="14"/>
              </w:rPr>
            </w:pPr>
            <w:r>
              <w:rPr>
                <w:b w:val="0"/>
                <w:sz w:val="14"/>
              </w:rPr>
              <w:t>16.75</w:t>
            </w:r>
          </w:p>
        </w:tc>
        <w:tc>
          <w:tcPr>
            <w:tcW w:type="dxa" w:w="846"/>
            <w:noWrap/>
            <w:vAlign w:val="center"/>
          </w:tcPr>
          <w:p>
            <w:pPr>
              <w:spacing w:before="0" w:after="0" w:line="240" w:lineRule="auto"/>
              <w:jc w:val="center"/>
              <w:rPr>
                <w:sz w:val="14"/>
                <w:szCs w:val="14"/>
              </w:rPr>
            </w:pPr>
            <w:r>
              <w:rPr>
                <w:b w:val="0"/>
                <w:sz w:val="14"/>
              </w:rPr>
              <w:t>48296.3</w:t>
            </w:r>
          </w:p>
        </w:tc>
        <w:tc>
          <w:tcPr>
            <w:tcW w:type="dxa" w:w="581"/>
            <w:noWrap/>
            <w:vAlign w:val="center"/>
          </w:tcPr>
          <w:p>
            <w:pPr>
              <w:spacing w:before="0" w:after="0" w:line="240" w:lineRule="auto"/>
              <w:jc w:val="center"/>
              <w:rPr>
                <w:sz w:val="14"/>
                <w:szCs w:val="14"/>
              </w:rPr>
            </w:pPr>
            <w:r>
              <w:rPr>
                <w:b w:val="0"/>
                <w:sz w:val="14"/>
              </w:rPr>
              <w:t>1714.5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35164.2</w:t>
            </w:r>
          </w:p>
        </w:tc>
        <w:tc>
          <w:tcPr>
            <w:tcW w:type="dxa" w:w="761"/>
            <w:noWrap/>
            <w:vAlign w:val="center"/>
          </w:tcPr>
          <w:p>
            <w:pPr>
              <w:spacing w:before="0" w:after="0" w:line="240" w:lineRule="auto"/>
              <w:jc w:val="center"/>
              <w:rPr>
                <w:sz w:val="14"/>
                <w:szCs w:val="14"/>
              </w:rPr>
            </w:pPr>
            <w:r>
              <w:rPr>
                <w:b w:val="0"/>
                <w:sz w:val="14"/>
              </w:rPr>
              <w:t>189860.5</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-48296.3</w:t>
            </w:r>
          </w:p>
        </w:tc>
        <w:tc>
          <w:tcPr>
            <w:tcW w:type="dxa" w:w="721"/>
            <w:noWrap/>
            <w:vAlign w:val="center"/>
          </w:tcPr>
          <w:p>
            <w:pPr>
              <w:spacing w:before="0" w:after="0" w:line="240" w:lineRule="auto"/>
              <w:jc w:val="center"/>
              <w:rPr>
                <w:sz w:val="14"/>
                <w:szCs w:val="14"/>
              </w:rPr>
            </w:pPr>
            <w:r>
              <w:rPr>
                <w:b w:val="0"/>
                <w:sz w:val="14"/>
              </w:rPr>
              <w:t>681.9</w:t>
            </w:r>
          </w:p>
        </w:tc>
        <w:tc>
          <w:tcPr>
            <w:tcW w:type="dxa" w:w="581"/>
            <w:noWrap/>
            <w:vAlign w:val="center"/>
          </w:tcPr>
          <w:p>
            <w:pPr>
              <w:spacing w:before="0" w:after="0" w:line="240" w:lineRule="auto"/>
              <w:jc w:val="center"/>
              <w:rPr>
                <w:sz w:val="14"/>
                <w:szCs w:val="14"/>
              </w:rPr>
            </w:pPr>
            <w:r>
              <w:rPr>
                <w:b w:val="0"/>
                <w:sz w:val="14"/>
              </w:rPr>
              <w:t>85.81</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460.25</w:t>
            </w:r>
          </w:p>
        </w:tc>
        <w:tc>
          <w:tcPr>
            <w:tcW w:type="dxa" w:w="581"/>
            <w:noWrap/>
            <w:vAlign w:val="center"/>
          </w:tcPr>
          <w:p>
            <w:pPr>
              <w:spacing w:before="0" w:after="0" w:line="240" w:lineRule="auto"/>
              <w:jc w:val="center"/>
              <w:rPr>
                <w:sz w:val="14"/>
                <w:szCs w:val="14"/>
              </w:rPr>
            </w:pPr>
            <w:r>
              <w:rPr>
                <w:b w:val="0"/>
                <w:sz w:val="14"/>
              </w:rPr>
              <w:t>84.07</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6.40</w:t>
            </w:r>
          </w:p>
        </w:tc>
        <w:tc>
          <w:tcPr>
            <w:tcW w:type="dxa" w:w="594"/>
            <w:noWrap/>
            <w:vAlign w:val="center"/>
          </w:tcPr>
          <w:p>
            <w:pPr>
              <w:spacing w:before="0" w:after="0" w:line="240" w:lineRule="auto"/>
              <w:jc w:val="center"/>
              <w:rPr>
                <w:sz w:val="14"/>
                <w:szCs w:val="14"/>
              </w:rPr>
            </w:pPr>
            <w:r>
              <w:rPr>
                <w:b w:val="0"/>
                <w:sz w:val="14"/>
              </w:rPr>
              <w:t>14.70</w:t>
            </w:r>
          </w:p>
        </w:tc>
        <w:tc>
          <w:tcPr>
            <w:tcW w:type="dxa" w:w="846"/>
            <w:noWrap/>
            <w:vAlign w:val="center"/>
          </w:tcPr>
          <w:p>
            <w:pPr>
              <w:spacing w:before="0" w:after="0" w:line="240" w:lineRule="auto"/>
              <w:jc w:val="center"/>
              <w:rPr>
                <w:sz w:val="14"/>
                <w:szCs w:val="14"/>
              </w:rPr>
            </w:pPr>
            <w:r>
              <w:rPr>
                <w:b w:val="0"/>
                <w:sz w:val="14"/>
              </w:rPr>
              <w:t>47365.9</w:t>
            </w:r>
          </w:p>
        </w:tc>
        <w:tc>
          <w:tcPr>
            <w:tcW w:type="dxa" w:w="581"/>
            <w:noWrap/>
            <w:vAlign w:val="center"/>
          </w:tcPr>
          <w:p>
            <w:pPr>
              <w:spacing w:before="0" w:after="0" w:line="240" w:lineRule="auto"/>
              <w:jc w:val="center"/>
              <w:rPr>
                <w:sz w:val="14"/>
                <w:szCs w:val="14"/>
              </w:rPr>
            </w:pPr>
            <w:r>
              <w:rPr>
                <w:b w:val="0"/>
                <w:sz w:val="14"/>
              </w:rPr>
              <w:t>1797.4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34388.6</w:t>
            </w:r>
          </w:p>
        </w:tc>
        <w:tc>
          <w:tcPr>
            <w:tcW w:type="dxa" w:w="761"/>
            <w:noWrap/>
            <w:vAlign w:val="center"/>
          </w:tcPr>
          <w:p>
            <w:pPr>
              <w:spacing w:before="0" w:after="0" w:line="240" w:lineRule="auto"/>
              <w:jc w:val="center"/>
              <w:rPr>
                <w:sz w:val="14"/>
                <w:szCs w:val="14"/>
              </w:rPr>
            </w:pPr>
            <w:r>
              <w:rPr>
                <w:b w:val="0"/>
                <w:sz w:val="14"/>
              </w:rPr>
              <w:t>189178.6</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-47365.9</w:t>
            </w:r>
          </w:p>
        </w:tc>
        <w:tc>
          <w:tcPr>
            <w:tcW w:type="dxa" w:w="721"/>
            <w:noWrap/>
            <w:vAlign w:val="center"/>
          </w:tcPr>
          <w:p>
            <w:pPr>
              <w:spacing w:before="0" w:after="0" w:line="240" w:lineRule="auto"/>
              <w:jc w:val="center"/>
              <w:rPr>
                <w:sz w:val="14"/>
                <w:szCs w:val="14"/>
              </w:rPr>
            </w:pPr>
            <w:r>
              <w:rPr>
                <w:b w:val="0"/>
                <w:sz w:val="14"/>
              </w:rPr>
              <w:t>2262.8</w:t>
            </w:r>
          </w:p>
        </w:tc>
        <w:tc>
          <w:tcPr>
            <w:tcW w:type="dxa" w:w="581"/>
            <w:noWrap/>
            <w:vAlign w:val="center"/>
          </w:tcPr>
          <w:p>
            <w:pPr>
              <w:spacing w:before="0" w:after="0" w:line="240" w:lineRule="auto"/>
              <w:jc w:val="center"/>
              <w:rPr>
                <w:sz w:val="14"/>
                <w:szCs w:val="14"/>
              </w:rPr>
            </w:pPr>
            <w:r>
              <w:rPr>
                <w:b w:val="0"/>
                <w:sz w:val="14"/>
              </w:rPr>
              <w:t>84.07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466.44</w:t>
            </w:r>
          </w:p>
        </w:tc>
        <w:tc>
          <w:tcPr>
            <w:tcW w:type="dxa" w:w="581"/>
            <w:noWrap/>
            <w:vAlign w:val="center"/>
          </w:tcPr>
          <w:p>
            <w:pPr>
              <w:spacing w:before="0" w:after="0" w:line="240" w:lineRule="auto"/>
              <w:jc w:val="center"/>
              <w:rPr>
                <w:sz w:val="14"/>
                <w:szCs w:val="14"/>
              </w:rPr>
            </w:pPr>
            <w:r>
              <w:rPr>
                <w:b w:val="0"/>
                <w:sz w:val="14"/>
              </w:rPr>
              <w:t>82.56</w:t>
            </w:r>
          </w:p>
        </w:tc>
        <w:tc>
          <w:tcPr>
            <w:tcW w:type="dxa" w:w="581"/>
            <w:noWrap/>
            <w:vAlign w:val="center"/>
          </w:tcPr>
          <w:p>
            <w:pPr>
              <w:spacing w:before="0" w:after="0" w:line="240" w:lineRule="auto"/>
              <w:jc w:val="center"/>
              <w:rPr>
                <w:sz w:val="14"/>
                <w:szCs w:val="14"/>
              </w:rPr>
            </w:pPr>
            <w:r>
              <w:rPr>
                <w:b w:val="0"/>
                <w:sz w:val="14"/>
              </w:rPr>
              <w:t>139.32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6.34</w:t>
            </w:r>
          </w:p>
        </w:tc>
        <w:tc>
          <w:tcPr>
            <w:tcW w:type="dxa" w:w="594"/>
            <w:noWrap/>
            <w:vAlign w:val="center"/>
          </w:tcPr>
          <w:p>
            <w:pPr>
              <w:spacing w:before="0" w:after="0" w:line="240" w:lineRule="auto"/>
              <w:jc w:val="center"/>
              <w:rPr>
                <w:sz w:val="14"/>
                <w:szCs w:val="14"/>
              </w:rPr>
            </w:pPr>
            <w:r>
              <w:rPr>
                <w:b w:val="0"/>
                <w:sz w:val="14"/>
              </w:rPr>
              <w:t>12.68</w:t>
            </w:r>
          </w:p>
        </w:tc>
        <w:tc>
          <w:tcPr>
            <w:tcW w:type="dxa" w:w="846"/>
            <w:noWrap/>
            <w:vAlign w:val="center"/>
          </w:tcPr>
          <w:p>
            <w:pPr>
              <w:spacing w:before="0" w:after="0" w:line="240" w:lineRule="auto"/>
              <w:jc w:val="center"/>
              <w:rPr>
                <w:sz w:val="14"/>
                <w:szCs w:val="14"/>
              </w:rPr>
            </w:pPr>
            <w:r>
              <w:rPr>
                <w:b w:val="0"/>
                <w:sz w:val="14"/>
              </w:rPr>
              <w:t>46242.9</w:t>
            </w:r>
          </w:p>
        </w:tc>
        <w:tc>
          <w:tcPr>
            <w:tcW w:type="dxa" w:w="581"/>
            <w:noWrap/>
            <w:vAlign w:val="center"/>
          </w:tcPr>
          <w:p>
            <w:pPr>
              <w:spacing w:before="0" w:after="0" w:line="240" w:lineRule="auto"/>
              <w:jc w:val="center"/>
              <w:rPr>
                <w:sz w:val="14"/>
                <w:szCs w:val="14"/>
              </w:rPr>
            </w:pPr>
            <w:r>
              <w:rPr>
                <w:b w:val="0"/>
                <w:sz w:val="14"/>
              </w:rPr>
              <w:t>1862.6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33561.0</w:t>
            </w:r>
          </w:p>
        </w:tc>
        <w:tc>
          <w:tcPr>
            <w:tcW w:type="dxa" w:w="761"/>
            <w:noWrap/>
            <w:vAlign w:val="center"/>
          </w:tcPr>
          <w:p>
            <w:pPr>
              <w:spacing w:before="0" w:after="0" w:line="240" w:lineRule="auto"/>
              <w:jc w:val="center"/>
              <w:rPr>
                <w:sz w:val="14"/>
                <w:szCs w:val="14"/>
              </w:rPr>
            </w:pPr>
            <w:r>
              <w:rPr>
                <w:b w:val="0"/>
                <w:sz w:val="14"/>
              </w:rPr>
              <w:t>186915.8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-46242.9</w:t>
            </w:r>
          </w:p>
        </w:tc>
        <w:tc>
          <w:tcPr>
            <w:tcW w:type="dxa" w:w="721"/>
            <w:noWrap/>
            <w:vAlign w:val="center"/>
          </w:tcPr>
          <w:p>
            <w:pPr>
              <w:spacing w:before="0" w:after="0" w:line="240" w:lineRule="auto"/>
              <w:jc w:val="center"/>
              <w:rPr>
                <w:sz w:val="14"/>
                <w:szCs w:val="14"/>
              </w:rPr>
            </w:pPr>
            <w:r>
              <w:rPr>
                <w:b w:val="0"/>
                <w:sz w:val="14"/>
              </w:rPr>
              <w:t>3808.5</w:t>
            </w:r>
          </w:p>
        </w:tc>
        <w:tc>
          <w:tcPr>
            <w:tcW w:type="dxa" w:w="581"/>
            <w:noWrap/>
            <w:vAlign w:val="center"/>
          </w:tcPr>
          <w:p>
            <w:pPr>
              <w:spacing w:before="0" w:after="0" w:line="240" w:lineRule="auto"/>
              <w:jc w:val="center"/>
              <w:rPr>
                <w:sz w:val="14"/>
                <w:szCs w:val="14"/>
              </w:rPr>
            </w:pPr>
            <w:r>
              <w:rPr>
                <w:b w:val="0"/>
                <w:sz w:val="14"/>
              </w:rPr>
              <w:t>82.56</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472.63</w:t>
            </w:r>
          </w:p>
        </w:tc>
        <w:tc>
          <w:tcPr>
            <w:tcW w:type="dxa" w:w="581"/>
            <w:noWrap/>
            <w:vAlign w:val="center"/>
          </w:tcPr>
          <w:p>
            <w:pPr>
              <w:spacing w:before="0" w:after="0" w:line="240" w:lineRule="auto"/>
              <w:jc w:val="center"/>
              <w:rPr>
                <w:sz w:val="14"/>
                <w:szCs w:val="14"/>
              </w:rPr>
            </w:pPr>
            <w:r>
              <w:rPr>
                <w:b w:val="0"/>
                <w:sz w:val="14"/>
              </w:rPr>
              <w:t>81.28</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6.30</w:t>
            </w:r>
          </w:p>
        </w:tc>
        <w:tc>
          <w:tcPr>
            <w:tcW w:type="dxa" w:w="594"/>
            <w:noWrap/>
            <w:vAlign w:val="center"/>
          </w:tcPr>
          <w:p>
            <w:pPr>
              <w:spacing w:before="0" w:after="0" w:line="240" w:lineRule="auto"/>
              <w:jc w:val="center"/>
              <w:rPr>
                <w:sz w:val="14"/>
                <w:szCs w:val="14"/>
              </w:rPr>
            </w:pPr>
            <w:r>
              <w:rPr>
                <w:b w:val="0"/>
                <w:sz w:val="14"/>
              </w:rPr>
              <w:t>10.67</w:t>
            </w:r>
          </w:p>
        </w:tc>
        <w:tc>
          <w:tcPr>
            <w:tcW w:type="dxa" w:w="846"/>
            <w:noWrap/>
            <w:vAlign w:val="center"/>
          </w:tcPr>
          <w:p>
            <w:pPr>
              <w:spacing w:before="0" w:after="0" w:line="240" w:lineRule="auto"/>
              <w:jc w:val="center"/>
              <w:rPr>
                <w:sz w:val="14"/>
                <w:szCs w:val="14"/>
              </w:rPr>
            </w:pPr>
            <w:r>
              <w:rPr>
                <w:b w:val="0"/>
                <w:sz w:val="14"/>
              </w:rPr>
              <w:t>44931.8</w:t>
            </w:r>
          </w:p>
        </w:tc>
        <w:tc>
          <w:tcPr>
            <w:tcW w:type="dxa" w:w="581"/>
            <w:noWrap/>
            <w:vAlign w:val="center"/>
          </w:tcPr>
          <w:p>
            <w:pPr>
              <w:spacing w:before="0" w:after="0" w:line="240" w:lineRule="auto"/>
              <w:jc w:val="center"/>
              <w:rPr>
                <w:sz w:val="14"/>
                <w:szCs w:val="14"/>
              </w:rPr>
            </w:pPr>
            <w:r>
              <w:rPr>
                <w:b w:val="0"/>
                <w:sz w:val="14"/>
              </w:rPr>
              <w:t>1910.8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32670.0</w:t>
            </w:r>
          </w:p>
        </w:tc>
        <w:tc>
          <w:tcPr>
            <w:tcW w:type="dxa" w:w="761"/>
            <w:noWrap/>
            <w:vAlign w:val="center"/>
          </w:tcPr>
          <w:p>
            <w:pPr>
              <w:spacing w:before="0" w:after="0" w:line="240" w:lineRule="auto"/>
              <w:jc w:val="center"/>
              <w:rPr>
                <w:sz w:val="14"/>
                <w:szCs w:val="14"/>
              </w:rPr>
            </w:pPr>
            <w:r>
              <w:rPr>
                <w:b w:val="0"/>
                <w:sz w:val="14"/>
              </w:rPr>
              <w:t>183107.3</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-44931.8</w:t>
            </w:r>
          </w:p>
        </w:tc>
        <w:tc>
          <w:tcPr>
            <w:tcW w:type="dxa" w:w="721"/>
            <w:noWrap/>
            <w:vAlign w:val="center"/>
          </w:tcPr>
          <w:p>
            <w:pPr>
              <w:spacing w:before="0" w:after="0" w:line="240" w:lineRule="auto"/>
              <w:jc w:val="center"/>
              <w:rPr>
                <w:sz w:val="14"/>
                <w:szCs w:val="14"/>
              </w:rPr>
            </w:pPr>
            <w:r>
              <w:rPr>
                <w:b w:val="0"/>
                <w:sz w:val="14"/>
              </w:rPr>
              <w:t>5298.9</w:t>
            </w:r>
          </w:p>
        </w:tc>
        <w:tc>
          <w:tcPr>
            <w:tcW w:type="dxa" w:w="581"/>
            <w:noWrap/>
            <w:vAlign w:val="center"/>
          </w:tcPr>
          <w:p>
            <w:pPr>
              <w:spacing w:before="0" w:after="0" w:line="240" w:lineRule="auto"/>
              <w:jc w:val="center"/>
              <w:rPr>
                <w:sz w:val="14"/>
                <w:szCs w:val="14"/>
              </w:rPr>
            </w:pPr>
            <w:r>
              <w:rPr>
                <w:b w:val="0"/>
                <w:sz w:val="14"/>
              </w:rPr>
              <w:t>81.28</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478.82</w:t>
            </w:r>
          </w:p>
        </w:tc>
        <w:tc>
          <w:tcPr>
            <w:tcW w:type="dxa" w:w="581"/>
            <w:noWrap/>
            <w:vAlign w:val="center"/>
          </w:tcPr>
          <w:p>
            <w:pPr>
              <w:spacing w:before="0" w:after="0" w:line="240" w:lineRule="auto"/>
              <w:jc w:val="center"/>
              <w:rPr>
                <w:sz w:val="14"/>
                <w:szCs w:val="14"/>
              </w:rPr>
            </w:pPr>
            <w:r>
              <w:rPr>
                <w:b w:val="0"/>
                <w:sz w:val="14"/>
              </w:rPr>
              <w:t>80.23</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6.26</w:t>
            </w:r>
          </w:p>
        </w:tc>
        <w:tc>
          <w:tcPr>
            <w:tcW w:type="dxa" w:w="594"/>
            <w:noWrap/>
            <w:vAlign w:val="center"/>
          </w:tcPr>
          <w:p>
            <w:pPr>
              <w:spacing w:before="0" w:after="0" w:line="240" w:lineRule="auto"/>
              <w:jc w:val="center"/>
              <w:rPr>
                <w:sz w:val="14"/>
                <w:szCs w:val="14"/>
              </w:rPr>
            </w:pPr>
            <w:r>
              <w:rPr>
                <w:b w:val="0"/>
                <w:sz w:val="14"/>
              </w:rPr>
              <w:t>8.67</w:t>
            </w:r>
          </w:p>
        </w:tc>
        <w:tc>
          <w:tcPr>
            <w:tcW w:type="dxa" w:w="846"/>
            <w:noWrap/>
            <w:vAlign w:val="center"/>
          </w:tcPr>
          <w:p>
            <w:pPr>
              <w:spacing w:before="0" w:after="0" w:line="240" w:lineRule="auto"/>
              <w:jc w:val="center"/>
              <w:rPr>
                <w:sz w:val="14"/>
                <w:szCs w:val="14"/>
              </w:rPr>
            </w:pPr>
            <w:r>
              <w:rPr>
                <w:b w:val="0"/>
                <w:sz w:val="14"/>
              </w:rPr>
              <w:t>43436.8</w:t>
            </w:r>
          </w:p>
        </w:tc>
        <w:tc>
          <w:tcPr>
            <w:tcW w:type="dxa" w:w="581"/>
            <w:noWrap/>
            <w:vAlign w:val="center"/>
          </w:tcPr>
          <w:p>
            <w:pPr>
              <w:spacing w:before="0" w:after="0" w:line="240" w:lineRule="auto"/>
              <w:jc w:val="center"/>
              <w:rPr>
                <w:sz w:val="14"/>
                <w:szCs w:val="14"/>
              </w:rPr>
            </w:pPr>
            <w:r>
              <w:rPr>
                <w:b w:val="0"/>
                <w:sz w:val="14"/>
              </w:rPr>
              <w:t>1942.9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31704.7</w:t>
            </w:r>
          </w:p>
        </w:tc>
        <w:tc>
          <w:tcPr>
            <w:tcW w:type="dxa" w:w="761"/>
            <w:noWrap/>
            <w:vAlign w:val="center"/>
          </w:tcPr>
          <w:p>
            <w:pPr>
              <w:spacing w:before="0" w:after="0" w:line="240" w:lineRule="auto"/>
              <w:jc w:val="center"/>
              <w:rPr>
                <w:sz w:val="14"/>
                <w:szCs w:val="14"/>
              </w:rPr>
            </w:pPr>
            <w:r>
              <w:rPr>
                <w:b w:val="0"/>
                <w:sz w:val="14"/>
              </w:rPr>
              <w:t>177808.4</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-43436.8</w:t>
            </w:r>
          </w:p>
        </w:tc>
        <w:tc>
          <w:tcPr>
            <w:tcW w:type="dxa" w:w="721"/>
            <w:noWrap/>
            <w:vAlign w:val="center"/>
          </w:tcPr>
          <w:p>
            <w:pPr>
              <w:spacing w:before="0" w:after="0" w:line="240" w:lineRule="auto"/>
              <w:jc w:val="center"/>
              <w:rPr>
                <w:sz w:val="14"/>
                <w:szCs w:val="14"/>
              </w:rPr>
            </w:pPr>
            <w:r>
              <w:rPr>
                <w:b w:val="0"/>
                <w:sz w:val="14"/>
              </w:rPr>
              <w:t>6714.2</w:t>
            </w:r>
          </w:p>
        </w:tc>
        <w:tc>
          <w:tcPr>
            <w:tcW w:type="dxa" w:w="581"/>
            <w:noWrap/>
            <w:vAlign w:val="center"/>
          </w:tcPr>
          <w:p>
            <w:pPr>
              <w:spacing w:before="0" w:after="0" w:line="240" w:lineRule="auto"/>
              <w:jc w:val="center"/>
              <w:rPr>
                <w:sz w:val="14"/>
                <w:szCs w:val="14"/>
              </w:rPr>
            </w:pPr>
            <w:r>
              <w:rPr>
                <w:b w:val="0"/>
                <w:sz w:val="14"/>
              </w:rPr>
              <w:t>80.23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485.01</w:t>
            </w:r>
          </w:p>
        </w:tc>
        <w:tc>
          <w:tcPr>
            <w:tcW w:type="dxa" w:w="581"/>
            <w:noWrap/>
            <w:vAlign w:val="center"/>
          </w:tcPr>
          <w:p>
            <w:pPr>
              <w:spacing w:before="0" w:after="0" w:line="240" w:lineRule="auto"/>
              <w:jc w:val="center"/>
              <w:rPr>
                <w:sz w:val="14"/>
                <w:szCs w:val="14"/>
              </w:rPr>
            </w:pPr>
            <w:r>
              <w:rPr>
                <w:b w:val="0"/>
                <w:sz w:val="14"/>
              </w:rPr>
              <w:t>79.40</w:t>
            </w:r>
          </w:p>
        </w:tc>
        <w:tc>
          <w:tcPr>
            <w:tcW w:type="dxa" w:w="581"/>
            <w:noWrap/>
            <w:vAlign w:val="center"/>
          </w:tcPr>
          <w:p>
            <w:pPr>
              <w:spacing w:before="0" w:after="0" w:line="240" w:lineRule="auto"/>
              <w:jc w:val="center"/>
              <w:rPr>
                <w:sz w:val="14"/>
                <w:szCs w:val="14"/>
              </w:rPr>
            </w:pPr>
            <w:r>
              <w:rPr>
                <w:b w:val="0"/>
                <w:sz w:val="14"/>
              </w:rPr>
              <w:t>130.58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6.68</w:t>
            </w:r>
          </w:p>
        </w:tc>
        <w:tc>
          <w:tcPr>
            <w:tcW w:type="dxa" w:w="846"/>
            <w:noWrap/>
            <w:vAlign w:val="center"/>
          </w:tcPr>
          <w:p>
            <w:pPr>
              <w:spacing w:before="0" w:after="0" w:line="240" w:lineRule="auto"/>
              <w:jc w:val="center"/>
              <w:rPr>
                <w:sz w:val="14"/>
                <w:szCs w:val="14"/>
              </w:rPr>
            </w:pPr>
            <w:r>
              <w:rPr>
                <w:b w:val="0"/>
                <w:sz w:val="14"/>
              </w:rPr>
              <w:t>41758.5</w:t>
            </w:r>
          </w:p>
        </w:tc>
        <w:tc>
          <w:tcPr>
            <w:tcW w:type="dxa" w:w="581"/>
            <w:noWrap/>
            <w:vAlign w:val="center"/>
          </w:tcPr>
          <w:p>
            <w:pPr>
              <w:spacing w:before="0" w:after="0" w:line="240" w:lineRule="auto"/>
              <w:jc w:val="center"/>
              <w:rPr>
                <w:sz w:val="14"/>
                <w:szCs w:val="14"/>
              </w:rPr>
            </w:pPr>
            <w:r>
              <w:rPr>
                <w:b w:val="0"/>
                <w:sz w:val="14"/>
              </w:rPr>
              <w:t>1959.3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30650.8</w:t>
            </w:r>
          </w:p>
        </w:tc>
        <w:tc>
          <w:tcPr>
            <w:tcW w:type="dxa" w:w="761"/>
            <w:noWrap/>
            <w:vAlign w:val="center"/>
          </w:tcPr>
          <w:p>
            <w:pPr>
              <w:spacing w:before="0" w:after="0" w:line="240" w:lineRule="auto"/>
              <w:jc w:val="center"/>
              <w:rPr>
                <w:sz w:val="14"/>
                <w:szCs w:val="14"/>
              </w:rPr>
            </w:pPr>
            <w:r>
              <w:rPr>
                <w:b w:val="0"/>
                <w:sz w:val="14"/>
              </w:rPr>
              <w:t>171094.2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-41758.5</w:t>
            </w:r>
          </w:p>
        </w:tc>
        <w:tc>
          <w:tcPr>
            <w:tcW w:type="dxa" w:w="721"/>
            <w:noWrap/>
            <w:vAlign w:val="center"/>
          </w:tcPr>
          <w:p>
            <w:pPr>
              <w:spacing w:before="0" w:after="0" w:line="240" w:lineRule="auto"/>
              <w:jc w:val="center"/>
              <w:rPr>
                <w:sz w:val="14"/>
                <w:szCs w:val="14"/>
              </w:rPr>
            </w:pPr>
            <w:r>
              <w:rPr>
                <w:b w:val="0"/>
                <w:sz w:val="14"/>
              </w:rPr>
              <w:t>8033.4</w:t>
            </w:r>
          </w:p>
        </w:tc>
        <w:tc>
          <w:tcPr>
            <w:tcW w:type="dxa" w:w="581"/>
            <w:noWrap/>
            <w:vAlign w:val="center"/>
          </w:tcPr>
          <w:p>
            <w:pPr>
              <w:spacing w:before="0" w:after="0" w:line="240" w:lineRule="auto"/>
              <w:jc w:val="center"/>
              <w:rPr>
                <w:sz w:val="14"/>
                <w:szCs w:val="14"/>
              </w:rPr>
            </w:pPr>
            <w:r>
              <w:rPr>
                <w:b w:val="0"/>
                <w:sz w:val="14"/>
              </w:rPr>
              <w:t>79.40</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491.20</w:t>
            </w:r>
          </w:p>
        </w:tc>
        <w:tc>
          <w:tcPr>
            <w:tcW w:type="dxa" w:w="581"/>
            <w:noWrap/>
            <w:vAlign w:val="center"/>
          </w:tcPr>
          <w:p>
            <w:pPr>
              <w:spacing w:before="0" w:after="0" w:line="240" w:lineRule="auto"/>
              <w:jc w:val="center"/>
              <w:rPr>
                <w:sz w:val="14"/>
                <w:szCs w:val="14"/>
              </w:rPr>
            </w:pPr>
            <w:r>
              <w:rPr>
                <w:b w:val="0"/>
                <w:sz w:val="14"/>
              </w:rPr>
              <w:t>78.78</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4.70</w:t>
            </w:r>
          </w:p>
        </w:tc>
        <w:tc>
          <w:tcPr>
            <w:tcW w:type="dxa" w:w="846"/>
            <w:noWrap/>
            <w:vAlign w:val="center"/>
          </w:tcPr>
          <w:p>
            <w:pPr>
              <w:spacing w:before="0" w:after="0" w:line="240" w:lineRule="auto"/>
              <w:jc w:val="center"/>
              <w:rPr>
                <w:sz w:val="14"/>
                <w:szCs w:val="14"/>
              </w:rPr>
            </w:pPr>
            <w:r>
              <w:rPr>
                <w:b w:val="0"/>
                <w:sz w:val="14"/>
              </w:rPr>
              <w:t>39902.5</w:t>
            </w:r>
          </w:p>
        </w:tc>
        <w:tc>
          <w:tcPr>
            <w:tcW w:type="dxa" w:w="581"/>
            <w:noWrap/>
            <w:vAlign w:val="center"/>
          </w:tcPr>
          <w:p>
            <w:pPr>
              <w:spacing w:before="0" w:after="0" w:line="240" w:lineRule="auto"/>
              <w:jc w:val="center"/>
              <w:rPr>
                <w:sz w:val="14"/>
                <w:szCs w:val="14"/>
              </w:rPr>
            </w:pPr>
            <w:r>
              <w:rPr>
                <w:b w:val="0"/>
                <w:sz w:val="14"/>
              </w:rPr>
              <w:t>1960.6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29499.0</w:t>
            </w:r>
          </w:p>
        </w:tc>
        <w:tc>
          <w:tcPr>
            <w:tcW w:type="dxa" w:w="761"/>
            <w:noWrap/>
            <w:vAlign w:val="center"/>
          </w:tcPr>
          <w:p>
            <w:pPr>
              <w:spacing w:before="0" w:after="0" w:line="240" w:lineRule="auto"/>
              <w:jc w:val="center"/>
              <w:rPr>
                <w:sz w:val="14"/>
                <w:szCs w:val="14"/>
              </w:rPr>
            </w:pPr>
            <w:r>
              <w:rPr>
                <w:b w:val="0"/>
                <w:sz w:val="14"/>
              </w:rPr>
              <w:t>163060.8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-39902.5</w:t>
            </w:r>
          </w:p>
        </w:tc>
        <w:tc>
          <w:tcPr>
            <w:tcW w:type="dxa" w:w="721"/>
            <w:noWrap/>
            <w:vAlign w:val="center"/>
          </w:tcPr>
          <w:p>
            <w:pPr>
              <w:spacing w:before="0" w:after="0" w:line="240" w:lineRule="auto"/>
              <w:jc w:val="center"/>
              <w:rPr>
                <w:sz w:val="14"/>
                <w:szCs w:val="14"/>
              </w:rPr>
            </w:pPr>
            <w:r>
              <w:rPr>
                <w:b w:val="0"/>
                <w:sz w:val="14"/>
              </w:rPr>
              <w:t>9235.6</w:t>
            </w:r>
          </w:p>
        </w:tc>
        <w:tc>
          <w:tcPr>
            <w:tcW w:type="dxa" w:w="581"/>
            <w:noWrap/>
            <w:vAlign w:val="center"/>
          </w:tcPr>
          <w:p>
            <w:pPr>
              <w:spacing w:before="0" w:after="0" w:line="240" w:lineRule="auto"/>
              <w:jc w:val="center"/>
              <w:rPr>
                <w:sz w:val="14"/>
                <w:szCs w:val="14"/>
              </w:rPr>
            </w:pPr>
            <w:r>
              <w:rPr>
                <w:b w:val="0"/>
                <w:sz w:val="14"/>
              </w:rPr>
              <w:t>78.78</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497.39</w:t>
            </w:r>
          </w:p>
        </w:tc>
        <w:tc>
          <w:tcPr>
            <w:tcW w:type="dxa" w:w="581"/>
            <w:noWrap/>
            <w:vAlign w:val="center"/>
          </w:tcPr>
          <w:p>
            <w:pPr>
              <w:spacing w:before="0" w:after="0" w:line="240" w:lineRule="auto"/>
              <w:jc w:val="center"/>
              <w:rPr>
                <w:sz w:val="14"/>
                <w:szCs w:val="14"/>
              </w:rPr>
            </w:pPr>
            <w:r>
              <w:rPr>
                <w:b w:val="0"/>
                <w:sz w:val="14"/>
              </w:rPr>
              <w:t>78.38</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2.73</w:t>
            </w:r>
          </w:p>
        </w:tc>
        <w:tc>
          <w:tcPr>
            <w:tcW w:type="dxa" w:w="846"/>
            <w:noWrap/>
            <w:vAlign w:val="center"/>
          </w:tcPr>
          <w:p>
            <w:pPr>
              <w:spacing w:before="0" w:after="0" w:line="240" w:lineRule="auto"/>
              <w:jc w:val="center"/>
              <w:rPr>
                <w:sz w:val="14"/>
                <w:szCs w:val="14"/>
              </w:rPr>
            </w:pPr>
            <w:r>
              <w:rPr>
                <w:b w:val="0"/>
                <w:sz w:val="14"/>
              </w:rPr>
              <w:t>37870.4</w:t>
            </w:r>
          </w:p>
        </w:tc>
        <w:tc>
          <w:tcPr>
            <w:tcW w:type="dxa" w:w="581"/>
            <w:noWrap/>
            <w:vAlign w:val="center"/>
          </w:tcPr>
          <w:p>
            <w:pPr>
              <w:spacing w:before="0" w:after="0" w:line="240" w:lineRule="auto"/>
              <w:jc w:val="center"/>
              <w:rPr>
                <w:sz w:val="14"/>
                <w:szCs w:val="14"/>
              </w:rPr>
            </w:pPr>
            <w:r>
              <w:rPr>
                <w:b w:val="0"/>
                <w:sz w:val="14"/>
              </w:rPr>
              <w:t>1946.9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28235.2</w:t>
            </w:r>
          </w:p>
        </w:tc>
        <w:tc>
          <w:tcPr>
            <w:tcW w:type="dxa" w:w="761"/>
            <w:noWrap/>
            <w:vAlign w:val="center"/>
          </w:tcPr>
          <w:p>
            <w:pPr>
              <w:spacing w:before="0" w:after="0" w:line="240" w:lineRule="auto"/>
              <w:jc w:val="center"/>
              <w:rPr>
                <w:sz w:val="14"/>
                <w:szCs w:val="14"/>
              </w:rPr>
            </w:pPr>
            <w:r>
              <w:rPr>
                <w:b w:val="0"/>
                <w:sz w:val="14"/>
              </w:rPr>
              <w:t>153825.2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-37870.4</w:t>
            </w:r>
          </w:p>
        </w:tc>
        <w:tc>
          <w:tcPr>
            <w:tcW w:type="dxa" w:w="721"/>
            <w:noWrap/>
            <w:vAlign w:val="center"/>
          </w:tcPr>
          <w:p>
            <w:pPr>
              <w:spacing w:before="0" w:after="0" w:line="240" w:lineRule="auto"/>
              <w:jc w:val="center"/>
              <w:rPr>
                <w:sz w:val="14"/>
                <w:szCs w:val="14"/>
              </w:rPr>
            </w:pPr>
            <w:r>
              <w:rPr>
                <w:b w:val="0"/>
                <w:sz w:val="14"/>
              </w:rPr>
              <w:t>10298.0</w:t>
            </w:r>
          </w:p>
        </w:tc>
        <w:tc>
          <w:tcPr>
            <w:tcW w:type="dxa" w:w="581"/>
            <w:noWrap/>
            <w:vAlign w:val="center"/>
          </w:tcPr>
          <w:p>
            <w:pPr>
              <w:spacing w:before="0" w:after="0" w:line="240" w:lineRule="auto"/>
              <w:jc w:val="center"/>
              <w:rPr>
                <w:sz w:val="14"/>
                <w:szCs w:val="14"/>
              </w:rPr>
            </w:pPr>
            <w:r>
              <w:rPr>
                <w:b w:val="0"/>
                <w:sz w:val="14"/>
              </w:rPr>
              <w:t>78.38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503.58</w:t>
            </w:r>
          </w:p>
        </w:tc>
        <w:tc>
          <w:tcPr>
            <w:tcW w:type="dxa" w:w="581"/>
            <w:noWrap/>
            <w:vAlign w:val="center"/>
          </w:tcPr>
          <w:p>
            <w:pPr>
              <w:spacing w:before="0" w:after="0" w:line="240" w:lineRule="auto"/>
              <w:jc w:val="center"/>
              <w:rPr>
                <w:sz w:val="14"/>
                <w:szCs w:val="14"/>
              </w:rPr>
            </w:pPr>
            <w:r>
              <w:rPr>
                <w:b w:val="0"/>
                <w:sz w:val="14"/>
              </w:rPr>
              <w:t>78.19</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0.76</w:t>
            </w:r>
          </w:p>
        </w:tc>
        <w:tc>
          <w:tcPr>
            <w:tcW w:type="dxa" w:w="846"/>
            <w:noWrap/>
            <w:vAlign w:val="center"/>
          </w:tcPr>
          <w:p>
            <w:pPr>
              <w:spacing w:before="0" w:after="0" w:line="240" w:lineRule="auto"/>
              <w:jc w:val="center"/>
              <w:rPr>
                <w:sz w:val="14"/>
                <w:szCs w:val="14"/>
              </w:rPr>
            </w:pPr>
            <w:r>
              <w:rPr>
                <w:b w:val="0"/>
                <w:sz w:val="14"/>
              </w:rPr>
              <w:t>35663.2</w:t>
            </w:r>
          </w:p>
        </w:tc>
        <w:tc>
          <w:tcPr>
            <w:tcW w:type="dxa" w:w="581"/>
            <w:noWrap/>
            <w:vAlign w:val="center"/>
          </w:tcPr>
          <w:p>
            <w:pPr>
              <w:spacing w:before="0" w:after="0" w:line="240" w:lineRule="auto"/>
              <w:jc w:val="center"/>
              <w:rPr>
                <w:sz w:val="14"/>
                <w:szCs w:val="14"/>
              </w:rPr>
            </w:pPr>
            <w:r>
              <w:rPr>
                <w:b w:val="0"/>
                <w:sz w:val="14"/>
              </w:rPr>
              <w:t>1918.4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26843.9</w:t>
            </w:r>
          </w:p>
        </w:tc>
        <w:tc>
          <w:tcPr>
            <w:tcW w:type="dxa" w:w="761"/>
            <w:noWrap/>
            <w:vAlign w:val="center"/>
          </w:tcPr>
          <w:p>
            <w:pPr>
              <w:spacing w:before="0" w:after="0" w:line="240" w:lineRule="auto"/>
              <w:jc w:val="center"/>
              <w:rPr>
                <w:sz w:val="14"/>
                <w:szCs w:val="14"/>
              </w:rPr>
            </w:pPr>
            <w:r>
              <w:rPr>
                <w:b w:val="0"/>
                <w:sz w:val="14"/>
              </w:rPr>
              <w:t>143527.2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-35663.2</w:t>
            </w:r>
          </w:p>
        </w:tc>
        <w:tc>
          <w:tcPr>
            <w:tcW w:type="dxa" w:w="721"/>
            <w:noWrap/>
            <w:vAlign w:val="center"/>
          </w:tcPr>
          <w:p>
            <w:pPr>
              <w:spacing w:before="0" w:after="0" w:line="240" w:lineRule="auto"/>
              <w:jc w:val="center"/>
              <w:rPr>
                <w:sz w:val="14"/>
                <w:szCs w:val="14"/>
              </w:rPr>
            </w:pPr>
            <w:r>
              <w:rPr>
                <w:b w:val="0"/>
                <w:sz w:val="14"/>
              </w:rPr>
              <w:t>11195.5</w:t>
            </w:r>
          </w:p>
        </w:tc>
        <w:tc>
          <w:tcPr>
            <w:tcW w:type="dxa" w:w="581"/>
            <w:noWrap/>
            <w:vAlign w:val="center"/>
          </w:tcPr>
          <w:p>
            <w:pPr>
              <w:spacing w:before="0" w:after="0" w:line="240" w:lineRule="auto"/>
              <w:jc w:val="center"/>
              <w:rPr>
                <w:sz w:val="14"/>
                <w:szCs w:val="14"/>
              </w:rPr>
            </w:pPr>
            <w:r>
              <w:rPr>
                <w:b w:val="0"/>
                <w:sz w:val="14"/>
              </w:rPr>
              <w:t>78.19</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509.77</w:t>
            </w:r>
          </w:p>
        </w:tc>
        <w:tc>
          <w:tcPr>
            <w:tcW w:type="dxa" w:w="581"/>
            <w:noWrap/>
            <w:vAlign w:val="center"/>
          </w:tcPr>
          <w:p>
            <w:pPr>
              <w:spacing w:before="0" w:after="0" w:line="240" w:lineRule="auto"/>
              <w:jc w:val="center"/>
              <w:rPr>
                <w:sz w:val="14"/>
                <w:szCs w:val="14"/>
              </w:rPr>
            </w:pPr>
            <w:r>
              <w:rPr>
                <w:b w:val="0"/>
                <w:sz w:val="14"/>
              </w:rPr>
              <w:t>78.21</w:t>
            </w:r>
          </w:p>
        </w:tc>
        <w:tc>
          <w:tcPr>
            <w:tcW w:type="dxa" w:w="581"/>
            <w:noWrap/>
            <w:vAlign w:val="center"/>
          </w:tcPr>
          <w:p>
            <w:pPr>
              <w:spacing w:before="0" w:after="0" w:line="240" w:lineRule="auto"/>
              <w:jc w:val="center"/>
              <w:rPr>
                <w:sz w:val="14"/>
                <w:szCs w:val="14"/>
              </w:rPr>
            </w:pPr>
            <w:r>
              <w:rPr>
                <w:b w:val="0"/>
                <w:sz w:val="14"/>
              </w:rPr>
              <w:t>118.93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-1.21</w:t>
            </w:r>
          </w:p>
        </w:tc>
        <w:tc>
          <w:tcPr>
            <w:tcW w:type="dxa" w:w="846"/>
            <w:noWrap/>
            <w:vAlign w:val="center"/>
          </w:tcPr>
          <w:p>
            <w:pPr>
              <w:spacing w:before="0" w:after="0" w:line="240" w:lineRule="auto"/>
              <w:jc w:val="center"/>
              <w:rPr>
                <w:sz w:val="14"/>
                <w:szCs w:val="14"/>
              </w:rPr>
            </w:pPr>
            <w:r>
              <w:rPr>
                <w:b w:val="0"/>
                <w:sz w:val="14"/>
              </w:rPr>
              <w:t>33281.0</w:t>
            </w:r>
          </w:p>
        </w:tc>
        <w:tc>
          <w:tcPr>
            <w:tcW w:type="dxa" w:w="581"/>
            <w:noWrap/>
            <w:vAlign w:val="center"/>
          </w:tcPr>
          <w:p>
            <w:pPr>
              <w:spacing w:before="0" w:after="0" w:line="240" w:lineRule="auto"/>
              <w:jc w:val="center"/>
              <w:rPr>
                <w:sz w:val="14"/>
                <w:szCs w:val="14"/>
              </w:rPr>
            </w:pPr>
            <w:r>
              <w:rPr>
                <w:b w:val="0"/>
                <w:sz w:val="14"/>
              </w:rPr>
              <w:t>1875.2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25307.6</w:t>
            </w:r>
          </w:p>
        </w:tc>
        <w:tc>
          <w:tcPr>
            <w:tcW w:type="dxa" w:w="761"/>
            <w:noWrap/>
            <w:vAlign w:val="center"/>
          </w:tcPr>
          <w:p>
            <w:pPr>
              <w:spacing w:before="0" w:after="0" w:line="240" w:lineRule="auto"/>
              <w:jc w:val="center"/>
              <w:rPr>
                <w:sz w:val="14"/>
                <w:szCs w:val="14"/>
              </w:rPr>
            </w:pPr>
            <w:r>
              <w:rPr>
                <w:b w:val="0"/>
                <w:sz w:val="14"/>
              </w:rPr>
              <w:t>132331.7</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-33281.0</w:t>
            </w:r>
          </w:p>
        </w:tc>
        <w:tc>
          <w:tcPr>
            <w:tcW w:type="dxa" w:w="721"/>
            <w:noWrap/>
            <w:vAlign w:val="center"/>
          </w:tcPr>
          <w:p>
            <w:pPr>
              <w:spacing w:before="0" w:after="0" w:line="240" w:lineRule="auto"/>
              <w:jc w:val="center"/>
              <w:rPr>
                <w:sz w:val="14"/>
                <w:szCs w:val="14"/>
              </w:rPr>
            </w:pPr>
            <w:r>
              <w:rPr>
                <w:b w:val="0"/>
                <w:sz w:val="14"/>
              </w:rPr>
              <w:t>11900.5</w:t>
            </w:r>
          </w:p>
        </w:tc>
        <w:tc>
          <w:tcPr>
            <w:tcW w:type="dxa" w:w="581"/>
            <w:noWrap/>
            <w:vAlign w:val="center"/>
          </w:tcPr>
          <w:p>
            <w:pPr>
              <w:spacing w:before="0" w:after="0" w:line="240" w:lineRule="auto"/>
              <w:jc w:val="center"/>
              <w:rPr>
                <w:sz w:val="14"/>
                <w:szCs w:val="14"/>
              </w:rPr>
            </w:pPr>
            <w:r>
              <w:rPr>
                <w:b w:val="0"/>
                <w:sz w:val="14"/>
              </w:rPr>
              <w:t>78.21</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515.96</w:t>
            </w:r>
          </w:p>
        </w:tc>
        <w:tc>
          <w:tcPr>
            <w:tcW w:type="dxa" w:w="581"/>
            <w:noWrap/>
            <w:vAlign w:val="center"/>
          </w:tcPr>
          <w:p>
            <w:pPr>
              <w:spacing w:before="0" w:after="0" w:line="240" w:lineRule="auto"/>
              <w:jc w:val="center"/>
              <w:rPr>
                <w:sz w:val="14"/>
                <w:szCs w:val="14"/>
              </w:rPr>
            </w:pPr>
            <w:r>
              <w:rPr>
                <w:b w:val="0"/>
                <w:sz w:val="14"/>
              </w:rPr>
              <w:t>78.45</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-3.18</w:t>
            </w:r>
          </w:p>
        </w:tc>
        <w:tc>
          <w:tcPr>
            <w:tcW w:type="dxa" w:w="846"/>
            <w:noWrap/>
            <w:vAlign w:val="center"/>
          </w:tcPr>
          <w:p>
            <w:pPr>
              <w:spacing w:before="0" w:after="0" w:line="240" w:lineRule="auto"/>
              <w:jc w:val="center"/>
              <w:rPr>
                <w:sz w:val="14"/>
                <w:szCs w:val="14"/>
              </w:rPr>
            </w:pPr>
            <w:r>
              <w:rPr>
                <w:b w:val="0"/>
                <w:sz w:val="14"/>
              </w:rPr>
              <w:t>30722.8</w:t>
            </w:r>
          </w:p>
        </w:tc>
        <w:tc>
          <w:tcPr>
            <w:tcW w:type="dxa" w:w="581"/>
            <w:noWrap/>
            <w:vAlign w:val="center"/>
          </w:tcPr>
          <w:p>
            <w:pPr>
              <w:spacing w:before="0" w:after="0" w:line="240" w:lineRule="auto"/>
              <w:jc w:val="center"/>
              <w:rPr>
                <w:sz w:val="14"/>
                <w:szCs w:val="14"/>
              </w:rPr>
            </w:pPr>
            <w:r>
              <w:rPr>
                <w:b w:val="0"/>
                <w:sz w:val="14"/>
              </w:rPr>
              <w:t>1817.0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23605.4</w:t>
            </w:r>
          </w:p>
        </w:tc>
        <w:tc>
          <w:tcPr>
            <w:tcW w:type="dxa" w:w="761"/>
            <w:noWrap/>
            <w:vAlign w:val="center"/>
          </w:tcPr>
          <w:p>
            <w:pPr>
              <w:spacing w:before="0" w:after="0" w:line="240" w:lineRule="auto"/>
              <w:jc w:val="center"/>
              <w:rPr>
                <w:sz w:val="14"/>
                <w:szCs w:val="14"/>
              </w:rPr>
            </w:pPr>
            <w:r>
              <w:rPr>
                <w:b w:val="0"/>
                <w:sz w:val="14"/>
              </w:rPr>
              <w:t>120431.2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-30722.8</w:t>
            </w:r>
          </w:p>
        </w:tc>
        <w:tc>
          <w:tcPr>
            <w:tcW w:type="dxa" w:w="721"/>
            <w:noWrap/>
            <w:vAlign w:val="center"/>
          </w:tcPr>
          <w:p>
            <w:pPr>
              <w:spacing w:before="0" w:after="0" w:line="240" w:lineRule="auto"/>
              <w:jc w:val="center"/>
              <w:rPr>
                <w:sz w:val="14"/>
                <w:szCs w:val="14"/>
              </w:rPr>
            </w:pPr>
            <w:r>
              <w:rPr>
                <w:b w:val="0"/>
                <w:sz w:val="14"/>
              </w:rPr>
              <w:t>12381.0</w:t>
            </w:r>
          </w:p>
        </w:tc>
        <w:tc>
          <w:tcPr>
            <w:tcW w:type="dxa" w:w="581"/>
            <w:noWrap/>
            <w:vAlign w:val="center"/>
          </w:tcPr>
          <w:p>
            <w:pPr>
              <w:spacing w:before="0" w:after="0" w:line="240" w:lineRule="auto"/>
              <w:jc w:val="center"/>
              <w:rPr>
                <w:sz w:val="14"/>
                <w:szCs w:val="14"/>
              </w:rPr>
            </w:pPr>
            <w:r>
              <w:rPr>
                <w:b w:val="0"/>
                <w:sz w:val="14"/>
              </w:rPr>
              <w:t>78.45</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522.15</w:t>
            </w:r>
          </w:p>
        </w:tc>
        <w:tc>
          <w:tcPr>
            <w:tcW w:type="dxa" w:w="581"/>
            <w:noWrap/>
            <w:vAlign w:val="center"/>
          </w:tcPr>
          <w:p>
            <w:pPr>
              <w:spacing w:before="0" w:after="0" w:line="240" w:lineRule="auto"/>
              <w:jc w:val="center"/>
              <w:rPr>
                <w:sz w:val="14"/>
                <w:szCs w:val="14"/>
              </w:rPr>
            </w:pPr>
            <w:r>
              <w:rPr>
                <w:b w:val="0"/>
                <w:sz w:val="14"/>
              </w:rPr>
              <w:t>78.90</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-5.15</w:t>
            </w:r>
          </w:p>
        </w:tc>
        <w:tc>
          <w:tcPr>
            <w:tcW w:type="dxa" w:w="846"/>
            <w:noWrap/>
            <w:vAlign w:val="center"/>
          </w:tcPr>
          <w:p>
            <w:pPr>
              <w:spacing w:before="0" w:after="0" w:line="240" w:lineRule="auto"/>
              <w:jc w:val="center"/>
              <w:rPr>
                <w:sz w:val="14"/>
                <w:szCs w:val="14"/>
              </w:rPr>
            </w:pPr>
            <w:r>
              <w:rPr>
                <w:b w:val="0"/>
                <w:sz w:val="14"/>
              </w:rPr>
              <w:t>27988.9</w:t>
            </w:r>
          </w:p>
        </w:tc>
        <w:tc>
          <w:tcPr>
            <w:tcW w:type="dxa" w:w="581"/>
            <w:noWrap/>
            <w:vAlign w:val="center"/>
          </w:tcPr>
          <w:p>
            <w:pPr>
              <w:spacing w:before="0" w:after="0" w:line="240" w:lineRule="auto"/>
              <w:jc w:val="center"/>
              <w:rPr>
                <w:sz w:val="14"/>
                <w:szCs w:val="14"/>
              </w:rPr>
            </w:pPr>
            <w:r>
              <w:rPr>
                <w:b w:val="0"/>
                <w:sz w:val="14"/>
              </w:rPr>
              <w:t>1743.5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21715.0</w:t>
            </w:r>
          </w:p>
        </w:tc>
        <w:tc>
          <w:tcPr>
            <w:tcW w:type="dxa" w:w="761"/>
            <w:noWrap/>
            <w:vAlign w:val="center"/>
          </w:tcPr>
          <w:p>
            <w:pPr>
              <w:spacing w:before="0" w:after="0" w:line="240" w:lineRule="auto"/>
              <w:jc w:val="center"/>
              <w:rPr>
                <w:sz w:val="14"/>
                <w:szCs w:val="14"/>
              </w:rPr>
            </w:pPr>
            <w:r>
              <w:rPr>
                <w:b w:val="0"/>
                <w:sz w:val="14"/>
              </w:rPr>
              <w:t>108050.2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-27988.9</w:t>
            </w:r>
          </w:p>
        </w:tc>
        <w:tc>
          <w:tcPr>
            <w:tcW w:type="dxa" w:w="721"/>
            <w:noWrap/>
            <w:vAlign w:val="center"/>
          </w:tcPr>
          <w:p>
            <w:pPr>
              <w:spacing w:before="0" w:after="0" w:line="240" w:lineRule="auto"/>
              <w:jc w:val="center"/>
              <w:rPr>
                <w:sz w:val="14"/>
                <w:szCs w:val="14"/>
              </w:rPr>
            </w:pPr>
            <w:r>
              <w:rPr>
                <w:b w:val="0"/>
                <w:sz w:val="14"/>
              </w:rPr>
              <w:t>12602.0</w:t>
            </w:r>
          </w:p>
        </w:tc>
        <w:tc>
          <w:tcPr>
            <w:tcW w:type="dxa" w:w="581"/>
            <w:noWrap/>
            <w:vAlign w:val="center"/>
          </w:tcPr>
          <w:p>
            <w:pPr>
              <w:spacing w:before="0" w:after="0" w:line="240" w:lineRule="auto"/>
              <w:jc w:val="center"/>
              <w:rPr>
                <w:sz w:val="14"/>
                <w:szCs w:val="14"/>
              </w:rPr>
            </w:pPr>
            <w:r>
              <w:rPr>
                <w:b w:val="0"/>
                <w:sz w:val="14"/>
              </w:rPr>
              <w:t>78.90</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528.34</w:t>
            </w:r>
          </w:p>
        </w:tc>
        <w:tc>
          <w:tcPr>
            <w:tcW w:type="dxa" w:w="581"/>
            <w:noWrap/>
            <w:vAlign w:val="center"/>
          </w:tcPr>
          <w:p>
            <w:pPr>
              <w:spacing w:before="0" w:after="0" w:line="240" w:lineRule="auto"/>
              <w:jc w:val="center"/>
              <w:rPr>
                <w:sz w:val="14"/>
                <w:szCs w:val="14"/>
              </w:rPr>
            </w:pPr>
            <w:r>
              <w:rPr>
                <w:b w:val="0"/>
                <w:sz w:val="14"/>
              </w:rPr>
              <w:t>79.57</w:t>
            </w:r>
          </w:p>
        </w:tc>
        <w:tc>
          <w:tcPr>
            <w:tcW w:type="dxa" w:w="581"/>
            <w:noWrap/>
            <w:vAlign w:val="center"/>
          </w:tcPr>
          <w:p>
            <w:pPr>
              <w:spacing w:before="0" w:after="0" w:line="240" w:lineRule="auto"/>
              <w:jc w:val="center"/>
              <w:rPr>
                <w:sz w:val="14"/>
                <w:szCs w:val="14"/>
              </w:rPr>
            </w:pPr>
            <w:r>
              <w:rPr>
                <w:b w:val="0"/>
                <w:sz w:val="14"/>
              </w:rPr>
              <w:t>110.19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-7.13</w:t>
            </w:r>
          </w:p>
        </w:tc>
        <w:tc>
          <w:tcPr>
            <w:tcW w:type="dxa" w:w="846"/>
            <w:noWrap/>
            <w:vAlign w:val="center"/>
          </w:tcPr>
          <w:p>
            <w:pPr>
              <w:spacing w:before="0" w:after="0" w:line="240" w:lineRule="auto"/>
              <w:jc w:val="center"/>
              <w:rPr>
                <w:sz w:val="14"/>
                <w:szCs w:val="14"/>
              </w:rPr>
            </w:pPr>
            <w:r>
              <w:rPr>
                <w:b w:val="0"/>
                <w:sz w:val="14"/>
              </w:rPr>
              <w:t>25072.1</w:t>
            </w:r>
          </w:p>
        </w:tc>
        <w:tc>
          <w:tcPr>
            <w:tcW w:type="dxa" w:w="581"/>
            <w:noWrap/>
            <w:vAlign w:val="center"/>
          </w:tcPr>
          <w:p>
            <w:pPr>
              <w:spacing w:before="0" w:after="0" w:line="240" w:lineRule="auto"/>
              <w:jc w:val="center"/>
              <w:rPr>
                <w:sz w:val="14"/>
                <w:szCs w:val="14"/>
              </w:rPr>
            </w:pPr>
            <w:r>
              <w:rPr>
                <w:b w:val="0"/>
                <w:sz w:val="14"/>
              </w:rPr>
              <w:t>1654.3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19601.0</w:t>
            </w:r>
          </w:p>
        </w:tc>
        <w:tc>
          <w:tcPr>
            <w:tcW w:type="dxa" w:w="761"/>
            <w:noWrap/>
            <w:vAlign w:val="center"/>
          </w:tcPr>
          <w:p>
            <w:pPr>
              <w:spacing w:before="0" w:after="0" w:line="240" w:lineRule="auto"/>
              <w:jc w:val="center"/>
              <w:rPr>
                <w:sz w:val="14"/>
                <w:szCs w:val="14"/>
              </w:rPr>
            </w:pPr>
            <w:r>
              <w:rPr>
                <w:b w:val="0"/>
                <w:sz w:val="14"/>
              </w:rPr>
              <w:t>95448.2</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-25072.1</w:t>
            </w:r>
          </w:p>
        </w:tc>
        <w:tc>
          <w:tcPr>
            <w:tcW w:type="dxa" w:w="721"/>
            <w:noWrap/>
            <w:vAlign w:val="center"/>
          </w:tcPr>
          <w:p>
            <w:pPr>
              <w:spacing w:before="0" w:after="0" w:line="240" w:lineRule="auto"/>
              <w:jc w:val="center"/>
              <w:rPr>
                <w:sz w:val="14"/>
                <w:szCs w:val="14"/>
              </w:rPr>
            </w:pPr>
            <w:r>
              <w:rPr>
                <w:b w:val="0"/>
                <w:sz w:val="14"/>
              </w:rPr>
              <w:t>12517.7</w:t>
            </w:r>
          </w:p>
        </w:tc>
        <w:tc>
          <w:tcPr>
            <w:tcW w:type="dxa" w:w="581"/>
            <w:noWrap/>
            <w:vAlign w:val="center"/>
          </w:tcPr>
          <w:p>
            <w:pPr>
              <w:spacing w:before="0" w:after="0" w:line="240" w:lineRule="auto"/>
              <w:jc w:val="center"/>
              <w:rPr>
                <w:sz w:val="14"/>
                <w:szCs w:val="14"/>
              </w:rPr>
            </w:pPr>
            <w:r>
              <w:rPr>
                <w:b w:val="0"/>
                <w:sz w:val="14"/>
              </w:rPr>
              <w:t>79.57</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534.53</w:t>
            </w:r>
          </w:p>
        </w:tc>
        <w:tc>
          <w:tcPr>
            <w:tcW w:type="dxa" w:w="581"/>
            <w:noWrap/>
            <w:vAlign w:val="center"/>
          </w:tcPr>
          <w:p>
            <w:pPr>
              <w:spacing w:before="0" w:after="0" w:line="240" w:lineRule="auto"/>
              <w:jc w:val="center"/>
              <w:rPr>
                <w:sz w:val="14"/>
                <w:szCs w:val="14"/>
              </w:rPr>
            </w:pPr>
            <w:r>
              <w:rPr>
                <w:b w:val="0"/>
                <w:sz w:val="14"/>
              </w:rPr>
              <w:t>80.45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-9.12</w:t>
            </w:r>
          </w:p>
        </w:tc>
        <w:tc>
          <w:tcPr>
            <w:tcW w:type="dxa" w:w="846"/>
            <w:noWrap/>
            <w:vAlign w:val="center"/>
          </w:tcPr>
          <w:p>
            <w:pPr>
              <w:spacing w:before="0" w:after="0" w:line="240" w:lineRule="auto"/>
              <w:jc w:val="center"/>
              <w:rPr>
                <w:sz w:val="14"/>
                <w:szCs w:val="14"/>
              </w:rPr>
            </w:pPr>
            <w:r>
              <w:rPr>
                <w:b w:val="0"/>
                <w:sz w:val="14"/>
              </w:rPr>
              <w:t>21977.3</w:t>
            </w:r>
          </w:p>
        </w:tc>
        <w:tc>
          <w:tcPr>
            <w:tcW w:type="dxa" w:w="581"/>
            <w:noWrap/>
            <w:vAlign w:val="center"/>
          </w:tcPr>
          <w:p>
            <w:pPr>
              <w:spacing w:before="0" w:after="0" w:line="240" w:lineRule="auto"/>
              <w:jc w:val="center"/>
              <w:rPr>
                <w:sz w:val="14"/>
                <w:szCs w:val="14"/>
              </w:rPr>
            </w:pPr>
            <w:r>
              <w:rPr>
                <w:b w:val="0"/>
                <w:sz w:val="14"/>
              </w:rPr>
              <w:t>1549.0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17236.3</w:t>
            </w:r>
          </w:p>
        </w:tc>
        <w:tc>
          <w:tcPr>
            <w:tcW w:type="dxa" w:w="761"/>
            <w:noWrap/>
            <w:vAlign w:val="center"/>
          </w:tcPr>
          <w:p>
            <w:pPr>
              <w:spacing w:before="0" w:after="0" w:line="240" w:lineRule="auto"/>
              <w:jc w:val="center"/>
              <w:rPr>
                <w:sz w:val="14"/>
                <w:szCs w:val="14"/>
              </w:rPr>
            </w:pPr>
            <w:r>
              <w:rPr>
                <w:b w:val="0"/>
                <w:sz w:val="14"/>
              </w:rPr>
              <w:t>82930.5</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-21977.3</w:t>
            </w:r>
          </w:p>
        </w:tc>
        <w:tc>
          <w:tcPr>
            <w:tcW w:type="dxa" w:w="721"/>
            <w:noWrap/>
            <w:vAlign w:val="center"/>
          </w:tcPr>
          <w:p>
            <w:pPr>
              <w:spacing w:before="0" w:after="0" w:line="240" w:lineRule="auto"/>
              <w:jc w:val="center"/>
              <w:rPr>
                <w:sz w:val="14"/>
                <w:szCs w:val="14"/>
              </w:rPr>
            </w:pPr>
            <w:r>
              <w:rPr>
                <w:b w:val="0"/>
                <w:sz w:val="14"/>
              </w:rPr>
              <w:t>12082.1</w:t>
            </w:r>
          </w:p>
        </w:tc>
        <w:tc>
          <w:tcPr>
            <w:tcW w:type="dxa" w:w="581"/>
            <w:noWrap/>
            <w:vAlign w:val="center"/>
          </w:tcPr>
          <w:p>
            <w:pPr>
              <w:spacing w:before="0" w:after="0" w:line="240" w:lineRule="auto"/>
              <w:jc w:val="center"/>
              <w:rPr>
                <w:sz w:val="14"/>
                <w:szCs w:val="14"/>
              </w:rPr>
            </w:pPr>
            <w:r>
              <w:rPr>
                <w:b w:val="0"/>
                <w:sz w:val="14"/>
              </w:rPr>
              <w:t>80.45</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540.72</w:t>
            </w:r>
          </w:p>
        </w:tc>
        <w:tc>
          <w:tcPr>
            <w:tcW w:type="dxa" w:w="581"/>
            <w:noWrap/>
            <w:vAlign w:val="center"/>
          </w:tcPr>
          <w:p>
            <w:pPr>
              <w:spacing w:before="0" w:after="0" w:line="240" w:lineRule="auto"/>
              <w:jc w:val="center"/>
              <w:rPr>
                <w:sz w:val="14"/>
                <w:szCs w:val="14"/>
              </w:rPr>
            </w:pPr>
            <w:r>
              <w:rPr>
                <w:b w:val="0"/>
                <w:sz w:val="14"/>
              </w:rPr>
              <w:t>81.55</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-11.12</w:t>
            </w:r>
          </w:p>
        </w:tc>
        <w:tc>
          <w:tcPr>
            <w:tcW w:type="dxa" w:w="846"/>
            <w:noWrap/>
            <w:vAlign w:val="center"/>
          </w:tcPr>
          <w:p>
            <w:pPr>
              <w:spacing w:before="0" w:after="0" w:line="240" w:lineRule="auto"/>
              <w:jc w:val="center"/>
              <w:rPr>
                <w:sz w:val="14"/>
                <w:szCs w:val="14"/>
              </w:rPr>
            </w:pPr>
            <w:r>
              <w:rPr>
                <w:b w:val="0"/>
                <w:sz w:val="14"/>
              </w:rPr>
              <w:t>18695.1</w:t>
            </w:r>
          </w:p>
        </w:tc>
        <w:tc>
          <w:tcPr>
            <w:tcW w:type="dxa" w:w="581"/>
            <w:noWrap/>
            <w:vAlign w:val="center"/>
          </w:tcPr>
          <w:p>
            <w:pPr>
              <w:spacing w:before="0" w:after="0" w:line="240" w:lineRule="auto"/>
              <w:jc w:val="center"/>
              <w:rPr>
                <w:sz w:val="14"/>
                <w:szCs w:val="14"/>
              </w:rPr>
            </w:pPr>
            <w:r>
              <w:rPr>
                <w:b w:val="0"/>
                <w:sz w:val="14"/>
              </w:rPr>
              <w:t>1427.4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14566.9</w:t>
            </w:r>
          </w:p>
        </w:tc>
        <w:tc>
          <w:tcPr>
            <w:tcW w:type="dxa" w:w="761"/>
            <w:noWrap/>
            <w:vAlign w:val="center"/>
          </w:tcPr>
          <w:p>
            <w:pPr>
              <w:spacing w:before="0" w:after="0" w:line="240" w:lineRule="auto"/>
              <w:jc w:val="center"/>
              <w:rPr>
                <w:sz w:val="14"/>
                <w:szCs w:val="14"/>
              </w:rPr>
            </w:pPr>
            <w:r>
              <w:rPr>
                <w:b w:val="0"/>
                <w:sz w:val="14"/>
              </w:rPr>
              <w:t>70848.4</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-18695.1</w:t>
            </w:r>
          </w:p>
        </w:tc>
        <w:tc>
          <w:tcPr>
            <w:tcW w:type="dxa" w:w="721"/>
            <w:noWrap/>
            <w:vAlign w:val="center"/>
          </w:tcPr>
          <w:p>
            <w:pPr>
              <w:spacing w:before="0" w:after="0" w:line="240" w:lineRule="auto"/>
              <w:jc w:val="center"/>
              <w:rPr>
                <w:sz w:val="14"/>
                <w:szCs w:val="14"/>
              </w:rPr>
            </w:pPr>
            <w:r>
              <w:rPr>
                <w:b w:val="0"/>
                <w:sz w:val="14"/>
              </w:rPr>
              <w:t>11229.4</w:t>
            </w:r>
          </w:p>
        </w:tc>
        <w:tc>
          <w:tcPr>
            <w:tcW w:type="dxa" w:w="581"/>
            <w:noWrap/>
            <w:vAlign w:val="center"/>
          </w:tcPr>
          <w:p>
            <w:pPr>
              <w:spacing w:before="0" w:after="0" w:line="240" w:lineRule="auto"/>
              <w:jc w:val="center"/>
              <w:rPr>
                <w:sz w:val="14"/>
                <w:szCs w:val="14"/>
              </w:rPr>
            </w:pPr>
            <w:r>
              <w:rPr>
                <w:b w:val="0"/>
                <w:sz w:val="14"/>
              </w:rPr>
              <w:t>81.55</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546.91</w:t>
            </w:r>
          </w:p>
        </w:tc>
        <w:tc>
          <w:tcPr>
            <w:tcW w:type="dxa" w:w="581"/>
            <w:noWrap/>
            <w:vAlign w:val="center"/>
          </w:tcPr>
          <w:p>
            <w:pPr>
              <w:spacing w:before="0" w:after="0" w:line="240" w:lineRule="auto"/>
              <w:jc w:val="center"/>
              <w:rPr>
                <w:sz w:val="14"/>
                <w:szCs w:val="14"/>
              </w:rPr>
            </w:pPr>
            <w:r>
              <w:rPr>
                <w:b w:val="0"/>
                <w:sz w:val="14"/>
              </w:rPr>
              <w:t>82.88</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-13.13</w:t>
            </w:r>
          </w:p>
        </w:tc>
        <w:tc>
          <w:tcPr>
            <w:tcW w:type="dxa" w:w="846"/>
            <w:noWrap/>
            <w:vAlign w:val="center"/>
          </w:tcPr>
          <w:p>
            <w:pPr>
              <w:spacing w:before="0" w:after="0" w:line="240" w:lineRule="auto"/>
              <w:jc w:val="center"/>
              <w:rPr>
                <w:sz w:val="14"/>
                <w:szCs w:val="14"/>
              </w:rPr>
            </w:pPr>
            <w:r>
              <w:rPr>
                <w:b w:val="0"/>
                <w:sz w:val="14"/>
              </w:rPr>
              <w:t>15200.2</w:t>
            </w:r>
          </w:p>
        </w:tc>
        <w:tc>
          <w:tcPr>
            <w:tcW w:type="dxa" w:w="581"/>
            <w:noWrap/>
            <w:vAlign w:val="center"/>
          </w:tcPr>
          <w:p>
            <w:pPr>
              <w:spacing w:before="0" w:after="0" w:line="240" w:lineRule="auto"/>
              <w:jc w:val="center"/>
              <w:rPr>
                <w:sz w:val="14"/>
                <w:szCs w:val="14"/>
              </w:rPr>
            </w:pPr>
            <w:r>
              <w:rPr>
                <w:b w:val="0"/>
                <w:sz w:val="14"/>
              </w:rPr>
              <w:t>1290.6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11492.4</w:t>
            </w:r>
          </w:p>
        </w:tc>
        <w:tc>
          <w:tcPr>
            <w:tcW w:type="dxa" w:w="761"/>
            <w:noWrap/>
            <w:vAlign w:val="center"/>
          </w:tcPr>
          <w:p>
            <w:pPr>
              <w:spacing w:before="0" w:after="0" w:line="240" w:lineRule="auto"/>
              <w:jc w:val="center"/>
              <w:rPr>
                <w:sz w:val="14"/>
                <w:szCs w:val="14"/>
              </w:rPr>
            </w:pPr>
            <w:r>
              <w:rPr>
                <w:b w:val="0"/>
                <w:sz w:val="14"/>
              </w:rPr>
              <w:t>59619.0</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-15200.2</w:t>
            </w:r>
          </w:p>
        </w:tc>
        <w:tc>
          <w:tcPr>
            <w:tcW w:type="dxa" w:w="721"/>
            <w:noWrap/>
            <w:vAlign w:val="center"/>
          </w:tcPr>
          <w:p>
            <w:pPr>
              <w:spacing w:before="0" w:after="0" w:line="240" w:lineRule="auto"/>
              <w:jc w:val="center"/>
              <w:rPr>
                <w:sz w:val="14"/>
                <w:szCs w:val="14"/>
              </w:rPr>
            </w:pPr>
            <w:r>
              <w:rPr>
                <w:b w:val="0"/>
                <w:sz w:val="14"/>
              </w:rPr>
              <w:t>9858.5</w:t>
            </w:r>
          </w:p>
        </w:tc>
        <w:tc>
          <w:tcPr>
            <w:tcW w:type="dxa" w:w="581"/>
            <w:noWrap/>
            <w:vAlign w:val="center"/>
          </w:tcPr>
          <w:p>
            <w:pPr>
              <w:spacing w:before="0" w:after="0" w:line="240" w:lineRule="auto"/>
              <w:jc w:val="center"/>
              <w:rPr>
                <w:sz w:val="14"/>
                <w:szCs w:val="14"/>
              </w:rPr>
            </w:pPr>
            <w:r>
              <w:rPr>
                <w:b w:val="0"/>
                <w:sz w:val="14"/>
              </w:rPr>
              <w:t>82.88</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84.42</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-15.13</w:t>
            </w:r>
          </w:p>
        </w:tc>
        <w:tc>
          <w:tcPr>
            <w:tcW w:type="dxa" w:w="846"/>
            <w:noWrap/>
            <w:vAlign w:val="center"/>
          </w:tcPr>
          <w:p>
            <w:pPr>
              <w:spacing w:before="0" w:after="0" w:line="240" w:lineRule="auto"/>
              <w:jc w:val="center"/>
              <w:rPr>
                <w:sz w:val="14"/>
                <w:szCs w:val="14"/>
              </w:rPr>
            </w:pPr>
            <w:r>
              <w:rPr>
                <w:b w:val="0"/>
                <w:sz w:val="14"/>
              </w:rPr>
              <w:t>12319.8</w:t>
            </w:r>
          </w:p>
        </w:tc>
        <w:tc>
          <w:tcPr>
            <w:tcW w:type="dxa" w:w="581"/>
            <w:noWrap/>
            <w:vAlign w:val="center"/>
          </w:tcPr>
          <w:p>
            <w:pPr>
              <w:spacing w:before="0" w:after="0" w:line="240" w:lineRule="auto"/>
              <w:jc w:val="center"/>
              <w:rPr>
                <w:sz w:val="14"/>
                <w:szCs w:val="14"/>
              </w:rPr>
            </w:pPr>
            <w:r>
              <w:rPr>
                <w:b w:val="0"/>
                <w:sz w:val="14"/>
              </w:rPr>
              <w:t>1143.6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9427.3</w:t>
            </w:r>
          </w:p>
        </w:tc>
        <w:tc>
          <w:tcPr>
            <w:tcW w:type="dxa" w:w="761"/>
            <w:noWrap/>
            <w:vAlign w:val="center"/>
          </w:tcPr>
          <w:p>
            <w:pPr>
              <w:spacing w:before="0" w:after="0" w:line="240" w:lineRule="auto"/>
              <w:jc w:val="center"/>
              <w:rPr>
                <w:sz w:val="14"/>
                <w:szCs w:val="14"/>
              </w:rPr>
            </w:pPr>
            <w:r>
              <w:rPr>
                <w:b w:val="0"/>
                <w:sz w:val="14"/>
              </w:rPr>
              <w:t>49760.5</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-12319.8</w:t>
            </w:r>
          </w:p>
        </w:tc>
        <w:tc>
          <w:tcPr>
            <w:tcW w:type="dxa" w:w="721"/>
            <w:noWrap/>
            <w:vAlign w:val="center"/>
          </w:tcPr>
          <w:p>
            <w:pPr>
              <w:spacing w:before="0" w:after="0" w:line="240" w:lineRule="auto"/>
              <w:jc w:val="center"/>
              <w:rPr>
                <w:sz w:val="14"/>
                <w:szCs w:val="14"/>
              </w:rPr>
            </w:pPr>
            <w:r>
              <w:rPr>
                <w:b w:val="0"/>
                <w:sz w:val="14"/>
              </w:rPr>
              <w:t>8798.0</w:t>
            </w:r>
          </w:p>
        </w:tc>
        <w:tc>
          <w:tcPr>
            <w:tcW w:type="dxa" w:w="581"/>
            <w:noWrap/>
            <w:vAlign w:val="center"/>
          </w:tcPr>
          <w:p>
            <w:pPr>
              <w:spacing w:before="0" w:after="0" w:line="240" w:lineRule="auto"/>
              <w:jc w:val="center"/>
              <w:rPr>
                <w:sz w:val="14"/>
                <w:szCs w:val="14"/>
              </w:rPr>
            </w:pPr>
            <w:r>
              <w:rPr>
                <w:b w:val="0"/>
                <w:sz w:val="14"/>
              </w:rPr>
              <w:t>84.42</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86.15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-17.11</w:t>
            </w:r>
          </w:p>
        </w:tc>
        <w:tc>
          <w:tcPr>
            <w:tcW w:type="dxa" w:w="846"/>
            <w:noWrap/>
            <w:vAlign w:val="center"/>
          </w:tcPr>
          <w:p>
            <w:pPr>
              <w:spacing w:before="0" w:after="0" w:line="240" w:lineRule="auto"/>
              <w:jc w:val="center"/>
              <w:rPr>
                <w:sz w:val="14"/>
                <w:szCs w:val="14"/>
              </w:rPr>
            </w:pPr>
            <w:r>
              <w:rPr>
                <w:b w:val="0"/>
                <w:sz w:val="14"/>
              </w:rPr>
              <w:t>10951.0</w:t>
            </w:r>
          </w:p>
        </w:tc>
        <w:tc>
          <w:tcPr>
            <w:tcW w:type="dxa" w:w="581"/>
            <w:noWrap/>
            <w:vAlign w:val="center"/>
          </w:tcPr>
          <w:p>
            <w:pPr>
              <w:spacing w:before="0" w:after="0" w:line="240" w:lineRule="auto"/>
              <w:jc w:val="center"/>
              <w:rPr>
                <w:sz w:val="14"/>
                <w:szCs w:val="14"/>
              </w:rPr>
            </w:pPr>
            <w:r>
              <w:rPr>
                <w:b w:val="0"/>
                <w:sz w:val="14"/>
              </w:rPr>
              <w:t>991.5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9194.1</w:t>
            </w:r>
          </w:p>
        </w:tc>
        <w:tc>
          <w:tcPr>
            <w:tcW w:type="dxa" w:w="761"/>
            <w:noWrap/>
            <w:vAlign w:val="center"/>
          </w:tcPr>
          <w:p>
            <w:pPr>
              <w:spacing w:before="0" w:after="0" w:line="240" w:lineRule="auto"/>
              <w:jc w:val="center"/>
              <w:rPr>
                <w:sz w:val="14"/>
                <w:szCs w:val="14"/>
              </w:rPr>
            </w:pPr>
            <w:r>
              <w:rPr>
                <w:b w:val="0"/>
                <w:sz w:val="14"/>
              </w:rPr>
              <w:t>40962.5</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-10951.0</w:t>
            </w:r>
          </w:p>
        </w:tc>
        <w:tc>
          <w:tcPr>
            <w:tcW w:type="dxa" w:w="721"/>
            <w:noWrap/>
            <w:vAlign w:val="center"/>
          </w:tcPr>
          <w:p>
            <w:pPr>
              <w:spacing w:before="0" w:after="0" w:line="240" w:lineRule="auto"/>
              <w:jc w:val="center"/>
              <w:rPr>
                <w:sz w:val="14"/>
                <w:szCs w:val="14"/>
              </w:rPr>
            </w:pPr>
            <w:r>
              <w:rPr>
                <w:b w:val="0"/>
                <w:sz w:val="14"/>
              </w:rPr>
              <w:t>8897.7</w:t>
            </w:r>
          </w:p>
        </w:tc>
        <w:tc>
          <w:tcPr>
            <w:tcW w:type="dxa" w:w="581"/>
            <w:noWrap/>
            <w:vAlign w:val="center"/>
          </w:tcPr>
          <w:p>
            <w:pPr>
              <w:spacing w:before="0" w:after="0" w:line="240" w:lineRule="auto"/>
              <w:jc w:val="center"/>
              <w:rPr>
                <w:sz w:val="14"/>
                <w:szCs w:val="14"/>
              </w:rPr>
            </w:pPr>
            <w:r>
              <w:rPr>
                <w:b w:val="0"/>
                <w:sz w:val="14"/>
              </w:rPr>
              <w:t>86.15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88.11</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6.34</w:t>
            </w:r>
          </w:p>
        </w:tc>
        <w:tc>
          <w:tcPr>
            <w:tcW w:type="dxa" w:w="594"/>
            <w:noWrap/>
            <w:vAlign w:val="center"/>
          </w:tcPr>
          <w:p>
            <w:pPr>
              <w:spacing w:before="0" w:after="0" w:line="240" w:lineRule="auto"/>
              <w:jc w:val="center"/>
              <w:rPr>
                <w:sz w:val="14"/>
                <w:szCs w:val="14"/>
              </w:rPr>
            </w:pPr>
            <w:r>
              <w:rPr>
                <w:b w:val="0"/>
                <w:sz w:val="14"/>
              </w:rPr>
              <w:t>-19.12</w:t>
            </w:r>
          </w:p>
        </w:tc>
        <w:tc>
          <w:tcPr>
            <w:tcW w:type="dxa" w:w="846"/>
            <w:noWrap/>
            <w:vAlign w:val="center"/>
          </w:tcPr>
          <w:p>
            <w:pPr>
              <w:spacing w:before="0" w:after="0" w:line="240" w:lineRule="auto"/>
              <w:jc w:val="center"/>
              <w:rPr>
                <w:sz w:val="14"/>
                <w:szCs w:val="14"/>
              </w:rPr>
            </w:pPr>
            <w:r>
              <w:rPr>
                <w:b w:val="0"/>
                <w:sz w:val="14"/>
              </w:rPr>
              <w:t>9401.8</w:t>
            </w:r>
          </w:p>
        </w:tc>
        <w:tc>
          <w:tcPr>
            <w:tcW w:type="dxa" w:w="581"/>
            <w:noWrap/>
            <w:vAlign w:val="center"/>
          </w:tcPr>
          <w:p>
            <w:pPr>
              <w:spacing w:before="0" w:after="0" w:line="240" w:lineRule="auto"/>
              <w:jc w:val="center"/>
              <w:rPr>
                <w:sz w:val="14"/>
                <w:szCs w:val="14"/>
              </w:rPr>
            </w:pPr>
            <w:r>
              <w:rPr>
                <w:b w:val="0"/>
                <w:sz w:val="14"/>
              </w:rPr>
              <w:t>833.5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8676.2</w:t>
            </w:r>
          </w:p>
        </w:tc>
        <w:tc>
          <w:tcPr>
            <w:tcW w:type="dxa" w:w="761"/>
            <w:noWrap/>
            <w:vAlign w:val="center"/>
          </w:tcPr>
          <w:p>
            <w:pPr>
              <w:spacing w:before="0" w:after="0" w:line="240" w:lineRule="auto"/>
              <w:jc w:val="center"/>
              <w:rPr>
                <w:sz w:val="14"/>
                <w:szCs w:val="14"/>
              </w:rPr>
            </w:pPr>
            <w:r>
              <w:rPr>
                <w:b w:val="0"/>
                <w:sz w:val="14"/>
              </w:rPr>
              <w:t>32064.8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-9401.8</w:t>
            </w:r>
          </w:p>
        </w:tc>
        <w:tc>
          <w:tcPr>
            <w:tcW w:type="dxa" w:w="721"/>
            <w:noWrap/>
            <w:vAlign w:val="center"/>
          </w:tcPr>
          <w:p>
            <w:pPr>
              <w:spacing w:before="0" w:after="0" w:line="240" w:lineRule="auto"/>
              <w:jc w:val="center"/>
              <w:rPr>
                <w:sz w:val="14"/>
                <w:szCs w:val="14"/>
              </w:rPr>
            </w:pPr>
            <w:r>
              <w:rPr>
                <w:b w:val="0"/>
                <w:sz w:val="14"/>
              </w:rPr>
              <w:t>8691.0</w:t>
            </w:r>
          </w:p>
        </w:tc>
        <w:tc>
          <w:tcPr>
            <w:tcW w:type="dxa" w:w="581"/>
            <w:noWrap/>
            <w:vAlign w:val="center"/>
          </w:tcPr>
          <w:p>
            <w:pPr>
              <w:spacing w:before="0" w:after="0" w:line="240" w:lineRule="auto"/>
              <w:jc w:val="center"/>
              <w:rPr>
                <w:sz w:val="14"/>
                <w:szCs w:val="14"/>
              </w:rPr>
            </w:pPr>
            <w:r>
              <w:rPr>
                <w:b w:val="0"/>
                <w:sz w:val="14"/>
              </w:rPr>
              <w:t>88.11</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90.30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-21.15</w:t>
            </w:r>
          </w:p>
        </w:tc>
        <w:tc>
          <w:tcPr>
            <w:tcW w:type="dxa" w:w="846"/>
            <w:noWrap/>
            <w:vAlign w:val="center"/>
          </w:tcPr>
          <w:p>
            <w:pPr>
              <w:spacing w:before="0" w:after="0" w:line="240" w:lineRule="auto"/>
              <w:jc w:val="center"/>
              <w:rPr>
                <w:sz w:val="14"/>
                <w:szCs w:val="14"/>
              </w:rPr>
            </w:pPr>
            <w:r>
              <w:rPr>
                <w:b w:val="0"/>
                <w:sz w:val="14"/>
              </w:rPr>
              <w:t>7665.9</w:t>
            </w:r>
          </w:p>
        </w:tc>
        <w:tc>
          <w:tcPr>
            <w:tcW w:type="dxa" w:w="581"/>
            <w:noWrap/>
            <w:vAlign w:val="center"/>
          </w:tcPr>
          <w:p>
            <w:pPr>
              <w:spacing w:before="0" w:after="0" w:line="240" w:lineRule="auto"/>
              <w:jc w:val="center"/>
              <w:rPr>
                <w:sz w:val="14"/>
                <w:szCs w:val="14"/>
              </w:rPr>
            </w:pPr>
            <w:r>
              <w:rPr>
                <w:b w:val="0"/>
                <w:sz w:val="14"/>
              </w:rPr>
              <w:t>668.3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7819.5</w:t>
            </w:r>
          </w:p>
        </w:tc>
        <w:tc>
          <w:tcPr>
            <w:tcW w:type="dxa" w:w="761"/>
            <w:noWrap/>
            <w:vAlign w:val="center"/>
          </w:tcPr>
          <w:p>
            <w:pPr>
              <w:spacing w:before="0" w:after="0" w:line="240" w:lineRule="auto"/>
              <w:jc w:val="center"/>
              <w:rPr>
                <w:sz w:val="14"/>
                <w:szCs w:val="14"/>
              </w:rPr>
            </w:pPr>
            <w:r>
              <w:rPr>
                <w:b w:val="0"/>
                <w:sz w:val="14"/>
              </w:rPr>
              <w:t>23373.8</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-7665.9</w:t>
            </w:r>
          </w:p>
        </w:tc>
        <w:tc>
          <w:tcPr>
            <w:tcW w:type="dxa" w:w="721"/>
            <w:noWrap/>
            <w:vAlign w:val="center"/>
          </w:tcPr>
          <w:p>
            <w:pPr>
              <w:spacing w:before="0" w:after="0" w:line="240" w:lineRule="auto"/>
              <w:jc w:val="center"/>
              <w:rPr>
                <w:sz w:val="14"/>
                <w:szCs w:val="14"/>
              </w:rPr>
            </w:pPr>
            <w:r>
              <w:rPr>
                <w:b w:val="0"/>
                <w:sz w:val="14"/>
              </w:rPr>
              <w:t>8101.1</w:t>
            </w:r>
          </w:p>
        </w:tc>
        <w:tc>
          <w:tcPr>
            <w:tcW w:type="dxa" w:w="581"/>
            <w:noWrap/>
            <w:vAlign w:val="center"/>
          </w:tcPr>
          <w:p>
            <w:pPr>
              <w:spacing w:before="0" w:after="0" w:line="240" w:lineRule="auto"/>
              <w:jc w:val="center"/>
              <w:rPr>
                <w:sz w:val="14"/>
                <w:szCs w:val="14"/>
              </w:rPr>
            </w:pPr>
            <w:r>
              <w:rPr>
                <w:b w:val="0"/>
                <w:sz w:val="14"/>
              </w:rPr>
              <w:t>90.30</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92.74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6.52</w:t>
            </w:r>
          </w:p>
        </w:tc>
        <w:tc>
          <w:tcPr>
            <w:tcW w:type="dxa" w:w="594"/>
            <w:noWrap/>
            <w:vAlign w:val="center"/>
          </w:tcPr>
          <w:p>
            <w:pPr>
              <w:spacing w:before="0" w:after="0" w:line="240" w:lineRule="auto"/>
              <w:jc w:val="center"/>
              <w:rPr>
                <w:sz w:val="14"/>
                <w:szCs w:val="14"/>
              </w:rPr>
            </w:pPr>
            <w:r>
              <w:rPr>
                <w:b w:val="0"/>
                <w:sz w:val="14"/>
              </w:rPr>
              <w:t>-23.20</w:t>
            </w:r>
          </w:p>
        </w:tc>
        <w:tc>
          <w:tcPr>
            <w:tcW w:type="dxa" w:w="846"/>
            <w:noWrap/>
            <w:vAlign w:val="center"/>
          </w:tcPr>
          <w:p>
            <w:pPr>
              <w:spacing w:before="0" w:after="0" w:line="240" w:lineRule="auto"/>
              <w:jc w:val="center"/>
              <w:rPr>
                <w:sz w:val="14"/>
                <w:szCs w:val="14"/>
              </w:rPr>
            </w:pPr>
            <w:r>
              <w:rPr>
                <w:b w:val="0"/>
                <w:sz w:val="14"/>
              </w:rPr>
              <w:t>5735.9</w:t>
            </w:r>
          </w:p>
        </w:tc>
        <w:tc>
          <w:tcPr>
            <w:tcW w:type="dxa" w:w="581"/>
            <w:noWrap/>
            <w:vAlign w:val="center"/>
          </w:tcPr>
          <w:p>
            <w:pPr>
              <w:spacing w:before="0" w:after="0" w:line="240" w:lineRule="auto"/>
              <w:jc w:val="center"/>
              <w:rPr>
                <w:sz w:val="14"/>
                <w:szCs w:val="14"/>
              </w:rPr>
            </w:pPr>
            <w:r>
              <w:rPr>
                <w:b w:val="0"/>
                <w:sz w:val="14"/>
              </w:rPr>
              <w:t>493.4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6560.8</w:t>
            </w:r>
          </w:p>
        </w:tc>
        <w:tc>
          <w:tcPr>
            <w:tcW w:type="dxa" w:w="761"/>
            <w:noWrap/>
            <w:vAlign w:val="center"/>
          </w:tcPr>
          <w:p>
            <w:pPr>
              <w:spacing w:before="0" w:after="0" w:line="240" w:lineRule="auto"/>
              <w:jc w:val="center"/>
              <w:rPr>
                <w:sz w:val="14"/>
                <w:szCs w:val="14"/>
              </w:rPr>
            </w:pPr>
            <w:r>
              <w:rPr>
                <w:b w:val="0"/>
                <w:sz w:val="14"/>
              </w:rPr>
              <w:t>15272.7</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-5735.9</w:t>
            </w:r>
          </w:p>
        </w:tc>
        <w:tc>
          <w:tcPr>
            <w:tcW w:type="dxa" w:w="721"/>
            <w:noWrap/>
            <w:vAlign w:val="center"/>
          </w:tcPr>
          <w:p>
            <w:pPr>
              <w:spacing w:before="0" w:after="0" w:line="240" w:lineRule="auto"/>
              <w:jc w:val="center"/>
              <w:rPr>
                <w:sz w:val="14"/>
                <w:szCs w:val="14"/>
              </w:rPr>
            </w:pPr>
            <w:r>
              <w:rPr>
                <w:b w:val="0"/>
                <w:sz w:val="14"/>
              </w:rPr>
              <w:t>7033.1</w:t>
            </w:r>
          </w:p>
        </w:tc>
        <w:tc>
          <w:tcPr>
            <w:tcW w:type="dxa" w:w="581"/>
            <w:noWrap/>
            <w:vAlign w:val="center"/>
          </w:tcPr>
          <w:p>
            <w:pPr>
              <w:spacing w:before="0" w:after="0" w:line="240" w:lineRule="auto"/>
              <w:jc w:val="center"/>
              <w:rPr>
                <w:sz w:val="14"/>
                <w:szCs w:val="14"/>
              </w:rPr>
            </w:pPr>
            <w:r>
              <w:rPr>
                <w:b w:val="0"/>
                <w:sz w:val="14"/>
              </w:rPr>
              <w:t>92.74</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95.44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6.62</w:t>
            </w:r>
          </w:p>
        </w:tc>
        <w:tc>
          <w:tcPr>
            <w:tcW w:type="dxa" w:w="594"/>
            <w:noWrap/>
            <w:vAlign w:val="center"/>
          </w:tcPr>
          <w:p>
            <w:pPr>
              <w:spacing w:before="0" w:after="0" w:line="240" w:lineRule="auto"/>
              <w:jc w:val="center"/>
              <w:rPr>
                <w:sz w:val="14"/>
                <w:szCs w:val="14"/>
              </w:rPr>
            </w:pPr>
            <w:r>
              <w:rPr>
                <w:b w:val="0"/>
                <w:sz w:val="14"/>
              </w:rPr>
              <w:t>-25.29</w:t>
            </w:r>
          </w:p>
        </w:tc>
        <w:tc>
          <w:tcPr>
            <w:tcW w:type="dxa" w:w="846"/>
            <w:noWrap/>
            <w:vAlign w:val="center"/>
          </w:tcPr>
          <w:p>
            <w:pPr>
              <w:spacing w:before="0" w:after="0" w:line="240" w:lineRule="auto"/>
              <w:jc w:val="center"/>
              <w:rPr>
                <w:sz w:val="14"/>
                <w:szCs w:val="14"/>
              </w:rPr>
            </w:pPr>
            <w:r>
              <w:rPr>
                <w:b w:val="0"/>
                <w:sz w:val="14"/>
              </w:rPr>
              <w:t>3602.9</w:t>
            </w:r>
          </w:p>
        </w:tc>
        <w:tc>
          <w:tcPr>
            <w:tcW w:type="dxa" w:w="581"/>
            <w:noWrap/>
            <w:vAlign w:val="center"/>
          </w:tcPr>
          <w:p>
            <w:pPr>
              <w:spacing w:before="0" w:after="0" w:line="240" w:lineRule="auto"/>
              <w:jc w:val="center"/>
              <w:rPr>
                <w:sz w:val="14"/>
                <w:szCs w:val="14"/>
              </w:rPr>
            </w:pPr>
            <w:r>
              <w:rPr>
                <w:b w:val="0"/>
                <w:sz w:val="14"/>
              </w:rPr>
              <w:t>306.6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4804.0</w:t>
            </w:r>
          </w:p>
        </w:tc>
        <w:tc>
          <w:tcPr>
            <w:tcW w:type="dxa" w:w="761"/>
            <w:noWrap/>
            <w:vAlign w:val="center"/>
          </w:tcPr>
          <w:p>
            <w:pPr>
              <w:spacing w:before="0" w:after="0" w:line="240" w:lineRule="auto"/>
              <w:jc w:val="center"/>
              <w:rPr>
                <w:sz w:val="14"/>
                <w:szCs w:val="14"/>
              </w:rPr>
            </w:pPr>
            <w:r>
              <w:rPr>
                <w:b w:val="0"/>
                <w:sz w:val="14"/>
              </w:rPr>
              <w:t>8239.6</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-3602.9</w:t>
            </w:r>
          </w:p>
        </w:tc>
        <w:tc>
          <w:tcPr>
            <w:tcW w:type="dxa" w:w="721"/>
            <w:noWrap/>
            <w:vAlign w:val="center"/>
          </w:tcPr>
          <w:p>
            <w:pPr>
              <w:spacing w:before="0" w:after="0" w:line="240" w:lineRule="auto"/>
              <w:jc w:val="center"/>
              <w:rPr>
                <w:sz w:val="14"/>
                <w:szCs w:val="14"/>
              </w:rPr>
            </w:pPr>
            <w:r>
              <w:rPr>
                <w:b w:val="0"/>
                <w:sz w:val="14"/>
              </w:rPr>
              <w:t>5355.6</w:t>
            </w:r>
          </w:p>
        </w:tc>
        <w:tc>
          <w:tcPr>
            <w:tcW w:type="dxa" w:w="581"/>
            <w:noWrap/>
            <w:vAlign w:val="center"/>
          </w:tcPr>
          <w:p>
            <w:pPr>
              <w:spacing w:before="0" w:after="0" w:line="240" w:lineRule="auto"/>
              <w:jc w:val="center"/>
              <w:rPr>
                <w:sz w:val="14"/>
                <w:szCs w:val="14"/>
              </w:rPr>
            </w:pPr>
            <w:r>
              <w:rPr>
                <w:b w:val="0"/>
                <w:sz w:val="14"/>
              </w:rPr>
              <w:t>95.44</w:t>
            </w:r>
          </w:p>
        </w:tc>
      </w:tr>
      <w:tr>
        <w:tc>
          <w:tcPr>
            <w:tcW w:type="dxa" w:w="436"/>
            <w:noWrap/>
            <w:vAlign w:val="center"/>
          </w:tcPr>
          <w:p>
            <w:pPr>
              <w:spacing w:before="0" w:after="0" w:line="240" w:lineRule="auto"/>
              <w:jc w:val="center"/>
              <w:rPr>
                <w:sz w:val="14"/>
                <w:szCs w:val="14"/>
              </w:rPr>
            </w:pPr>
            <w:r>
              <w:rPr>
                <w:b w:val="0"/>
                <w:sz w:val="14"/>
              </w:rPr>
              <w:t>41</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98.41</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6.75</w:t>
            </w:r>
          </w:p>
        </w:tc>
        <w:tc>
          <w:tcPr>
            <w:tcW w:type="dxa" w:w="594"/>
            <w:noWrap/>
            <w:vAlign w:val="center"/>
          </w:tcPr>
          <w:p>
            <w:pPr>
              <w:spacing w:before="0" w:after="0" w:line="240" w:lineRule="auto"/>
              <w:jc w:val="center"/>
              <w:rPr>
                <w:sz w:val="14"/>
                <w:szCs w:val="14"/>
              </w:rPr>
            </w:pPr>
            <w:r>
              <w:rPr>
                <w:b w:val="0"/>
                <w:sz w:val="14"/>
              </w:rPr>
              <w:t>-27.42</w:t>
            </w:r>
          </w:p>
        </w:tc>
        <w:tc>
          <w:tcPr>
            <w:tcW w:type="dxa" w:w="846"/>
            <w:noWrap/>
            <w:vAlign w:val="center"/>
          </w:tcPr>
          <w:p>
            <w:pPr>
              <w:spacing w:before="0" w:after="0" w:line="240" w:lineRule="auto"/>
              <w:jc w:val="center"/>
              <w:rPr>
                <w:sz w:val="14"/>
                <w:szCs w:val="14"/>
              </w:rPr>
            </w:pPr>
            <w:r>
              <w:rPr>
                <w:b w:val="0"/>
                <w:sz w:val="14"/>
              </w:rPr>
              <w:t>1256.8</w:t>
            </w:r>
          </w:p>
        </w:tc>
        <w:tc>
          <w:tcPr>
            <w:tcW w:type="dxa" w:w="581"/>
            <w:noWrap/>
            <w:vAlign w:val="center"/>
          </w:tcPr>
          <w:p>
            <w:pPr>
              <w:spacing w:before="0" w:after="0" w:line="240" w:lineRule="auto"/>
              <w:jc w:val="center"/>
              <w:rPr>
                <w:sz w:val="14"/>
                <w:szCs w:val="14"/>
              </w:rPr>
            </w:pPr>
            <w:r>
              <w:rPr>
                <w:b w:val="0"/>
                <w:sz w:val="14"/>
              </w:rPr>
              <w:t>106.0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61"/>
            <w:noWrap/>
            <w:vAlign w:val="center"/>
          </w:tcPr>
          <w:p>
            <w:pPr>
              <w:spacing w:before="0" w:after="0" w:line="240" w:lineRule="auto"/>
              <w:jc w:val="center"/>
              <w:rPr>
                <w:sz w:val="14"/>
                <w:szCs w:val="14"/>
              </w:rPr>
            </w:pPr>
            <w:r>
              <w:rPr>
                <w:b w:val="0"/>
                <w:sz w:val="14"/>
              </w:rPr>
              <w:t>2405.1</w:t>
            </w:r>
          </w:p>
        </w:tc>
        <w:tc>
          <w:tcPr>
            <w:tcW w:type="dxa" w:w="761"/>
            <w:noWrap/>
            <w:vAlign w:val="center"/>
          </w:tcPr>
          <w:p>
            <w:pPr>
              <w:spacing w:before="0" w:after="0" w:line="240" w:lineRule="auto"/>
              <w:jc w:val="center"/>
              <w:rPr>
                <w:sz w:val="14"/>
                <w:szCs w:val="14"/>
              </w:rPr>
            </w:pPr>
            <w:r>
              <w:rPr>
                <w:b w:val="0"/>
                <w:sz w:val="14"/>
              </w:rPr>
              <w:t>2884.0</w:t>
            </w:r>
          </w:p>
        </w:tc>
        <w:tc>
          <w:tcPr>
            <w:tcW w:type="dxa" w:w="691"/>
            <w:noWrap/>
            <w:vAlign w:val="center"/>
          </w:tcPr>
          <w:p>
            <w:pPr>
              <w:spacing w:before="0" w:after="0" w:line="240" w:lineRule="auto"/>
              <w:jc w:val="center"/>
              <w:rPr>
                <w:sz w:val="14"/>
                <w:szCs w:val="14"/>
              </w:rPr>
            </w:pPr>
            <w:r>
              <w:rPr>
                <w:b w:val="0"/>
                <w:sz w:val="14"/>
              </w:rPr>
              <w:t>0.0</w:t>
            </w:r>
          </w:p>
        </w:tc>
        <w:tc>
          <w:tcPr>
            <w:tcW w:type="dxa" w:w="718"/>
            <w:noWrap/>
            <w:vAlign w:val="center"/>
          </w:tcPr>
          <w:p>
            <w:pPr>
              <w:spacing w:before="0" w:after="0" w:line="240" w:lineRule="auto"/>
              <w:jc w:val="center"/>
              <w:rPr>
                <w:sz w:val="14"/>
                <w:szCs w:val="14"/>
              </w:rPr>
            </w:pPr>
            <w:r>
              <w:rPr>
                <w:b w:val="0"/>
                <w:sz w:val="14"/>
              </w:rPr>
              <w:t>-1256.8</w:t>
            </w:r>
          </w:p>
        </w:tc>
        <w:tc>
          <w:tcPr>
            <w:tcW w:type="dxa" w:w="721"/>
            <w:noWrap/>
            <w:vAlign w:val="center"/>
          </w:tcPr>
          <w:p>
            <w:pPr>
              <w:spacing w:before="0" w:after="0" w:line="240" w:lineRule="auto"/>
              <w:jc w:val="center"/>
              <w:rPr>
                <w:sz w:val="14"/>
                <w:szCs w:val="14"/>
              </w:rPr>
            </w:pPr>
            <w:r>
              <w:rPr>
                <w:b w:val="0"/>
                <w:sz w:val="14"/>
              </w:rPr>
              <w:t>2884.0</w:t>
            </w:r>
          </w:p>
        </w:tc>
        <w:tc>
          <w:tcPr>
            <w:tcW w:type="dxa" w:w="581"/>
            <w:noWrap/>
            <w:vAlign w:val="center"/>
          </w:tcPr>
          <w:p>
            <w:pPr>
              <w:spacing w:before="0" w:after="0" w:line="240" w:lineRule="auto"/>
              <w:jc w:val="center"/>
              <w:rPr>
                <w:sz w:val="14"/>
                <w:szCs w:val="14"/>
              </w:rPr>
            </w:pPr>
            <w:r>
              <w:rPr>
                <w:b w:val="0"/>
                <w:sz w:val="14"/>
              </w:rPr>
              <w:t>98.41</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244.90</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284.17</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6"/>
            <w:tcBorders>
              <w:top w:val="single" w:sz="8" w:space="0" w:color="auto"/>
            </w:tcBorders>
            <w:noWrap/>
            <w:vAlign w:val="center"/>
          </w:tcPr>
          <w:p>
            <w:pPr>
              <w:spacing w:before="0" w:after="0" w:line="240" w:lineRule="auto"/>
              <w:jc w:val="center"/>
              <w:rPr>
                <w:sz w:val="14"/>
                <w:szCs w:val="14"/>
              </w:rPr>
            </w:pPr>
            <w:r>
              <w:rPr>
                <w:b/>
                <w:sz w:val="14"/>
              </w:rPr>
              <w:t>1282637.6</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61"/>
            <w:tcBorders>
              <w:top w:val="single" w:sz="8" w:space="0" w:color="auto"/>
            </w:tcBorders>
            <w:noWrap/>
            <w:vAlign w:val="center"/>
          </w:tcPr>
          <w:p>
            <w:pPr>
              <w:spacing w:before="0" w:after="0" w:line="240" w:lineRule="auto"/>
              <w:jc w:val="center"/>
              <w:rPr>
                <w:sz w:val="14"/>
                <w:szCs w:val="14"/>
              </w:rPr>
            </w:pPr>
            <w:r>
              <w:rPr>
                <w:b/>
                <w:sz w:val="14"/>
              </w:rPr>
              <w:t>997013.9</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18"/>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32"/>
          <w:pgSz w:w="15840" w:h="12240" w:orient="landscape"/>
          <w:pgMar w:top="1440" w:right="1080" w:bottom="1440" w:left="1080" w:header="720" w:footer="720" w:gutter="0"/>
          <w:cols w:space="720"/>
          <w:docGrid w:linePitch="360"/>
        </w:sectPr>
      </w:pPr>
    </w:p>
    <w:p>
      <w:pPr>
        <w:pStyle w:val="Heading3"/>
      </w:pPr>
      <w:bookmarkStart w:id="47" w:name="xslope_section_4_6_4"/>
      <w:r>
        <w:t>Calculations</w:t>
      </w:r>
      <w:bookmarkEnd w:id="47"/>
    </w:p>
    <w:p>
      <w:pPr>
        <w:keepNext/>
        <w:jc w:val="center"/>
      </w:pPr>
      <w:r>
        <w:drawing>
          <wp:inline xmlns:a="http://schemas.openxmlformats.org/drawingml/2006/main" xmlns:pic="http://schemas.openxmlformats.org/drawingml/2006/picture">
            <wp:extent cx="3072384" cy="4111212"/>
            <wp:docPr id="18" name="Picture 18"/>
            <wp:cNvGraphicFramePr>
              <a:graphicFrameLocks noChangeAspect="1"/>
            </wp:cNvGraphicFramePr>
            <a:graphic>
              <a:graphicData uri="http://schemas.openxmlformats.org/drawingml/2006/picture">
                <pic:pic>
                  <pic:nvPicPr>
                    <pic:cNvPr id="0" name="spencer3_forces.png"/>
                    <pic:cNvPicPr/>
                  </pic:nvPicPr>
                  <pic:blipFill>
                    <a:blip r:embed="rId34"/>
                    <a:stretch>
                      <a:fillRect/>
                    </a:stretch>
                  </pic:blipFill>
                  <pic:spPr>
                    <a:xfrm>
                      <a:off x="0" y="0"/>
                      <a:ext cx="3072384" cy="4111212"/>
                    </a:xfrm>
                    <a:prstGeom prst="rect"/>
                  </pic:spPr>
                </pic:pic>
              </a:graphicData>
            </a:graphic>
          </wp:inline>
        </w:drawing>
      </w:r>
    </w:p>
    <w:p>
      <w:pPr>
        <w:pStyle w:val="Caption"/>
        <w:keepNext w:val="0"/>
        <w:jc w:val="center"/>
      </w:pPr>
      <w:bookmarkStart w:id="48" w:name="xslope_figure_18"/>
      <w:r>
        <w:t>Figure 18. Forces on a slice — Spencer's Method</w:t>
      </w:r>
      <w:bookmarkEnd w:id="48"/>
    </w:p>
    <w:p>
      <w:pPr>
        <w:pStyle w:val="BodyText"/>
        <w:keepNext w:val="0"/>
      </w:pPr>
      <w:r>
        <w:t xml:space="preserve">The equations below are in the symbols of the derivation published for </w:t>
      </w:r>
      <w:hyperlink r:id="rId35">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8">
        <w:r>
          <w:rPr>
            <w:color w:val="0563C1"/>
            <w:u w:val="single"/>
          </w:rPr>
          <w:t>Figure 18</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8">
        <w:r>
          <w:rPr>
            <w:color w:val="0563C1"/>
            <w:u w:val="single"/>
          </w:rPr>
          <w:t>Table 8</w:t>
        </w:r>
      </w:hyperlink>
      <w:r>
        <w:t xml:space="preserve">. Those that are columns of </w:t>
      </w:r>
      <w:hyperlink w:anchor="xslope_slice_table_spencer">
        <w:r>
          <w:rPr>
            <w:color w:val="0563C1"/>
            <w:u w:val="single"/>
          </w:rPr>
          <w:t>Table 7</w:t>
        </w:r>
      </w:hyperlink>
      <w:r>
        <w:t xml:space="preserve"> carry a value for every slice.</w:t>
      </w:r>
    </w:p>
    <w:p>
      <w:pPr>
        <w:pStyle w:val="Caption"/>
        <w:keepNext/>
      </w:pPr>
      <w:bookmarkStart w:id="49" w:name="xslope_table_8"/>
      <w:r>
        <w:t>Table 8. Nomenclature — Spencer's Method</w:t>
      </w:r>
      <w:bookmarkEnd w:id="49"/>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1.272</w:t>
      </w:r>
      <w:r>
        <w:t xml:space="preserve"> with θ = -16.62 degrees. The force equation is the </w:t>
      </w:r>
      <m:oMath>
        <m:sSub>
          <m:e>
            <m:r>
              <m:t xml:space="preserve">Q</m:t>
            </m:r>
          </m:e>
          <m:sub>
            <m:r>
              <m:t xml:space="preserve">s</m:t>
            </m:r>
          </m:sub>
        </m:sSub>
      </m:oMath>
      <w:r>
        <w:t xml:space="preserve"> column of </w:t>
      </w:r>
      <w:hyperlink w:anchor="xslope_slice_table_spencer">
        <w:r>
          <w:rPr>
            <w:color w:val="0563C1"/>
            <w:u w:val="single"/>
          </w:rPr>
          <w:t>Table 7</w:t>
        </w:r>
      </w:hyperlink>
      <w:r>
        <w:t xml:space="preserve"> added up over the 41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1.314e-08</m:t>
          </m:r>
        </m:oMath>
      </m:oMathPara>
    </w:p>
    <w:p>
      <w:pPr>
        <w:pStyle w:val="BodyText"/>
        <w:keepNext w:val="0"/>
      </w:pPr>
      <w:r>
        <w:t xml:space="preserve">That is one part in 29 trillion of the 379721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-8.285e-07</m:t>
          </m:r>
        </m:oMath>
      </m:oMathPara>
    </w:p>
    <w:p>
      <w:pPr>
        <w:pStyle w:val="BodyText"/>
        <w:keepNext w:val="0"/>
      </w:pPr>
      <w:r>
        <w:t>That is one part in 105 trillion of the 87087357 its moment terms come to. Sums re-formed from the printed, rounded columns carry that rounding and close to within a thousandth of these totals.</w:t>
      </w:r>
    </w:p>
    <w:p>
      <w:pPr>
        <w:pStyle w:val="Heading1"/>
      </w:pPr>
      <w:bookmarkStart w:id="50" w:name="xslope_section_fem"/>
      <w:r>
        <w:t>Deformation and Strength Reduction</w:t>
      </w:r>
      <w:bookmarkEnd w:id="50"/>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1.258 to 1.266.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51" w:name="xslope_section_5_1"/>
      <w:r>
        <w:t>Analysis Inputs</w:t>
      </w:r>
      <w:bookmarkEnd w:id="51"/>
    </w:p>
    <w:p>
      <w:pPr>
        <w:pStyle w:val="BodyText"/>
        <w:keepNext/>
      </w:pPr>
      <w:r>
        <w:t xml:space="preserve">The problem inputs specific to the finite element model are shown in </w:t>
      </w:r>
      <w:hyperlink w:anchor="xslope_figure_19">
        <w:r>
          <w:rPr>
            <w:color w:val="0563C1"/>
            <w:u w:val="single"/>
          </w:rPr>
          <w:t>Figure 19</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9" name="Picture 19"/>
            <wp:cNvGraphicFramePr>
              <a:graphicFrameLocks noChangeAspect="1"/>
            </wp:cNvGraphicFramePr>
            <a:graphic>
              <a:graphicData uri="http://schemas.openxmlformats.org/drawingml/2006/picture">
                <pic:pic>
                  <pic:nvPicPr>
                    <pic:cNvPr id="0" name="fem_inputs.png"/>
                    <pic:cNvPicPr/>
                  </pic:nvPicPr>
                  <pic:blipFill>
                    <a:blip r:embed="rId36"/>
                    <a:stretch>
                      <a:fillRect/>
                    </a:stretch>
                  </pic:blipFill>
                  <pic:spPr>
                    <a:xfrm>
                      <a:off x="0" y="0"/>
                      <a:ext cx="5897880" cy="2321790"/>
                    </a:xfrm>
                    <a:prstGeom prst="rect"/>
                  </pic:spPr>
                </pic:pic>
              </a:graphicData>
            </a:graphic>
          </wp:inline>
        </w:drawing>
      </w:r>
    </w:p>
    <w:p>
      <w:pPr>
        <w:pStyle w:val="Caption"/>
        <w:keepNext w:val="0"/>
        <w:jc w:val="center"/>
      </w:pPr>
      <w:bookmarkStart w:id="52" w:name="xslope_figure_19"/>
      <w:r>
        <w:t>Figure 19. Finite element model</w:t>
      </w:r>
      <w:bookmarkEnd w:id="52"/>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9">
        <w:r>
          <w:rPr>
            <w:color w:val="0563C1"/>
            <w:u w:val="single"/>
          </w:rPr>
          <w:t>Table 9</w:t>
        </w:r>
      </w:hyperlink>
      <w:r>
        <w:t>, including the unit weight, the Mohr-Coulomb strength that sets when an element yields, and the Young's modulus and Poisson's ratio that set how it deforms before yielding.</w:t>
      </w:r>
    </w:p>
    <w:p>
      <w:pPr>
        <w:pStyle w:val="Caption"/>
        <w:keepNext/>
      </w:pPr>
      <w:bookmarkStart w:id="53" w:name="xslope_table_9"/>
      <w:r>
        <w:t>Table 9. Finite element material properties</w:t>
      </w:r>
      <w:bookmarkEnd w:id="53"/>
    </w:p>
    <w:tbl>
      <w:tblPr>
        <w:tblStyle w:val="TableGrid"/>
        <w:tblW w:type="dxa" w:w="5353"/>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gridCol w:w="70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c>
          <w:tcPr>
            <w:tcW w:type="dxa" w:w="706"/>
            <w:noWrap/>
            <w:vAlign w:val="center"/>
          </w:tcPr>
          <w:p>
            <w:pPr>
              <w:spacing w:before="0" w:after="0" w:line="240" w:lineRule="auto"/>
              <w:jc w:val="center"/>
              <w:rPr>
                <w:sz w:val="17"/>
                <w:szCs w:val="17"/>
              </w:rPr>
            </w:pPr>
            <w:r>
              <w:rPr>
                <w:b w:val="0"/>
                <w:sz w:val="17"/>
              </w:rPr>
              <w:t>0.0</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54" w:name="xslope_section_5_2"/>
      <w:r>
        <w:t>Loads</w:t>
      </w:r>
      <w:bookmarkEnd w:id="54"/>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55" w:name="xslope_section_5_3"/>
      <w:r>
        <w:t>Finite Element Mesh</w:t>
      </w:r>
      <w:bookmarkEnd w:id="55"/>
    </w:p>
    <w:p>
      <w:pPr>
        <w:pStyle w:val="BodyText"/>
        <w:keepNext/>
      </w:pPr>
      <w:r>
        <w:t xml:space="preserve">Both analyses were run on the same mesh, shown in </w:t>
      </w:r>
      <w:hyperlink w:anchor="xslope_figure_20">
        <w:r>
          <w:rPr>
            <w:color w:val="0563C1"/>
            <w:u w:val="single"/>
          </w:rPr>
          <w:t>Figure 20</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20" name="Picture 20"/>
            <wp:cNvGraphicFramePr>
              <a:graphicFrameLocks noChangeAspect="1"/>
            </wp:cNvGraphicFramePr>
            <a:graphic>
              <a:graphicData uri="http://schemas.openxmlformats.org/drawingml/2006/picture">
                <pic:pic>
                  <pic:nvPicPr>
                    <pic:cNvPr id="0" name="fem_mesh.png"/>
                    <pic:cNvPicPr/>
                  </pic:nvPicPr>
                  <pic:blipFill>
                    <a:blip r:embed="rId37"/>
                    <a:stretch>
                      <a:fillRect/>
                    </a:stretch>
                  </pic:blipFill>
                  <pic:spPr>
                    <a:xfrm>
                      <a:off x="0" y="0"/>
                      <a:ext cx="5897880" cy="2008924"/>
                    </a:xfrm>
                    <a:prstGeom prst="rect"/>
                  </pic:spPr>
                </pic:pic>
              </a:graphicData>
            </a:graphic>
          </wp:inline>
        </w:drawing>
      </w:r>
    </w:p>
    <w:p>
      <w:pPr>
        <w:pStyle w:val="Caption"/>
        <w:keepNext w:val="0"/>
        <w:jc w:val="center"/>
      </w:pPr>
      <w:bookmarkStart w:id="56" w:name="xslope_figure_20"/>
      <w:r>
        <w:t>Figure 20. Finite element mesh and boundary conditions</w:t>
      </w:r>
      <w:bookmarkEnd w:id="56"/>
    </w:p>
    <w:p>
      <w:pPr>
        <w:pStyle w:val="Heading2"/>
      </w:pPr>
      <w:bookmarkStart w:id="57" w:name="xslope_section_5_4"/>
      <w:r>
        <w:t>Results</w:t>
      </w:r>
      <w:bookmarkEnd w:id="57"/>
    </w:p>
    <w:p>
      <w:pPr>
        <w:pStyle w:val="BodyText"/>
        <w:keepNext/>
      </w:pPr>
      <w:r>
        <w:t xml:space="preserve">The shear strength reduction method gives a factor of safety of </w:t>
      </w:r>
      <w:r>
        <w:rPr>
          <w:b/>
        </w:rPr>
        <w:t>1.262</w:t>
      </w:r>
      <w:r>
        <w:t xml:space="preserve">. The plots below show the mechanism at failure — the trial at which the section could not reach equilibrium. </w:t>
      </w:r>
      <w:hyperlink w:anchor="xslope_figure_21">
        <w:r>
          <w:rPr>
            <w:color w:val="0563C1"/>
            <w:u w:val="single"/>
          </w:rPr>
          <w:t>Figure 21</w:t>
        </w:r>
      </w:hyperlink>
      <w:r>
        <w:t xml:space="preserve"> shows the viscoplastic shear strain — where the section is shearing; </w:t>
      </w:r>
      <w:hyperlink w:anchor="xslope_figure_22">
        <w:r>
          <w:rPr>
            <w:color w:val="0563C1"/>
            <w:u w:val="single"/>
          </w:rPr>
          <w:t>Figure 22</w:t>
        </w:r>
      </w:hyperlink>
      <w:r>
        <w:t xml:space="preserve"> shows the deformed mesh over the original section; and </w:t>
      </w:r>
      <w:hyperlink w:anchor="xslope_figure_23">
        <w:r>
          <w:rPr>
            <w:color w:val="0563C1"/>
            <w:u w:val="single"/>
          </w:rPr>
          <w:t>Figure 23</w:t>
        </w:r>
      </w:hyperlink>
      <w:r>
        <w:t xml:space="preserve"> shows the displacement at every node as an arrow — how the section is moving. The deformed grid is drawn at 0.71 times the computed displacement.</w:t>
      </w:r>
    </w:p>
    <w:p>
      <w:pPr>
        <w:keepNext/>
        <w:jc w:val="center"/>
      </w:pPr>
      <w:r>
        <w:drawing>
          <wp:inline xmlns:a="http://schemas.openxmlformats.org/drawingml/2006/main" xmlns:pic="http://schemas.openxmlformats.org/drawingml/2006/picture">
            <wp:extent cx="5897880" cy="1711113"/>
            <wp:docPr id="21" name="Picture 21"/>
            <wp:cNvGraphicFramePr>
              <a:graphicFrameLocks noChangeAspect="1"/>
            </wp:cNvGraphicFramePr>
            <a:graphic>
              <a:graphicData uri="http://schemas.openxmlformats.org/drawingml/2006/picture">
                <pic:pic>
                  <pic:nvPicPr>
                    <pic:cNvPr id="0" name="fem_run1_shear_strain.png"/>
                    <pic:cNvPicPr/>
                  </pic:nvPicPr>
                  <pic:blipFill>
                    <a:blip r:embed="rId38"/>
                    <a:stretch>
                      <a:fillRect/>
                    </a:stretch>
                  </pic:blipFill>
                  <pic:spPr>
                    <a:xfrm>
                      <a:off x="0" y="0"/>
                      <a:ext cx="5897880" cy="1711113"/>
                    </a:xfrm>
                    <a:prstGeom prst="rect"/>
                  </pic:spPr>
                </pic:pic>
              </a:graphicData>
            </a:graphic>
          </wp:inline>
        </w:drawing>
      </w:r>
    </w:p>
    <w:p>
      <w:pPr>
        <w:pStyle w:val="Caption"/>
        <w:keepNext w:val="0"/>
        <w:jc w:val="center"/>
      </w:pPr>
      <w:bookmarkStart w:id="58" w:name="xslope_figure_21"/>
      <w:r>
        <w:t>Figure 21. Viscoplastic shear strain — strength reduction analysis</w:t>
      </w:r>
      <w:bookmarkEnd w:id="58"/>
    </w:p>
    <w:p>
      <w:pPr>
        <w:keepNext/>
        <w:jc w:val="center"/>
      </w:pPr>
      <w:r>
        <w:drawing>
          <wp:inline xmlns:a="http://schemas.openxmlformats.org/drawingml/2006/main" xmlns:pic="http://schemas.openxmlformats.org/drawingml/2006/picture">
            <wp:extent cx="5897880" cy="1882020"/>
            <wp:docPr id="22" name="Picture 22"/>
            <wp:cNvGraphicFramePr>
              <a:graphicFrameLocks noChangeAspect="1"/>
            </wp:cNvGraphicFramePr>
            <a:graphic>
              <a:graphicData uri="http://schemas.openxmlformats.org/drawingml/2006/picture">
                <pic:pic>
                  <pic:nvPicPr>
                    <pic:cNvPr id="0" name="fem_run1_deformation.png"/>
                    <pic:cNvPicPr/>
                  </pic:nvPicPr>
                  <pic:blipFill>
                    <a:blip r:embed="rId39"/>
                    <a:stretch>
                      <a:fillRect/>
                    </a:stretch>
                  </pic:blipFill>
                  <pic:spPr>
                    <a:xfrm>
                      <a:off x="0" y="0"/>
                      <a:ext cx="5897880" cy="1882020"/>
                    </a:xfrm>
                    <a:prstGeom prst="rect"/>
                  </pic:spPr>
                </pic:pic>
              </a:graphicData>
            </a:graphic>
          </wp:inline>
        </w:drawing>
      </w:r>
    </w:p>
    <w:p>
      <w:pPr>
        <w:pStyle w:val="Caption"/>
        <w:keepNext w:val="0"/>
        <w:jc w:val="center"/>
      </w:pPr>
      <w:bookmarkStart w:id="59" w:name="xslope_figure_22"/>
      <w:r>
        <w:t>Figure 22. Deformed mesh — strength reduction analysis</w:t>
      </w:r>
      <w:bookmarkEnd w:id="59"/>
    </w:p>
    <w:p>
      <w:pPr>
        <w:keepNext/>
        <w:jc w:val="center"/>
      </w:pPr>
      <w:r>
        <w:drawing>
          <wp:inline xmlns:a="http://schemas.openxmlformats.org/drawingml/2006/main" xmlns:pic="http://schemas.openxmlformats.org/drawingml/2006/picture">
            <wp:extent cx="5897880" cy="1882020"/>
            <wp:docPr id="23" name="Picture 23"/>
            <wp:cNvGraphicFramePr>
              <a:graphicFrameLocks noChangeAspect="1"/>
            </wp:cNvGraphicFramePr>
            <a:graphic>
              <a:graphicData uri="http://schemas.openxmlformats.org/drawingml/2006/picture">
                <pic:pic>
                  <pic:nvPicPr>
                    <pic:cNvPr id="0" name="fem_run1_displace_vector.png"/>
                    <pic:cNvPicPr/>
                  </pic:nvPicPr>
                  <pic:blipFill>
                    <a:blip r:embed="rId40"/>
                    <a:stretch>
                      <a:fillRect/>
                    </a:stretch>
                  </pic:blipFill>
                  <pic:spPr>
                    <a:xfrm>
                      <a:off x="0" y="0"/>
                      <a:ext cx="5897880" cy="1882020"/>
                    </a:xfrm>
                    <a:prstGeom prst="rect"/>
                  </pic:spPr>
                </pic:pic>
              </a:graphicData>
            </a:graphic>
          </wp:inline>
        </w:drawing>
      </w:r>
    </w:p>
    <w:p>
      <w:pPr>
        <w:pStyle w:val="Caption"/>
        <w:keepNext w:val="0"/>
        <w:jc w:val="center"/>
      </w:pPr>
      <w:bookmarkStart w:id="60" w:name="xslope_figure_23"/>
      <w:r>
        <w:t>Figure 23. Displacement vectors — strength reduction analysis</w:t>
      </w:r>
      <w:bookmarkEnd w:id="60"/>
    </w:p>
    <w:p>
      <w:pPr>
        <w:pStyle w:val="BodyText"/>
        <w:keepNext/>
      </w:pPr>
      <w:hyperlink w:anchor="xslope_figure_24">
        <w:r>
          <w:rPr>
            <w:color w:val="0563C1"/>
            <w:u w:val="single"/>
          </w:rPr>
          <w:t>Figure 24</w:t>
        </w:r>
      </w:hyperlink>
      <w:r>
        <w:t xml:space="preserve"> shows the maximum displacement of every trial against its strength reduction factor, for each of the 9 trials the search solved. The line joins the trials in which the slope reached equilibrium; an open marker is a trial that was stopped before it did, drawn where it was when it was stopped, still moving.</w:t>
      </w:r>
    </w:p>
    <w:p>
      <w:pPr>
        <w:keepNext/>
        <w:jc w:val="center"/>
      </w:pPr>
      <w:r>
        <w:drawing>
          <wp:inline xmlns:a="http://schemas.openxmlformats.org/drawingml/2006/main" xmlns:pic="http://schemas.openxmlformats.org/drawingml/2006/picture">
            <wp:extent cx="5897880" cy="3572330"/>
            <wp:docPr id="24" name="Picture 24"/>
            <wp:cNvGraphicFramePr>
              <a:graphicFrameLocks noChangeAspect="1"/>
            </wp:cNvGraphicFramePr>
            <a:graphic>
              <a:graphicData uri="http://schemas.openxmlformats.org/drawingml/2006/picture">
                <pic:pic>
                  <pic:nvPicPr>
                    <pic:cNvPr id="0" name="fem_run1_ssrm_curve.png"/>
                    <pic:cNvPicPr/>
                  </pic:nvPicPr>
                  <pic:blipFill>
                    <a:blip r:embed="rId41"/>
                    <a:stretch>
                      <a:fillRect/>
                    </a:stretch>
                  </pic:blipFill>
                  <pic:spPr>
                    <a:xfrm>
                      <a:off x="0" y="0"/>
                      <a:ext cx="5897880" cy="3572330"/>
                    </a:xfrm>
                    <a:prstGeom prst="rect"/>
                  </pic:spPr>
                </pic:pic>
              </a:graphicData>
            </a:graphic>
          </wp:inline>
        </w:drawing>
      </w:r>
    </w:p>
    <w:p>
      <w:pPr>
        <w:pStyle w:val="Caption"/>
        <w:keepNext w:val="0"/>
        <w:jc w:val="center"/>
      </w:pPr>
      <w:bookmarkStart w:id="61" w:name="xslope_figure_24"/>
      <w:r>
        <w:t>Figure 24. Displacement vs F — strength reduction analysis</w:t>
      </w:r>
      <w:bookmarkEnd w:id="61"/>
    </w:p>
    <w:sectPr w:rsidR="00FC693F" w:rsidRPr="0006063C" w:rsidSect="00034616">
      <w:headerReference w:type="default" r:id="rI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org/en/stable/lem/bishop/"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image" Target="media/image18.png"/><Relationship Id="rId35" Type="http://schemas.openxmlformats.org/officeDocument/2006/relationships/hyperlink" Target="https://xslope.org/en/stable/lem/spencer/" TargetMode="External"/><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Example Engineering</cp:category>
</cp:coreProperties>
</file>