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56EE8" w14:textId="77777777" w:rsidR="00F1410E" w:rsidRDefault="00F1410E">
      <w:pPr>
        <w:rPr>
          <w:rFonts w:ascii="Segoe UI" w:hAnsi="Segoe UI" w:cs="Segoe UI"/>
          <w:b/>
          <w:bCs/>
          <w:color w:val="323130"/>
          <w:shd w:val="clear" w:color="auto" w:fill="FFFFFF"/>
        </w:rPr>
      </w:pPr>
      <w:r>
        <w:rPr>
          <w:rFonts w:ascii="Segoe UI" w:hAnsi="Segoe UI" w:cs="Segoe UI"/>
          <w:color w:val="323130"/>
          <w:shd w:val="clear" w:color="auto" w:fill="FFFFFF"/>
        </w:rPr>
        <w:t>Notebook</w:t>
      </w:r>
      <w:r>
        <w:rPr>
          <w:rFonts w:ascii="Segoe UI" w:hAnsi="Segoe UI" w:cs="Segoe UI"/>
          <w:color w:val="323130"/>
        </w:rPr>
        <w:br/>
      </w:r>
      <w:r>
        <w:rPr>
          <w:rFonts w:ascii="Segoe UI" w:hAnsi="Segoe UI" w:cs="Segoe UI"/>
          <w:color w:val="323130"/>
        </w:rPr>
        <w:br/>
      </w:r>
      <w:r w:rsidRPr="00F1410E">
        <w:rPr>
          <w:rFonts w:ascii="Segoe UI" w:hAnsi="Segoe UI" w:cs="Segoe UI"/>
          <w:b/>
          <w:bCs/>
          <w:color w:val="323130"/>
          <w:shd w:val="clear" w:color="auto" w:fill="FFFFFF"/>
        </w:rPr>
        <w:t>Picture</w:t>
      </w:r>
      <w:r>
        <w:rPr>
          <w:rFonts w:ascii="Segoe UI" w:hAnsi="Segoe UI" w:cs="Segoe UI"/>
          <w:color w:val="323130"/>
          <w:shd w:val="clear" w:color="auto" w:fill="FFFFFF"/>
        </w:rPr>
        <w:t xml:space="preserve"> on cover of </w:t>
      </w:r>
      <w:r>
        <w:rPr>
          <w:rFonts w:ascii="Segoe UI" w:hAnsi="Segoe UI" w:cs="Segoe UI"/>
          <w:color w:val="323130"/>
          <w:shd w:val="clear" w:color="auto" w:fill="FFFFFF"/>
        </w:rPr>
        <w:t>gazebo with $50,000 over it.</w:t>
      </w:r>
      <w:r>
        <w:rPr>
          <w:rFonts w:ascii="Segoe UI" w:hAnsi="Segoe UI" w:cs="Segoe UI"/>
          <w:color w:val="323130"/>
        </w:rPr>
        <w:br/>
      </w:r>
      <w:r>
        <w:rPr>
          <w:rFonts w:ascii="Segoe UI" w:hAnsi="Segoe UI" w:cs="Segoe UI"/>
          <w:color w:val="323130"/>
        </w:rPr>
        <w:br/>
      </w:r>
      <w:r w:rsidRPr="00F1410E">
        <w:rPr>
          <w:rFonts w:ascii="Segoe UI" w:hAnsi="Segoe UI" w:cs="Segoe UI"/>
          <w:b/>
          <w:bCs/>
          <w:color w:val="323130"/>
          <w:shd w:val="clear" w:color="auto" w:fill="FFFFFF"/>
        </w:rPr>
        <w:t>Poster</w:t>
      </w:r>
      <w:r w:rsidRPr="00F1410E">
        <w:rPr>
          <w:rFonts w:ascii="Segoe UI" w:hAnsi="Segoe UI" w:cs="Segoe UI"/>
          <w:b/>
          <w:bCs/>
          <w:color w:val="323130"/>
          <w:shd w:val="clear" w:color="auto" w:fill="FFFFFF"/>
        </w:rPr>
        <w:t>:</w:t>
      </w:r>
      <w:r>
        <w:rPr>
          <w:rFonts w:ascii="Segoe UI" w:hAnsi="Segoe UI" w:cs="Segoe UI"/>
          <w:color w:val="323130"/>
          <w:shd w:val="clear" w:color="auto" w:fill="FFFFFF"/>
        </w:rPr>
        <w:t xml:space="preserve"> two</w:t>
      </w:r>
      <w:r>
        <w:rPr>
          <w:rFonts w:ascii="Segoe UI" w:hAnsi="Segoe UI" w:cs="Segoe UI"/>
          <w:color w:val="323130"/>
        </w:rPr>
        <w:br/>
      </w:r>
      <w:r>
        <w:rPr>
          <w:rFonts w:ascii="Segoe UI" w:hAnsi="Segoe UI" w:cs="Segoe UI"/>
          <w:color w:val="323130"/>
        </w:rPr>
        <w:br/>
      </w:r>
      <w:r w:rsidRPr="00F1410E">
        <w:rPr>
          <w:rFonts w:ascii="Segoe UI" w:hAnsi="Segoe UI" w:cs="Segoe UI"/>
          <w:b/>
          <w:bCs/>
          <w:color w:val="323130"/>
          <w:shd w:val="clear" w:color="auto" w:fill="FFFFFF"/>
        </w:rPr>
        <w:t>Resume</w:t>
      </w:r>
      <w:r>
        <w:rPr>
          <w:rFonts w:ascii="Segoe UI" w:hAnsi="Segoe UI" w:cs="Segoe UI"/>
          <w:color w:val="323130"/>
        </w:rPr>
        <w:br/>
      </w:r>
      <w:r>
        <w:rPr>
          <w:rFonts w:ascii="Segoe UI" w:hAnsi="Segoe UI" w:cs="Segoe UI"/>
          <w:color w:val="323130"/>
        </w:rPr>
        <w:br/>
      </w:r>
      <w:r w:rsidRPr="00F1410E">
        <w:rPr>
          <w:rFonts w:ascii="Segoe UI" w:hAnsi="Segoe UI" w:cs="Segoe UI"/>
          <w:b/>
          <w:bCs/>
          <w:color w:val="323130"/>
          <w:shd w:val="clear" w:color="auto" w:fill="FFFFFF"/>
        </w:rPr>
        <w:t>Output</w:t>
      </w:r>
      <w:r>
        <w:rPr>
          <w:rFonts w:ascii="Segoe UI" w:hAnsi="Segoe UI" w:cs="Segoe UI"/>
          <w:color w:val="323130"/>
        </w:rPr>
        <w:t xml:space="preserve">: </w:t>
      </w:r>
      <w:r>
        <w:rPr>
          <w:rFonts w:ascii="Segoe UI" w:hAnsi="Segoe UI" w:cs="Segoe UI"/>
          <w:b/>
          <w:bCs/>
          <w:color w:val="323130"/>
        </w:rPr>
        <w:t xml:space="preserve"> </w:t>
      </w:r>
      <w:r>
        <w:rPr>
          <w:rFonts w:ascii="Segoe UI" w:hAnsi="Segoe UI" w:cs="Segoe UI"/>
          <w:color w:val="323130"/>
        </w:rPr>
        <w:t>Pictures</w:t>
      </w:r>
      <w:r>
        <w:rPr>
          <w:rFonts w:ascii="Segoe UI" w:hAnsi="Segoe UI" w:cs="Segoe UI"/>
          <w:color w:val="323130"/>
        </w:rPr>
        <w:br/>
      </w:r>
      <w:r>
        <w:rPr>
          <w:rFonts w:ascii="Segoe UI" w:hAnsi="Segoe UI" w:cs="Segoe UI"/>
          <w:color w:val="323130"/>
        </w:rPr>
        <w:br/>
      </w:r>
      <w:r w:rsidRPr="00F1410E">
        <w:rPr>
          <w:rFonts w:ascii="Segoe UI" w:hAnsi="Segoe UI" w:cs="Segoe UI"/>
          <w:b/>
          <w:bCs/>
          <w:color w:val="323130"/>
          <w:shd w:val="clear" w:color="auto" w:fill="FFFFFF"/>
        </w:rPr>
        <w:t>Code</w:t>
      </w:r>
    </w:p>
    <w:p w14:paraId="326C2AA4" w14:textId="77777777" w:rsidR="00F1410E" w:rsidRDefault="00F1410E" w:rsidP="00F1410E">
      <w:pPr>
        <w:ind w:firstLine="720"/>
        <w:rPr>
          <w:rFonts w:ascii="Segoe UI" w:hAnsi="Segoe UI" w:cs="Segoe UI"/>
          <w:color w:val="323130"/>
          <w:shd w:val="clear" w:color="auto" w:fill="FFFFFF"/>
        </w:rPr>
      </w:pPr>
      <w:r>
        <w:rPr>
          <w:rFonts w:ascii="Segoe UI" w:hAnsi="Segoe UI" w:cs="Segoe UI"/>
          <w:color w:val="323130"/>
          <w:shd w:val="clear" w:color="auto" w:fill="FFFFFF"/>
        </w:rPr>
        <w:t xml:space="preserve">1) Just spatial graph </w:t>
      </w:r>
    </w:p>
    <w:p w14:paraId="21717A42" w14:textId="080AB662" w:rsidR="00F1410E" w:rsidRDefault="00F1410E" w:rsidP="00F1410E">
      <w:pPr>
        <w:ind w:firstLine="720"/>
        <w:rPr>
          <w:rFonts w:ascii="Segoe UI" w:hAnsi="Segoe UI" w:cs="Segoe UI"/>
          <w:color w:val="323130"/>
          <w:shd w:val="clear" w:color="auto" w:fill="FFFFFF"/>
        </w:rPr>
      </w:pPr>
      <w:r>
        <w:rPr>
          <w:rFonts w:ascii="Segoe UI" w:hAnsi="Segoe UI" w:cs="Segoe UI"/>
          <w:color w:val="323130"/>
          <w:shd w:val="clear" w:color="auto" w:fill="FFFFFF"/>
        </w:rPr>
        <w:t xml:space="preserve">2) Vertical Bar </w:t>
      </w:r>
      <w:r>
        <w:rPr>
          <w:rFonts w:ascii="Segoe UI" w:hAnsi="Segoe UI" w:cs="Segoe UI"/>
          <w:i/>
          <w:iCs/>
          <w:color w:val="323130"/>
          <w:shd w:val="clear" w:color="auto" w:fill="FFFFFF"/>
        </w:rPr>
        <w:t xml:space="preserve">FANCY </w:t>
      </w:r>
      <w:r>
        <w:rPr>
          <w:rFonts w:ascii="Segoe UI" w:hAnsi="Segoe UI" w:cs="Segoe UI"/>
          <w:color w:val="323130"/>
          <w:shd w:val="clear" w:color="auto" w:fill="FFFFFF"/>
        </w:rPr>
        <w:t xml:space="preserve">graph for the </w:t>
      </w:r>
      <w:proofErr w:type="gramStart"/>
      <w:r>
        <w:rPr>
          <w:rFonts w:ascii="Segoe UI" w:hAnsi="Segoe UI" w:cs="Segoe UI"/>
          <w:color w:val="323130"/>
          <w:shd w:val="clear" w:color="auto" w:fill="FFFFFF"/>
        </w:rPr>
        <w:t>states</w:t>
      </w:r>
      <w:proofErr w:type="gramEnd"/>
      <w:r>
        <w:rPr>
          <w:rFonts w:ascii="Segoe UI" w:hAnsi="Segoe UI" w:cs="Segoe UI"/>
          <w:color w:val="323130"/>
          <w:shd w:val="clear" w:color="auto" w:fill="FFFFFF"/>
        </w:rPr>
        <w:t xml:space="preserve"> median debt</w:t>
      </w:r>
    </w:p>
    <w:p w14:paraId="783DD103" w14:textId="77777777" w:rsidR="00F1410E" w:rsidRDefault="00F1410E" w:rsidP="00F1410E">
      <w:pPr>
        <w:ind w:firstLine="720"/>
        <w:rPr>
          <w:rFonts w:ascii="Segoe UI" w:hAnsi="Segoe UI" w:cs="Segoe UI"/>
          <w:color w:val="323130"/>
          <w:shd w:val="clear" w:color="auto" w:fill="FFFFFF"/>
        </w:rPr>
      </w:pPr>
      <w:r>
        <w:rPr>
          <w:rFonts w:ascii="Segoe UI" w:hAnsi="Segoe UI" w:cs="Segoe UI"/>
          <w:color w:val="323130"/>
          <w:shd w:val="clear" w:color="auto" w:fill="FFFFFF"/>
        </w:rPr>
        <w:t>3) Waffle chart or Bar flow chart</w:t>
      </w:r>
    </w:p>
    <w:p w14:paraId="73CD0D1F" w14:textId="77777777" w:rsidR="00DD5496" w:rsidRDefault="00F1410E" w:rsidP="00F1410E">
      <w:pPr>
        <w:ind w:firstLine="720"/>
        <w:rPr>
          <w:rFonts w:ascii="Segoe UI" w:hAnsi="Segoe UI" w:cs="Segoe UI"/>
          <w:color w:val="323130"/>
          <w:shd w:val="clear" w:color="auto" w:fill="FFFFFF"/>
        </w:rPr>
      </w:pPr>
      <w:r>
        <w:rPr>
          <w:rFonts w:ascii="Segoe UI" w:hAnsi="Segoe UI" w:cs="Segoe UI"/>
          <w:color w:val="323130"/>
          <w:shd w:val="clear" w:color="auto" w:fill="FFFFFF"/>
        </w:rPr>
        <w:t>4) All other charts and code.</w:t>
      </w:r>
      <w:r>
        <w:rPr>
          <w:rFonts w:ascii="Segoe UI" w:hAnsi="Segoe UI" w:cs="Segoe UI"/>
          <w:color w:val="323130"/>
        </w:rPr>
        <w:br/>
      </w:r>
      <w:r>
        <w:rPr>
          <w:rFonts w:ascii="Segoe UI" w:hAnsi="Segoe UI" w:cs="Segoe UI"/>
          <w:color w:val="323130"/>
        </w:rPr>
        <w:br/>
      </w:r>
      <w:r>
        <w:rPr>
          <w:rFonts w:ascii="Segoe UI" w:hAnsi="Segoe UI" w:cs="Segoe UI"/>
          <w:color w:val="323130"/>
          <w:shd w:val="clear" w:color="auto" w:fill="FFFFFF"/>
        </w:rPr>
        <w:t xml:space="preserve">       ^</w:t>
      </w:r>
      <w:r>
        <w:rPr>
          <w:rFonts w:ascii="Segoe UI" w:hAnsi="Segoe UI" w:cs="Segoe UI"/>
          <w:color w:val="323130"/>
          <w:shd w:val="clear" w:color="auto" w:fill="FFFFFF"/>
        </w:rPr>
        <w:t>Clean up code</w:t>
      </w:r>
      <w:r>
        <w:rPr>
          <w:rFonts w:ascii="Segoe UI" w:hAnsi="Segoe UI" w:cs="Segoe UI"/>
          <w:color w:val="323130"/>
          <w:shd w:val="clear" w:color="auto" w:fill="FFFFFF"/>
        </w:rPr>
        <w:t>^</w:t>
      </w:r>
      <w:r>
        <w:rPr>
          <w:rFonts w:ascii="Segoe UI" w:hAnsi="Segoe UI" w:cs="Segoe UI"/>
          <w:color w:val="323130"/>
        </w:rPr>
        <w:br/>
      </w:r>
      <w:r>
        <w:rPr>
          <w:rFonts w:ascii="Segoe UI" w:hAnsi="Segoe UI" w:cs="Segoe UI"/>
          <w:color w:val="323130"/>
        </w:rPr>
        <w:br/>
      </w:r>
      <w:r w:rsidRPr="00DD5496">
        <w:rPr>
          <w:rFonts w:ascii="Segoe UI" w:hAnsi="Segoe UI" w:cs="Segoe UI"/>
          <w:b/>
          <w:bCs/>
          <w:color w:val="323130"/>
          <w:shd w:val="clear" w:color="auto" w:fill="FFFFFF"/>
        </w:rPr>
        <w:t xml:space="preserve">Handout </w:t>
      </w:r>
      <w:r>
        <w:rPr>
          <w:rFonts w:ascii="Segoe UI" w:hAnsi="Segoe UI" w:cs="Segoe UI"/>
          <w:color w:val="323130"/>
          <w:shd w:val="clear" w:color="auto" w:fill="FFFFFF"/>
        </w:rPr>
        <w:t xml:space="preserve">of </w:t>
      </w:r>
      <w:r w:rsidR="00DD5496">
        <w:rPr>
          <w:rFonts w:ascii="Segoe UI" w:hAnsi="Segoe UI" w:cs="Segoe UI"/>
          <w:color w:val="323130"/>
          <w:shd w:val="clear" w:color="auto" w:fill="FFFFFF"/>
        </w:rPr>
        <w:t>PLUS loan, dependency status, and the effects.</w:t>
      </w:r>
    </w:p>
    <w:p w14:paraId="1AD43082" w14:textId="77777777" w:rsidR="00DD5496" w:rsidRDefault="00DD5496" w:rsidP="00F1410E">
      <w:pPr>
        <w:ind w:firstLine="720"/>
        <w:rPr>
          <w:rFonts w:ascii="Segoe UI" w:hAnsi="Segoe UI" w:cs="Segoe UI"/>
          <w:color w:val="323130"/>
        </w:rPr>
      </w:pPr>
      <w:r>
        <w:rPr>
          <w:rFonts w:ascii="Segoe UI" w:hAnsi="Segoe UI" w:cs="Segoe UI"/>
          <w:color w:val="323130"/>
        </w:rPr>
        <w:t xml:space="preserve">1) Def of </w:t>
      </w:r>
      <w:proofErr w:type="spellStart"/>
      <w:r>
        <w:rPr>
          <w:rFonts w:ascii="Segoe UI" w:hAnsi="Segoe UI" w:cs="Segoe UI"/>
          <w:color w:val="323130"/>
        </w:rPr>
        <w:t>ind</w:t>
      </w:r>
      <w:proofErr w:type="spellEnd"/>
      <w:r>
        <w:rPr>
          <w:rFonts w:ascii="Segoe UI" w:hAnsi="Segoe UI" w:cs="Segoe UI"/>
          <w:color w:val="323130"/>
        </w:rPr>
        <w:t xml:space="preserve"> and dep</w:t>
      </w:r>
    </w:p>
    <w:p w14:paraId="5D933A54" w14:textId="77777777" w:rsidR="00DD5496" w:rsidRDefault="00DD5496" w:rsidP="00F1410E">
      <w:pPr>
        <w:ind w:firstLine="720"/>
        <w:rPr>
          <w:rFonts w:ascii="Segoe UI" w:hAnsi="Segoe UI" w:cs="Segoe UI"/>
          <w:color w:val="323130"/>
        </w:rPr>
      </w:pPr>
      <w:r>
        <w:rPr>
          <w:rFonts w:ascii="Segoe UI" w:hAnsi="Segoe UI" w:cs="Segoe UI"/>
          <w:color w:val="323130"/>
        </w:rPr>
        <w:t>2) amount of loans received for both</w:t>
      </w:r>
    </w:p>
    <w:p w14:paraId="38E66603" w14:textId="5D27D5D6" w:rsidR="00DD5496" w:rsidRDefault="00DD5496" w:rsidP="00F1410E">
      <w:pPr>
        <w:ind w:firstLine="720"/>
        <w:rPr>
          <w:rFonts w:ascii="Segoe UI" w:hAnsi="Segoe UI" w:cs="Segoe UI"/>
          <w:b/>
          <w:bCs/>
          <w:color w:val="323130"/>
          <w:shd w:val="clear" w:color="auto" w:fill="FFFFFF"/>
        </w:rPr>
      </w:pPr>
      <w:r>
        <w:rPr>
          <w:rFonts w:ascii="Segoe UI" w:hAnsi="Segoe UI" w:cs="Segoe UI"/>
          <w:color w:val="323130"/>
        </w:rPr>
        <w:t>3) under dependent put the effects</w:t>
      </w:r>
      <w:r w:rsidR="00F1410E">
        <w:rPr>
          <w:rFonts w:ascii="Segoe UI" w:hAnsi="Segoe UI" w:cs="Segoe UI"/>
          <w:color w:val="323130"/>
        </w:rPr>
        <w:br/>
      </w:r>
      <w:r w:rsidR="00F1410E">
        <w:rPr>
          <w:rFonts w:ascii="Segoe UI" w:hAnsi="Segoe UI" w:cs="Segoe UI"/>
          <w:color w:val="323130"/>
        </w:rPr>
        <w:br/>
      </w:r>
      <w:r w:rsidR="00F1410E" w:rsidRPr="00DD5496">
        <w:rPr>
          <w:rFonts w:ascii="Segoe UI" w:hAnsi="Segoe UI" w:cs="Segoe UI"/>
          <w:b/>
          <w:bCs/>
          <w:color w:val="323130"/>
          <w:shd w:val="clear" w:color="auto" w:fill="FFFFFF"/>
        </w:rPr>
        <w:t>Research articles</w:t>
      </w:r>
      <w:r w:rsidR="00F1410E">
        <w:rPr>
          <w:rFonts w:ascii="Segoe UI" w:hAnsi="Segoe UI" w:cs="Segoe UI"/>
          <w:color w:val="323130"/>
        </w:rPr>
        <w:br/>
      </w:r>
      <w:r w:rsidR="00F1410E">
        <w:rPr>
          <w:rFonts w:ascii="Segoe UI" w:hAnsi="Segoe UI" w:cs="Segoe UI"/>
          <w:color w:val="323130"/>
        </w:rPr>
        <w:br/>
      </w:r>
      <w:r w:rsidR="00F1410E" w:rsidRPr="00DD5496">
        <w:rPr>
          <w:rFonts w:ascii="Segoe UI" w:hAnsi="Segoe UI" w:cs="Segoe UI"/>
          <w:b/>
          <w:bCs/>
          <w:color w:val="323130"/>
          <w:shd w:val="clear" w:color="auto" w:fill="FFFFFF"/>
        </w:rPr>
        <w:t>Data dictionary</w:t>
      </w:r>
    </w:p>
    <w:p w14:paraId="5C436C0D" w14:textId="0E17268B" w:rsidR="00DD5496" w:rsidRDefault="00DD5496" w:rsidP="00F1410E">
      <w:pPr>
        <w:ind w:firstLine="720"/>
        <w:rPr>
          <w:rFonts w:ascii="Segoe UI" w:hAnsi="Segoe UI" w:cs="Segoe UI"/>
          <w:color w:val="323130"/>
          <w:shd w:val="clear" w:color="auto" w:fill="FFFFFF"/>
        </w:rPr>
      </w:pPr>
      <w:r w:rsidRPr="00DD5496">
        <w:rPr>
          <w:rFonts w:ascii="Segoe UI" w:hAnsi="Segoe UI" w:cs="Segoe UI"/>
          <w:color w:val="323130"/>
          <w:shd w:val="clear" w:color="auto" w:fill="FFFFFF"/>
        </w:rPr>
        <w:t>Have</w:t>
      </w:r>
      <w:r>
        <w:rPr>
          <w:rFonts w:ascii="Segoe UI" w:hAnsi="Segoe UI" w:cs="Segoe UI"/>
          <w:color w:val="323130"/>
          <w:shd w:val="clear" w:color="auto" w:fill="FFFFFF"/>
        </w:rPr>
        <w:t xml:space="preserve"> a sheet of the joined datasets</w:t>
      </w:r>
    </w:p>
    <w:p w14:paraId="292E5334" w14:textId="2AF3ACB1" w:rsidR="00DD5496" w:rsidRDefault="00DD5496" w:rsidP="00F1410E">
      <w:pPr>
        <w:ind w:firstLine="720"/>
        <w:rPr>
          <w:rFonts w:ascii="Segoe UI" w:hAnsi="Segoe UI" w:cs="Segoe UI"/>
          <w:color w:val="323130"/>
          <w:shd w:val="clear" w:color="auto" w:fill="FFFFFF"/>
        </w:rPr>
      </w:pPr>
      <w:r>
        <w:rPr>
          <w:rFonts w:ascii="Segoe UI" w:hAnsi="Segoe UI" w:cs="Segoe UI"/>
          <w:color w:val="323130"/>
          <w:shd w:val="clear" w:color="auto" w:fill="FFFFFF"/>
        </w:rPr>
        <w:tab/>
        <w:t>-Joins</w:t>
      </w:r>
    </w:p>
    <w:p w14:paraId="6134C9C8" w14:textId="752EC571" w:rsidR="00DD5496" w:rsidRDefault="00DD5496" w:rsidP="00F1410E">
      <w:pPr>
        <w:ind w:firstLine="720"/>
        <w:rPr>
          <w:rFonts w:ascii="Segoe UI" w:hAnsi="Segoe UI" w:cs="Segoe UI"/>
          <w:color w:val="323130"/>
          <w:shd w:val="clear" w:color="auto" w:fill="FFFFFF"/>
        </w:rPr>
      </w:pPr>
      <w:r>
        <w:rPr>
          <w:rFonts w:ascii="Segoe UI" w:hAnsi="Segoe UI" w:cs="Segoe UI"/>
          <w:color w:val="323130"/>
          <w:shd w:val="clear" w:color="auto" w:fill="FFFFFF"/>
        </w:rPr>
        <w:tab/>
      </w:r>
      <w:r>
        <w:rPr>
          <w:rFonts w:ascii="Segoe UI" w:hAnsi="Segoe UI" w:cs="Segoe UI"/>
          <w:color w:val="323130"/>
          <w:shd w:val="clear" w:color="auto" w:fill="FFFFFF"/>
        </w:rPr>
        <w:tab/>
        <w:t>Left, full</w:t>
      </w:r>
    </w:p>
    <w:p w14:paraId="17D14765" w14:textId="35F4B781" w:rsidR="00DD5496" w:rsidRDefault="00DD5496" w:rsidP="00F1410E">
      <w:pPr>
        <w:ind w:firstLine="720"/>
        <w:rPr>
          <w:rFonts w:ascii="Segoe UI" w:hAnsi="Segoe UI" w:cs="Segoe UI"/>
          <w:color w:val="323130"/>
          <w:shd w:val="clear" w:color="auto" w:fill="FFFFFF"/>
        </w:rPr>
      </w:pPr>
      <w:r>
        <w:rPr>
          <w:rFonts w:ascii="Segoe UI" w:hAnsi="Segoe UI" w:cs="Segoe UI"/>
          <w:color w:val="323130"/>
          <w:shd w:val="clear" w:color="auto" w:fill="FFFFFF"/>
        </w:rPr>
        <w:tab/>
        <w:t>-Census Shapefiles</w:t>
      </w:r>
    </w:p>
    <w:p w14:paraId="08309C85" w14:textId="3B564529" w:rsidR="00DD5496" w:rsidRDefault="00DD5496" w:rsidP="00F1410E">
      <w:pPr>
        <w:ind w:firstLine="720"/>
        <w:rPr>
          <w:rFonts w:ascii="Segoe UI" w:hAnsi="Segoe UI" w:cs="Segoe UI"/>
          <w:color w:val="323130"/>
          <w:shd w:val="clear" w:color="auto" w:fill="FFFFFF"/>
        </w:rPr>
      </w:pPr>
      <w:r>
        <w:rPr>
          <w:rFonts w:ascii="Segoe UI" w:hAnsi="Segoe UI" w:cs="Segoe UI"/>
          <w:color w:val="323130"/>
          <w:shd w:val="clear" w:color="auto" w:fill="FFFFFF"/>
        </w:rPr>
        <w:tab/>
      </w:r>
      <w:r>
        <w:rPr>
          <w:rFonts w:ascii="Segoe UI" w:hAnsi="Segoe UI" w:cs="Segoe UI"/>
          <w:color w:val="323130"/>
          <w:shd w:val="clear" w:color="auto" w:fill="FFFFFF"/>
        </w:rPr>
        <w:tab/>
        <w:t>-county</w:t>
      </w:r>
    </w:p>
    <w:p w14:paraId="77A7FA60" w14:textId="4D0378A8" w:rsidR="00DD5496" w:rsidRDefault="00DD5496" w:rsidP="00F1410E">
      <w:pPr>
        <w:ind w:firstLine="720"/>
        <w:rPr>
          <w:rFonts w:ascii="Segoe UI" w:hAnsi="Segoe UI" w:cs="Segoe UI"/>
          <w:color w:val="323130"/>
          <w:shd w:val="clear" w:color="auto" w:fill="FFFFFF"/>
        </w:rPr>
      </w:pPr>
      <w:r>
        <w:rPr>
          <w:rFonts w:ascii="Segoe UI" w:hAnsi="Segoe UI" w:cs="Segoe UI"/>
          <w:color w:val="323130"/>
          <w:shd w:val="clear" w:color="auto" w:fill="FFFFFF"/>
        </w:rPr>
        <w:tab/>
      </w:r>
      <w:r>
        <w:rPr>
          <w:rFonts w:ascii="Segoe UI" w:hAnsi="Segoe UI" w:cs="Segoe UI"/>
          <w:color w:val="323130"/>
          <w:shd w:val="clear" w:color="auto" w:fill="FFFFFF"/>
        </w:rPr>
        <w:tab/>
        <w:t>-tracts</w:t>
      </w:r>
    </w:p>
    <w:p w14:paraId="19389F2C" w14:textId="50AE08C4" w:rsidR="00DD5496" w:rsidRDefault="00DD5496" w:rsidP="00F1410E">
      <w:pPr>
        <w:ind w:firstLine="720"/>
        <w:rPr>
          <w:rFonts w:ascii="Segoe UI" w:hAnsi="Segoe UI" w:cs="Segoe UI"/>
          <w:color w:val="323130"/>
          <w:shd w:val="clear" w:color="auto" w:fill="FFFFFF"/>
        </w:rPr>
      </w:pPr>
      <w:r>
        <w:rPr>
          <w:rFonts w:ascii="Segoe UI" w:hAnsi="Segoe UI" w:cs="Segoe UI"/>
          <w:color w:val="323130"/>
          <w:shd w:val="clear" w:color="auto" w:fill="FFFFFF"/>
        </w:rPr>
        <w:tab/>
      </w:r>
      <w:r>
        <w:rPr>
          <w:rFonts w:ascii="Segoe UI" w:hAnsi="Segoe UI" w:cs="Segoe UI"/>
          <w:color w:val="323130"/>
          <w:shd w:val="clear" w:color="auto" w:fill="FFFFFF"/>
        </w:rPr>
        <w:tab/>
        <w:t>-state</w:t>
      </w:r>
    </w:p>
    <w:p w14:paraId="3F932F5B" w14:textId="5330B185" w:rsidR="00DD5496" w:rsidRPr="00DD5496" w:rsidRDefault="00DD5496" w:rsidP="00F1410E">
      <w:pPr>
        <w:ind w:firstLine="720"/>
        <w:rPr>
          <w:rFonts w:ascii="Segoe UI" w:hAnsi="Segoe UI" w:cs="Segoe UI"/>
          <w:color w:val="323130"/>
        </w:rPr>
      </w:pPr>
      <w:r>
        <w:rPr>
          <w:rFonts w:ascii="Segoe UI" w:hAnsi="Segoe UI" w:cs="Segoe UI"/>
          <w:color w:val="323130"/>
          <w:shd w:val="clear" w:color="auto" w:fill="FFFFFF"/>
        </w:rPr>
        <w:lastRenderedPageBreak/>
        <w:tab/>
      </w:r>
      <w:r>
        <w:rPr>
          <w:rFonts w:ascii="Segoe UI" w:hAnsi="Segoe UI" w:cs="Segoe UI"/>
          <w:color w:val="323130"/>
          <w:shd w:val="clear" w:color="auto" w:fill="FFFFFF"/>
        </w:rPr>
        <w:tab/>
        <w:t>-College</w:t>
      </w:r>
    </w:p>
    <w:p w14:paraId="3CFF91AF" w14:textId="77777777" w:rsidR="00DD5496" w:rsidRDefault="00DD5496" w:rsidP="00F1410E">
      <w:pPr>
        <w:ind w:firstLine="720"/>
        <w:rPr>
          <w:rFonts w:ascii="Segoe UI" w:hAnsi="Segoe UI" w:cs="Segoe UI"/>
          <w:color w:val="323130"/>
        </w:rPr>
      </w:pPr>
      <w:r>
        <w:rPr>
          <w:rFonts w:ascii="Segoe UI" w:hAnsi="Segoe UI" w:cs="Segoe UI"/>
          <w:color w:val="323130"/>
        </w:rPr>
        <w:t>Give link to college score card dataset</w:t>
      </w:r>
    </w:p>
    <w:p w14:paraId="6815DEB4" w14:textId="238E8C13" w:rsidR="008A7F37" w:rsidRDefault="00F1410E" w:rsidP="00F1410E">
      <w:pPr>
        <w:ind w:firstLine="720"/>
      </w:pPr>
      <w:r>
        <w:rPr>
          <w:rFonts w:ascii="Segoe UI" w:hAnsi="Segoe UI" w:cs="Segoe UI"/>
          <w:color w:val="323130"/>
        </w:rPr>
        <w:br/>
      </w:r>
      <w:proofErr w:type="spellStart"/>
      <w:proofErr w:type="gramStart"/>
      <w:r w:rsidR="00DD5496" w:rsidRPr="00DD5496">
        <w:rPr>
          <w:rFonts w:ascii="Segoe UI" w:hAnsi="Segoe UI" w:cs="Segoe UI"/>
          <w:b/>
          <w:bCs/>
          <w:color w:val="323130"/>
          <w:shd w:val="clear" w:color="auto" w:fill="FFFFFF"/>
        </w:rPr>
        <w:t>NOTE</w:t>
      </w:r>
      <w:r w:rsidR="00DD5496">
        <w:rPr>
          <w:rFonts w:ascii="Segoe UI" w:hAnsi="Segoe UI" w:cs="Segoe UI"/>
          <w:color w:val="323130"/>
          <w:shd w:val="clear" w:color="auto" w:fill="FFFFFF"/>
        </w:rPr>
        <w:t>:</w:t>
      </w:r>
      <w:r>
        <w:rPr>
          <w:rFonts w:ascii="Segoe UI" w:hAnsi="Segoe UI" w:cs="Segoe UI"/>
          <w:color w:val="323130"/>
          <w:shd w:val="clear" w:color="auto" w:fill="FFFFFF"/>
        </w:rPr>
        <w:t>Have</w:t>
      </w:r>
      <w:proofErr w:type="spellEnd"/>
      <w:proofErr w:type="gramEnd"/>
      <w:r>
        <w:rPr>
          <w:rFonts w:ascii="Segoe UI" w:hAnsi="Segoe UI" w:cs="Segoe UI"/>
          <w:color w:val="323130"/>
          <w:shd w:val="clear" w:color="auto" w:fill="FFFFFF"/>
        </w:rPr>
        <w:t xml:space="preserve"> this tabbed and organized</w:t>
      </w:r>
      <w:r>
        <w:rPr>
          <w:rFonts w:ascii="Segoe UI" w:hAnsi="Segoe UI" w:cs="Segoe UI"/>
          <w:color w:val="323130"/>
        </w:rPr>
        <w:br/>
      </w:r>
    </w:p>
    <w:p w14:paraId="2EA06AC7" w14:textId="5B2D1EC5" w:rsidR="00641E72" w:rsidRDefault="00641E72" w:rsidP="00F1410E">
      <w:pPr>
        <w:ind w:firstLine="720"/>
      </w:pPr>
    </w:p>
    <w:p w14:paraId="6D025A88" w14:textId="0E5813FD" w:rsidR="00641E72" w:rsidRDefault="00641E72" w:rsidP="00F1410E">
      <w:pPr>
        <w:ind w:firstLine="720"/>
      </w:pPr>
    </w:p>
    <w:p w14:paraId="640378B2" w14:textId="743A2FCF" w:rsidR="00641E72" w:rsidRDefault="00641E72" w:rsidP="00F1410E">
      <w:pPr>
        <w:ind w:firstLine="720"/>
      </w:pPr>
    </w:p>
    <w:p w14:paraId="77490EA8" w14:textId="48C449FA" w:rsidR="00641E72" w:rsidRDefault="00641E72" w:rsidP="00F1410E">
      <w:pPr>
        <w:ind w:firstLine="720"/>
      </w:pPr>
    </w:p>
    <w:p w14:paraId="2D56DAE8" w14:textId="5B021670" w:rsidR="00641E72" w:rsidRDefault="00641E72" w:rsidP="00F1410E">
      <w:pPr>
        <w:ind w:firstLine="720"/>
      </w:pPr>
      <w:r>
        <w:t>Can you take out a Parent PLUS loan if your child is classified as an independent student?</w:t>
      </w:r>
    </w:p>
    <w:p w14:paraId="7A23BCEC" w14:textId="1942A297" w:rsidR="00641E72" w:rsidRDefault="00641E72" w:rsidP="00F1410E">
      <w:pPr>
        <w:ind w:firstLine="720"/>
      </w:pPr>
      <w:r>
        <w:t>ANSWER: No.</w:t>
      </w:r>
    </w:p>
    <w:p w14:paraId="45CD805F" w14:textId="2867CF27" w:rsidR="00641E72" w:rsidRDefault="006E6864" w:rsidP="00F1410E">
      <w:pPr>
        <w:ind w:firstLine="720"/>
      </w:pPr>
      <w:hyperlink r:id="rId4" w:history="1">
        <w:r w:rsidRPr="005713D5">
          <w:rPr>
            <w:rStyle w:val="Hyperlink"/>
          </w:rPr>
          <w:t>https://studentloanhero.com/featured/parent-plus-loan-pay-college/</w:t>
        </w:r>
      </w:hyperlink>
    </w:p>
    <w:p w14:paraId="7C226007" w14:textId="3182D20D" w:rsidR="006E6864" w:rsidRDefault="006E6864" w:rsidP="00F1410E">
      <w:pPr>
        <w:ind w:firstLine="720"/>
      </w:pPr>
    </w:p>
    <w:p w14:paraId="02C1101F" w14:textId="43942F1B" w:rsidR="006E6864" w:rsidRDefault="006E6864" w:rsidP="00F1410E">
      <w:pPr>
        <w:ind w:firstLine="720"/>
      </w:pPr>
    </w:p>
    <w:p w14:paraId="26E00158" w14:textId="7AA051F9" w:rsidR="006E6864" w:rsidRDefault="006E6864" w:rsidP="00F1410E">
      <w:pPr>
        <w:ind w:firstLine="720"/>
      </w:pPr>
    </w:p>
    <w:p w14:paraId="7375C8D2" w14:textId="76435F32" w:rsidR="006E6864" w:rsidRDefault="006E6864" w:rsidP="00F1410E">
      <w:pPr>
        <w:ind w:firstLine="720"/>
      </w:pPr>
      <w:r w:rsidRPr="006E6864">
        <w:t xml:space="preserve">So for majority Pell schools we see that the two year institutions are a lot greater which if we are to believe it that would suggest that the Pell students are going to two years but we don't see the similarities being equal between private two year in private four year instead we see that in the minority Pell schools that the private four years are in a much greater quantity than the private two years and so if we were to assume that students would go to them at equal amounts that's </w:t>
      </w:r>
      <w:proofErr w:type="spellStart"/>
      <w:r w:rsidRPr="006E6864">
        <w:t>that's</w:t>
      </w:r>
      <w:proofErr w:type="spellEnd"/>
      <w:r w:rsidRPr="006E6864">
        <w:t xml:space="preserve"> the violation that I'm seeing an I think it suggests that private four year institutions are not teaching their students about how they could get the Pell Grant or financial aid in that regard and so that's why I think we see so many private for years and so little I'm sorry so many private four year minority Pell institutions and so little private 4 year majority fell institutions</w:t>
      </w:r>
    </w:p>
    <w:sectPr w:rsidR="006E68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10E"/>
    <w:rsid w:val="00211537"/>
    <w:rsid w:val="00641E72"/>
    <w:rsid w:val="006E6864"/>
    <w:rsid w:val="0072070B"/>
    <w:rsid w:val="008A7F37"/>
    <w:rsid w:val="00A62AC2"/>
    <w:rsid w:val="00BF73DC"/>
    <w:rsid w:val="00DD5496"/>
    <w:rsid w:val="00F14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CFFA4"/>
  <w15:chartTrackingRefBased/>
  <w15:docId w15:val="{85909E6F-A97C-4340-A3DF-F95C89CDF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10E"/>
    <w:pPr>
      <w:ind w:left="720"/>
      <w:contextualSpacing/>
    </w:pPr>
  </w:style>
  <w:style w:type="character" w:styleId="Hyperlink">
    <w:name w:val="Hyperlink"/>
    <w:basedOn w:val="DefaultParagraphFont"/>
    <w:uiPriority w:val="99"/>
    <w:unhideWhenUsed/>
    <w:rsid w:val="006E6864"/>
    <w:rPr>
      <w:color w:val="0563C1" w:themeColor="hyperlink"/>
      <w:u w:val="single"/>
    </w:rPr>
  </w:style>
  <w:style w:type="character" w:styleId="UnresolvedMention">
    <w:name w:val="Unresolved Mention"/>
    <w:basedOn w:val="DefaultParagraphFont"/>
    <w:uiPriority w:val="99"/>
    <w:semiHidden/>
    <w:unhideWhenUsed/>
    <w:rsid w:val="006E68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tudentloanhero.com/featured/parent-plus-loan-pay-colle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1308</TotalTime>
  <Pages>1</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Jones</dc:creator>
  <cp:keywords/>
  <dc:description/>
  <cp:lastModifiedBy>Nate Jones</cp:lastModifiedBy>
  <cp:revision>4</cp:revision>
  <dcterms:created xsi:type="dcterms:W3CDTF">2021-11-12T20:59:00Z</dcterms:created>
  <dcterms:modified xsi:type="dcterms:W3CDTF">2021-11-15T17:22:00Z</dcterms:modified>
</cp:coreProperties>
</file>