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2E8C96" wp14:textId="7CEDE1A1">
      <w:r>
        <w:br/>
      </w:r>
    </w:p>
    <w:p xmlns:wp14="http://schemas.microsoft.com/office/word/2010/wordml" w:rsidP="3C3BB6D1" w14:paraId="61326504" wp14:textId="0CCF027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3BB6D1" w:rsidR="6AD1E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common sea otter exhibits incredibly social and playful behavior [1]. </w:t>
      </w:r>
    </w:p>
    <w:p xmlns:wp14="http://schemas.microsoft.com/office/word/2010/wordml" w:rsidP="3C3BB6D1" w14:paraId="099151F0" wp14:textId="64F8D3D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3BB6D1" w:rsidR="6AD1E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They have even been observed to use tools to open mussels and other hard-shelled food [2]. </w:t>
      </w:r>
    </w:p>
    <w:p xmlns:wp14="http://schemas.microsoft.com/office/word/2010/wordml" w:rsidP="3C3BB6D1" w14:paraId="766C542E" wp14:textId="79A9100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3BB6D1" w:rsidR="6AD1E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Otters in captivity often don’t have access to behavioral modalities such as grooming, exploration, and foraging, and there are benefits if these are reintegrated into their routine [3].</w:t>
      </w:r>
    </w:p>
    <w:p xmlns:wp14="http://schemas.microsoft.com/office/word/2010/wordml" w:rsidP="3C3BB6D1" w14:paraId="5A50B5DA" wp14:textId="40DD76AE">
      <w:pPr>
        <w:pStyle w:val="ListParagraph"/>
        <w:numPr>
          <w:ilvl w:val="0"/>
          <w:numId w:val="1"/>
        </w:numPr>
        <w:rPr/>
      </w:pPr>
      <w:r w:rsidRPr="3C3BB6D1" w:rsidR="6AD1E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 behavior observed with kelp involves nudging, biting, tugging, submerging, and wrapping around one’s body [4].</w:t>
      </w:r>
      <w:r>
        <w:br/>
      </w:r>
    </w:p>
    <w:p xmlns:wp14="http://schemas.microsoft.com/office/word/2010/wordml" w14:paraId="3CC1FE5C" wp14:textId="1FA0616F">
      <w:r w:rsidRPr="3C3BB6D1" w:rsidR="6AD1E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References</w:t>
      </w:r>
    </w:p>
    <w:p xmlns:wp14="http://schemas.microsoft.com/office/word/2010/wordml" w:rsidP="3C3BB6D1" w14:paraId="6653958F" wp14:textId="4B499518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3C3BB6D1" w:rsidR="6AD1E96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Murie, O. J. (1940). Notes on the sea otter. Journal of Mammalogy, 21(2), 119-131.</w:t>
      </w:r>
    </w:p>
    <w:p xmlns:wp14="http://schemas.microsoft.com/office/word/2010/wordml" w:rsidP="3C3BB6D1" w14:paraId="6920643E" wp14:textId="45E545C2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3C3BB6D1" w:rsidR="6AD1E96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Hall, K. R. L., &amp; Schaller, G. B. (1964). Tool-using behavior of the California sea otter. Journal of Mammalogy, 45(2), 287-298.</w:t>
      </w:r>
    </w:p>
    <w:p xmlns:wp14="http://schemas.microsoft.com/office/word/2010/wordml" w:rsidP="3C3BB6D1" w14:paraId="7F95813F" wp14:textId="37B89A78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3C3BB6D1" w:rsidR="6AD1E96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Cortez, M., Wolt, R., Gelwick, F., </w:t>
      </w:r>
      <w:proofErr w:type="spellStart"/>
      <w:r w:rsidRPr="3C3BB6D1" w:rsidR="6AD1E96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Osterrieder</w:t>
      </w:r>
      <w:proofErr w:type="spellEnd"/>
      <w:r w:rsidRPr="3C3BB6D1" w:rsidR="6AD1E96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 S. K., &amp; Davis, R. W. (2016). Development of an altricial mammal at sea: I. Activity budgets of female sea otters and their pups in Simpson Bay, Alaska. Journal of Experimental Marine Biology and Ecology, 481, 71-80.</w:t>
      </w:r>
    </w:p>
    <w:p xmlns:wp14="http://schemas.microsoft.com/office/word/2010/wordml" w:rsidP="3C3BB6D1" w14:paraId="4A79F14D" wp14:textId="22C8D1C9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3C3BB6D1" w:rsidR="6AD1E96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Oregon Zoo (2020). </w:t>
      </w:r>
      <w:r w:rsidRPr="3C3BB6D1" w:rsidR="6AD1E96B">
        <w:rPr>
          <w:rFonts w:ascii="Roboto" w:hAnsi="Roboto" w:eastAsia="Roboto" w:cs="Roboto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Kelp and Sea Otters Go Together [Video]</w:t>
      </w:r>
      <w:r w:rsidRPr="3C3BB6D1" w:rsidR="6AD1E96B">
        <w:rPr>
          <w:rFonts w:ascii="Roboto" w:hAnsi="Roboto" w:eastAsia="Roboto" w:cs="Roboto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. </w:t>
      </w:r>
      <w:proofErr w:type="spellStart"/>
      <w:r w:rsidRPr="3C3BB6D1" w:rsidR="6AD1E96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Youtube</w:t>
      </w:r>
      <w:proofErr w:type="spellEnd"/>
      <w:r w:rsidRPr="3C3BB6D1" w:rsidR="6AD1E96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. </w:t>
      </w:r>
      <w:hyperlink r:id="R6d0a4851b2da495f">
        <w:r w:rsidRPr="3C3BB6D1" w:rsidR="6AD1E96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https://youtu.be/AMP-9RBOd2U</w:t>
        </w:r>
      </w:hyperlink>
    </w:p>
    <w:p xmlns:wp14="http://schemas.microsoft.com/office/word/2010/wordml" w:rsidP="3C3BB6D1" w14:paraId="2C078E63" wp14:textId="7FD8CF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11b4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9679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8C03A"/>
    <w:rsid w:val="3C3BB6D1"/>
    <w:rsid w:val="6468C03A"/>
    <w:rsid w:val="6AD1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C03A"/>
  <w15:chartTrackingRefBased/>
  <w15:docId w15:val="{DED0DD73-8807-4A5E-88EB-AA6761D77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d76c7a183194965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d0a4851b2da495f" Type="http://schemas.openxmlformats.org/officeDocument/2006/relationships/hyperlink" Target="https://youtu.be/AMP-9RBOd2U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2" ma:contentTypeDescription="Create a new document." ma:contentTypeScope="" ma:versionID="7b69a5f0e1df8f47ed85be6492f56e7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1b98edb457d25f86b661d5c6fb3d7ac1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6E8AFF-578B-4980-A7FB-589F0CCBBED0}"/>
</file>

<file path=customXml/itemProps2.xml><?xml version="1.0" encoding="utf-8"?>
<ds:datastoreItem xmlns:ds="http://schemas.openxmlformats.org/officeDocument/2006/customXml" ds:itemID="{5D7F2BA3-0CB0-4CCF-A2F2-4EF3CAF05A9E}"/>
</file>

<file path=customXml/itemProps3.xml><?xml version="1.0" encoding="utf-8"?>
<ds:datastoreItem xmlns:ds="http://schemas.openxmlformats.org/officeDocument/2006/customXml" ds:itemID="{93A6FD51-B565-4336-A776-1FDA9BF357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Ramanujam, Adithya</dc:creator>
  <cp:keywords/>
  <dc:description/>
  <cp:lastModifiedBy>Ramanujam, Adithya</cp:lastModifiedBy>
  <dcterms:created xsi:type="dcterms:W3CDTF">2022-11-06T20:56:01Z</dcterms:created>
  <dcterms:modified xsi:type="dcterms:W3CDTF">2022-11-06T20:56:47Z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</Properties>
</file>