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Rubric under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~2-3 pages of Individual Responsibilities (including Indiv Current Project Status):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 - Anna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Introduction/Project Goal Descriptions/Project Parameters &amp; General Cleanup (Style/References) - Nathaly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Status - Chen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- Shin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 (&lt; ½ page)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from understanding text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Entire scope of document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Balances detail and brevity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Introduction (problem space &amp; clinical need)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space and clinical need clear for someone not familiar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Goal Descriptions (goals, tangible outcomes, potential impact of success)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Outcomes described in detail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gives masterful detail for how future semesters/groups will benefit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how artificial stool samples will help future semesters (i.e., give them a database to work with)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Parameters (necessary design characteristics)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requirements listed and prioritized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goal clear with important info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performance/engineering metrics discussed with clear rationale to testing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mentioned and clearly translated into relevant criteria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parameters such as number of samples needed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in discussion of computing resources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u w:val="single"/>
          <w:rtl w:val="0"/>
        </w:rPr>
        <w:t xml:space="preserve">Current Project Status</w:t>
      </w:r>
      <w:r w:rsidDel="00000000" w:rsidR="00000000" w:rsidRPr="00000000">
        <w:rPr>
          <w:rtl w:val="0"/>
        </w:rPr>
        <w:t xml:space="preserve"> (achieved, figures/tables with captions, current progress supporting goals explanation, challenges, initial research impact on goals, modifications)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correlated to goals in observably way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detailed with solutions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algorithms we researched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fake stool sample collection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Team Status</w:t>
      </w:r>
      <w:r w:rsidDel="00000000" w:rsidR="00000000" w:rsidRPr="00000000">
        <w:rPr>
          <w:rtl w:val="0"/>
        </w:rPr>
        <w:t xml:space="preserve"> (team strengths, unique skills/backgrounds that will lead to success, current team deficiencies/skills need to acquire, updated project schedule for rest of semester (collective schedule) 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on knowledge sets and deficiencies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(concisely wrap up report without being repetitive)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Style (8-10 pages, 12 times new roman, figures, double spaced)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(numbered references in text and in bibliography at end)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tech.instructure.com/courses/233722/assignments/1007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