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C1FC" w14:textId="477BC534" w:rsidR="009E2E33" w:rsidRPr="00E97356" w:rsidRDefault="009E2E33" w:rsidP="009E2E3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0CAAF42" w14:textId="51AE8F96" w:rsidR="00926C87" w:rsidRPr="00E97356" w:rsidRDefault="00044111" w:rsidP="0004411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E97356">
        <w:rPr>
          <w:rStyle w:val="normaltextrun"/>
          <w:b/>
          <w:bCs/>
        </w:rPr>
        <w:t xml:space="preserve">C3RN News Summary – </w:t>
      </w:r>
      <w:r w:rsidR="005B06BD" w:rsidRPr="00E97356">
        <w:rPr>
          <w:rStyle w:val="normaltextrun"/>
          <w:b/>
          <w:bCs/>
        </w:rPr>
        <w:t>March 4, 2019</w:t>
      </w:r>
    </w:p>
    <w:p w14:paraId="0D85CE4D" w14:textId="77777777" w:rsidR="000D190B" w:rsidRPr="00E97356" w:rsidRDefault="000D190B" w:rsidP="00044111">
      <w:pPr>
        <w:pStyle w:val="paragraph"/>
        <w:spacing w:before="0" w:beforeAutospacing="0" w:after="0" w:afterAutospacing="0"/>
        <w:textAlignment w:val="baseline"/>
      </w:pPr>
    </w:p>
    <w:p w14:paraId="06B4246E" w14:textId="685AE452" w:rsidR="00B350F2" w:rsidRPr="00E97356" w:rsidRDefault="0059651C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r w:rsidRPr="00E97356">
        <w:rPr>
          <w:rStyle w:val="normaltextrun"/>
          <w:u w:val="single"/>
        </w:rPr>
        <w:t>Research</w:t>
      </w:r>
    </w:p>
    <w:p w14:paraId="5A243483" w14:textId="0D7655DE" w:rsidR="001E47BD" w:rsidRPr="00E97356" w:rsidRDefault="00B350F2" w:rsidP="0059651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E97356">
        <w:rPr>
          <w:rStyle w:val="normaltextrun"/>
        </w:rPr>
        <w:t xml:space="preserve">1. </w:t>
      </w:r>
      <w:r w:rsidR="001E47BD" w:rsidRPr="00E97356">
        <w:rPr>
          <w:rStyle w:val="normaltextrun"/>
        </w:rPr>
        <w:t>A study of 71 participants with schizophrenia found that “</w:t>
      </w:r>
      <w:r w:rsidR="001E47BD" w:rsidRPr="00E97356">
        <w:rPr>
          <w:color w:val="000000"/>
          <w:shd w:val="clear" w:color="auto" w:fill="FFFFFF"/>
        </w:rPr>
        <w:t>l</w:t>
      </w:r>
      <w:r w:rsidR="001E47BD" w:rsidRPr="00E97356">
        <w:rPr>
          <w:color w:val="000000"/>
          <w:shd w:val="clear" w:color="auto" w:fill="FFFFFF"/>
        </w:rPr>
        <w:t>ifetime cannabis use in schizophrenia may be associated with greater deficits in emotional expressivity, anticipation of pleasure and social function</w:t>
      </w:r>
      <w:r w:rsidR="00510518" w:rsidRPr="00E97356">
        <w:rPr>
          <w:color w:val="000000"/>
          <w:shd w:val="clear" w:color="auto" w:fill="FFFFFF"/>
        </w:rPr>
        <w:t>.</w:t>
      </w:r>
      <w:r w:rsidR="001E47BD" w:rsidRPr="00E97356">
        <w:rPr>
          <w:color w:val="000000"/>
          <w:shd w:val="clear" w:color="auto" w:fill="FFFFFF"/>
        </w:rPr>
        <w:t>”</w:t>
      </w:r>
    </w:p>
    <w:p w14:paraId="62CBDAD0" w14:textId="4BDB5947" w:rsidR="00B350F2" w:rsidRPr="00E97356" w:rsidRDefault="00510518" w:rsidP="0059651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E97356">
        <w:rPr>
          <w:rStyle w:val="normaltextrun"/>
        </w:rPr>
        <w:t xml:space="preserve">[(Indiana University, </w:t>
      </w:r>
      <w:proofErr w:type="gramStart"/>
      <w:r w:rsidRPr="00E97356">
        <w:rPr>
          <w:rStyle w:val="normaltextrun"/>
        </w:rPr>
        <w:t>IN)(</w:t>
      </w:r>
      <w:proofErr w:type="spellStart"/>
      <w:proofErr w:type="gramEnd"/>
      <w:r w:rsidRPr="00E97356">
        <w:rPr>
          <w:rStyle w:val="normaltextrun"/>
        </w:rPr>
        <w:t>Roudebush</w:t>
      </w:r>
      <w:proofErr w:type="spellEnd"/>
      <w:r w:rsidRPr="00E97356">
        <w:rPr>
          <w:rStyle w:val="normaltextrun"/>
        </w:rPr>
        <w:t xml:space="preserve"> Veteran Affairs Medical Center, IN)(Indiana School of Medicine, IN)</w:t>
      </w:r>
      <w:r w:rsidR="0037031E" w:rsidRPr="00E97356">
        <w:rPr>
          <w:rStyle w:val="normaltextrun"/>
        </w:rPr>
        <w:t>]</w:t>
      </w:r>
      <w:r w:rsidR="00B350F2" w:rsidRPr="00E97356">
        <w:rPr>
          <w:rStyle w:val="normaltextrun"/>
        </w:rPr>
        <w:t>[March 1]</w:t>
      </w:r>
    </w:p>
    <w:p w14:paraId="7251E767" w14:textId="17B449C2" w:rsidR="00B350F2" w:rsidRPr="00E97356" w:rsidRDefault="00EE679D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hyperlink r:id="rId7" w:history="1">
        <w:r w:rsidR="001B7508" w:rsidRPr="00E97356">
          <w:rPr>
            <w:rStyle w:val="Hyperlink"/>
          </w:rPr>
          <w:t>More...</w:t>
        </w:r>
      </w:hyperlink>
    </w:p>
    <w:p w14:paraId="07BC1D4B" w14:textId="15E86905" w:rsidR="00926C87" w:rsidRPr="00E97356" w:rsidRDefault="00926C87" w:rsidP="0059651C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14:paraId="0B840030" w14:textId="283850C2" w:rsidR="00B350F2" w:rsidRPr="00E97356" w:rsidRDefault="00B350F2" w:rsidP="0059651C">
      <w:pPr>
        <w:pStyle w:val="paragraph"/>
        <w:spacing w:before="0" w:beforeAutospacing="0" w:after="0" w:afterAutospacing="0"/>
        <w:textAlignment w:val="baseline"/>
      </w:pPr>
      <w:r w:rsidRPr="00E97356">
        <w:t xml:space="preserve">2. </w:t>
      </w:r>
      <w:r w:rsidR="002A32DB" w:rsidRPr="00E97356">
        <w:t xml:space="preserve">A retrospective cohort study on </w:t>
      </w:r>
      <w:r w:rsidRPr="00E97356">
        <w:t>Crohn’s Disease</w:t>
      </w:r>
      <w:r w:rsidR="002A32DB" w:rsidRPr="00E97356">
        <w:t xml:space="preserve"> and cannabis use found that “</w:t>
      </w:r>
      <w:r w:rsidR="002A32DB" w:rsidRPr="00E97356">
        <w:rPr>
          <w:color w:val="000000"/>
          <w:shd w:val="clear" w:color="auto" w:fill="FFFFFF"/>
        </w:rPr>
        <w:t>Cannabis use may mitigate several of the well-described complications of Crohn's disease among hospital inpatients. These effects could possibly be through the effect of cannabis in the endocannabinoid system.</w:t>
      </w:r>
      <w:r w:rsidR="002A32DB" w:rsidRPr="00E97356">
        <w:rPr>
          <w:color w:val="000000"/>
          <w:shd w:val="clear" w:color="auto" w:fill="FFFFFF"/>
        </w:rPr>
        <w:t>”</w:t>
      </w:r>
      <w:r w:rsidRPr="00E97356">
        <w:t xml:space="preserve"> </w:t>
      </w:r>
      <w:r w:rsidR="00380FCF" w:rsidRPr="00E97356">
        <w:t xml:space="preserve">[(Hospital of Cook County, </w:t>
      </w:r>
      <w:proofErr w:type="gramStart"/>
      <w:r w:rsidR="00380FCF" w:rsidRPr="00E97356">
        <w:t>I</w:t>
      </w:r>
      <w:r w:rsidR="000D190B" w:rsidRPr="00E97356">
        <w:t>L</w:t>
      </w:r>
      <w:r w:rsidR="00380FCF" w:rsidRPr="00E97356">
        <w:t>)(</w:t>
      </w:r>
      <w:proofErr w:type="gramEnd"/>
      <w:r w:rsidR="00380FCF" w:rsidRPr="00E97356">
        <w:t>Rush University Medical Centre, IL)(</w:t>
      </w:r>
      <w:r w:rsidR="005B747A" w:rsidRPr="00E97356">
        <w:t>Cleveland Clinic, OH)]</w:t>
      </w:r>
      <w:r w:rsidRPr="00E97356">
        <w:t>[March 2]</w:t>
      </w:r>
    </w:p>
    <w:p w14:paraId="10119F7D" w14:textId="3CDFFE33" w:rsidR="00B350F2" w:rsidRPr="00E97356" w:rsidRDefault="00EE679D" w:rsidP="0059651C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hyperlink r:id="rId8" w:history="1">
        <w:r w:rsidR="00B350F2" w:rsidRPr="00E97356">
          <w:rPr>
            <w:rStyle w:val="Hyperlink"/>
          </w:rPr>
          <w:t>More...</w:t>
        </w:r>
      </w:hyperlink>
    </w:p>
    <w:p w14:paraId="27D6B95D" w14:textId="77777777" w:rsidR="00B350F2" w:rsidRPr="00E97356" w:rsidRDefault="00B350F2" w:rsidP="0059651C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14:paraId="1C116BC5" w14:textId="7A6FAF90" w:rsidR="00926C87" w:rsidRPr="00E97356" w:rsidRDefault="00AD56FA" w:rsidP="0059651C">
      <w:pPr>
        <w:pStyle w:val="paragraph"/>
        <w:spacing w:before="0" w:beforeAutospacing="0" w:after="0" w:afterAutospacing="0"/>
        <w:textAlignment w:val="baseline"/>
      </w:pPr>
      <w:r w:rsidRPr="00E97356">
        <w:t xml:space="preserve">3. </w:t>
      </w:r>
      <w:r w:rsidR="00F47378" w:rsidRPr="00E97356">
        <w:t xml:space="preserve"> A </w:t>
      </w:r>
      <w:r w:rsidR="00512132" w:rsidRPr="00E97356">
        <w:t>series of surveys done on cannabis use and driving found that “</w:t>
      </w:r>
      <w:r w:rsidR="00512132" w:rsidRPr="00E97356">
        <w:rPr>
          <w:color w:val="000000"/>
          <w:shd w:val="clear" w:color="auto" w:fill="FFFFFF"/>
        </w:rPr>
        <w:t>The prevalence of daytime THC-positive drivers increased substantially a few months after retail sales of marijuana were legal</w:t>
      </w:r>
      <w:r w:rsidR="0078481B" w:rsidRPr="00E97356">
        <w:rPr>
          <w:color w:val="000000"/>
          <w:shd w:val="clear" w:color="auto" w:fill="FFFFFF"/>
        </w:rPr>
        <w:t>.</w:t>
      </w:r>
      <w:r w:rsidR="00512132" w:rsidRPr="00E97356">
        <w:t>”</w:t>
      </w:r>
      <w:r w:rsidR="0078481B" w:rsidRPr="00E97356">
        <w:t xml:space="preserve"> [(Insurance Institute for Highway Safety, V</w:t>
      </w:r>
      <w:r w:rsidR="006350F0" w:rsidRPr="00E97356">
        <w:t>A</w:t>
      </w:r>
      <w:r w:rsidR="0078481B" w:rsidRPr="00E97356">
        <w:t xml:space="preserve">)] </w:t>
      </w:r>
      <w:r w:rsidRPr="00E97356">
        <w:t>[March 1]</w:t>
      </w:r>
    </w:p>
    <w:p w14:paraId="5ED90DBD" w14:textId="0611FF2C" w:rsidR="00AD56FA" w:rsidRPr="00E97356" w:rsidRDefault="00EE679D" w:rsidP="0059651C">
      <w:pPr>
        <w:pStyle w:val="paragraph"/>
        <w:spacing w:before="0" w:beforeAutospacing="0" w:after="0" w:afterAutospacing="0"/>
        <w:textAlignment w:val="baseline"/>
      </w:pPr>
      <w:hyperlink r:id="rId9" w:history="1">
        <w:r w:rsidR="00AD56FA" w:rsidRPr="00E97356">
          <w:rPr>
            <w:rStyle w:val="Hyperlink"/>
          </w:rPr>
          <w:t>More...</w:t>
        </w:r>
      </w:hyperlink>
    </w:p>
    <w:p w14:paraId="7B76F98C" w14:textId="1E506367" w:rsidR="00136EC0" w:rsidRPr="00E97356" w:rsidRDefault="00136EC0" w:rsidP="0059651C">
      <w:pPr>
        <w:pStyle w:val="paragraph"/>
        <w:spacing w:before="0" w:beforeAutospacing="0" w:after="0" w:afterAutospacing="0"/>
        <w:textAlignment w:val="baseline"/>
      </w:pPr>
    </w:p>
    <w:p w14:paraId="0D021D7E" w14:textId="4C1583C7" w:rsidR="00136EC0" w:rsidRPr="00E97356" w:rsidRDefault="00136EC0" w:rsidP="0059651C">
      <w:pPr>
        <w:pStyle w:val="paragraph"/>
        <w:spacing w:before="0" w:beforeAutospacing="0" w:after="0" w:afterAutospacing="0"/>
        <w:textAlignment w:val="baseline"/>
      </w:pPr>
      <w:r w:rsidRPr="00E97356">
        <w:t xml:space="preserve">4. </w:t>
      </w:r>
      <w:r w:rsidR="002F1FA0" w:rsidRPr="00E97356">
        <w:t>A study done involving the prediction of adolescent substance use treatment outcomes found that “</w:t>
      </w:r>
      <w:r w:rsidR="00994560" w:rsidRPr="00E97356">
        <w:rPr>
          <w:color w:val="000000"/>
          <w:shd w:val="clear" w:color="auto" w:fill="FFFFFF"/>
        </w:rPr>
        <w:t>c</w:t>
      </w:r>
      <w:r w:rsidR="002F1FA0" w:rsidRPr="00E97356">
        <w:rPr>
          <w:color w:val="000000"/>
          <w:shd w:val="clear" w:color="auto" w:fill="FFFFFF"/>
        </w:rPr>
        <w:t>ommitment to abstinence specifically is a salient predictor for concurrent and future cannabis use</w:t>
      </w:r>
      <w:r w:rsidR="002F1FA0" w:rsidRPr="00E97356">
        <w:rPr>
          <w:color w:val="000000"/>
          <w:shd w:val="clear" w:color="auto" w:fill="FFFFFF"/>
        </w:rPr>
        <w:t>”</w:t>
      </w:r>
      <w:r w:rsidR="002F1FA0" w:rsidRPr="00E97356">
        <w:rPr>
          <w:color w:val="000000"/>
          <w:shd w:val="clear" w:color="auto" w:fill="FFFFFF"/>
        </w:rPr>
        <w:t>.</w:t>
      </w:r>
      <w:r w:rsidR="002F1FA0" w:rsidRPr="00E97356">
        <w:t xml:space="preserve"> </w:t>
      </w:r>
      <w:r w:rsidR="00C463B5" w:rsidRPr="00E97356">
        <w:t>[(University of Connecticut, CT) (Connecticut Children’s Medical Center, CT</w:t>
      </w:r>
      <w:proofErr w:type="gramStart"/>
      <w:r w:rsidR="00C463B5" w:rsidRPr="00E97356">
        <w:t>)]</w:t>
      </w:r>
      <w:r w:rsidR="00A3079F" w:rsidRPr="00E97356">
        <w:t>[</w:t>
      </w:r>
      <w:proofErr w:type="gramEnd"/>
      <w:r w:rsidR="00A3079F" w:rsidRPr="00E97356">
        <w:t>Feb 27]</w:t>
      </w:r>
    </w:p>
    <w:p w14:paraId="689A888E" w14:textId="641F0DBA" w:rsidR="00136EC0" w:rsidRPr="00E97356" w:rsidRDefault="00EE679D" w:rsidP="0059651C">
      <w:pPr>
        <w:pStyle w:val="paragraph"/>
        <w:spacing w:before="0" w:beforeAutospacing="0" w:after="0" w:afterAutospacing="0"/>
        <w:textAlignment w:val="baseline"/>
      </w:pPr>
      <w:hyperlink r:id="rId10" w:history="1">
        <w:r w:rsidR="00A3079F" w:rsidRPr="00E97356">
          <w:rPr>
            <w:rStyle w:val="Hyperlink"/>
          </w:rPr>
          <w:t>More...</w:t>
        </w:r>
      </w:hyperlink>
    </w:p>
    <w:p w14:paraId="5CE06B4B" w14:textId="77777777" w:rsidR="00A3079F" w:rsidRPr="00E97356" w:rsidRDefault="00A3079F" w:rsidP="0059651C">
      <w:pPr>
        <w:pStyle w:val="paragraph"/>
        <w:spacing w:before="0" w:beforeAutospacing="0" w:after="0" w:afterAutospacing="0"/>
        <w:textAlignment w:val="baseline"/>
      </w:pPr>
    </w:p>
    <w:p w14:paraId="35D07600" w14:textId="74047E87" w:rsidR="00995A3C" w:rsidRPr="00E97356" w:rsidRDefault="00995A3C" w:rsidP="00995A3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E97356">
        <w:t xml:space="preserve">5. </w:t>
      </w:r>
      <w:r w:rsidRPr="00E97356">
        <w:rPr>
          <w:rStyle w:val="normaltextrun"/>
        </w:rPr>
        <w:t xml:space="preserve">An article done summarizing some of the evidence behind the “munchies” cites a recent study [published Feb 4] states that “just after the legalization of recreational marijuana </w:t>
      </w:r>
      <w:r w:rsidRPr="00E97356">
        <w:rPr>
          <w:bCs/>
          <w:color w:val="231F20"/>
          <w:shd w:val="clear" w:color="auto" w:fill="FFFFFF"/>
        </w:rPr>
        <w:t>the researchers saw a 3.1 percent increase in ice cream purchases, a 4.1 percent increase in cookie purchases, and a 5.3 percent increase in chip purchases.</w:t>
      </w:r>
      <w:r w:rsidRPr="00E97356">
        <w:rPr>
          <w:rStyle w:val="normaltextrun"/>
        </w:rPr>
        <w:t>”</w:t>
      </w:r>
      <w:r w:rsidR="001B4E74">
        <w:rPr>
          <w:rStyle w:val="normaltextrun"/>
        </w:rPr>
        <w:t xml:space="preserve"> [March 3]</w:t>
      </w:r>
      <w:bookmarkStart w:id="0" w:name="_GoBack"/>
      <w:bookmarkEnd w:id="0"/>
    </w:p>
    <w:p w14:paraId="0F13B3DC" w14:textId="5A8512BA" w:rsidR="008C76FB" w:rsidRPr="00E97356" w:rsidRDefault="00AE2E89" w:rsidP="00926C8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hyperlink r:id="rId11" w:history="1">
        <w:r w:rsidR="00995A3C" w:rsidRPr="00E97356">
          <w:rPr>
            <w:rStyle w:val="Hyperlink"/>
          </w:rPr>
          <w:t>More</w:t>
        </w:r>
        <w:r w:rsidR="00995A3C" w:rsidRPr="00E97356">
          <w:rPr>
            <w:rStyle w:val="Hyperlink"/>
          </w:rPr>
          <w:t>.</w:t>
        </w:r>
        <w:r w:rsidR="00995A3C" w:rsidRPr="00E97356">
          <w:rPr>
            <w:rStyle w:val="Hyperlink"/>
          </w:rPr>
          <w:t>..</w:t>
        </w:r>
      </w:hyperlink>
    </w:p>
    <w:p w14:paraId="215524DA" w14:textId="77777777" w:rsidR="00AE2E89" w:rsidRPr="00E97356" w:rsidRDefault="00AE2E89" w:rsidP="00926C8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234F366" w14:textId="346A5A50" w:rsidR="008C76FB" w:rsidRPr="00E97356" w:rsidRDefault="008C76FB" w:rsidP="00926C87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6F1779C3" w14:textId="72A731B6" w:rsidR="008C76FB" w:rsidRPr="00E97356" w:rsidRDefault="008C76FB" w:rsidP="00926C87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132B0756" w14:textId="74C5173A" w:rsidR="008C76FB" w:rsidRPr="00E97356" w:rsidRDefault="008C76FB" w:rsidP="00926C87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4818F39F" w14:textId="0046F5CE" w:rsidR="008C76FB" w:rsidRPr="00E97356" w:rsidRDefault="008C76FB" w:rsidP="00926C87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3D50878C" w14:textId="556CEA0A" w:rsidR="008C76FB" w:rsidRPr="00E97356" w:rsidRDefault="008C76FB" w:rsidP="00926C87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4E5B643D" w14:textId="23215380" w:rsidR="008C76FB" w:rsidRPr="00E97356" w:rsidRDefault="008C76FB" w:rsidP="00926C87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4751BC6A" w14:textId="77777777" w:rsidR="00436626" w:rsidRPr="00E97356" w:rsidRDefault="00436626">
      <w:pPr>
        <w:rPr>
          <w:rFonts w:ascii="Times New Roman" w:hAnsi="Times New Roman" w:cs="Times New Roman"/>
          <w:sz w:val="24"/>
          <w:szCs w:val="24"/>
        </w:rPr>
      </w:pPr>
    </w:p>
    <w:sectPr w:rsidR="00436626" w:rsidRPr="00E973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BAB7A" w14:textId="77777777" w:rsidR="00EE679D" w:rsidRDefault="00EE679D" w:rsidP="009F5CB9">
      <w:pPr>
        <w:spacing w:after="0" w:line="240" w:lineRule="auto"/>
      </w:pPr>
      <w:r>
        <w:separator/>
      </w:r>
    </w:p>
  </w:endnote>
  <w:endnote w:type="continuationSeparator" w:id="0">
    <w:p w14:paraId="674F9499" w14:textId="77777777" w:rsidR="00EE679D" w:rsidRDefault="00EE679D" w:rsidP="009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1D96" w14:textId="77777777" w:rsidR="00E36782" w:rsidRDefault="00E367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13E9" w14:textId="00E59E1E" w:rsidR="009F5CB9" w:rsidRDefault="009F5CB9">
    <w:pPr>
      <w:pStyle w:val="Footer"/>
    </w:pPr>
    <w:r>
      <w:t>C3RN Cannabis News Summary</w:t>
    </w:r>
  </w:p>
  <w:p w14:paraId="31791C15" w14:textId="77777777" w:rsidR="009F5CB9" w:rsidRDefault="009F5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B9ABE" w14:textId="77777777" w:rsidR="00E36782" w:rsidRDefault="00E36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25EA8" w14:textId="77777777" w:rsidR="00EE679D" w:rsidRDefault="00EE679D" w:rsidP="009F5CB9">
      <w:pPr>
        <w:spacing w:after="0" w:line="240" w:lineRule="auto"/>
      </w:pPr>
      <w:r>
        <w:separator/>
      </w:r>
    </w:p>
  </w:footnote>
  <w:footnote w:type="continuationSeparator" w:id="0">
    <w:p w14:paraId="29A1A9AF" w14:textId="77777777" w:rsidR="00EE679D" w:rsidRDefault="00EE679D" w:rsidP="009F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55DD" w14:textId="77777777" w:rsidR="00E36782" w:rsidRDefault="00E367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A442" w14:textId="56B18E1E" w:rsidR="00E36782" w:rsidRDefault="00E36782" w:rsidP="00E36782">
    <w:pPr>
      <w:pStyle w:val="Header"/>
      <w:jc w:val="center"/>
    </w:pPr>
    <w:r>
      <w:rPr>
        <w:noProof/>
      </w:rPr>
      <w:drawing>
        <wp:inline distT="0" distB="0" distL="0" distR="0" wp14:anchorId="74A5EF09" wp14:editId="068F59E5">
          <wp:extent cx="2249978" cy="1157681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RN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783" cy="1282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2A7E" w14:textId="77777777" w:rsidR="00E36782" w:rsidRDefault="00E367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A"/>
    <w:rsid w:val="00044111"/>
    <w:rsid w:val="000D120D"/>
    <w:rsid w:val="000D190B"/>
    <w:rsid w:val="000F61E9"/>
    <w:rsid w:val="0011753B"/>
    <w:rsid w:val="00136EC0"/>
    <w:rsid w:val="00160DD2"/>
    <w:rsid w:val="001B4E74"/>
    <w:rsid w:val="001B7508"/>
    <w:rsid w:val="001C0754"/>
    <w:rsid w:val="001E47BD"/>
    <w:rsid w:val="002644A1"/>
    <w:rsid w:val="0027157F"/>
    <w:rsid w:val="002A32DB"/>
    <w:rsid w:val="002F1FA0"/>
    <w:rsid w:val="00321839"/>
    <w:rsid w:val="0037031E"/>
    <w:rsid w:val="00380FCF"/>
    <w:rsid w:val="00421965"/>
    <w:rsid w:val="00436626"/>
    <w:rsid w:val="00510518"/>
    <w:rsid w:val="00512132"/>
    <w:rsid w:val="0059246B"/>
    <w:rsid w:val="0059651C"/>
    <w:rsid w:val="005B06BD"/>
    <w:rsid w:val="005B747A"/>
    <w:rsid w:val="005E55C2"/>
    <w:rsid w:val="0060432A"/>
    <w:rsid w:val="006350F0"/>
    <w:rsid w:val="006E3EF1"/>
    <w:rsid w:val="0078481B"/>
    <w:rsid w:val="00836D7D"/>
    <w:rsid w:val="00873EAB"/>
    <w:rsid w:val="008C76FB"/>
    <w:rsid w:val="00926C87"/>
    <w:rsid w:val="00994560"/>
    <w:rsid w:val="00995A3C"/>
    <w:rsid w:val="009B10AF"/>
    <w:rsid w:val="009E2E33"/>
    <w:rsid w:val="009F5CB9"/>
    <w:rsid w:val="00A3079F"/>
    <w:rsid w:val="00AD56FA"/>
    <w:rsid w:val="00AE2E89"/>
    <w:rsid w:val="00B00423"/>
    <w:rsid w:val="00B0773E"/>
    <w:rsid w:val="00B350F2"/>
    <w:rsid w:val="00C463B5"/>
    <w:rsid w:val="00C820D4"/>
    <w:rsid w:val="00CA15F7"/>
    <w:rsid w:val="00D806E6"/>
    <w:rsid w:val="00E36782"/>
    <w:rsid w:val="00E64C38"/>
    <w:rsid w:val="00E94E6B"/>
    <w:rsid w:val="00E97356"/>
    <w:rsid w:val="00EA0990"/>
    <w:rsid w:val="00EB0A02"/>
    <w:rsid w:val="00ED6608"/>
    <w:rsid w:val="00EE679D"/>
    <w:rsid w:val="00F47378"/>
    <w:rsid w:val="00F55912"/>
    <w:rsid w:val="00F9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C9DC"/>
  <w15:chartTrackingRefBased/>
  <w15:docId w15:val="{CB674410-66E7-48B7-A97B-E1156830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4111"/>
  </w:style>
  <w:style w:type="character" w:customStyle="1" w:styleId="eop">
    <w:name w:val="eop"/>
    <w:basedOn w:val="DefaultParagraphFont"/>
    <w:rsid w:val="00044111"/>
  </w:style>
  <w:style w:type="paragraph" w:styleId="Header">
    <w:name w:val="header"/>
    <w:basedOn w:val="Normal"/>
    <w:link w:val="Head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B9"/>
  </w:style>
  <w:style w:type="paragraph" w:styleId="Footer">
    <w:name w:val="footer"/>
    <w:basedOn w:val="Normal"/>
    <w:link w:val="Foot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B9"/>
  </w:style>
  <w:style w:type="character" w:styleId="Hyperlink">
    <w:name w:val="Hyperlink"/>
    <w:basedOn w:val="DefaultParagraphFont"/>
    <w:uiPriority w:val="99"/>
    <w:unhideWhenUsed/>
    <w:rsid w:val="00B35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7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0825109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0822177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edicalnewstoday.com/articles/324597.ph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ubmed/3081049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30822133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2929-9FC9-45F0-8E5F-CA84951D7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55</cp:revision>
  <dcterms:created xsi:type="dcterms:W3CDTF">2019-01-30T20:44:00Z</dcterms:created>
  <dcterms:modified xsi:type="dcterms:W3CDTF">2019-03-04T22:05:00Z</dcterms:modified>
</cp:coreProperties>
</file>