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10A" w:rsidRPr="00EA61F2" w:rsidRDefault="0082210A" w:rsidP="0082210A">
      <w:pPr>
        <w:pStyle w:val="Noidung"/>
        <w:jc w:val="center"/>
        <w:rPr>
          <w:rFonts w:cs="Arial"/>
          <w:b/>
          <w:szCs w:val="22"/>
        </w:rPr>
      </w:pPr>
      <w:r w:rsidRPr="00EA61F2">
        <w:rPr>
          <w:rFonts w:cs="Arial"/>
          <w:b/>
          <w:szCs w:val="22"/>
        </w:rPr>
        <w:t>CSC334/424: Assignment #2</w:t>
      </w:r>
    </w:p>
    <w:p w:rsidR="0082210A" w:rsidRPr="00EA61F2" w:rsidRDefault="0082210A" w:rsidP="0082210A">
      <w:pPr>
        <w:pStyle w:val="Noidung"/>
        <w:jc w:val="center"/>
        <w:rPr>
          <w:rFonts w:cs="Arial"/>
          <w:szCs w:val="22"/>
        </w:rPr>
      </w:pPr>
      <w:r w:rsidRPr="00EA61F2">
        <w:rPr>
          <w:rFonts w:cs="Arial"/>
          <w:szCs w:val="22"/>
        </w:rPr>
        <w:t xml:space="preserve">Due: </w:t>
      </w:r>
      <w:r w:rsidR="001B0818" w:rsidRPr="00EA61F2">
        <w:rPr>
          <w:rFonts w:cs="Arial"/>
          <w:szCs w:val="22"/>
        </w:rPr>
        <w:t>Thurs</w:t>
      </w:r>
      <w:r w:rsidRPr="00EA61F2">
        <w:rPr>
          <w:rFonts w:cs="Arial"/>
          <w:szCs w:val="22"/>
        </w:rPr>
        <w:t>day</w:t>
      </w:r>
      <w:r w:rsidR="001B0818" w:rsidRPr="00EA61F2">
        <w:rPr>
          <w:rFonts w:cs="Arial"/>
          <w:szCs w:val="22"/>
        </w:rPr>
        <w:t>, February 7</w:t>
      </w:r>
      <w:r w:rsidR="002D3CB5">
        <w:rPr>
          <w:rFonts w:cs="Arial"/>
          <w:szCs w:val="22"/>
        </w:rPr>
        <w:t>th, 2013, by 11:59</w:t>
      </w:r>
      <w:r w:rsidRPr="00EA61F2">
        <w:rPr>
          <w:rFonts w:cs="Arial"/>
          <w:szCs w:val="22"/>
        </w:rPr>
        <w:t>pm</w:t>
      </w:r>
    </w:p>
    <w:p w:rsidR="0082210A" w:rsidRPr="00EA61F2" w:rsidRDefault="00B22AC5" w:rsidP="0082210A">
      <w:pPr>
        <w:pStyle w:val="Noidung"/>
        <w:jc w:val="center"/>
        <w:rPr>
          <w:rFonts w:cs="Arial"/>
          <w:szCs w:val="22"/>
        </w:rPr>
      </w:pPr>
      <w:r w:rsidRPr="00EA61F2">
        <w:rPr>
          <w:rFonts w:cs="Arial"/>
          <w:szCs w:val="22"/>
        </w:rPr>
        <w:t>Total: 6</w:t>
      </w:r>
      <w:r w:rsidR="00EA61F2">
        <w:rPr>
          <w:rFonts w:cs="Arial"/>
          <w:szCs w:val="22"/>
        </w:rPr>
        <w:t>5</w:t>
      </w:r>
      <w:r w:rsidR="0082210A" w:rsidRPr="00EA61F2">
        <w:rPr>
          <w:rFonts w:cs="Arial"/>
          <w:szCs w:val="22"/>
        </w:rPr>
        <w:t xml:space="preserve"> points</w:t>
      </w:r>
      <w:r w:rsidR="0020380A">
        <w:rPr>
          <w:rFonts w:cs="Arial"/>
          <w:szCs w:val="22"/>
        </w:rPr>
        <w:t xml:space="preserve"> </w:t>
      </w:r>
      <w:r w:rsidR="0020380A" w:rsidRPr="0020380A">
        <w:rPr>
          <w:rFonts w:cs="Arial"/>
          <w:b/>
          <w:szCs w:val="22"/>
        </w:rPr>
        <w:t>(no late assignments for this assignment)</w:t>
      </w:r>
    </w:p>
    <w:p w:rsidR="0082210A" w:rsidRPr="00EA61F2" w:rsidRDefault="0082210A" w:rsidP="0082210A">
      <w:pPr>
        <w:pStyle w:val="Noidung"/>
        <w:rPr>
          <w:rFonts w:cs="Arial"/>
          <w:szCs w:val="22"/>
        </w:rPr>
      </w:pPr>
    </w:p>
    <w:p w:rsidR="0015206B" w:rsidRPr="00EA61F2" w:rsidRDefault="0015206B" w:rsidP="0015206B">
      <w:pPr>
        <w:autoSpaceDE w:val="0"/>
        <w:autoSpaceDN w:val="0"/>
        <w:adjustRightInd w:val="0"/>
        <w:spacing w:after="0" w:line="240" w:lineRule="auto"/>
        <w:rPr>
          <w:rFonts w:ascii="Arial" w:hAnsi="Arial" w:cs="Arial"/>
        </w:rPr>
      </w:pPr>
      <w:r w:rsidRPr="00EA61F2">
        <w:rPr>
          <w:rFonts w:ascii="Arial" w:hAnsi="Arial" w:cs="Arial"/>
          <w:b/>
        </w:rPr>
        <w:t>Problem #1</w:t>
      </w:r>
      <w:r w:rsidRPr="00EA61F2">
        <w:rPr>
          <w:rFonts w:ascii="Arial" w:hAnsi="Arial" w:cs="Arial"/>
        </w:rPr>
        <w:t xml:space="preserve"> </w:t>
      </w:r>
      <w:r w:rsidRPr="00EA61F2">
        <w:rPr>
          <w:rFonts w:ascii="Arial" w:hAnsi="Arial" w:cs="Arial"/>
          <w:b/>
        </w:rPr>
        <w:t>(Regression analysis</w:t>
      </w:r>
      <w:r w:rsidR="00B22AC5" w:rsidRPr="00EA61F2">
        <w:rPr>
          <w:rFonts w:ascii="Arial" w:hAnsi="Arial" w:cs="Arial"/>
          <w:b/>
        </w:rPr>
        <w:t xml:space="preserve"> - </w:t>
      </w:r>
      <w:r w:rsidR="001B0818" w:rsidRPr="00EA61F2">
        <w:rPr>
          <w:rFonts w:ascii="Arial" w:hAnsi="Arial" w:cs="Arial"/>
          <w:b/>
        </w:rPr>
        <w:t>2</w:t>
      </w:r>
      <w:r w:rsidR="00BF4C3F" w:rsidRPr="00EA61F2">
        <w:rPr>
          <w:rFonts w:ascii="Arial" w:hAnsi="Arial" w:cs="Arial"/>
          <w:b/>
        </w:rPr>
        <w:t>0 points</w:t>
      </w:r>
      <w:r w:rsidRPr="00EA61F2">
        <w:rPr>
          <w:rFonts w:ascii="Arial" w:hAnsi="Arial" w:cs="Arial"/>
          <w:b/>
        </w:rPr>
        <w:t>)</w:t>
      </w:r>
      <w:r w:rsidRPr="00EA61F2">
        <w:rPr>
          <w:rFonts w:ascii="Arial" w:hAnsi="Arial" w:cs="Arial"/>
        </w:rPr>
        <w:t xml:space="preserve"> The Housing dataset </w:t>
      </w:r>
      <w:r w:rsidR="00EA61F2" w:rsidRPr="00EA61F2">
        <w:rPr>
          <w:rFonts w:ascii="Arial" w:hAnsi="Arial" w:cs="Arial"/>
        </w:rPr>
        <w:t xml:space="preserve">(under the course documents for week 3) </w:t>
      </w:r>
      <w:r w:rsidRPr="00EA61F2">
        <w:rPr>
          <w:rFonts w:ascii="Arial" w:hAnsi="Arial" w:cs="Arial"/>
        </w:rPr>
        <w:t xml:space="preserve">contains housing values in the suburbs of Boston. The detailed explanation concerning the input and output variables can be fetched from the UCI machine learning repository </w:t>
      </w:r>
      <w:hyperlink r:id="rId7" w:history="1">
        <w:r w:rsidRPr="00EA61F2">
          <w:rPr>
            <w:rStyle w:val="Hyperlink"/>
            <w:rFonts w:ascii="Arial" w:hAnsi="Arial" w:cs="Arial"/>
            <w:color w:val="auto"/>
          </w:rPr>
          <w:t>http://archive.ics.uci.edu/ml/datasets/Housing</w:t>
        </w:r>
      </w:hyperlink>
      <w:r w:rsidRPr="00EA61F2">
        <w:rPr>
          <w:rFonts w:ascii="Arial" w:hAnsi="Arial" w:cs="Arial"/>
        </w:rPr>
        <w:t>:</w:t>
      </w:r>
    </w:p>
    <w:p w:rsidR="0015206B" w:rsidRPr="00EA61F2" w:rsidRDefault="0015206B" w:rsidP="0015206B">
      <w:pPr>
        <w:pStyle w:val="normal0"/>
        <w:rPr>
          <w:color w:val="auto"/>
          <w:sz w:val="22"/>
          <w:szCs w:val="22"/>
        </w:rPr>
      </w:pPr>
      <w:r w:rsidRPr="00EA61F2">
        <w:rPr>
          <w:color w:val="auto"/>
          <w:sz w:val="22"/>
          <w:szCs w:val="22"/>
        </w:rPr>
        <w:t xml:space="preserve">1. CRIM: per capita crime rate by town </w:t>
      </w:r>
      <w:r w:rsidRPr="00EA61F2">
        <w:rPr>
          <w:color w:val="auto"/>
          <w:sz w:val="22"/>
          <w:szCs w:val="22"/>
        </w:rPr>
        <w:br/>
        <w:t xml:space="preserve">2. ZN: proportion of residential land zoned for lots </w:t>
      </w:r>
      <w:proofErr w:type="gramStart"/>
      <w:r w:rsidRPr="00EA61F2">
        <w:rPr>
          <w:color w:val="auto"/>
          <w:sz w:val="22"/>
          <w:szCs w:val="22"/>
        </w:rPr>
        <w:t xml:space="preserve">over 25,000 </w:t>
      </w:r>
      <w:proofErr w:type="spellStart"/>
      <w:r w:rsidRPr="00EA61F2">
        <w:rPr>
          <w:color w:val="auto"/>
          <w:sz w:val="22"/>
          <w:szCs w:val="22"/>
        </w:rPr>
        <w:t>sq.ft</w:t>
      </w:r>
      <w:proofErr w:type="spellEnd"/>
      <w:proofErr w:type="gramEnd"/>
      <w:r w:rsidRPr="00EA61F2">
        <w:rPr>
          <w:color w:val="auto"/>
          <w:sz w:val="22"/>
          <w:szCs w:val="22"/>
        </w:rPr>
        <w:t xml:space="preserve">. </w:t>
      </w:r>
      <w:r w:rsidRPr="00EA61F2">
        <w:rPr>
          <w:color w:val="auto"/>
          <w:sz w:val="22"/>
          <w:szCs w:val="22"/>
        </w:rPr>
        <w:br/>
        <w:t xml:space="preserve">3. INDUS: proportion of non-retail business acres per town </w:t>
      </w:r>
      <w:r w:rsidRPr="00EA61F2">
        <w:rPr>
          <w:color w:val="auto"/>
          <w:sz w:val="22"/>
          <w:szCs w:val="22"/>
        </w:rPr>
        <w:br/>
        <w:t xml:space="preserve">4. CHAS: Charles River dummy variable (= 1 if tract bounds river; 0 otherwise) </w:t>
      </w:r>
      <w:r w:rsidRPr="00EA61F2">
        <w:rPr>
          <w:color w:val="auto"/>
          <w:sz w:val="22"/>
          <w:szCs w:val="22"/>
        </w:rPr>
        <w:br/>
        <w:t xml:space="preserve">5. NOX: nitric oxides concentration (parts per 10 million) </w:t>
      </w:r>
      <w:r w:rsidRPr="00EA61F2">
        <w:rPr>
          <w:color w:val="auto"/>
          <w:sz w:val="22"/>
          <w:szCs w:val="22"/>
        </w:rPr>
        <w:br/>
        <w:t xml:space="preserve">6. RM: average number of rooms per dwelling </w:t>
      </w:r>
      <w:r w:rsidRPr="00EA61F2">
        <w:rPr>
          <w:color w:val="auto"/>
          <w:sz w:val="22"/>
          <w:szCs w:val="22"/>
        </w:rPr>
        <w:br/>
        <w:t xml:space="preserve">7. AGE: proportion of owner-occupied units built prior to 1940 </w:t>
      </w:r>
      <w:r w:rsidRPr="00EA61F2">
        <w:rPr>
          <w:color w:val="auto"/>
          <w:sz w:val="22"/>
          <w:szCs w:val="22"/>
        </w:rPr>
        <w:br/>
        <w:t xml:space="preserve">8. DIS: weighted distances to five Boston employment </w:t>
      </w:r>
      <w:proofErr w:type="spellStart"/>
      <w:r w:rsidRPr="00EA61F2">
        <w:rPr>
          <w:color w:val="auto"/>
          <w:sz w:val="22"/>
          <w:szCs w:val="22"/>
        </w:rPr>
        <w:t>centres</w:t>
      </w:r>
      <w:proofErr w:type="spellEnd"/>
      <w:r w:rsidRPr="00EA61F2">
        <w:rPr>
          <w:color w:val="auto"/>
          <w:sz w:val="22"/>
          <w:szCs w:val="22"/>
        </w:rPr>
        <w:t xml:space="preserve"> </w:t>
      </w:r>
      <w:r w:rsidRPr="00EA61F2">
        <w:rPr>
          <w:color w:val="auto"/>
          <w:sz w:val="22"/>
          <w:szCs w:val="22"/>
        </w:rPr>
        <w:br/>
        <w:t xml:space="preserve">9. RAD: index of accessibility to radial highways </w:t>
      </w:r>
      <w:r w:rsidRPr="00EA61F2">
        <w:rPr>
          <w:color w:val="auto"/>
          <w:sz w:val="22"/>
          <w:szCs w:val="22"/>
        </w:rPr>
        <w:br/>
        <w:t xml:space="preserve">10. TAX: full-value property-tax rate per $10,000 </w:t>
      </w:r>
      <w:r w:rsidRPr="00EA61F2">
        <w:rPr>
          <w:color w:val="auto"/>
          <w:sz w:val="22"/>
          <w:szCs w:val="22"/>
        </w:rPr>
        <w:br/>
        <w:t xml:space="preserve">11. PTRATIO: pupil-teacher ratio by town </w:t>
      </w:r>
      <w:r w:rsidRPr="00EA61F2">
        <w:rPr>
          <w:color w:val="auto"/>
          <w:sz w:val="22"/>
          <w:szCs w:val="22"/>
        </w:rPr>
        <w:br/>
        <w:t>12. B: 1000(</w:t>
      </w:r>
      <w:proofErr w:type="spellStart"/>
      <w:r w:rsidRPr="00EA61F2">
        <w:rPr>
          <w:color w:val="auto"/>
          <w:sz w:val="22"/>
          <w:szCs w:val="22"/>
        </w:rPr>
        <w:t>Bk</w:t>
      </w:r>
      <w:proofErr w:type="spellEnd"/>
      <w:r w:rsidRPr="00EA61F2">
        <w:rPr>
          <w:color w:val="auto"/>
          <w:sz w:val="22"/>
          <w:szCs w:val="22"/>
        </w:rPr>
        <w:t xml:space="preserve"> - 0.63</w:t>
      </w:r>
      <w:proofErr w:type="gramStart"/>
      <w:r w:rsidRPr="00EA61F2">
        <w:rPr>
          <w:color w:val="auto"/>
          <w:sz w:val="22"/>
          <w:szCs w:val="22"/>
        </w:rPr>
        <w:t>)^</w:t>
      </w:r>
      <w:proofErr w:type="gramEnd"/>
      <w:r w:rsidRPr="00EA61F2">
        <w:rPr>
          <w:color w:val="auto"/>
          <w:sz w:val="22"/>
          <w:szCs w:val="22"/>
        </w:rPr>
        <w:t xml:space="preserve">2 where </w:t>
      </w:r>
      <w:proofErr w:type="spellStart"/>
      <w:r w:rsidRPr="00EA61F2">
        <w:rPr>
          <w:color w:val="auto"/>
          <w:sz w:val="22"/>
          <w:szCs w:val="22"/>
        </w:rPr>
        <w:t>Bk</w:t>
      </w:r>
      <w:proofErr w:type="spellEnd"/>
      <w:r w:rsidRPr="00EA61F2">
        <w:rPr>
          <w:color w:val="auto"/>
          <w:sz w:val="22"/>
          <w:szCs w:val="22"/>
        </w:rPr>
        <w:t xml:space="preserve"> is the proportion of blacks by town </w:t>
      </w:r>
      <w:r w:rsidRPr="00EA61F2">
        <w:rPr>
          <w:color w:val="auto"/>
          <w:sz w:val="22"/>
          <w:szCs w:val="22"/>
        </w:rPr>
        <w:br/>
        <w:t xml:space="preserve">13. LSTAT: % lower status of the population </w:t>
      </w:r>
      <w:r w:rsidRPr="00EA61F2">
        <w:rPr>
          <w:color w:val="auto"/>
          <w:sz w:val="22"/>
          <w:szCs w:val="22"/>
        </w:rPr>
        <w:br/>
        <w:t>14. MEDV: Median value of owner-occupied homes in $1000's (output variable)</w:t>
      </w:r>
    </w:p>
    <w:p w:rsidR="00EA61F2" w:rsidRDefault="00EA61F2" w:rsidP="0015206B">
      <w:pPr>
        <w:autoSpaceDE w:val="0"/>
        <w:autoSpaceDN w:val="0"/>
        <w:adjustRightInd w:val="0"/>
        <w:spacing w:after="0" w:line="240" w:lineRule="auto"/>
        <w:rPr>
          <w:rFonts w:ascii="Arial" w:hAnsi="Arial" w:cs="Arial"/>
        </w:rPr>
      </w:pPr>
      <w:r w:rsidRPr="00EA61F2">
        <w:rPr>
          <w:rFonts w:ascii="Arial" w:hAnsi="Arial" w:cs="Arial"/>
        </w:rPr>
        <w:t>a</w:t>
      </w:r>
      <w:r w:rsidR="0015206B" w:rsidRPr="00EA61F2">
        <w:rPr>
          <w:rFonts w:ascii="Arial" w:hAnsi="Arial" w:cs="Arial"/>
        </w:rPr>
        <w:t xml:space="preserve">. Fit a linear regression model and report goodness of fit, the utility of the model, the estimated coefficients, their standard errors, and statistical significance. Use the default method for </w:t>
      </w:r>
      <w:r w:rsidR="00BF4C3F" w:rsidRPr="00EA61F2">
        <w:rPr>
          <w:rFonts w:ascii="Arial" w:hAnsi="Arial" w:cs="Arial"/>
        </w:rPr>
        <w:t>running regression analysis in SPSS and interpret your results.</w:t>
      </w:r>
    </w:p>
    <w:p w:rsidR="00EA61F2" w:rsidRPr="00EA61F2" w:rsidRDefault="00EA61F2" w:rsidP="0015206B">
      <w:pPr>
        <w:autoSpaceDE w:val="0"/>
        <w:autoSpaceDN w:val="0"/>
        <w:adjustRightInd w:val="0"/>
        <w:spacing w:after="0" w:line="240" w:lineRule="auto"/>
        <w:rPr>
          <w:rFonts w:ascii="Arial" w:hAnsi="Arial" w:cs="Arial"/>
        </w:rPr>
      </w:pPr>
    </w:p>
    <w:p w:rsidR="00BF4C3F" w:rsidRPr="00EA61F2" w:rsidRDefault="00EA61F2" w:rsidP="0015206B">
      <w:pPr>
        <w:autoSpaceDE w:val="0"/>
        <w:autoSpaceDN w:val="0"/>
        <w:adjustRightInd w:val="0"/>
        <w:spacing w:after="0" w:line="240" w:lineRule="auto"/>
        <w:rPr>
          <w:rFonts w:ascii="Arial" w:hAnsi="Arial" w:cs="Arial"/>
        </w:rPr>
      </w:pPr>
      <w:r w:rsidRPr="00EA61F2">
        <w:rPr>
          <w:rFonts w:ascii="Arial" w:hAnsi="Arial" w:cs="Arial"/>
        </w:rPr>
        <w:t>b.</w:t>
      </w:r>
      <w:r w:rsidR="0015206B" w:rsidRPr="00EA61F2">
        <w:rPr>
          <w:rFonts w:ascii="Arial" w:hAnsi="Arial" w:cs="Arial"/>
        </w:rPr>
        <w:t xml:space="preserve"> Perform a feature selection on this data by using the forward selection method of the regression analysis. </w:t>
      </w:r>
      <w:r w:rsidR="00BF4C3F" w:rsidRPr="00EA61F2">
        <w:rPr>
          <w:rFonts w:ascii="Arial" w:hAnsi="Arial" w:cs="Arial"/>
        </w:rPr>
        <w:t xml:space="preserve">Analyze the output in terms of the order in which the variables are included in the regression model. </w:t>
      </w:r>
    </w:p>
    <w:p w:rsidR="0076695B" w:rsidRDefault="001B0818" w:rsidP="0015206B">
      <w:pPr>
        <w:spacing w:before="100" w:beforeAutospacing="1" w:after="100" w:afterAutospacing="1" w:line="240" w:lineRule="auto"/>
        <w:rPr>
          <w:rFonts w:ascii="Arial" w:eastAsia="Times New Roman" w:hAnsi="Arial" w:cs="Arial"/>
        </w:rPr>
      </w:pPr>
      <w:r w:rsidRPr="00EA61F2">
        <w:rPr>
          <w:rFonts w:ascii="Arial" w:eastAsia="Times New Roman" w:hAnsi="Arial" w:cs="Arial"/>
          <w:b/>
        </w:rPr>
        <w:t>Problem #2</w:t>
      </w:r>
      <w:r w:rsidR="0082210A" w:rsidRPr="00EA61F2">
        <w:rPr>
          <w:rFonts w:ascii="Arial" w:eastAsia="Times New Roman" w:hAnsi="Arial" w:cs="Arial"/>
          <w:b/>
        </w:rPr>
        <w:t xml:space="preserve"> (C</w:t>
      </w:r>
      <w:r w:rsidR="00BF4C3F" w:rsidRPr="00EA61F2">
        <w:rPr>
          <w:rFonts w:ascii="Arial" w:eastAsia="Times New Roman" w:hAnsi="Arial" w:cs="Arial"/>
          <w:b/>
        </w:rPr>
        <w:t xml:space="preserve">anonical </w:t>
      </w:r>
      <w:r w:rsidR="0082210A" w:rsidRPr="00EA61F2">
        <w:rPr>
          <w:rFonts w:ascii="Arial" w:eastAsia="Times New Roman" w:hAnsi="Arial" w:cs="Arial"/>
          <w:b/>
        </w:rPr>
        <w:t>C</w:t>
      </w:r>
      <w:r w:rsidR="00BF4C3F" w:rsidRPr="00EA61F2">
        <w:rPr>
          <w:rFonts w:ascii="Arial" w:eastAsia="Times New Roman" w:hAnsi="Arial" w:cs="Arial"/>
          <w:b/>
        </w:rPr>
        <w:t xml:space="preserve">orrelation </w:t>
      </w:r>
      <w:r w:rsidR="0082210A" w:rsidRPr="00EA61F2">
        <w:rPr>
          <w:rFonts w:ascii="Arial" w:eastAsia="Times New Roman" w:hAnsi="Arial" w:cs="Arial"/>
          <w:b/>
        </w:rPr>
        <w:t>A</w:t>
      </w:r>
      <w:r w:rsidR="00BF4C3F" w:rsidRPr="00EA61F2">
        <w:rPr>
          <w:rFonts w:ascii="Arial" w:eastAsia="Times New Roman" w:hAnsi="Arial" w:cs="Arial"/>
          <w:b/>
        </w:rPr>
        <w:t>nalysis – 20 points</w:t>
      </w:r>
      <w:r w:rsidR="0082210A" w:rsidRPr="00EA61F2">
        <w:rPr>
          <w:rFonts w:ascii="Arial" w:eastAsia="Times New Roman" w:hAnsi="Arial" w:cs="Arial"/>
          <w:b/>
        </w:rPr>
        <w:t>):</w:t>
      </w:r>
      <w:r w:rsidR="0082210A" w:rsidRPr="00EA61F2">
        <w:rPr>
          <w:rFonts w:ascii="Arial" w:eastAsia="Times New Roman" w:hAnsi="Arial" w:cs="Arial"/>
        </w:rPr>
        <w:t xml:space="preserve"> </w:t>
      </w:r>
      <w:r w:rsidR="0082210A" w:rsidRPr="0082210A">
        <w:rPr>
          <w:rFonts w:ascii="Arial" w:eastAsia="Times New Roman" w:hAnsi="Arial" w:cs="Arial"/>
        </w:rPr>
        <w:t xml:space="preserve">Water, soil, and mosquito fish samples were collected at </w:t>
      </w:r>
      <w:r w:rsidR="0082210A" w:rsidRPr="00EA61F2">
        <w:rPr>
          <w:rFonts w:ascii="Arial" w:eastAsia="Times New Roman" w:hAnsi="Arial" w:cs="Arial"/>
          <w:i/>
          <w:iCs/>
        </w:rPr>
        <w:t>n</w:t>
      </w:r>
      <w:r w:rsidR="0076695B">
        <w:rPr>
          <w:rFonts w:ascii="Arial" w:eastAsia="Times New Roman" w:hAnsi="Arial" w:cs="Arial"/>
        </w:rPr>
        <w:t xml:space="preserve"> = 16</w:t>
      </w:r>
      <w:r w:rsidR="00C5577F">
        <w:rPr>
          <w:rFonts w:ascii="Arial" w:eastAsia="Times New Roman" w:hAnsi="Arial" w:cs="Arial"/>
        </w:rPr>
        <w:t>5</w:t>
      </w:r>
      <w:r w:rsidR="0082210A" w:rsidRPr="0082210A">
        <w:rPr>
          <w:rFonts w:ascii="Arial" w:eastAsia="Times New Roman" w:hAnsi="Arial" w:cs="Arial"/>
        </w:rPr>
        <w:t xml:space="preserve"> sites</w:t>
      </w:r>
      <w:r w:rsidR="0076695B">
        <w:rPr>
          <w:rFonts w:ascii="Arial" w:eastAsia="Times New Roman" w:hAnsi="Arial" w:cs="Arial"/>
        </w:rPr>
        <w:t>/stations</w:t>
      </w:r>
      <w:r w:rsidR="0082210A" w:rsidRPr="0082210A">
        <w:rPr>
          <w:rFonts w:ascii="Arial" w:eastAsia="Times New Roman" w:hAnsi="Arial" w:cs="Arial"/>
        </w:rPr>
        <w:t xml:space="preserve"> in the marshes of southern Florida. The following water variables were measured: </w:t>
      </w:r>
    </w:p>
    <w:tbl>
      <w:tblPr>
        <w:tblW w:w="6735" w:type="dxa"/>
        <w:tblInd w:w="93" w:type="dxa"/>
        <w:tblLook w:val="04A0"/>
      </w:tblPr>
      <w:tblGrid>
        <w:gridCol w:w="1095"/>
        <w:gridCol w:w="5640"/>
      </w:tblGrid>
      <w:tr w:rsidR="0076695B" w:rsidRPr="0076695B" w:rsidTr="0076695B">
        <w:trPr>
          <w:trHeight w:val="255"/>
        </w:trPr>
        <w:tc>
          <w:tcPr>
            <w:tcW w:w="1095" w:type="dxa"/>
            <w:tcBorders>
              <w:top w:val="nil"/>
              <w:left w:val="nil"/>
              <w:bottom w:val="nil"/>
              <w:right w:val="nil"/>
            </w:tcBorders>
            <w:shd w:val="clear" w:color="auto" w:fill="auto"/>
            <w:noWrap/>
            <w:vAlign w:val="bottom"/>
            <w:hideMark/>
          </w:tcPr>
          <w:p w:rsidR="0076695B" w:rsidRPr="0076695B" w:rsidRDefault="0076695B" w:rsidP="0076695B">
            <w:pPr>
              <w:spacing w:after="0" w:line="240" w:lineRule="auto"/>
              <w:rPr>
                <w:rFonts w:ascii="MS Sans Serif" w:eastAsia="Times New Roman" w:hAnsi="MS Sans Serif" w:cs="Times New Roman"/>
                <w:sz w:val="17"/>
                <w:szCs w:val="17"/>
              </w:rPr>
            </w:pPr>
            <w:r w:rsidRPr="0076695B">
              <w:rPr>
                <w:rFonts w:ascii="MS Sans Serif" w:eastAsia="Times New Roman" w:hAnsi="MS Sans Serif" w:cs="Times New Roman"/>
                <w:sz w:val="17"/>
                <w:szCs w:val="17"/>
              </w:rPr>
              <w:t>MEHGSWB</w:t>
            </w:r>
          </w:p>
        </w:tc>
        <w:tc>
          <w:tcPr>
            <w:tcW w:w="5640" w:type="dxa"/>
            <w:tcBorders>
              <w:top w:val="nil"/>
              <w:left w:val="nil"/>
              <w:bottom w:val="nil"/>
              <w:right w:val="nil"/>
            </w:tcBorders>
            <w:shd w:val="clear" w:color="auto" w:fill="auto"/>
            <w:noWrap/>
            <w:vAlign w:val="bottom"/>
            <w:hideMark/>
          </w:tcPr>
          <w:p w:rsidR="0076695B" w:rsidRPr="0076695B" w:rsidRDefault="0076695B" w:rsidP="0076695B">
            <w:pPr>
              <w:spacing w:after="0" w:line="240" w:lineRule="auto"/>
              <w:rPr>
                <w:rFonts w:ascii="MS Sans Serif" w:eastAsia="Times New Roman" w:hAnsi="MS Sans Serif" w:cs="Times New Roman"/>
                <w:sz w:val="17"/>
                <w:szCs w:val="17"/>
              </w:rPr>
            </w:pPr>
            <w:r w:rsidRPr="0076695B">
              <w:rPr>
                <w:rFonts w:ascii="MS Sans Serif" w:eastAsia="Times New Roman" w:hAnsi="MS Sans Serif" w:cs="Times New Roman"/>
                <w:sz w:val="17"/>
                <w:szCs w:val="17"/>
              </w:rPr>
              <w:t xml:space="preserve">Methyl Mercury in surface water, </w:t>
            </w:r>
            <w:proofErr w:type="spellStart"/>
            <w:r w:rsidRPr="0076695B">
              <w:rPr>
                <w:rFonts w:ascii="MS Sans Serif" w:eastAsia="Times New Roman" w:hAnsi="MS Sans Serif" w:cs="Times New Roman"/>
                <w:sz w:val="17"/>
                <w:szCs w:val="17"/>
              </w:rPr>
              <w:t>ng</w:t>
            </w:r>
            <w:proofErr w:type="spellEnd"/>
            <w:r w:rsidRPr="0076695B">
              <w:rPr>
                <w:rFonts w:ascii="MS Sans Serif" w:eastAsia="Times New Roman" w:hAnsi="MS Sans Serif" w:cs="Times New Roman"/>
                <w:sz w:val="17"/>
                <w:szCs w:val="17"/>
              </w:rPr>
              <w:t xml:space="preserve">/L </w:t>
            </w:r>
          </w:p>
        </w:tc>
      </w:tr>
      <w:tr w:rsidR="0076695B" w:rsidRPr="0076695B" w:rsidTr="0076695B">
        <w:trPr>
          <w:trHeight w:val="255"/>
        </w:trPr>
        <w:tc>
          <w:tcPr>
            <w:tcW w:w="1095" w:type="dxa"/>
            <w:tcBorders>
              <w:top w:val="nil"/>
              <w:left w:val="nil"/>
              <w:bottom w:val="nil"/>
              <w:right w:val="nil"/>
            </w:tcBorders>
            <w:shd w:val="clear" w:color="auto" w:fill="auto"/>
            <w:noWrap/>
            <w:vAlign w:val="bottom"/>
            <w:hideMark/>
          </w:tcPr>
          <w:p w:rsidR="0076695B" w:rsidRPr="0076695B" w:rsidRDefault="0076695B" w:rsidP="0076695B">
            <w:pPr>
              <w:spacing w:after="0" w:line="240" w:lineRule="auto"/>
              <w:rPr>
                <w:rFonts w:ascii="MS Sans Serif" w:eastAsia="Times New Roman" w:hAnsi="MS Sans Serif" w:cs="Times New Roman"/>
                <w:sz w:val="17"/>
                <w:szCs w:val="17"/>
              </w:rPr>
            </w:pPr>
            <w:r w:rsidRPr="0076695B">
              <w:rPr>
                <w:rFonts w:ascii="MS Sans Serif" w:eastAsia="Times New Roman" w:hAnsi="MS Sans Serif" w:cs="Times New Roman"/>
                <w:sz w:val="17"/>
                <w:szCs w:val="17"/>
              </w:rPr>
              <w:t>TURB</w:t>
            </w:r>
          </w:p>
        </w:tc>
        <w:tc>
          <w:tcPr>
            <w:tcW w:w="5640" w:type="dxa"/>
            <w:tcBorders>
              <w:top w:val="nil"/>
              <w:left w:val="nil"/>
              <w:bottom w:val="nil"/>
              <w:right w:val="nil"/>
            </w:tcBorders>
            <w:shd w:val="clear" w:color="auto" w:fill="auto"/>
            <w:noWrap/>
            <w:vAlign w:val="bottom"/>
            <w:hideMark/>
          </w:tcPr>
          <w:p w:rsidR="0076695B" w:rsidRPr="0076695B" w:rsidRDefault="0076695B" w:rsidP="0076695B">
            <w:pPr>
              <w:spacing w:after="0" w:line="240" w:lineRule="auto"/>
              <w:rPr>
                <w:rFonts w:ascii="MS Sans Serif" w:eastAsia="Times New Roman" w:hAnsi="MS Sans Serif" w:cs="Times New Roman"/>
                <w:sz w:val="17"/>
                <w:szCs w:val="17"/>
              </w:rPr>
            </w:pPr>
            <w:r w:rsidRPr="0076695B">
              <w:rPr>
                <w:rFonts w:ascii="MS Sans Serif" w:eastAsia="Times New Roman" w:hAnsi="MS Sans Serif" w:cs="Times New Roman"/>
                <w:sz w:val="17"/>
                <w:szCs w:val="17"/>
              </w:rPr>
              <w:t>in situ surface water turbidity</w:t>
            </w:r>
          </w:p>
        </w:tc>
      </w:tr>
      <w:tr w:rsidR="0076695B" w:rsidRPr="0076695B" w:rsidTr="0076695B">
        <w:trPr>
          <w:trHeight w:val="225"/>
        </w:trPr>
        <w:tc>
          <w:tcPr>
            <w:tcW w:w="1095" w:type="dxa"/>
            <w:tcBorders>
              <w:top w:val="nil"/>
              <w:left w:val="nil"/>
              <w:bottom w:val="nil"/>
              <w:right w:val="nil"/>
            </w:tcBorders>
            <w:shd w:val="clear" w:color="auto" w:fill="auto"/>
            <w:noWrap/>
            <w:vAlign w:val="bottom"/>
            <w:hideMark/>
          </w:tcPr>
          <w:p w:rsidR="0076695B" w:rsidRPr="0076695B" w:rsidRDefault="0076695B" w:rsidP="0076695B">
            <w:pPr>
              <w:spacing w:after="0" w:line="240" w:lineRule="auto"/>
              <w:rPr>
                <w:rFonts w:ascii="MS Sans Serif" w:eastAsia="Times New Roman" w:hAnsi="MS Sans Serif" w:cs="Times New Roman"/>
                <w:sz w:val="17"/>
                <w:szCs w:val="17"/>
              </w:rPr>
            </w:pPr>
            <w:r w:rsidRPr="0076695B">
              <w:rPr>
                <w:rFonts w:ascii="MS Sans Serif" w:eastAsia="Times New Roman" w:hAnsi="MS Sans Serif" w:cs="Times New Roman"/>
                <w:sz w:val="17"/>
                <w:szCs w:val="17"/>
              </w:rPr>
              <w:t>DOCSWD</w:t>
            </w:r>
          </w:p>
        </w:tc>
        <w:tc>
          <w:tcPr>
            <w:tcW w:w="5640" w:type="dxa"/>
            <w:tcBorders>
              <w:top w:val="nil"/>
              <w:left w:val="nil"/>
              <w:bottom w:val="nil"/>
              <w:right w:val="nil"/>
            </w:tcBorders>
            <w:shd w:val="clear" w:color="auto" w:fill="auto"/>
            <w:noWrap/>
            <w:vAlign w:val="bottom"/>
            <w:hideMark/>
          </w:tcPr>
          <w:p w:rsidR="0076695B" w:rsidRPr="0076695B" w:rsidRDefault="0076695B" w:rsidP="0076695B">
            <w:pPr>
              <w:spacing w:after="0" w:line="240" w:lineRule="auto"/>
              <w:rPr>
                <w:rFonts w:ascii="MS Sans Serif" w:eastAsia="Times New Roman" w:hAnsi="MS Sans Serif" w:cs="Times New Roman"/>
                <w:sz w:val="17"/>
                <w:szCs w:val="17"/>
              </w:rPr>
            </w:pPr>
            <w:r w:rsidRPr="0076695B">
              <w:rPr>
                <w:rFonts w:ascii="MS Sans Serif" w:eastAsia="Times New Roman" w:hAnsi="MS Sans Serif" w:cs="Times New Roman"/>
                <w:sz w:val="17"/>
                <w:szCs w:val="17"/>
              </w:rPr>
              <w:t>Dissolved Organic Carbon in surface water, mg/L</w:t>
            </w:r>
          </w:p>
        </w:tc>
      </w:tr>
      <w:tr w:rsidR="0076695B" w:rsidRPr="0076695B" w:rsidTr="0076695B">
        <w:trPr>
          <w:trHeight w:val="255"/>
        </w:trPr>
        <w:tc>
          <w:tcPr>
            <w:tcW w:w="1095" w:type="dxa"/>
            <w:tcBorders>
              <w:top w:val="nil"/>
              <w:left w:val="nil"/>
              <w:bottom w:val="nil"/>
              <w:right w:val="nil"/>
            </w:tcBorders>
            <w:shd w:val="clear" w:color="auto" w:fill="auto"/>
            <w:noWrap/>
            <w:vAlign w:val="bottom"/>
            <w:hideMark/>
          </w:tcPr>
          <w:p w:rsidR="0076695B" w:rsidRPr="0076695B" w:rsidRDefault="0076695B" w:rsidP="0076695B">
            <w:pPr>
              <w:spacing w:after="0" w:line="240" w:lineRule="auto"/>
              <w:rPr>
                <w:rFonts w:ascii="MS Sans Serif" w:eastAsia="Times New Roman" w:hAnsi="MS Sans Serif" w:cs="Times New Roman"/>
                <w:sz w:val="17"/>
                <w:szCs w:val="17"/>
              </w:rPr>
            </w:pPr>
            <w:r w:rsidRPr="0076695B">
              <w:rPr>
                <w:rFonts w:ascii="MS Sans Serif" w:eastAsia="Times New Roman" w:hAnsi="MS Sans Serif" w:cs="Times New Roman"/>
                <w:sz w:val="17"/>
                <w:szCs w:val="17"/>
              </w:rPr>
              <w:t>SRPRSWFB</w:t>
            </w:r>
          </w:p>
        </w:tc>
        <w:tc>
          <w:tcPr>
            <w:tcW w:w="5640" w:type="dxa"/>
            <w:tcBorders>
              <w:top w:val="nil"/>
              <w:left w:val="nil"/>
              <w:bottom w:val="nil"/>
              <w:right w:val="nil"/>
            </w:tcBorders>
            <w:shd w:val="clear" w:color="auto" w:fill="auto"/>
            <w:noWrap/>
            <w:vAlign w:val="bottom"/>
            <w:hideMark/>
          </w:tcPr>
          <w:p w:rsidR="0076695B" w:rsidRPr="0076695B" w:rsidRDefault="0076695B" w:rsidP="0076695B">
            <w:pPr>
              <w:spacing w:after="0" w:line="240" w:lineRule="auto"/>
              <w:rPr>
                <w:rFonts w:ascii="MS Sans Serif" w:eastAsia="Times New Roman" w:hAnsi="MS Sans Serif" w:cs="Times New Roman"/>
                <w:sz w:val="17"/>
                <w:szCs w:val="17"/>
              </w:rPr>
            </w:pPr>
            <w:r w:rsidRPr="0076695B">
              <w:rPr>
                <w:rFonts w:ascii="MS Sans Serif" w:eastAsia="Times New Roman" w:hAnsi="MS Sans Serif" w:cs="Times New Roman"/>
                <w:sz w:val="17"/>
                <w:szCs w:val="17"/>
              </w:rPr>
              <w:t xml:space="preserve">Soluble Reactive Phosphorus in surface </w:t>
            </w:r>
            <w:proofErr w:type="spellStart"/>
            <w:r w:rsidRPr="0076695B">
              <w:rPr>
                <w:rFonts w:ascii="MS Sans Serif" w:eastAsia="Times New Roman" w:hAnsi="MS Sans Serif" w:cs="Times New Roman"/>
                <w:sz w:val="17"/>
                <w:szCs w:val="17"/>
              </w:rPr>
              <w:t>water,mg</w:t>
            </w:r>
            <w:proofErr w:type="spellEnd"/>
            <w:r w:rsidRPr="0076695B">
              <w:rPr>
                <w:rFonts w:ascii="MS Sans Serif" w:eastAsia="Times New Roman" w:hAnsi="MS Sans Serif" w:cs="Times New Roman"/>
                <w:sz w:val="17"/>
                <w:szCs w:val="17"/>
              </w:rPr>
              <w:t xml:space="preserve">/L or </w:t>
            </w:r>
            <w:proofErr w:type="spellStart"/>
            <w:r w:rsidRPr="0076695B">
              <w:rPr>
                <w:rFonts w:ascii="MS Sans Serif" w:eastAsia="Times New Roman" w:hAnsi="MS Sans Serif" w:cs="Times New Roman"/>
                <w:sz w:val="17"/>
                <w:szCs w:val="17"/>
              </w:rPr>
              <w:t>ug</w:t>
            </w:r>
            <w:proofErr w:type="spellEnd"/>
            <w:r w:rsidRPr="0076695B">
              <w:rPr>
                <w:rFonts w:ascii="MS Sans Serif" w:eastAsia="Times New Roman" w:hAnsi="MS Sans Serif" w:cs="Times New Roman"/>
                <w:sz w:val="17"/>
                <w:szCs w:val="17"/>
              </w:rPr>
              <w:t xml:space="preserve">/L </w:t>
            </w:r>
          </w:p>
        </w:tc>
      </w:tr>
      <w:tr w:rsidR="0076695B" w:rsidRPr="0076695B" w:rsidTr="0076695B">
        <w:trPr>
          <w:trHeight w:val="255"/>
        </w:trPr>
        <w:tc>
          <w:tcPr>
            <w:tcW w:w="1095" w:type="dxa"/>
            <w:tcBorders>
              <w:top w:val="nil"/>
              <w:left w:val="nil"/>
              <w:bottom w:val="nil"/>
              <w:right w:val="nil"/>
            </w:tcBorders>
            <w:shd w:val="clear" w:color="auto" w:fill="auto"/>
            <w:noWrap/>
            <w:vAlign w:val="bottom"/>
            <w:hideMark/>
          </w:tcPr>
          <w:p w:rsidR="0076695B" w:rsidRPr="0076695B" w:rsidRDefault="0076695B" w:rsidP="0076695B">
            <w:pPr>
              <w:spacing w:after="0" w:line="240" w:lineRule="auto"/>
              <w:rPr>
                <w:rFonts w:ascii="MS Sans Serif" w:eastAsia="Times New Roman" w:hAnsi="MS Sans Serif" w:cs="Times New Roman"/>
                <w:sz w:val="17"/>
                <w:szCs w:val="17"/>
              </w:rPr>
            </w:pPr>
            <w:r w:rsidRPr="0076695B">
              <w:rPr>
                <w:rFonts w:ascii="MS Sans Serif" w:eastAsia="Times New Roman" w:hAnsi="MS Sans Serif" w:cs="Times New Roman"/>
                <w:sz w:val="17"/>
                <w:szCs w:val="17"/>
              </w:rPr>
              <w:t>THGFSFC</w:t>
            </w:r>
          </w:p>
        </w:tc>
        <w:tc>
          <w:tcPr>
            <w:tcW w:w="5640" w:type="dxa"/>
            <w:tcBorders>
              <w:top w:val="nil"/>
              <w:left w:val="nil"/>
              <w:bottom w:val="nil"/>
              <w:right w:val="nil"/>
            </w:tcBorders>
            <w:shd w:val="clear" w:color="auto" w:fill="auto"/>
            <w:noWrap/>
            <w:vAlign w:val="bottom"/>
            <w:hideMark/>
          </w:tcPr>
          <w:p w:rsidR="0076695B" w:rsidRPr="0076695B" w:rsidRDefault="0076695B" w:rsidP="0076695B">
            <w:pPr>
              <w:spacing w:after="0" w:line="240" w:lineRule="auto"/>
              <w:rPr>
                <w:rFonts w:ascii="MS Sans Serif" w:eastAsia="Times New Roman" w:hAnsi="MS Sans Serif" w:cs="Times New Roman"/>
                <w:sz w:val="17"/>
                <w:szCs w:val="17"/>
              </w:rPr>
            </w:pPr>
            <w:r w:rsidRPr="0076695B">
              <w:rPr>
                <w:rFonts w:ascii="MS Sans Serif" w:eastAsia="Times New Roman" w:hAnsi="MS Sans Serif" w:cs="Times New Roman"/>
                <w:sz w:val="17"/>
                <w:szCs w:val="17"/>
              </w:rPr>
              <w:t xml:space="preserve">Total Mercury in </w:t>
            </w:r>
            <w:proofErr w:type="spellStart"/>
            <w:r w:rsidRPr="0076695B">
              <w:rPr>
                <w:rFonts w:ascii="MS Sans Serif" w:eastAsia="Times New Roman" w:hAnsi="MS Sans Serif" w:cs="Times New Roman"/>
                <w:sz w:val="17"/>
                <w:szCs w:val="17"/>
              </w:rPr>
              <w:t>mosquitofish</w:t>
            </w:r>
            <w:proofErr w:type="spellEnd"/>
            <w:r w:rsidRPr="0076695B">
              <w:rPr>
                <w:rFonts w:ascii="MS Sans Serif" w:eastAsia="Times New Roman" w:hAnsi="MS Sans Serif" w:cs="Times New Roman"/>
                <w:sz w:val="17"/>
                <w:szCs w:val="17"/>
              </w:rPr>
              <w:t xml:space="preserve"> (</w:t>
            </w:r>
            <w:proofErr w:type="spellStart"/>
            <w:r w:rsidRPr="0076695B">
              <w:rPr>
                <w:rFonts w:ascii="MS Sans Serif" w:eastAsia="Times New Roman" w:hAnsi="MS Sans Serif" w:cs="Times New Roman"/>
                <w:i/>
                <w:iCs/>
                <w:sz w:val="17"/>
                <w:szCs w:val="17"/>
              </w:rPr>
              <w:t>Gambusia</w:t>
            </w:r>
            <w:proofErr w:type="spellEnd"/>
            <w:r w:rsidRPr="0076695B">
              <w:rPr>
                <w:rFonts w:ascii="MS Sans Serif" w:eastAsia="Times New Roman" w:hAnsi="MS Sans Serif" w:cs="Times New Roman"/>
                <w:i/>
                <w:iCs/>
                <w:sz w:val="17"/>
                <w:szCs w:val="17"/>
              </w:rPr>
              <w:t xml:space="preserve"> </w:t>
            </w:r>
            <w:proofErr w:type="spellStart"/>
            <w:r w:rsidRPr="0076695B">
              <w:rPr>
                <w:rFonts w:ascii="MS Sans Serif" w:eastAsia="Times New Roman" w:hAnsi="MS Sans Serif" w:cs="Times New Roman"/>
                <w:i/>
                <w:iCs/>
                <w:sz w:val="17"/>
                <w:szCs w:val="17"/>
              </w:rPr>
              <w:t>affinis</w:t>
            </w:r>
            <w:proofErr w:type="spellEnd"/>
            <w:r w:rsidRPr="0076695B">
              <w:rPr>
                <w:rFonts w:ascii="MS Sans Serif" w:eastAsia="Times New Roman" w:hAnsi="MS Sans Serif" w:cs="Times New Roman"/>
                <w:sz w:val="17"/>
                <w:szCs w:val="17"/>
              </w:rPr>
              <w:t xml:space="preserve">), average of 7 individuals, </w:t>
            </w:r>
            <w:proofErr w:type="spellStart"/>
            <w:r w:rsidRPr="0076695B">
              <w:rPr>
                <w:rFonts w:ascii="MS Sans Serif" w:eastAsia="Times New Roman" w:hAnsi="MS Sans Serif" w:cs="Times New Roman"/>
                <w:sz w:val="17"/>
                <w:szCs w:val="17"/>
              </w:rPr>
              <w:t>ug</w:t>
            </w:r>
            <w:proofErr w:type="spellEnd"/>
            <w:r w:rsidRPr="0076695B">
              <w:rPr>
                <w:rFonts w:ascii="MS Sans Serif" w:eastAsia="Times New Roman" w:hAnsi="MS Sans Serif" w:cs="Times New Roman"/>
                <w:sz w:val="17"/>
                <w:szCs w:val="17"/>
              </w:rPr>
              <w:t>/kg</w:t>
            </w:r>
          </w:p>
        </w:tc>
      </w:tr>
    </w:tbl>
    <w:p w:rsidR="0076695B" w:rsidRDefault="0082210A" w:rsidP="0015206B">
      <w:pPr>
        <w:spacing w:before="100" w:beforeAutospacing="1" w:after="100" w:afterAutospacing="1" w:line="240" w:lineRule="auto"/>
        <w:rPr>
          <w:rFonts w:ascii="Arial" w:eastAsia="Times New Roman" w:hAnsi="Arial" w:cs="Arial"/>
        </w:rPr>
      </w:pPr>
      <w:r w:rsidRPr="0082210A">
        <w:rPr>
          <w:rFonts w:ascii="Arial" w:eastAsia="Times New Roman" w:hAnsi="Arial" w:cs="Arial"/>
        </w:rPr>
        <w:t xml:space="preserve">In addition, the following soil variables were measured: </w:t>
      </w:r>
    </w:p>
    <w:tbl>
      <w:tblPr>
        <w:tblW w:w="6600" w:type="dxa"/>
        <w:tblInd w:w="93" w:type="dxa"/>
        <w:tblLook w:val="04A0"/>
      </w:tblPr>
      <w:tblGrid>
        <w:gridCol w:w="991"/>
        <w:gridCol w:w="5640"/>
      </w:tblGrid>
      <w:tr w:rsidR="0076695B" w:rsidRPr="0076695B" w:rsidTr="00F94BE1">
        <w:trPr>
          <w:trHeight w:val="255"/>
        </w:trPr>
        <w:tc>
          <w:tcPr>
            <w:tcW w:w="960" w:type="dxa"/>
            <w:tcBorders>
              <w:top w:val="nil"/>
              <w:left w:val="nil"/>
              <w:bottom w:val="nil"/>
              <w:right w:val="nil"/>
            </w:tcBorders>
            <w:shd w:val="clear" w:color="auto" w:fill="auto"/>
            <w:noWrap/>
            <w:vAlign w:val="bottom"/>
            <w:hideMark/>
          </w:tcPr>
          <w:p w:rsidR="0076695B" w:rsidRPr="0076695B" w:rsidRDefault="0076695B" w:rsidP="00F94BE1">
            <w:pPr>
              <w:spacing w:after="0" w:line="240" w:lineRule="auto"/>
              <w:rPr>
                <w:rFonts w:ascii="MS Sans Serif" w:eastAsia="Times New Roman" w:hAnsi="MS Sans Serif" w:cs="Times New Roman"/>
                <w:sz w:val="17"/>
                <w:szCs w:val="17"/>
              </w:rPr>
            </w:pPr>
            <w:r w:rsidRPr="0076695B">
              <w:rPr>
                <w:rFonts w:ascii="MS Sans Serif" w:eastAsia="Times New Roman" w:hAnsi="MS Sans Serif" w:cs="Times New Roman"/>
                <w:sz w:val="17"/>
                <w:szCs w:val="17"/>
              </w:rPr>
              <w:t>THGSDFC</w:t>
            </w:r>
          </w:p>
        </w:tc>
        <w:tc>
          <w:tcPr>
            <w:tcW w:w="5640" w:type="dxa"/>
            <w:tcBorders>
              <w:top w:val="nil"/>
              <w:left w:val="nil"/>
              <w:bottom w:val="nil"/>
              <w:right w:val="nil"/>
            </w:tcBorders>
            <w:shd w:val="clear" w:color="auto" w:fill="auto"/>
            <w:noWrap/>
            <w:vAlign w:val="bottom"/>
            <w:hideMark/>
          </w:tcPr>
          <w:p w:rsidR="0076695B" w:rsidRPr="0076695B" w:rsidRDefault="0076695B" w:rsidP="00F94BE1">
            <w:pPr>
              <w:spacing w:after="0" w:line="240" w:lineRule="auto"/>
              <w:rPr>
                <w:rFonts w:ascii="MS Sans Serif" w:eastAsia="Times New Roman" w:hAnsi="MS Sans Serif" w:cs="Times New Roman"/>
                <w:sz w:val="17"/>
                <w:szCs w:val="17"/>
              </w:rPr>
            </w:pPr>
            <w:r w:rsidRPr="0076695B">
              <w:rPr>
                <w:rFonts w:ascii="MS Sans Serif" w:eastAsia="Times New Roman" w:hAnsi="MS Sans Serif" w:cs="Times New Roman"/>
                <w:sz w:val="17"/>
                <w:szCs w:val="17"/>
              </w:rPr>
              <w:t xml:space="preserve">Total Mercury in soil, </w:t>
            </w:r>
            <w:proofErr w:type="spellStart"/>
            <w:r w:rsidRPr="0076695B">
              <w:rPr>
                <w:rFonts w:ascii="MS Sans Serif" w:eastAsia="Times New Roman" w:hAnsi="MS Sans Serif" w:cs="Times New Roman"/>
                <w:sz w:val="17"/>
                <w:szCs w:val="17"/>
              </w:rPr>
              <w:t>ng</w:t>
            </w:r>
            <w:proofErr w:type="spellEnd"/>
            <w:r w:rsidRPr="0076695B">
              <w:rPr>
                <w:rFonts w:ascii="MS Sans Serif" w:eastAsia="Times New Roman" w:hAnsi="MS Sans Serif" w:cs="Times New Roman"/>
                <w:sz w:val="17"/>
                <w:szCs w:val="17"/>
              </w:rPr>
              <w:t xml:space="preserve">/g </w:t>
            </w:r>
          </w:p>
        </w:tc>
      </w:tr>
      <w:tr w:rsidR="0076695B" w:rsidRPr="0076695B" w:rsidTr="00F94BE1">
        <w:trPr>
          <w:trHeight w:val="255"/>
        </w:trPr>
        <w:tc>
          <w:tcPr>
            <w:tcW w:w="960" w:type="dxa"/>
            <w:tcBorders>
              <w:top w:val="nil"/>
              <w:left w:val="nil"/>
              <w:bottom w:val="nil"/>
              <w:right w:val="nil"/>
            </w:tcBorders>
            <w:shd w:val="clear" w:color="auto" w:fill="auto"/>
            <w:noWrap/>
            <w:vAlign w:val="bottom"/>
            <w:hideMark/>
          </w:tcPr>
          <w:p w:rsidR="0076695B" w:rsidRPr="0076695B" w:rsidRDefault="0076695B" w:rsidP="00F94BE1">
            <w:pPr>
              <w:spacing w:after="0" w:line="240" w:lineRule="auto"/>
              <w:rPr>
                <w:rFonts w:ascii="MS Sans Serif" w:eastAsia="Times New Roman" w:hAnsi="MS Sans Serif" w:cs="Times New Roman"/>
                <w:sz w:val="17"/>
                <w:szCs w:val="17"/>
              </w:rPr>
            </w:pPr>
            <w:r w:rsidRPr="0076695B">
              <w:rPr>
                <w:rFonts w:ascii="MS Sans Serif" w:eastAsia="Times New Roman" w:hAnsi="MS Sans Serif" w:cs="Times New Roman"/>
                <w:sz w:val="17"/>
                <w:szCs w:val="17"/>
              </w:rPr>
              <w:t>TCSDFB</w:t>
            </w:r>
          </w:p>
        </w:tc>
        <w:tc>
          <w:tcPr>
            <w:tcW w:w="5640" w:type="dxa"/>
            <w:tcBorders>
              <w:top w:val="nil"/>
              <w:left w:val="nil"/>
              <w:bottom w:val="nil"/>
              <w:right w:val="nil"/>
            </w:tcBorders>
            <w:shd w:val="clear" w:color="auto" w:fill="auto"/>
            <w:noWrap/>
            <w:vAlign w:val="bottom"/>
            <w:hideMark/>
          </w:tcPr>
          <w:p w:rsidR="0076695B" w:rsidRPr="0076695B" w:rsidRDefault="0076695B" w:rsidP="00F94BE1">
            <w:pPr>
              <w:spacing w:after="0" w:line="240" w:lineRule="auto"/>
              <w:rPr>
                <w:rFonts w:ascii="MS Sans Serif" w:eastAsia="Times New Roman" w:hAnsi="MS Sans Serif" w:cs="Times New Roman"/>
                <w:sz w:val="17"/>
                <w:szCs w:val="17"/>
              </w:rPr>
            </w:pPr>
            <w:r w:rsidRPr="0076695B">
              <w:rPr>
                <w:rFonts w:ascii="MS Sans Serif" w:eastAsia="Times New Roman" w:hAnsi="MS Sans Serif" w:cs="Times New Roman"/>
                <w:sz w:val="17"/>
                <w:szCs w:val="17"/>
              </w:rPr>
              <w:t xml:space="preserve">Total Carbon in soil, % </w:t>
            </w:r>
          </w:p>
        </w:tc>
      </w:tr>
      <w:tr w:rsidR="0076695B" w:rsidRPr="0076695B" w:rsidTr="00F94BE1">
        <w:trPr>
          <w:trHeight w:val="255"/>
        </w:trPr>
        <w:tc>
          <w:tcPr>
            <w:tcW w:w="960" w:type="dxa"/>
            <w:tcBorders>
              <w:top w:val="nil"/>
              <w:left w:val="nil"/>
              <w:bottom w:val="nil"/>
              <w:right w:val="nil"/>
            </w:tcBorders>
            <w:shd w:val="clear" w:color="auto" w:fill="auto"/>
            <w:noWrap/>
            <w:vAlign w:val="bottom"/>
            <w:hideMark/>
          </w:tcPr>
          <w:p w:rsidR="0076695B" w:rsidRPr="0076695B" w:rsidRDefault="0076695B" w:rsidP="00F94BE1">
            <w:pPr>
              <w:spacing w:after="0" w:line="240" w:lineRule="auto"/>
              <w:rPr>
                <w:rFonts w:ascii="MS Sans Serif" w:eastAsia="Times New Roman" w:hAnsi="MS Sans Serif" w:cs="Times New Roman"/>
                <w:sz w:val="17"/>
                <w:szCs w:val="17"/>
              </w:rPr>
            </w:pPr>
            <w:r w:rsidRPr="0076695B">
              <w:rPr>
                <w:rFonts w:ascii="MS Sans Serif" w:eastAsia="Times New Roman" w:hAnsi="MS Sans Serif" w:cs="Times New Roman"/>
                <w:sz w:val="17"/>
                <w:szCs w:val="17"/>
              </w:rPr>
              <w:t>TPRSDFB</w:t>
            </w:r>
          </w:p>
        </w:tc>
        <w:tc>
          <w:tcPr>
            <w:tcW w:w="5640" w:type="dxa"/>
            <w:tcBorders>
              <w:top w:val="nil"/>
              <w:left w:val="nil"/>
              <w:bottom w:val="nil"/>
              <w:right w:val="nil"/>
            </w:tcBorders>
            <w:shd w:val="clear" w:color="auto" w:fill="auto"/>
            <w:noWrap/>
            <w:vAlign w:val="bottom"/>
            <w:hideMark/>
          </w:tcPr>
          <w:p w:rsidR="0076695B" w:rsidRPr="0076695B" w:rsidRDefault="0076695B" w:rsidP="00F94BE1">
            <w:pPr>
              <w:spacing w:after="0" w:line="240" w:lineRule="auto"/>
              <w:rPr>
                <w:rFonts w:ascii="MS Sans Serif" w:eastAsia="Times New Roman" w:hAnsi="MS Sans Serif" w:cs="Times New Roman"/>
                <w:sz w:val="17"/>
                <w:szCs w:val="17"/>
              </w:rPr>
            </w:pPr>
            <w:r w:rsidRPr="0076695B">
              <w:rPr>
                <w:rFonts w:ascii="MS Sans Serif" w:eastAsia="Times New Roman" w:hAnsi="MS Sans Serif" w:cs="Times New Roman"/>
                <w:sz w:val="17"/>
                <w:szCs w:val="17"/>
              </w:rPr>
              <w:t xml:space="preserve">Total Phosphorus in soil, </w:t>
            </w:r>
            <w:proofErr w:type="spellStart"/>
            <w:r w:rsidRPr="0076695B">
              <w:rPr>
                <w:rFonts w:ascii="MS Sans Serif" w:eastAsia="Times New Roman" w:hAnsi="MS Sans Serif" w:cs="Times New Roman"/>
                <w:sz w:val="17"/>
                <w:szCs w:val="17"/>
              </w:rPr>
              <w:t>ug</w:t>
            </w:r>
            <w:proofErr w:type="spellEnd"/>
            <w:r w:rsidRPr="0076695B">
              <w:rPr>
                <w:rFonts w:ascii="MS Sans Serif" w:eastAsia="Times New Roman" w:hAnsi="MS Sans Serif" w:cs="Times New Roman"/>
                <w:sz w:val="17"/>
                <w:szCs w:val="17"/>
              </w:rPr>
              <w:t>/g</w:t>
            </w:r>
          </w:p>
        </w:tc>
      </w:tr>
    </w:tbl>
    <w:p w:rsidR="00BE30F0" w:rsidRPr="0082210A" w:rsidRDefault="0082210A" w:rsidP="0015206B">
      <w:pPr>
        <w:spacing w:before="100" w:beforeAutospacing="1" w:after="100" w:afterAutospacing="1" w:line="240" w:lineRule="auto"/>
        <w:rPr>
          <w:rFonts w:ascii="Arial" w:eastAsia="Times New Roman" w:hAnsi="Arial" w:cs="Arial"/>
        </w:rPr>
      </w:pPr>
      <w:r w:rsidRPr="0082210A">
        <w:rPr>
          <w:rFonts w:ascii="Arial" w:eastAsia="Times New Roman" w:hAnsi="Arial" w:cs="Arial"/>
        </w:rPr>
        <w:lastRenderedPageBreak/>
        <w:t>Perform a canonical correlation analysis, describing the relationships between the soil and water variables using the data</w:t>
      </w:r>
      <w:r w:rsidR="00262A61" w:rsidRPr="00EA61F2">
        <w:rPr>
          <w:rStyle w:val="FootnoteReference"/>
          <w:rFonts w:ascii="Arial" w:hAnsi="Arial" w:cs="Arial"/>
        </w:rPr>
        <w:footnoteReference w:id="1"/>
      </w:r>
      <w:r w:rsidRPr="0082210A">
        <w:rPr>
          <w:rFonts w:ascii="Arial" w:eastAsia="Times New Roman" w:hAnsi="Arial" w:cs="Arial"/>
        </w:rPr>
        <w:t xml:space="preserve"> found in </w:t>
      </w:r>
      <w:r w:rsidR="0076695B">
        <w:rPr>
          <w:rFonts w:ascii="Arial" w:eastAsia="Times New Roman" w:hAnsi="Arial" w:cs="Arial"/>
        </w:rPr>
        <w:t>data_marsh_cleaned_homework#2</w:t>
      </w:r>
      <w:r w:rsidRPr="00EA61F2">
        <w:rPr>
          <w:rFonts w:ascii="Arial" w:eastAsia="Times New Roman" w:hAnsi="Arial" w:cs="Arial"/>
        </w:rPr>
        <w:t xml:space="preserve"> (</w:t>
      </w:r>
      <w:r w:rsidR="00B06684">
        <w:rPr>
          <w:rFonts w:ascii="Arial" w:eastAsia="Times New Roman" w:hAnsi="Arial" w:cs="Arial"/>
        </w:rPr>
        <w:t xml:space="preserve">both </w:t>
      </w:r>
      <w:proofErr w:type="spellStart"/>
      <w:r w:rsidR="00B06684">
        <w:rPr>
          <w:rFonts w:ascii="Arial" w:eastAsia="Times New Roman" w:hAnsi="Arial" w:cs="Arial"/>
        </w:rPr>
        <w:t>xls</w:t>
      </w:r>
      <w:proofErr w:type="spellEnd"/>
      <w:r w:rsidR="00B06684">
        <w:rPr>
          <w:rFonts w:ascii="Arial" w:eastAsia="Times New Roman" w:hAnsi="Arial" w:cs="Arial"/>
        </w:rPr>
        <w:t xml:space="preserve"> and </w:t>
      </w:r>
      <w:proofErr w:type="spellStart"/>
      <w:r w:rsidR="00B06684">
        <w:rPr>
          <w:rFonts w:ascii="Arial" w:eastAsia="Times New Roman" w:hAnsi="Arial" w:cs="Arial"/>
        </w:rPr>
        <w:t>spss</w:t>
      </w:r>
      <w:proofErr w:type="spellEnd"/>
      <w:r w:rsidR="00B06684">
        <w:rPr>
          <w:rFonts w:ascii="Arial" w:eastAsia="Times New Roman" w:hAnsi="Arial" w:cs="Arial"/>
        </w:rPr>
        <w:t xml:space="preserve"> files </w:t>
      </w:r>
      <w:r w:rsidRPr="00EA61F2">
        <w:rPr>
          <w:rFonts w:ascii="Arial" w:eastAsia="Times New Roman" w:hAnsi="Arial" w:cs="Arial"/>
        </w:rPr>
        <w:t>under the course documents for week 3).</w:t>
      </w:r>
    </w:p>
    <w:p w:rsidR="0082210A" w:rsidRPr="0082210A" w:rsidRDefault="0082210A" w:rsidP="0082210A">
      <w:pPr>
        <w:numPr>
          <w:ilvl w:val="0"/>
          <w:numId w:val="1"/>
        </w:numPr>
        <w:spacing w:before="100" w:beforeAutospacing="1" w:after="100" w:afterAutospacing="1" w:line="240" w:lineRule="auto"/>
        <w:rPr>
          <w:rFonts w:ascii="Arial" w:eastAsia="Times New Roman" w:hAnsi="Arial" w:cs="Arial"/>
        </w:rPr>
      </w:pPr>
      <w:r w:rsidRPr="0082210A">
        <w:rPr>
          <w:rFonts w:ascii="Arial" w:eastAsia="Times New Roman" w:hAnsi="Arial" w:cs="Arial"/>
        </w:rPr>
        <w:t xml:space="preserve">Answer the following questions regarding the canonical correlations. </w:t>
      </w:r>
    </w:p>
    <w:p w:rsidR="0082210A" w:rsidRPr="0082210A" w:rsidRDefault="0082210A" w:rsidP="0082210A">
      <w:pPr>
        <w:numPr>
          <w:ilvl w:val="1"/>
          <w:numId w:val="1"/>
        </w:numPr>
        <w:spacing w:before="100" w:beforeAutospacing="1" w:after="100" w:afterAutospacing="1" w:line="240" w:lineRule="auto"/>
        <w:rPr>
          <w:rFonts w:ascii="Arial" w:eastAsia="Times New Roman" w:hAnsi="Arial" w:cs="Arial"/>
        </w:rPr>
      </w:pPr>
      <w:r w:rsidRPr="0082210A">
        <w:rPr>
          <w:rFonts w:ascii="Arial" w:eastAsia="Times New Roman" w:hAnsi="Arial" w:cs="Arial"/>
        </w:rPr>
        <w:t xml:space="preserve">Test the null hypothesis that the canonical correlations are all equal to zero. Give your test statistic, </w:t>
      </w:r>
      <w:proofErr w:type="spellStart"/>
      <w:proofErr w:type="gramStart"/>
      <w:r w:rsidRPr="0082210A">
        <w:rPr>
          <w:rFonts w:ascii="Arial" w:eastAsia="Times New Roman" w:hAnsi="Arial" w:cs="Arial"/>
        </w:rPr>
        <w:t>d.f</w:t>
      </w:r>
      <w:proofErr w:type="spellEnd"/>
      <w:proofErr w:type="gramEnd"/>
      <w:r w:rsidRPr="0082210A">
        <w:rPr>
          <w:rFonts w:ascii="Arial" w:eastAsia="Times New Roman" w:hAnsi="Arial" w:cs="Arial"/>
        </w:rPr>
        <w:t xml:space="preserve">., and p-value. </w:t>
      </w:r>
    </w:p>
    <w:p w:rsidR="0082210A" w:rsidRPr="0082210A" w:rsidRDefault="0082210A" w:rsidP="0082210A">
      <w:pPr>
        <w:numPr>
          <w:ilvl w:val="1"/>
          <w:numId w:val="1"/>
        </w:numPr>
        <w:spacing w:before="100" w:beforeAutospacing="1" w:after="100" w:afterAutospacing="1" w:line="240" w:lineRule="auto"/>
        <w:rPr>
          <w:rFonts w:ascii="Arial" w:eastAsia="Times New Roman" w:hAnsi="Arial" w:cs="Arial"/>
        </w:rPr>
      </w:pPr>
      <w:r w:rsidRPr="0082210A">
        <w:rPr>
          <w:rFonts w:ascii="Arial" w:eastAsia="Times New Roman" w:hAnsi="Arial" w:cs="Arial"/>
        </w:rPr>
        <w:t xml:space="preserve">Test the null hypothesis that the second and third canonical correlations equal zero. Give your test statistic, </w:t>
      </w:r>
      <w:proofErr w:type="spellStart"/>
      <w:proofErr w:type="gramStart"/>
      <w:r w:rsidRPr="0082210A">
        <w:rPr>
          <w:rFonts w:ascii="Arial" w:eastAsia="Times New Roman" w:hAnsi="Arial" w:cs="Arial"/>
        </w:rPr>
        <w:t>d.f</w:t>
      </w:r>
      <w:proofErr w:type="spellEnd"/>
      <w:proofErr w:type="gramEnd"/>
      <w:r w:rsidRPr="0082210A">
        <w:rPr>
          <w:rFonts w:ascii="Arial" w:eastAsia="Times New Roman" w:hAnsi="Arial" w:cs="Arial"/>
        </w:rPr>
        <w:t xml:space="preserve">., and p-value. </w:t>
      </w:r>
    </w:p>
    <w:p w:rsidR="0082210A" w:rsidRPr="0082210A" w:rsidRDefault="0082210A" w:rsidP="0082210A">
      <w:pPr>
        <w:numPr>
          <w:ilvl w:val="1"/>
          <w:numId w:val="1"/>
        </w:numPr>
        <w:spacing w:before="100" w:beforeAutospacing="1" w:after="100" w:afterAutospacing="1" w:line="240" w:lineRule="auto"/>
        <w:rPr>
          <w:rFonts w:ascii="Arial" w:eastAsia="Times New Roman" w:hAnsi="Arial" w:cs="Arial"/>
        </w:rPr>
      </w:pPr>
      <w:r w:rsidRPr="0082210A">
        <w:rPr>
          <w:rFonts w:ascii="Arial" w:eastAsia="Times New Roman" w:hAnsi="Arial" w:cs="Arial"/>
        </w:rPr>
        <w:t xml:space="preserve">Test the null hypothesis that the third canonical correlation equals zero. Give your test statistic, </w:t>
      </w:r>
      <w:proofErr w:type="spellStart"/>
      <w:proofErr w:type="gramStart"/>
      <w:r w:rsidRPr="0082210A">
        <w:rPr>
          <w:rFonts w:ascii="Arial" w:eastAsia="Times New Roman" w:hAnsi="Arial" w:cs="Arial"/>
        </w:rPr>
        <w:t>d.f</w:t>
      </w:r>
      <w:proofErr w:type="spellEnd"/>
      <w:proofErr w:type="gramEnd"/>
      <w:r w:rsidRPr="0082210A">
        <w:rPr>
          <w:rFonts w:ascii="Arial" w:eastAsia="Times New Roman" w:hAnsi="Arial" w:cs="Arial"/>
        </w:rPr>
        <w:t xml:space="preserve">., and p-value. </w:t>
      </w:r>
    </w:p>
    <w:p w:rsidR="0082210A" w:rsidRPr="0082210A" w:rsidRDefault="0082210A" w:rsidP="0082210A">
      <w:pPr>
        <w:numPr>
          <w:ilvl w:val="1"/>
          <w:numId w:val="1"/>
        </w:numPr>
        <w:spacing w:before="100" w:beforeAutospacing="1" w:after="100" w:afterAutospacing="1" w:line="240" w:lineRule="auto"/>
        <w:rPr>
          <w:rFonts w:ascii="Arial" w:eastAsia="Times New Roman" w:hAnsi="Arial" w:cs="Arial"/>
        </w:rPr>
      </w:pPr>
      <w:r w:rsidRPr="0082210A">
        <w:rPr>
          <w:rFonts w:ascii="Arial" w:eastAsia="Times New Roman" w:hAnsi="Arial" w:cs="Arial"/>
        </w:rPr>
        <w:t xml:space="preserve">Present the three canonical correlations, together with their standard errors. </w:t>
      </w:r>
      <w:r w:rsidR="00E376A5">
        <w:rPr>
          <w:rFonts w:ascii="Arial" w:eastAsia="Times New Roman" w:hAnsi="Arial" w:cs="Arial"/>
        </w:rPr>
        <w:t>(Report the standard errors only if you are using SAS; SPSS will not output the standard errors)</w:t>
      </w:r>
    </w:p>
    <w:p w:rsidR="0082210A" w:rsidRPr="00E376A5" w:rsidRDefault="0082210A" w:rsidP="00E376A5">
      <w:pPr>
        <w:numPr>
          <w:ilvl w:val="1"/>
          <w:numId w:val="1"/>
        </w:numPr>
        <w:spacing w:before="100" w:beforeAutospacing="1" w:after="100" w:afterAutospacing="1" w:line="240" w:lineRule="auto"/>
        <w:rPr>
          <w:rFonts w:ascii="Arial" w:eastAsia="Times New Roman" w:hAnsi="Arial" w:cs="Arial"/>
        </w:rPr>
      </w:pPr>
      <w:r w:rsidRPr="0082210A">
        <w:rPr>
          <w:rFonts w:ascii="Arial" w:eastAsia="Times New Roman" w:hAnsi="Arial" w:cs="Arial"/>
        </w:rPr>
        <w:t>What can you conclude from the above analyses?</w:t>
      </w:r>
      <w:r w:rsidRPr="00E376A5">
        <w:rPr>
          <w:rFonts w:ascii="Arial" w:eastAsia="Times New Roman" w:hAnsi="Arial" w:cs="Arial"/>
        </w:rPr>
        <w:t xml:space="preserve"> </w:t>
      </w:r>
    </w:p>
    <w:p w:rsidR="0082210A" w:rsidRPr="0082210A" w:rsidRDefault="0082210A" w:rsidP="0082210A">
      <w:pPr>
        <w:numPr>
          <w:ilvl w:val="0"/>
          <w:numId w:val="1"/>
        </w:numPr>
        <w:spacing w:before="100" w:beforeAutospacing="1" w:after="100" w:afterAutospacing="1" w:line="240" w:lineRule="auto"/>
        <w:rPr>
          <w:rFonts w:ascii="Arial" w:eastAsia="Times New Roman" w:hAnsi="Arial" w:cs="Arial"/>
        </w:rPr>
      </w:pPr>
      <w:r w:rsidRPr="0082210A">
        <w:rPr>
          <w:rFonts w:ascii="Arial" w:eastAsia="Times New Roman" w:hAnsi="Arial" w:cs="Arial"/>
        </w:rPr>
        <w:t xml:space="preserve">Answer the following questions regarding the canonical </w:t>
      </w:r>
      <w:proofErr w:type="spellStart"/>
      <w:r w:rsidRPr="0082210A">
        <w:rPr>
          <w:rFonts w:ascii="Arial" w:eastAsia="Times New Roman" w:hAnsi="Arial" w:cs="Arial"/>
        </w:rPr>
        <w:t>variates</w:t>
      </w:r>
      <w:proofErr w:type="spellEnd"/>
      <w:r w:rsidRPr="0082210A">
        <w:rPr>
          <w:rFonts w:ascii="Arial" w:eastAsia="Times New Roman" w:hAnsi="Arial" w:cs="Arial"/>
        </w:rPr>
        <w:t xml:space="preserve">. </w:t>
      </w:r>
    </w:p>
    <w:p w:rsidR="0082210A" w:rsidRPr="0082210A" w:rsidRDefault="0082210A" w:rsidP="0082210A">
      <w:pPr>
        <w:numPr>
          <w:ilvl w:val="1"/>
          <w:numId w:val="1"/>
        </w:numPr>
        <w:spacing w:before="100" w:beforeAutospacing="1" w:after="100" w:afterAutospacing="1" w:line="240" w:lineRule="auto"/>
        <w:rPr>
          <w:rFonts w:ascii="Arial" w:eastAsia="Times New Roman" w:hAnsi="Arial" w:cs="Arial"/>
        </w:rPr>
      </w:pPr>
      <w:r w:rsidRPr="0082210A">
        <w:rPr>
          <w:rFonts w:ascii="Arial" w:eastAsia="Times New Roman" w:hAnsi="Arial" w:cs="Arial"/>
        </w:rPr>
        <w:t xml:space="preserve">Give the formulae for the significant canonical </w:t>
      </w:r>
      <w:proofErr w:type="spellStart"/>
      <w:r w:rsidRPr="0082210A">
        <w:rPr>
          <w:rFonts w:ascii="Arial" w:eastAsia="Times New Roman" w:hAnsi="Arial" w:cs="Arial"/>
        </w:rPr>
        <w:t>variates</w:t>
      </w:r>
      <w:proofErr w:type="spellEnd"/>
      <w:r w:rsidRPr="0082210A">
        <w:rPr>
          <w:rFonts w:ascii="Arial" w:eastAsia="Times New Roman" w:hAnsi="Arial" w:cs="Arial"/>
        </w:rPr>
        <w:t xml:space="preserve"> for the soil and water variables. </w:t>
      </w:r>
    </w:p>
    <w:p w:rsidR="0082210A" w:rsidRPr="00EA61F2" w:rsidRDefault="0082210A" w:rsidP="0082210A">
      <w:pPr>
        <w:numPr>
          <w:ilvl w:val="1"/>
          <w:numId w:val="1"/>
        </w:numPr>
        <w:spacing w:before="100" w:beforeAutospacing="1" w:after="100" w:afterAutospacing="1" w:line="240" w:lineRule="auto"/>
        <w:rPr>
          <w:rFonts w:ascii="Arial" w:eastAsia="Times New Roman" w:hAnsi="Arial" w:cs="Arial"/>
        </w:rPr>
      </w:pPr>
      <w:r w:rsidRPr="0082210A">
        <w:rPr>
          <w:rFonts w:ascii="Arial" w:eastAsia="Times New Roman" w:hAnsi="Arial" w:cs="Arial"/>
        </w:rPr>
        <w:t xml:space="preserve">Give the correlations between the significant canonical </w:t>
      </w:r>
      <w:proofErr w:type="spellStart"/>
      <w:r w:rsidRPr="0082210A">
        <w:rPr>
          <w:rFonts w:ascii="Arial" w:eastAsia="Times New Roman" w:hAnsi="Arial" w:cs="Arial"/>
        </w:rPr>
        <w:t>variates</w:t>
      </w:r>
      <w:proofErr w:type="spellEnd"/>
      <w:r w:rsidRPr="0082210A">
        <w:rPr>
          <w:rFonts w:ascii="Arial" w:eastAsia="Times New Roman" w:hAnsi="Arial" w:cs="Arial"/>
        </w:rPr>
        <w:t xml:space="preserve"> for soils and the soil variables, and the correlations between the significant canonical </w:t>
      </w:r>
      <w:proofErr w:type="spellStart"/>
      <w:r w:rsidRPr="0082210A">
        <w:rPr>
          <w:rFonts w:ascii="Arial" w:eastAsia="Times New Roman" w:hAnsi="Arial" w:cs="Arial"/>
        </w:rPr>
        <w:t>variates</w:t>
      </w:r>
      <w:proofErr w:type="spellEnd"/>
      <w:r w:rsidRPr="0082210A">
        <w:rPr>
          <w:rFonts w:ascii="Arial" w:eastAsia="Times New Roman" w:hAnsi="Arial" w:cs="Arial"/>
        </w:rPr>
        <w:t xml:space="preserve"> for water and the water variables. </w:t>
      </w:r>
    </w:p>
    <w:p w:rsidR="00AA754A" w:rsidRPr="00EA61F2" w:rsidRDefault="0082210A" w:rsidP="0015206B">
      <w:pPr>
        <w:numPr>
          <w:ilvl w:val="1"/>
          <w:numId w:val="1"/>
        </w:numPr>
        <w:spacing w:before="100" w:beforeAutospacing="1" w:after="100" w:afterAutospacing="1" w:line="240" w:lineRule="auto"/>
        <w:rPr>
          <w:rFonts w:ascii="Arial" w:eastAsia="Times New Roman" w:hAnsi="Arial" w:cs="Arial"/>
        </w:rPr>
      </w:pPr>
      <w:r w:rsidRPr="0082210A">
        <w:rPr>
          <w:rFonts w:ascii="Arial" w:eastAsia="Times New Roman" w:hAnsi="Arial" w:cs="Arial"/>
        </w:rPr>
        <w:t xml:space="preserve">What can you conclude from the above analyses? </w:t>
      </w:r>
    </w:p>
    <w:p w:rsidR="00B22AC5" w:rsidRPr="00EA61F2" w:rsidRDefault="00EA61F2" w:rsidP="00B22AC5">
      <w:pPr>
        <w:jc w:val="both"/>
        <w:rPr>
          <w:rFonts w:ascii="Arial" w:hAnsi="Arial" w:cs="Arial"/>
          <w:b/>
          <w:bCs/>
        </w:rPr>
      </w:pPr>
      <w:r>
        <w:rPr>
          <w:rFonts w:ascii="Arial" w:hAnsi="Arial" w:cs="Arial"/>
          <w:b/>
        </w:rPr>
        <w:t>Problem 3 (Principal Component Analysis - 20</w:t>
      </w:r>
      <w:r w:rsidR="00B22AC5" w:rsidRPr="00EA61F2">
        <w:rPr>
          <w:rFonts w:ascii="Arial" w:hAnsi="Arial" w:cs="Arial"/>
          <w:b/>
        </w:rPr>
        <w:t xml:space="preserve"> points):</w:t>
      </w:r>
      <w:r w:rsidR="00B22AC5" w:rsidRPr="00EA61F2">
        <w:rPr>
          <w:rFonts w:ascii="Arial" w:hAnsi="Arial" w:cs="Arial"/>
        </w:rPr>
        <w:t xml:space="preserve"> The data given in the file ‘problem3.txt’</w:t>
      </w:r>
      <w:r w:rsidR="00B22AC5" w:rsidRPr="00EA61F2">
        <w:rPr>
          <w:rStyle w:val="FootnoteReference"/>
          <w:rFonts w:ascii="Arial" w:hAnsi="Arial" w:cs="Arial"/>
        </w:rPr>
        <w:footnoteReference w:id="2"/>
      </w:r>
      <w:r w:rsidR="00B22AC5" w:rsidRPr="00EA61F2">
        <w:rPr>
          <w:rFonts w:ascii="Arial" w:hAnsi="Arial" w:cs="Arial"/>
        </w:rPr>
        <w:t xml:space="preserve"> </w:t>
      </w:r>
      <w:r w:rsidRPr="00EA61F2">
        <w:rPr>
          <w:rFonts w:ascii="Arial" w:hAnsi="Arial" w:cs="Arial"/>
        </w:rPr>
        <w:t xml:space="preserve">(under course documents for week 3) </w:t>
      </w:r>
      <w:r w:rsidR="00B22AC5" w:rsidRPr="00EA61F2">
        <w:rPr>
          <w:rFonts w:ascii="Arial" w:hAnsi="Arial" w:cs="Arial"/>
        </w:rPr>
        <w:t>is the percentage employed in different industries in Europe countries during 1979. Techniques such as Principal Component Analysis (PCA) can be used to examine which countries have similar employment patterns.  There are 26 countries in the file and 10 variables as follows:</w:t>
      </w:r>
    </w:p>
    <w:p w:rsidR="00B22AC5" w:rsidRPr="00EA61F2" w:rsidRDefault="00B22AC5" w:rsidP="00B22AC5">
      <w:pPr>
        <w:jc w:val="both"/>
        <w:rPr>
          <w:rFonts w:ascii="Arial" w:hAnsi="Arial" w:cs="Arial"/>
        </w:rPr>
      </w:pPr>
      <w:r w:rsidRPr="00EA61F2">
        <w:rPr>
          <w:rFonts w:ascii="Arial" w:hAnsi="Arial" w:cs="Arial"/>
          <w:bCs/>
        </w:rPr>
        <w:t>Variable Names:</w:t>
      </w:r>
      <w:r w:rsidRPr="00EA61F2">
        <w:rPr>
          <w:rFonts w:ascii="Arial" w:hAnsi="Arial" w:cs="Arial"/>
        </w:rPr>
        <w:t xml:space="preserve"> </w:t>
      </w:r>
    </w:p>
    <w:p w:rsidR="00B22AC5" w:rsidRPr="00EA61F2" w:rsidRDefault="00B22AC5" w:rsidP="00B22AC5">
      <w:pPr>
        <w:numPr>
          <w:ilvl w:val="0"/>
          <w:numId w:val="4"/>
        </w:numPr>
        <w:spacing w:before="100" w:beforeAutospacing="1" w:after="100" w:afterAutospacing="1" w:line="240" w:lineRule="auto"/>
        <w:jc w:val="both"/>
        <w:rPr>
          <w:rFonts w:ascii="Arial" w:hAnsi="Arial" w:cs="Arial"/>
        </w:rPr>
      </w:pPr>
      <w:r w:rsidRPr="00EA61F2">
        <w:rPr>
          <w:rFonts w:ascii="Arial" w:hAnsi="Arial" w:cs="Arial"/>
        </w:rPr>
        <w:t xml:space="preserve">Country: Name of country </w:t>
      </w:r>
    </w:p>
    <w:p w:rsidR="00B22AC5" w:rsidRPr="00EA61F2" w:rsidRDefault="00B22AC5" w:rsidP="00B22AC5">
      <w:pPr>
        <w:numPr>
          <w:ilvl w:val="0"/>
          <w:numId w:val="4"/>
        </w:numPr>
        <w:spacing w:before="100" w:beforeAutospacing="1" w:after="100" w:afterAutospacing="1" w:line="240" w:lineRule="auto"/>
        <w:jc w:val="both"/>
        <w:rPr>
          <w:rFonts w:ascii="Arial" w:hAnsi="Arial" w:cs="Arial"/>
        </w:rPr>
      </w:pPr>
      <w:proofErr w:type="spellStart"/>
      <w:r w:rsidRPr="00EA61F2">
        <w:rPr>
          <w:rFonts w:ascii="Arial" w:hAnsi="Arial" w:cs="Arial"/>
        </w:rPr>
        <w:t>Agr</w:t>
      </w:r>
      <w:proofErr w:type="spellEnd"/>
      <w:r w:rsidRPr="00EA61F2">
        <w:rPr>
          <w:rFonts w:ascii="Arial" w:hAnsi="Arial" w:cs="Arial"/>
        </w:rPr>
        <w:t xml:space="preserve">: Percentage employed in agriculture </w:t>
      </w:r>
    </w:p>
    <w:p w:rsidR="00B22AC5" w:rsidRPr="00EA61F2" w:rsidRDefault="00B22AC5" w:rsidP="00B22AC5">
      <w:pPr>
        <w:numPr>
          <w:ilvl w:val="0"/>
          <w:numId w:val="4"/>
        </w:numPr>
        <w:spacing w:before="100" w:beforeAutospacing="1" w:after="100" w:afterAutospacing="1" w:line="240" w:lineRule="auto"/>
        <w:jc w:val="both"/>
        <w:rPr>
          <w:rFonts w:ascii="Arial" w:hAnsi="Arial" w:cs="Arial"/>
        </w:rPr>
      </w:pPr>
      <w:r w:rsidRPr="00EA61F2">
        <w:rPr>
          <w:rFonts w:ascii="Arial" w:hAnsi="Arial" w:cs="Arial"/>
        </w:rPr>
        <w:t xml:space="preserve">Min: Percentage employed in mining </w:t>
      </w:r>
    </w:p>
    <w:p w:rsidR="00B22AC5" w:rsidRPr="00EA61F2" w:rsidRDefault="00B22AC5" w:rsidP="00B22AC5">
      <w:pPr>
        <w:numPr>
          <w:ilvl w:val="0"/>
          <w:numId w:val="4"/>
        </w:numPr>
        <w:spacing w:before="100" w:beforeAutospacing="1" w:after="100" w:afterAutospacing="1" w:line="240" w:lineRule="auto"/>
        <w:jc w:val="both"/>
        <w:rPr>
          <w:rFonts w:ascii="Arial" w:hAnsi="Arial" w:cs="Arial"/>
        </w:rPr>
      </w:pPr>
      <w:r w:rsidRPr="00EA61F2">
        <w:rPr>
          <w:rFonts w:ascii="Arial" w:hAnsi="Arial" w:cs="Arial"/>
        </w:rPr>
        <w:t xml:space="preserve">Man: Percentage employed in manufacturing </w:t>
      </w:r>
    </w:p>
    <w:p w:rsidR="00B22AC5" w:rsidRPr="00EA61F2" w:rsidRDefault="00B22AC5" w:rsidP="00B22AC5">
      <w:pPr>
        <w:numPr>
          <w:ilvl w:val="0"/>
          <w:numId w:val="4"/>
        </w:numPr>
        <w:spacing w:before="100" w:beforeAutospacing="1" w:after="100" w:afterAutospacing="1" w:line="240" w:lineRule="auto"/>
        <w:jc w:val="both"/>
        <w:rPr>
          <w:rFonts w:ascii="Arial" w:hAnsi="Arial" w:cs="Arial"/>
        </w:rPr>
      </w:pPr>
      <w:r w:rsidRPr="00EA61F2">
        <w:rPr>
          <w:rFonts w:ascii="Arial" w:hAnsi="Arial" w:cs="Arial"/>
        </w:rPr>
        <w:t xml:space="preserve">PS: Percentage employed in power supply industries </w:t>
      </w:r>
    </w:p>
    <w:p w:rsidR="00B22AC5" w:rsidRPr="00EA61F2" w:rsidRDefault="00B22AC5" w:rsidP="00B22AC5">
      <w:pPr>
        <w:numPr>
          <w:ilvl w:val="0"/>
          <w:numId w:val="4"/>
        </w:numPr>
        <w:spacing w:before="100" w:beforeAutospacing="1" w:after="100" w:afterAutospacing="1" w:line="240" w:lineRule="auto"/>
        <w:jc w:val="both"/>
        <w:rPr>
          <w:rFonts w:ascii="Arial" w:hAnsi="Arial" w:cs="Arial"/>
        </w:rPr>
      </w:pPr>
      <w:r w:rsidRPr="00EA61F2">
        <w:rPr>
          <w:rFonts w:ascii="Arial" w:hAnsi="Arial" w:cs="Arial"/>
        </w:rPr>
        <w:t xml:space="preserve">Con: Percentage employed in construction </w:t>
      </w:r>
    </w:p>
    <w:p w:rsidR="00B22AC5" w:rsidRPr="00EA61F2" w:rsidRDefault="00B22AC5" w:rsidP="00B22AC5">
      <w:pPr>
        <w:numPr>
          <w:ilvl w:val="0"/>
          <w:numId w:val="4"/>
        </w:numPr>
        <w:spacing w:before="100" w:beforeAutospacing="1" w:after="100" w:afterAutospacing="1" w:line="240" w:lineRule="auto"/>
        <w:jc w:val="both"/>
        <w:rPr>
          <w:rFonts w:ascii="Arial" w:hAnsi="Arial" w:cs="Arial"/>
        </w:rPr>
      </w:pPr>
      <w:r w:rsidRPr="00EA61F2">
        <w:rPr>
          <w:rFonts w:ascii="Arial" w:hAnsi="Arial" w:cs="Arial"/>
        </w:rPr>
        <w:t xml:space="preserve">SI: Percentage employed in service industries </w:t>
      </w:r>
    </w:p>
    <w:p w:rsidR="00B22AC5" w:rsidRPr="00EA61F2" w:rsidRDefault="00B22AC5" w:rsidP="00B22AC5">
      <w:pPr>
        <w:numPr>
          <w:ilvl w:val="0"/>
          <w:numId w:val="4"/>
        </w:numPr>
        <w:spacing w:before="100" w:beforeAutospacing="1" w:after="100" w:afterAutospacing="1" w:line="240" w:lineRule="auto"/>
        <w:jc w:val="both"/>
        <w:rPr>
          <w:rFonts w:ascii="Arial" w:hAnsi="Arial" w:cs="Arial"/>
        </w:rPr>
      </w:pPr>
      <w:r w:rsidRPr="00EA61F2">
        <w:rPr>
          <w:rFonts w:ascii="Arial" w:hAnsi="Arial" w:cs="Arial"/>
        </w:rPr>
        <w:t xml:space="preserve">Fin: Percentage employed in finance </w:t>
      </w:r>
    </w:p>
    <w:p w:rsidR="00B22AC5" w:rsidRPr="00EA61F2" w:rsidRDefault="00B22AC5" w:rsidP="00B22AC5">
      <w:pPr>
        <w:numPr>
          <w:ilvl w:val="0"/>
          <w:numId w:val="4"/>
        </w:numPr>
        <w:spacing w:before="100" w:beforeAutospacing="1" w:after="100" w:afterAutospacing="1" w:line="240" w:lineRule="auto"/>
        <w:jc w:val="both"/>
        <w:rPr>
          <w:rFonts w:ascii="Arial" w:hAnsi="Arial" w:cs="Arial"/>
        </w:rPr>
      </w:pPr>
      <w:r w:rsidRPr="00EA61F2">
        <w:rPr>
          <w:rFonts w:ascii="Arial" w:hAnsi="Arial" w:cs="Arial"/>
        </w:rPr>
        <w:t xml:space="preserve">SPS: Percentage employed in social and personal services </w:t>
      </w:r>
    </w:p>
    <w:p w:rsidR="00B22AC5" w:rsidRPr="00EA61F2" w:rsidRDefault="00B22AC5" w:rsidP="00B22AC5">
      <w:pPr>
        <w:numPr>
          <w:ilvl w:val="0"/>
          <w:numId w:val="4"/>
        </w:numPr>
        <w:spacing w:before="100" w:beforeAutospacing="1" w:after="100" w:afterAutospacing="1" w:line="240" w:lineRule="auto"/>
        <w:jc w:val="both"/>
        <w:rPr>
          <w:rFonts w:ascii="Arial" w:hAnsi="Arial" w:cs="Arial"/>
        </w:rPr>
      </w:pPr>
      <w:r w:rsidRPr="00EA61F2">
        <w:rPr>
          <w:rFonts w:ascii="Arial" w:hAnsi="Arial" w:cs="Arial"/>
        </w:rPr>
        <w:t xml:space="preserve">TC: Percentage employed in transport and communications. </w:t>
      </w:r>
    </w:p>
    <w:p w:rsidR="00EA61F2" w:rsidRDefault="00B22AC5" w:rsidP="00EA61F2">
      <w:pPr>
        <w:spacing w:before="100" w:beforeAutospacing="1" w:after="100" w:afterAutospacing="1" w:line="240" w:lineRule="auto"/>
        <w:jc w:val="both"/>
        <w:rPr>
          <w:rFonts w:ascii="Arial" w:hAnsi="Arial" w:cs="Arial"/>
        </w:rPr>
      </w:pPr>
      <w:r w:rsidRPr="00EA61F2">
        <w:rPr>
          <w:rFonts w:ascii="Arial" w:hAnsi="Arial" w:cs="Arial"/>
        </w:rPr>
        <w:t>Perform a principal component analysis using the covariance matrix</w:t>
      </w:r>
      <w:r w:rsidR="00EA61F2">
        <w:rPr>
          <w:rFonts w:ascii="Arial" w:hAnsi="Arial" w:cs="Arial"/>
        </w:rPr>
        <w:t>:</w:t>
      </w:r>
    </w:p>
    <w:p w:rsidR="00B22AC5" w:rsidRPr="00EA61F2" w:rsidRDefault="00B22AC5" w:rsidP="00EA61F2">
      <w:pPr>
        <w:pStyle w:val="ListParagraph"/>
        <w:numPr>
          <w:ilvl w:val="0"/>
          <w:numId w:val="5"/>
        </w:numPr>
        <w:spacing w:before="100" w:beforeAutospacing="1" w:after="100" w:afterAutospacing="1" w:line="240" w:lineRule="auto"/>
        <w:jc w:val="both"/>
        <w:rPr>
          <w:rFonts w:ascii="Arial" w:hAnsi="Arial" w:cs="Arial"/>
        </w:rPr>
      </w:pPr>
      <w:r w:rsidRPr="00EA61F2">
        <w:rPr>
          <w:rFonts w:ascii="Arial" w:hAnsi="Arial" w:cs="Arial"/>
        </w:rPr>
        <w:lastRenderedPageBreak/>
        <w:t xml:space="preserve">How many principal components are required to explain 90% of the total variation for this data? </w:t>
      </w:r>
    </w:p>
    <w:p w:rsidR="00B22AC5" w:rsidRPr="00EA61F2" w:rsidRDefault="00B22AC5" w:rsidP="00B22AC5">
      <w:pPr>
        <w:pStyle w:val="ListParagraph"/>
        <w:numPr>
          <w:ilvl w:val="0"/>
          <w:numId w:val="5"/>
        </w:numPr>
        <w:spacing w:before="100" w:beforeAutospacing="1" w:after="100" w:afterAutospacing="1" w:line="240" w:lineRule="auto"/>
        <w:jc w:val="both"/>
        <w:rPr>
          <w:rFonts w:ascii="Arial" w:hAnsi="Arial" w:cs="Arial"/>
        </w:rPr>
      </w:pPr>
      <w:r w:rsidRPr="00EA61F2">
        <w:rPr>
          <w:rFonts w:ascii="Arial" w:hAnsi="Arial" w:cs="Arial"/>
        </w:rPr>
        <w:t xml:space="preserve">For the number of components in part a, give the formula for each component and a brief interpretation. </w:t>
      </w:r>
    </w:p>
    <w:p w:rsidR="00B22AC5" w:rsidRDefault="00B22AC5" w:rsidP="00B22AC5">
      <w:pPr>
        <w:pStyle w:val="ListParagraph"/>
        <w:numPr>
          <w:ilvl w:val="0"/>
          <w:numId w:val="5"/>
        </w:numPr>
        <w:spacing w:before="100" w:beforeAutospacing="1" w:after="100" w:afterAutospacing="1" w:line="240" w:lineRule="auto"/>
        <w:jc w:val="both"/>
        <w:rPr>
          <w:rFonts w:ascii="Arial" w:hAnsi="Arial" w:cs="Arial"/>
        </w:rPr>
      </w:pPr>
      <w:r w:rsidRPr="00EA61F2">
        <w:rPr>
          <w:rFonts w:ascii="Arial" w:hAnsi="Arial" w:cs="Arial"/>
        </w:rPr>
        <w:t>What countries have the highest and lowest values for each principal component (only include the number of components specified in part a). For each of those countries, give the principal component scores (again only for the number of components specified in part a).</w:t>
      </w:r>
    </w:p>
    <w:p w:rsidR="00EA61F2" w:rsidRPr="00EA61F2" w:rsidRDefault="00EA61F2" w:rsidP="00EA61F2">
      <w:pPr>
        <w:pStyle w:val="ListParagraph"/>
        <w:numPr>
          <w:ilvl w:val="0"/>
          <w:numId w:val="5"/>
        </w:numPr>
        <w:spacing w:before="100" w:beforeAutospacing="1" w:after="100" w:afterAutospacing="1" w:line="240" w:lineRule="auto"/>
        <w:jc w:val="both"/>
        <w:rPr>
          <w:rFonts w:ascii="Arial" w:hAnsi="Arial" w:cs="Arial"/>
        </w:rPr>
      </w:pPr>
      <w:r>
        <w:rPr>
          <w:rFonts w:ascii="Arial" w:hAnsi="Arial" w:cs="Arial"/>
        </w:rPr>
        <w:t xml:space="preserve">Include and interpret the </w:t>
      </w:r>
      <w:r w:rsidRPr="00EA61F2">
        <w:rPr>
          <w:rFonts w:ascii="Arial" w:hAnsi="Arial" w:cs="Arial"/>
        </w:rPr>
        <w:t xml:space="preserve">scatter plot of the data using the first two principal components. </w:t>
      </w:r>
    </w:p>
    <w:p w:rsidR="001B0818" w:rsidRPr="00EA61F2" w:rsidRDefault="001B0818" w:rsidP="00BF4C3F">
      <w:pPr>
        <w:spacing w:before="100" w:beforeAutospacing="1" w:after="100" w:afterAutospacing="1" w:line="240" w:lineRule="auto"/>
        <w:rPr>
          <w:rFonts w:ascii="Arial" w:eastAsia="Times New Roman" w:hAnsi="Arial" w:cs="Arial"/>
          <w:color w:val="000000"/>
        </w:rPr>
      </w:pPr>
      <w:r w:rsidRPr="00EA61F2">
        <w:rPr>
          <w:rFonts w:ascii="Arial" w:eastAsia="Times New Roman" w:hAnsi="Arial" w:cs="Arial"/>
          <w:b/>
          <w:color w:val="000000"/>
        </w:rPr>
        <w:t>Problem 4 (overview – 5 points):</w:t>
      </w:r>
      <w:r w:rsidRPr="00EA61F2">
        <w:rPr>
          <w:rFonts w:ascii="Arial" w:eastAsia="Times New Roman" w:hAnsi="Arial" w:cs="Arial"/>
          <w:color w:val="000000"/>
        </w:rPr>
        <w:t xml:space="preserve"> Briefly describe the similarities and differences between:</w:t>
      </w:r>
    </w:p>
    <w:p w:rsidR="001B0818" w:rsidRPr="00EA61F2" w:rsidRDefault="001B0818" w:rsidP="001B0818">
      <w:pPr>
        <w:pStyle w:val="ListParagraph"/>
        <w:numPr>
          <w:ilvl w:val="0"/>
          <w:numId w:val="3"/>
        </w:numPr>
        <w:spacing w:before="100" w:beforeAutospacing="1" w:after="100" w:afterAutospacing="1" w:line="240" w:lineRule="auto"/>
        <w:rPr>
          <w:rFonts w:ascii="Arial" w:eastAsia="Times New Roman" w:hAnsi="Arial" w:cs="Arial"/>
          <w:color w:val="000000"/>
        </w:rPr>
      </w:pPr>
      <w:r w:rsidRPr="00EA61F2">
        <w:rPr>
          <w:rFonts w:ascii="Arial" w:eastAsia="Times New Roman" w:hAnsi="Arial" w:cs="Arial"/>
          <w:color w:val="000000"/>
        </w:rPr>
        <w:t>Linear regression and canonical correlation</w:t>
      </w:r>
    </w:p>
    <w:p w:rsidR="001B0818" w:rsidRPr="00EA61F2" w:rsidRDefault="00EA61F2" w:rsidP="001B0818">
      <w:pPr>
        <w:pStyle w:val="ListParagraph"/>
        <w:numPr>
          <w:ilvl w:val="0"/>
          <w:numId w:val="3"/>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Canonical c</w:t>
      </w:r>
      <w:r w:rsidR="001B0818" w:rsidRPr="00EA61F2">
        <w:rPr>
          <w:rFonts w:ascii="Arial" w:eastAsia="Times New Roman" w:hAnsi="Arial" w:cs="Arial"/>
          <w:color w:val="000000"/>
        </w:rPr>
        <w:t>orrelation and principal component analysis</w:t>
      </w:r>
    </w:p>
    <w:p w:rsidR="00476D57" w:rsidRPr="00476D57" w:rsidRDefault="00EA61F2" w:rsidP="00EA61F2">
      <w:pPr>
        <w:spacing w:before="100" w:beforeAutospacing="1" w:after="100" w:afterAutospacing="1" w:line="240" w:lineRule="auto"/>
        <w:rPr>
          <w:rFonts w:ascii="Arial" w:eastAsia="Times New Roman" w:hAnsi="Arial" w:cs="Arial"/>
          <w:b/>
          <w:color w:val="000000"/>
        </w:rPr>
      </w:pPr>
      <w:r w:rsidRPr="00476D57">
        <w:rPr>
          <w:rFonts w:ascii="Arial" w:eastAsia="Times New Roman" w:hAnsi="Arial" w:cs="Arial"/>
          <w:b/>
          <w:color w:val="000000"/>
        </w:rPr>
        <w:t>Note</w:t>
      </w:r>
      <w:r w:rsidR="00476D57" w:rsidRPr="00476D57">
        <w:rPr>
          <w:rFonts w:ascii="Arial" w:eastAsia="Times New Roman" w:hAnsi="Arial" w:cs="Arial"/>
          <w:b/>
          <w:color w:val="000000"/>
        </w:rPr>
        <w:t>s on putting together the assignment</w:t>
      </w:r>
      <w:r w:rsidRPr="00476D57">
        <w:rPr>
          <w:rFonts w:ascii="Arial" w:eastAsia="Times New Roman" w:hAnsi="Arial" w:cs="Arial"/>
          <w:b/>
          <w:color w:val="000000"/>
        </w:rPr>
        <w:t xml:space="preserve">: </w:t>
      </w:r>
    </w:p>
    <w:p w:rsidR="00EA61F2" w:rsidRDefault="00EA61F2" w:rsidP="00476D57">
      <w:pPr>
        <w:pStyle w:val="ListParagraph"/>
        <w:numPr>
          <w:ilvl w:val="0"/>
          <w:numId w:val="6"/>
        </w:numPr>
        <w:spacing w:before="100" w:beforeAutospacing="1" w:after="100" w:afterAutospacing="1" w:line="240" w:lineRule="auto"/>
        <w:rPr>
          <w:rFonts w:ascii="Arial" w:eastAsia="Times New Roman" w:hAnsi="Arial" w:cs="Arial"/>
          <w:color w:val="000000"/>
        </w:rPr>
      </w:pPr>
      <w:r w:rsidRPr="00476D57">
        <w:rPr>
          <w:rFonts w:ascii="Arial" w:eastAsia="Times New Roman" w:hAnsi="Arial" w:cs="Arial"/>
          <w:color w:val="000000"/>
        </w:rPr>
        <w:t>For problems #1, #2, and #3: Include the SPSS output tables that support your reporting and interpretation.</w:t>
      </w:r>
    </w:p>
    <w:p w:rsidR="00476D57" w:rsidRPr="00476D57" w:rsidRDefault="00476D57" w:rsidP="00476D57">
      <w:pPr>
        <w:pStyle w:val="ListParagraph"/>
        <w:numPr>
          <w:ilvl w:val="0"/>
          <w:numId w:val="6"/>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When you write the solution for each problem, you need to </w:t>
      </w:r>
      <w:r w:rsidRPr="00476D57">
        <w:rPr>
          <w:rFonts w:ascii="Arial" w:eastAsia="Times New Roman" w:hAnsi="Arial" w:cs="Arial"/>
          <w:color w:val="000000"/>
        </w:rPr>
        <w:t xml:space="preserve">break </w:t>
      </w:r>
      <w:r>
        <w:rPr>
          <w:rFonts w:ascii="Arial" w:eastAsia="Times New Roman" w:hAnsi="Arial" w:cs="Arial"/>
          <w:color w:val="000000"/>
        </w:rPr>
        <w:t xml:space="preserve">it up </w:t>
      </w:r>
      <w:r w:rsidRPr="00476D57">
        <w:rPr>
          <w:rFonts w:ascii="Arial" w:eastAsia="Times New Roman" w:hAnsi="Arial" w:cs="Arial"/>
          <w:color w:val="000000"/>
        </w:rPr>
        <w:t>by the parts of the question instead of one big paragraph.</w:t>
      </w:r>
      <w:r>
        <w:rPr>
          <w:rFonts w:ascii="Arial" w:eastAsia="Times New Roman" w:hAnsi="Arial" w:cs="Arial"/>
          <w:color w:val="000000"/>
        </w:rPr>
        <w:t xml:space="preserve"> </w:t>
      </w:r>
    </w:p>
    <w:sectPr w:rsidR="00476D57" w:rsidRPr="00476D57" w:rsidSect="00B705F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2A1A" w:rsidRDefault="00B22A1A" w:rsidP="00B22AC5">
      <w:pPr>
        <w:spacing w:after="0" w:line="240" w:lineRule="auto"/>
      </w:pPr>
      <w:r>
        <w:separator/>
      </w:r>
    </w:p>
  </w:endnote>
  <w:endnote w:type="continuationSeparator" w:id="0">
    <w:p w:rsidR="00B22A1A" w:rsidRDefault="00B22A1A" w:rsidP="00B22A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2A1A" w:rsidRDefault="00B22A1A" w:rsidP="00B22AC5">
      <w:pPr>
        <w:spacing w:after="0" w:line="240" w:lineRule="auto"/>
      </w:pPr>
      <w:r>
        <w:separator/>
      </w:r>
    </w:p>
  </w:footnote>
  <w:footnote w:type="continuationSeparator" w:id="0">
    <w:p w:rsidR="00B22A1A" w:rsidRDefault="00B22A1A" w:rsidP="00B22AC5">
      <w:pPr>
        <w:spacing w:after="0" w:line="240" w:lineRule="auto"/>
      </w:pPr>
      <w:r>
        <w:continuationSeparator/>
      </w:r>
    </w:p>
  </w:footnote>
  <w:footnote w:id="1">
    <w:p w:rsidR="00262A61" w:rsidRDefault="00262A61" w:rsidP="00262A61">
      <w:pPr>
        <w:pStyle w:val="FootnoteText"/>
        <w:rPr>
          <w:color w:val="auto"/>
        </w:rPr>
      </w:pPr>
      <w:r w:rsidRPr="00CA2561">
        <w:rPr>
          <w:rStyle w:val="FootnoteReference"/>
          <w:color w:val="auto"/>
        </w:rPr>
        <w:footnoteRef/>
      </w:r>
      <w:r w:rsidRPr="00CA2561">
        <w:rPr>
          <w:color w:val="auto"/>
        </w:rPr>
        <w:t xml:space="preserve"> </w:t>
      </w:r>
      <w:hyperlink r:id="rId1" w:history="1">
        <w:r w:rsidRPr="00694355">
          <w:rPr>
            <w:rStyle w:val="Hyperlink"/>
          </w:rPr>
          <w:t>http://www.epa.gov/region4/sesd/reports/epa904r07001.html</w:t>
        </w:r>
      </w:hyperlink>
    </w:p>
    <w:p w:rsidR="00262A61" w:rsidRPr="00CA2561" w:rsidRDefault="00262A61" w:rsidP="00262A61">
      <w:pPr>
        <w:pStyle w:val="FootnoteText"/>
      </w:pPr>
    </w:p>
  </w:footnote>
  <w:footnote w:id="2">
    <w:p w:rsidR="00B22AC5" w:rsidRPr="00CA2561" w:rsidRDefault="00B22AC5" w:rsidP="00B22AC5">
      <w:pPr>
        <w:pStyle w:val="FootnoteText"/>
        <w:rPr>
          <w:color w:val="auto"/>
        </w:rPr>
      </w:pPr>
      <w:r w:rsidRPr="00CA2561">
        <w:rPr>
          <w:rStyle w:val="FootnoteReference"/>
          <w:color w:val="auto"/>
        </w:rPr>
        <w:footnoteRef/>
      </w:r>
      <w:r w:rsidRPr="00CA2561">
        <w:rPr>
          <w:color w:val="auto"/>
        </w:rPr>
        <w:t xml:space="preserve"> </w:t>
      </w:r>
      <w:hyperlink r:id="rId2" w:history="1">
        <w:r w:rsidRPr="00CA2561">
          <w:rPr>
            <w:rStyle w:val="Hyperlink"/>
            <w:color w:val="auto"/>
          </w:rPr>
          <w:t>http://lib.stat.cmu.edu/DASL/Datafiles/EuropeanJobs.html</w:t>
        </w:r>
      </w:hyperlink>
    </w:p>
    <w:p w:rsidR="00B22AC5" w:rsidRPr="00CA2561" w:rsidRDefault="00B22AC5" w:rsidP="00B22AC5">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2207C"/>
    <w:multiLevelType w:val="hybridMultilevel"/>
    <w:tmpl w:val="9CB66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A3EC9"/>
    <w:multiLevelType w:val="multilevel"/>
    <w:tmpl w:val="BE70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BD4B49"/>
    <w:multiLevelType w:val="multilevel"/>
    <w:tmpl w:val="301287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A163C1"/>
    <w:multiLevelType w:val="hybridMultilevel"/>
    <w:tmpl w:val="15060F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054470"/>
    <w:multiLevelType w:val="hybridMultilevel"/>
    <w:tmpl w:val="054A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CD0FDA"/>
    <w:multiLevelType w:val="hybridMultilevel"/>
    <w:tmpl w:val="2DB02B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spelling="clean" w:grammar="clean"/>
  <w:defaultTabStop w:val="720"/>
  <w:characterSpacingControl w:val="doNotCompress"/>
  <w:footnotePr>
    <w:footnote w:id="-1"/>
    <w:footnote w:id="0"/>
  </w:footnotePr>
  <w:endnotePr>
    <w:endnote w:id="-1"/>
    <w:endnote w:id="0"/>
  </w:endnotePr>
  <w:compat/>
  <w:rsids>
    <w:rsidRoot w:val="0082210A"/>
    <w:rsid w:val="00051EE5"/>
    <w:rsid w:val="0013274D"/>
    <w:rsid w:val="0015206B"/>
    <w:rsid w:val="001B0818"/>
    <w:rsid w:val="001D30F5"/>
    <w:rsid w:val="0020380A"/>
    <w:rsid w:val="00262A61"/>
    <w:rsid w:val="002D3CB5"/>
    <w:rsid w:val="00431927"/>
    <w:rsid w:val="00443889"/>
    <w:rsid w:val="00476D57"/>
    <w:rsid w:val="0055429C"/>
    <w:rsid w:val="0076695B"/>
    <w:rsid w:val="0082210A"/>
    <w:rsid w:val="008353C7"/>
    <w:rsid w:val="008B3122"/>
    <w:rsid w:val="009F47F0"/>
    <w:rsid w:val="00AA754A"/>
    <w:rsid w:val="00AD01F7"/>
    <w:rsid w:val="00B06684"/>
    <w:rsid w:val="00B22A1A"/>
    <w:rsid w:val="00B22AC5"/>
    <w:rsid w:val="00B61C56"/>
    <w:rsid w:val="00B705FB"/>
    <w:rsid w:val="00BE30F0"/>
    <w:rsid w:val="00BF4C3F"/>
    <w:rsid w:val="00C5577F"/>
    <w:rsid w:val="00DB3C28"/>
    <w:rsid w:val="00DE2A62"/>
    <w:rsid w:val="00E1259D"/>
    <w:rsid w:val="00E376A5"/>
    <w:rsid w:val="00E428DB"/>
    <w:rsid w:val="00E45991"/>
    <w:rsid w:val="00EA61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5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1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210A"/>
    <w:rPr>
      <w:i/>
      <w:iCs/>
    </w:rPr>
  </w:style>
  <w:style w:type="character" w:styleId="Hyperlink">
    <w:name w:val="Hyperlink"/>
    <w:basedOn w:val="DefaultParagraphFont"/>
    <w:uiPriority w:val="99"/>
    <w:unhideWhenUsed/>
    <w:rsid w:val="0082210A"/>
    <w:rPr>
      <w:color w:val="0000FF"/>
      <w:u w:val="single"/>
    </w:rPr>
  </w:style>
  <w:style w:type="paragraph" w:customStyle="1" w:styleId="Noidung">
    <w:name w:val="Noidung"/>
    <w:basedOn w:val="Normal"/>
    <w:rsid w:val="0082210A"/>
    <w:pPr>
      <w:spacing w:after="0" w:line="240" w:lineRule="auto"/>
    </w:pPr>
    <w:rPr>
      <w:rFonts w:ascii="Arial" w:eastAsia="Times New Roman" w:hAnsi="Arial" w:cs="Times New Roman"/>
      <w:szCs w:val="20"/>
      <w:lang w:eastAsia="ko-KR"/>
    </w:rPr>
  </w:style>
  <w:style w:type="paragraph" w:customStyle="1" w:styleId="normal0">
    <w:name w:val="normal"/>
    <w:basedOn w:val="Normal"/>
    <w:rsid w:val="0015206B"/>
    <w:pPr>
      <w:spacing w:before="100" w:beforeAutospacing="1" w:after="100" w:afterAutospacing="1" w:line="240" w:lineRule="auto"/>
    </w:pPr>
    <w:rPr>
      <w:rFonts w:ascii="Arial" w:eastAsia="Times New Roman" w:hAnsi="Arial" w:cs="Arial"/>
      <w:color w:val="123654"/>
      <w:sz w:val="20"/>
      <w:szCs w:val="20"/>
    </w:rPr>
  </w:style>
  <w:style w:type="paragraph" w:styleId="ListParagraph">
    <w:name w:val="List Paragraph"/>
    <w:basedOn w:val="Normal"/>
    <w:uiPriority w:val="34"/>
    <w:qFormat/>
    <w:rsid w:val="0015206B"/>
    <w:pPr>
      <w:ind w:left="720"/>
      <w:contextualSpacing/>
    </w:pPr>
  </w:style>
  <w:style w:type="paragraph" w:styleId="FootnoteText">
    <w:name w:val="footnote text"/>
    <w:basedOn w:val="Normal"/>
    <w:link w:val="FootnoteTextChar"/>
    <w:semiHidden/>
    <w:rsid w:val="00B22AC5"/>
    <w:pPr>
      <w:spacing w:after="0" w:line="240" w:lineRule="auto"/>
    </w:pPr>
    <w:rPr>
      <w:rFonts w:ascii="Times New Roman" w:eastAsia="Batang" w:hAnsi="Times New Roman" w:cs="Times New Roman"/>
      <w:color w:val="FF6600"/>
      <w:sz w:val="20"/>
      <w:szCs w:val="20"/>
      <w:lang w:eastAsia="ko-KR"/>
    </w:rPr>
  </w:style>
  <w:style w:type="character" w:customStyle="1" w:styleId="FootnoteTextChar">
    <w:name w:val="Footnote Text Char"/>
    <w:basedOn w:val="DefaultParagraphFont"/>
    <w:link w:val="FootnoteText"/>
    <w:semiHidden/>
    <w:rsid w:val="00B22AC5"/>
    <w:rPr>
      <w:rFonts w:ascii="Times New Roman" w:eastAsia="Batang" w:hAnsi="Times New Roman" w:cs="Times New Roman"/>
      <w:color w:val="FF6600"/>
      <w:sz w:val="20"/>
      <w:szCs w:val="20"/>
      <w:lang w:eastAsia="ko-KR"/>
    </w:rPr>
  </w:style>
  <w:style w:type="character" w:styleId="FootnoteReference">
    <w:name w:val="footnote reference"/>
    <w:basedOn w:val="DefaultParagraphFont"/>
    <w:semiHidden/>
    <w:rsid w:val="00B22AC5"/>
    <w:rPr>
      <w:vertAlign w:val="superscript"/>
    </w:rPr>
  </w:style>
  <w:style w:type="paragraph" w:styleId="PlainText">
    <w:name w:val="Plain Text"/>
    <w:basedOn w:val="Normal"/>
    <w:link w:val="PlainTextChar"/>
    <w:uiPriority w:val="99"/>
    <w:unhideWhenUsed/>
    <w:rsid w:val="00BE30F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E30F0"/>
    <w:rPr>
      <w:rFonts w:ascii="Consolas" w:hAnsi="Consolas" w:cs="Consolas"/>
      <w:sz w:val="21"/>
      <w:szCs w:val="21"/>
    </w:rPr>
  </w:style>
  <w:style w:type="paragraph" w:styleId="Header">
    <w:name w:val="header"/>
    <w:basedOn w:val="Normal"/>
    <w:link w:val="HeaderChar"/>
    <w:uiPriority w:val="99"/>
    <w:semiHidden/>
    <w:unhideWhenUsed/>
    <w:rsid w:val="00262A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2A61"/>
  </w:style>
  <w:style w:type="paragraph" w:styleId="Footer">
    <w:name w:val="footer"/>
    <w:basedOn w:val="Normal"/>
    <w:link w:val="FooterChar"/>
    <w:uiPriority w:val="99"/>
    <w:semiHidden/>
    <w:unhideWhenUsed/>
    <w:rsid w:val="00262A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2A61"/>
  </w:style>
</w:styles>
</file>

<file path=word/webSettings.xml><?xml version="1.0" encoding="utf-8"?>
<w:webSettings xmlns:r="http://schemas.openxmlformats.org/officeDocument/2006/relationships" xmlns:w="http://schemas.openxmlformats.org/wordprocessingml/2006/main">
  <w:divs>
    <w:div w:id="487944098">
      <w:bodyDiv w:val="1"/>
      <w:marLeft w:val="0"/>
      <w:marRight w:val="0"/>
      <w:marTop w:val="0"/>
      <w:marBottom w:val="0"/>
      <w:divBdr>
        <w:top w:val="none" w:sz="0" w:space="0" w:color="auto"/>
        <w:left w:val="none" w:sz="0" w:space="0" w:color="auto"/>
        <w:bottom w:val="none" w:sz="0" w:space="0" w:color="auto"/>
        <w:right w:val="none" w:sz="0" w:space="0" w:color="auto"/>
      </w:divBdr>
    </w:div>
    <w:div w:id="8122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ics.uci.edu/ml/datasets/Hou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lib.stat.cmu.edu/DASL/Datafiles/EuropeanJobs.html" TargetMode="External"/><Relationship Id="rId1" Type="http://schemas.openxmlformats.org/officeDocument/2006/relationships/hyperlink" Target="http://www.epa.gov/region4/sesd/reports/epa904r070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dc:creator>
  <cp:lastModifiedBy>dstan</cp:lastModifiedBy>
  <cp:revision>3</cp:revision>
  <dcterms:created xsi:type="dcterms:W3CDTF">2013-02-04T23:11:00Z</dcterms:created>
  <dcterms:modified xsi:type="dcterms:W3CDTF">2013-02-04T23:17:00Z</dcterms:modified>
</cp:coreProperties>
</file>