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916" w:rsidRPr="00B76428" w:rsidRDefault="00B76428" w:rsidP="00B76428">
      <w:pPr>
        <w:pStyle w:val="Heading2"/>
      </w:pPr>
      <w:r>
        <w:t>Problem 1</w:t>
      </w:r>
    </w:p>
    <w:p w:rsidR="00597A25" w:rsidRDefault="005A3501" w:rsidP="00ED175F">
      <w:pPr>
        <w:spacing w:after="0"/>
      </w:pPr>
      <w:r>
        <w:t xml:space="preserve"> </w:t>
      </w:r>
      <w:r w:rsidR="00597A25">
        <w:t>(A)</w:t>
      </w:r>
    </w:p>
    <w:p w:rsidR="00597A25" w:rsidRDefault="00597A25" w:rsidP="00ED175F">
      <w:pPr>
        <w:pStyle w:val="ListParagraph"/>
        <w:numPr>
          <w:ilvl w:val="0"/>
          <w:numId w:val="1"/>
        </w:numPr>
        <w:spacing w:after="0"/>
      </w:pPr>
      <w:r>
        <w:t>Goodness of fit</w:t>
      </w:r>
    </w:p>
    <w:p w:rsidR="00597A25" w:rsidRDefault="00597A25" w:rsidP="00ED175F">
      <w:pPr>
        <w:pStyle w:val="ListParagraph"/>
        <w:numPr>
          <w:ilvl w:val="1"/>
          <w:numId w:val="1"/>
        </w:numPr>
        <w:spacing w:after="0"/>
      </w:pPr>
      <w:r>
        <w:t>R-squared: 0.7406</w:t>
      </w:r>
    </w:p>
    <w:p w:rsidR="00597A25" w:rsidRDefault="00597A25" w:rsidP="00ED175F">
      <w:pPr>
        <w:pStyle w:val="ListParagraph"/>
        <w:numPr>
          <w:ilvl w:val="1"/>
          <w:numId w:val="1"/>
        </w:numPr>
        <w:spacing w:after="0"/>
      </w:pPr>
      <w:r>
        <w:t>Adj R-squared: 0.7338</w:t>
      </w:r>
    </w:p>
    <w:p w:rsidR="00597A25" w:rsidRDefault="00597A25" w:rsidP="00ED175F">
      <w:pPr>
        <w:pStyle w:val="ListParagraph"/>
        <w:numPr>
          <w:ilvl w:val="0"/>
          <w:numId w:val="1"/>
        </w:numPr>
        <w:spacing w:after="0"/>
      </w:pPr>
      <w:r>
        <w:t>Utility of model</w:t>
      </w:r>
    </w:p>
    <w:p w:rsidR="00597A25" w:rsidRDefault="00597A25" w:rsidP="00ED175F">
      <w:pPr>
        <w:pStyle w:val="ListParagraph"/>
        <w:numPr>
          <w:ilvl w:val="1"/>
          <w:numId w:val="1"/>
        </w:numPr>
        <w:spacing w:after="0"/>
      </w:pPr>
      <w:r>
        <w:t>F-Statistic: 108.1 on 13 and 492 DF, p-value: &lt; 2.2e-16</w:t>
      </w:r>
    </w:p>
    <w:p w:rsidR="00597A25" w:rsidRDefault="00597A25" w:rsidP="00ED175F">
      <w:pPr>
        <w:pStyle w:val="ListParagraph"/>
        <w:numPr>
          <w:ilvl w:val="0"/>
          <w:numId w:val="1"/>
        </w:numPr>
        <w:spacing w:after="0"/>
      </w:pPr>
      <w:r>
        <w:t>Estimated coefficients</w:t>
      </w:r>
    </w:p>
    <w:p w:rsidR="00597A25" w:rsidRDefault="00597A25" w:rsidP="00ED175F">
      <w:pPr>
        <w:pStyle w:val="ListParagraph"/>
        <w:numPr>
          <w:ilvl w:val="1"/>
          <w:numId w:val="1"/>
        </w:numPr>
        <w:spacing w:after="0"/>
      </w:pPr>
      <w:r>
        <w:t>(Intercept)</w:t>
      </w:r>
    </w:p>
    <w:p w:rsidR="00597A25" w:rsidRDefault="00597A25" w:rsidP="00ED175F">
      <w:pPr>
        <w:pStyle w:val="ListParagraph"/>
        <w:numPr>
          <w:ilvl w:val="2"/>
          <w:numId w:val="1"/>
        </w:numPr>
        <w:spacing w:after="0"/>
      </w:pPr>
      <w:r>
        <w:t>3.646e+01</w:t>
      </w:r>
    </w:p>
    <w:p w:rsidR="00597A25" w:rsidRDefault="00597A25" w:rsidP="00ED175F">
      <w:pPr>
        <w:pStyle w:val="ListParagraph"/>
        <w:numPr>
          <w:ilvl w:val="2"/>
          <w:numId w:val="1"/>
        </w:numPr>
        <w:spacing w:after="0"/>
      </w:pPr>
      <w:r>
        <w:t>5.103e+00 (std err)</w:t>
      </w:r>
    </w:p>
    <w:p w:rsidR="00ED175F" w:rsidRDefault="00597A25" w:rsidP="00597A25">
      <w:pPr>
        <w:pStyle w:val="ListParagraph"/>
        <w:numPr>
          <w:ilvl w:val="2"/>
          <w:numId w:val="1"/>
        </w:numPr>
        <w:spacing w:after="0"/>
      </w:pPr>
      <w:r>
        <w:t>3.28e-12 (signif)</w:t>
      </w:r>
    </w:p>
    <w:p w:rsidR="00ED175F" w:rsidRDefault="00597A25" w:rsidP="00597A25">
      <w:pPr>
        <w:pStyle w:val="ListParagraph"/>
        <w:numPr>
          <w:ilvl w:val="1"/>
          <w:numId w:val="1"/>
        </w:numPr>
        <w:spacing w:after="0"/>
      </w:pPr>
      <w:r>
        <w:t>CRIM</w:t>
      </w:r>
    </w:p>
    <w:p w:rsidR="00ED175F" w:rsidRDefault="00597A25" w:rsidP="00597A25">
      <w:pPr>
        <w:pStyle w:val="ListParagraph"/>
        <w:numPr>
          <w:ilvl w:val="2"/>
          <w:numId w:val="1"/>
        </w:numPr>
        <w:spacing w:after="0"/>
      </w:pPr>
      <w:r>
        <w:t>-1.080e-01</w:t>
      </w:r>
    </w:p>
    <w:p w:rsidR="00ED175F" w:rsidRDefault="00597A25" w:rsidP="00597A25">
      <w:pPr>
        <w:pStyle w:val="ListParagraph"/>
        <w:numPr>
          <w:ilvl w:val="2"/>
          <w:numId w:val="1"/>
        </w:numPr>
        <w:spacing w:after="0"/>
      </w:pPr>
      <w:r>
        <w:t>3.286e-02 (std err)</w:t>
      </w:r>
    </w:p>
    <w:p w:rsidR="00ED175F" w:rsidRDefault="00597A25" w:rsidP="00597A25">
      <w:pPr>
        <w:pStyle w:val="ListParagraph"/>
        <w:numPr>
          <w:ilvl w:val="2"/>
          <w:numId w:val="1"/>
        </w:numPr>
        <w:spacing w:after="0"/>
      </w:pPr>
      <w:r>
        <w:t>0.001087 (signif)</w:t>
      </w:r>
    </w:p>
    <w:p w:rsidR="00ED175F" w:rsidRDefault="00597A25" w:rsidP="00597A25">
      <w:pPr>
        <w:pStyle w:val="ListParagraph"/>
        <w:numPr>
          <w:ilvl w:val="1"/>
          <w:numId w:val="1"/>
        </w:numPr>
        <w:spacing w:after="0"/>
      </w:pPr>
      <w:r>
        <w:t>ZN</w:t>
      </w:r>
    </w:p>
    <w:p w:rsidR="00ED175F" w:rsidRDefault="00597A25" w:rsidP="00597A25">
      <w:pPr>
        <w:pStyle w:val="ListParagraph"/>
        <w:numPr>
          <w:ilvl w:val="2"/>
          <w:numId w:val="1"/>
        </w:numPr>
        <w:spacing w:after="0"/>
      </w:pPr>
      <w:r>
        <w:t>4.642e-02</w:t>
      </w:r>
    </w:p>
    <w:p w:rsidR="00ED175F" w:rsidRDefault="00597A25" w:rsidP="00597A25">
      <w:pPr>
        <w:pStyle w:val="ListParagraph"/>
        <w:numPr>
          <w:ilvl w:val="2"/>
          <w:numId w:val="1"/>
        </w:numPr>
        <w:spacing w:after="0"/>
      </w:pPr>
      <w:r>
        <w:t>1.373e-02 (std err)</w:t>
      </w:r>
    </w:p>
    <w:p w:rsidR="00ED175F" w:rsidRDefault="00ED175F" w:rsidP="00597A25">
      <w:pPr>
        <w:pStyle w:val="ListParagraph"/>
        <w:numPr>
          <w:ilvl w:val="2"/>
          <w:numId w:val="1"/>
        </w:numPr>
        <w:spacing w:after="0"/>
      </w:pPr>
      <w:r>
        <w:t>0.000778 (signif)</w:t>
      </w:r>
    </w:p>
    <w:p w:rsidR="007A6270" w:rsidRDefault="00597A25" w:rsidP="00597A25">
      <w:pPr>
        <w:pStyle w:val="ListParagraph"/>
        <w:numPr>
          <w:ilvl w:val="1"/>
          <w:numId w:val="1"/>
        </w:numPr>
        <w:spacing w:after="0"/>
      </w:pPr>
      <w:r>
        <w:t>INDUS</w:t>
      </w:r>
    </w:p>
    <w:p w:rsidR="007A6270" w:rsidRDefault="00597A25" w:rsidP="00597A25">
      <w:pPr>
        <w:pStyle w:val="ListParagraph"/>
        <w:numPr>
          <w:ilvl w:val="2"/>
          <w:numId w:val="1"/>
        </w:numPr>
        <w:spacing w:after="0"/>
      </w:pPr>
      <w:r>
        <w:t>2.056e-02</w:t>
      </w:r>
    </w:p>
    <w:p w:rsidR="007A6270" w:rsidRDefault="00597A25" w:rsidP="00597A25">
      <w:pPr>
        <w:pStyle w:val="ListParagraph"/>
        <w:numPr>
          <w:ilvl w:val="2"/>
          <w:numId w:val="1"/>
        </w:numPr>
        <w:spacing w:after="0"/>
      </w:pPr>
      <w:r>
        <w:t>6.150e-02 (std err)</w:t>
      </w:r>
    </w:p>
    <w:p w:rsidR="007A6270" w:rsidRDefault="00597A25" w:rsidP="00597A25">
      <w:pPr>
        <w:pStyle w:val="ListParagraph"/>
        <w:numPr>
          <w:ilvl w:val="2"/>
          <w:numId w:val="1"/>
        </w:numPr>
        <w:spacing w:after="0"/>
      </w:pPr>
      <w:r>
        <w:t>0.738288 (signif)</w:t>
      </w:r>
    </w:p>
    <w:p w:rsidR="007A6270" w:rsidRDefault="00597A25" w:rsidP="00597A25">
      <w:pPr>
        <w:pStyle w:val="ListParagraph"/>
        <w:numPr>
          <w:ilvl w:val="1"/>
          <w:numId w:val="1"/>
        </w:numPr>
        <w:spacing w:after="0"/>
      </w:pPr>
      <w:r>
        <w:t>CHAS</w:t>
      </w:r>
    </w:p>
    <w:p w:rsidR="007A6270" w:rsidRDefault="00597A25" w:rsidP="00597A25">
      <w:pPr>
        <w:pStyle w:val="ListParagraph"/>
        <w:numPr>
          <w:ilvl w:val="2"/>
          <w:numId w:val="1"/>
        </w:numPr>
        <w:spacing w:after="0"/>
      </w:pPr>
      <w:r>
        <w:t>2.687e+00</w:t>
      </w:r>
    </w:p>
    <w:p w:rsidR="007A6270" w:rsidRDefault="00597A25" w:rsidP="00597A25">
      <w:pPr>
        <w:pStyle w:val="ListParagraph"/>
        <w:numPr>
          <w:ilvl w:val="2"/>
          <w:numId w:val="1"/>
        </w:numPr>
        <w:spacing w:after="0"/>
      </w:pPr>
      <w:r>
        <w:t>8.616e-01 (std err)</w:t>
      </w:r>
    </w:p>
    <w:p w:rsidR="007A6270" w:rsidRDefault="00597A25" w:rsidP="00597A25">
      <w:pPr>
        <w:pStyle w:val="ListParagraph"/>
        <w:numPr>
          <w:ilvl w:val="2"/>
          <w:numId w:val="1"/>
        </w:numPr>
        <w:spacing w:after="0"/>
      </w:pPr>
      <w:r>
        <w:t>0.001925 (signif)</w:t>
      </w:r>
    </w:p>
    <w:p w:rsidR="007A6270" w:rsidRDefault="00597A25" w:rsidP="00597A25">
      <w:pPr>
        <w:pStyle w:val="ListParagraph"/>
        <w:numPr>
          <w:ilvl w:val="1"/>
          <w:numId w:val="1"/>
        </w:numPr>
        <w:spacing w:after="0"/>
      </w:pPr>
      <w:r>
        <w:t>NOX</w:t>
      </w:r>
    </w:p>
    <w:p w:rsidR="007A6270" w:rsidRDefault="00597A25" w:rsidP="00597A25">
      <w:pPr>
        <w:pStyle w:val="ListParagraph"/>
        <w:numPr>
          <w:ilvl w:val="2"/>
          <w:numId w:val="1"/>
        </w:numPr>
        <w:spacing w:after="0"/>
      </w:pPr>
      <w:r>
        <w:t>-1.777e+01</w:t>
      </w:r>
    </w:p>
    <w:p w:rsidR="007A6270" w:rsidRDefault="00597A25" w:rsidP="00597A25">
      <w:pPr>
        <w:pStyle w:val="ListParagraph"/>
        <w:numPr>
          <w:ilvl w:val="2"/>
          <w:numId w:val="1"/>
        </w:numPr>
        <w:spacing w:after="0"/>
      </w:pPr>
      <w:r>
        <w:t>3.820e+00 (std err)</w:t>
      </w:r>
    </w:p>
    <w:p w:rsidR="006F526F" w:rsidRDefault="00597A25" w:rsidP="00597A25">
      <w:pPr>
        <w:pStyle w:val="ListParagraph"/>
        <w:numPr>
          <w:ilvl w:val="2"/>
          <w:numId w:val="1"/>
        </w:numPr>
        <w:spacing w:after="0"/>
      </w:pPr>
      <w:r>
        <w:t>4.25e-06 (signif)</w:t>
      </w:r>
    </w:p>
    <w:p w:rsidR="006F526F" w:rsidRDefault="00597A25" w:rsidP="00597A25">
      <w:pPr>
        <w:pStyle w:val="ListParagraph"/>
        <w:numPr>
          <w:ilvl w:val="1"/>
          <w:numId w:val="1"/>
        </w:numPr>
        <w:spacing w:after="0"/>
      </w:pPr>
      <w:r>
        <w:t>RM</w:t>
      </w:r>
    </w:p>
    <w:p w:rsidR="006F526F" w:rsidRDefault="00597A25" w:rsidP="00597A25">
      <w:pPr>
        <w:pStyle w:val="ListParagraph"/>
        <w:numPr>
          <w:ilvl w:val="2"/>
          <w:numId w:val="1"/>
        </w:numPr>
        <w:spacing w:after="0"/>
      </w:pPr>
      <w:r>
        <w:t>3.810e+00</w:t>
      </w:r>
    </w:p>
    <w:p w:rsidR="006F526F" w:rsidRDefault="00597A25" w:rsidP="00597A25">
      <w:pPr>
        <w:pStyle w:val="ListParagraph"/>
        <w:numPr>
          <w:ilvl w:val="2"/>
          <w:numId w:val="1"/>
        </w:numPr>
        <w:spacing w:after="0"/>
      </w:pPr>
      <w:r>
        <w:t>4.179e-01 (std err)</w:t>
      </w:r>
    </w:p>
    <w:p w:rsidR="006F526F" w:rsidRDefault="00597A25" w:rsidP="00597A25">
      <w:pPr>
        <w:pStyle w:val="ListParagraph"/>
        <w:numPr>
          <w:ilvl w:val="2"/>
          <w:numId w:val="1"/>
        </w:numPr>
        <w:spacing w:after="0"/>
      </w:pPr>
      <w:r>
        <w:t>&lt; 2e-16 (signif)</w:t>
      </w:r>
    </w:p>
    <w:p w:rsidR="006F526F" w:rsidRDefault="00597A25" w:rsidP="00597A25">
      <w:pPr>
        <w:pStyle w:val="ListParagraph"/>
        <w:numPr>
          <w:ilvl w:val="1"/>
          <w:numId w:val="1"/>
        </w:numPr>
        <w:spacing w:after="0"/>
      </w:pPr>
      <w:r>
        <w:t>AGE</w:t>
      </w:r>
    </w:p>
    <w:p w:rsidR="006F526F" w:rsidRDefault="00597A25" w:rsidP="00597A25">
      <w:pPr>
        <w:pStyle w:val="ListParagraph"/>
        <w:numPr>
          <w:ilvl w:val="2"/>
          <w:numId w:val="1"/>
        </w:numPr>
        <w:spacing w:after="0"/>
      </w:pPr>
      <w:r>
        <w:t>6.922e-04</w:t>
      </w:r>
    </w:p>
    <w:p w:rsidR="006F526F" w:rsidRDefault="00597A25" w:rsidP="00597A25">
      <w:pPr>
        <w:pStyle w:val="ListParagraph"/>
        <w:numPr>
          <w:ilvl w:val="2"/>
          <w:numId w:val="1"/>
        </w:numPr>
        <w:spacing w:after="0"/>
      </w:pPr>
      <w:r>
        <w:t>1.321e-02 (std err)</w:t>
      </w:r>
    </w:p>
    <w:p w:rsidR="00597A25" w:rsidRDefault="00597A25" w:rsidP="00597A25">
      <w:pPr>
        <w:pStyle w:val="ListParagraph"/>
        <w:numPr>
          <w:ilvl w:val="2"/>
          <w:numId w:val="1"/>
        </w:numPr>
        <w:spacing w:after="0"/>
      </w:pPr>
      <w:r>
        <w:t>0.958229 (signif)</w:t>
      </w:r>
    </w:p>
    <w:p w:rsidR="007909EE" w:rsidRDefault="007909EE" w:rsidP="007909EE">
      <w:pPr>
        <w:pStyle w:val="ListParagraph"/>
        <w:numPr>
          <w:ilvl w:val="1"/>
          <w:numId w:val="1"/>
        </w:numPr>
        <w:spacing w:after="0"/>
      </w:pPr>
      <w:r>
        <w:t>DIS</w:t>
      </w:r>
    </w:p>
    <w:p w:rsidR="007909EE" w:rsidRDefault="007909EE" w:rsidP="00623934">
      <w:pPr>
        <w:pStyle w:val="ListParagraph"/>
        <w:numPr>
          <w:ilvl w:val="2"/>
          <w:numId w:val="1"/>
        </w:numPr>
        <w:spacing w:after="0"/>
      </w:pPr>
      <w:r>
        <w:t>-1.476e+00</w:t>
      </w:r>
    </w:p>
    <w:p w:rsidR="007909EE" w:rsidRDefault="007909EE" w:rsidP="00623934">
      <w:pPr>
        <w:pStyle w:val="ListParagraph"/>
        <w:numPr>
          <w:ilvl w:val="2"/>
          <w:numId w:val="1"/>
        </w:numPr>
        <w:spacing w:after="0"/>
      </w:pPr>
      <w:r>
        <w:lastRenderedPageBreak/>
        <w:t>1.995e-01 (std err)</w:t>
      </w:r>
    </w:p>
    <w:p w:rsidR="007909EE" w:rsidRDefault="007909EE" w:rsidP="00623934">
      <w:pPr>
        <w:pStyle w:val="ListParagraph"/>
        <w:numPr>
          <w:ilvl w:val="2"/>
          <w:numId w:val="1"/>
        </w:numPr>
        <w:spacing w:after="0"/>
      </w:pPr>
      <w:r>
        <w:t>6.01e-13 (signif)</w:t>
      </w:r>
    </w:p>
    <w:p w:rsidR="007909EE" w:rsidRDefault="007909EE" w:rsidP="007909EE">
      <w:pPr>
        <w:pStyle w:val="ListParagraph"/>
        <w:numPr>
          <w:ilvl w:val="1"/>
          <w:numId w:val="1"/>
        </w:numPr>
        <w:spacing w:after="0"/>
      </w:pPr>
      <w:r>
        <w:t>RAD</w:t>
      </w:r>
    </w:p>
    <w:p w:rsidR="007909EE" w:rsidRDefault="007909EE" w:rsidP="00623934">
      <w:pPr>
        <w:pStyle w:val="ListParagraph"/>
        <w:numPr>
          <w:ilvl w:val="2"/>
          <w:numId w:val="1"/>
        </w:numPr>
        <w:spacing w:after="0"/>
      </w:pPr>
      <w:r>
        <w:t>3.060e-01</w:t>
      </w:r>
    </w:p>
    <w:p w:rsidR="007909EE" w:rsidRDefault="007909EE" w:rsidP="00623934">
      <w:pPr>
        <w:pStyle w:val="ListParagraph"/>
        <w:numPr>
          <w:ilvl w:val="2"/>
          <w:numId w:val="1"/>
        </w:numPr>
        <w:spacing w:after="0"/>
      </w:pPr>
      <w:r>
        <w:t>6.635e-02 (std err)</w:t>
      </w:r>
    </w:p>
    <w:p w:rsidR="007909EE" w:rsidRDefault="007909EE" w:rsidP="00623934">
      <w:pPr>
        <w:pStyle w:val="ListParagraph"/>
        <w:numPr>
          <w:ilvl w:val="2"/>
          <w:numId w:val="1"/>
        </w:numPr>
        <w:spacing w:after="0"/>
      </w:pPr>
      <w:r>
        <w:t>5.07e-06 (signif)</w:t>
      </w:r>
    </w:p>
    <w:p w:rsidR="007909EE" w:rsidRDefault="007909EE" w:rsidP="007909EE">
      <w:pPr>
        <w:pStyle w:val="ListParagraph"/>
        <w:numPr>
          <w:ilvl w:val="1"/>
          <w:numId w:val="1"/>
        </w:numPr>
        <w:spacing w:after="0"/>
      </w:pPr>
      <w:r>
        <w:t>TAX</w:t>
      </w:r>
    </w:p>
    <w:p w:rsidR="007909EE" w:rsidRDefault="007909EE" w:rsidP="00623934">
      <w:pPr>
        <w:pStyle w:val="ListParagraph"/>
        <w:numPr>
          <w:ilvl w:val="2"/>
          <w:numId w:val="1"/>
        </w:numPr>
        <w:spacing w:after="0"/>
      </w:pPr>
      <w:r>
        <w:t>-1.233e-02</w:t>
      </w:r>
    </w:p>
    <w:p w:rsidR="007909EE" w:rsidRDefault="007909EE" w:rsidP="00623934">
      <w:pPr>
        <w:pStyle w:val="ListParagraph"/>
        <w:numPr>
          <w:ilvl w:val="2"/>
          <w:numId w:val="1"/>
        </w:numPr>
        <w:spacing w:after="0"/>
      </w:pPr>
      <w:r>
        <w:t>3.760e-03 (std err)</w:t>
      </w:r>
    </w:p>
    <w:p w:rsidR="007909EE" w:rsidRDefault="007909EE" w:rsidP="00623934">
      <w:pPr>
        <w:pStyle w:val="ListParagraph"/>
        <w:numPr>
          <w:ilvl w:val="2"/>
          <w:numId w:val="1"/>
        </w:numPr>
        <w:spacing w:after="0"/>
      </w:pPr>
      <w:r>
        <w:t>0.001112 (signif)</w:t>
      </w:r>
    </w:p>
    <w:p w:rsidR="007909EE" w:rsidRDefault="007909EE" w:rsidP="007909EE">
      <w:pPr>
        <w:pStyle w:val="ListParagraph"/>
        <w:numPr>
          <w:ilvl w:val="1"/>
          <w:numId w:val="1"/>
        </w:numPr>
        <w:spacing w:after="0"/>
      </w:pPr>
      <w:r>
        <w:t>PTRATIO</w:t>
      </w:r>
    </w:p>
    <w:p w:rsidR="007909EE" w:rsidRDefault="007909EE" w:rsidP="00623934">
      <w:pPr>
        <w:pStyle w:val="ListParagraph"/>
        <w:numPr>
          <w:ilvl w:val="2"/>
          <w:numId w:val="1"/>
        </w:numPr>
        <w:spacing w:after="0"/>
      </w:pPr>
      <w:r>
        <w:t>-9.527e-01</w:t>
      </w:r>
    </w:p>
    <w:p w:rsidR="007909EE" w:rsidRDefault="007909EE" w:rsidP="00623934">
      <w:pPr>
        <w:pStyle w:val="ListParagraph"/>
        <w:numPr>
          <w:ilvl w:val="2"/>
          <w:numId w:val="1"/>
        </w:numPr>
        <w:spacing w:after="0"/>
      </w:pPr>
      <w:r>
        <w:t>1.308e-01 (std err)</w:t>
      </w:r>
    </w:p>
    <w:p w:rsidR="007909EE" w:rsidRDefault="007909EE" w:rsidP="00623934">
      <w:pPr>
        <w:pStyle w:val="ListParagraph"/>
        <w:numPr>
          <w:ilvl w:val="2"/>
          <w:numId w:val="1"/>
        </w:numPr>
        <w:spacing w:after="0"/>
      </w:pPr>
      <w:r>
        <w:t>1.31e-12 (signif)</w:t>
      </w:r>
    </w:p>
    <w:p w:rsidR="007909EE" w:rsidRDefault="007909EE" w:rsidP="007909EE">
      <w:pPr>
        <w:pStyle w:val="ListParagraph"/>
        <w:numPr>
          <w:ilvl w:val="1"/>
          <w:numId w:val="1"/>
        </w:numPr>
        <w:spacing w:after="0"/>
      </w:pPr>
      <w:r>
        <w:t>B</w:t>
      </w:r>
    </w:p>
    <w:p w:rsidR="007909EE" w:rsidRDefault="007909EE" w:rsidP="00623934">
      <w:pPr>
        <w:pStyle w:val="ListParagraph"/>
        <w:numPr>
          <w:ilvl w:val="2"/>
          <w:numId w:val="1"/>
        </w:numPr>
        <w:spacing w:after="0"/>
      </w:pPr>
      <w:r>
        <w:t>9.312e-03</w:t>
      </w:r>
    </w:p>
    <w:p w:rsidR="007909EE" w:rsidRDefault="007909EE" w:rsidP="00623934">
      <w:pPr>
        <w:pStyle w:val="ListParagraph"/>
        <w:numPr>
          <w:ilvl w:val="2"/>
          <w:numId w:val="1"/>
        </w:numPr>
        <w:spacing w:after="0"/>
      </w:pPr>
      <w:r>
        <w:t>2.686e-03 (std err)</w:t>
      </w:r>
    </w:p>
    <w:p w:rsidR="007909EE" w:rsidRDefault="007909EE" w:rsidP="00623934">
      <w:pPr>
        <w:pStyle w:val="ListParagraph"/>
        <w:numPr>
          <w:ilvl w:val="2"/>
          <w:numId w:val="1"/>
        </w:numPr>
        <w:spacing w:after="0"/>
      </w:pPr>
      <w:r>
        <w:t>0.000573 (signif)</w:t>
      </w:r>
    </w:p>
    <w:p w:rsidR="007909EE" w:rsidRDefault="007909EE" w:rsidP="007909EE">
      <w:pPr>
        <w:pStyle w:val="ListParagraph"/>
        <w:numPr>
          <w:ilvl w:val="1"/>
          <w:numId w:val="1"/>
        </w:numPr>
        <w:spacing w:after="0"/>
      </w:pPr>
      <w:r>
        <w:t>LSTAT</w:t>
      </w:r>
    </w:p>
    <w:p w:rsidR="007909EE" w:rsidRDefault="007909EE" w:rsidP="00623934">
      <w:pPr>
        <w:pStyle w:val="ListParagraph"/>
        <w:numPr>
          <w:ilvl w:val="2"/>
          <w:numId w:val="1"/>
        </w:numPr>
        <w:spacing w:after="0"/>
      </w:pPr>
      <w:r>
        <w:t>-5.248e-01</w:t>
      </w:r>
    </w:p>
    <w:p w:rsidR="007909EE" w:rsidRDefault="007909EE" w:rsidP="00623934">
      <w:pPr>
        <w:pStyle w:val="ListParagraph"/>
        <w:numPr>
          <w:ilvl w:val="2"/>
          <w:numId w:val="1"/>
        </w:numPr>
        <w:spacing w:after="0"/>
      </w:pPr>
      <w:r>
        <w:t>5.072e-02 (std err)</w:t>
      </w:r>
    </w:p>
    <w:p w:rsidR="00E42387" w:rsidRDefault="007909EE" w:rsidP="00597A25">
      <w:pPr>
        <w:pStyle w:val="ListParagraph"/>
        <w:numPr>
          <w:ilvl w:val="2"/>
          <w:numId w:val="1"/>
        </w:numPr>
        <w:spacing w:after="0"/>
      </w:pPr>
      <w:r>
        <w:t>&lt; 2e-16 (signif)</w:t>
      </w:r>
    </w:p>
    <w:p w:rsidR="00E42387" w:rsidRDefault="00E42387" w:rsidP="00597A25">
      <w:pPr>
        <w:pStyle w:val="ListParagraph"/>
        <w:numPr>
          <w:ilvl w:val="0"/>
          <w:numId w:val="1"/>
        </w:numPr>
        <w:spacing w:after="0"/>
      </w:pPr>
      <w:r>
        <w:t>Evaluation</w:t>
      </w:r>
    </w:p>
    <w:p w:rsidR="004809CC" w:rsidRDefault="00597A25" w:rsidP="00597A25">
      <w:pPr>
        <w:pStyle w:val="ListParagraph"/>
        <w:numPr>
          <w:ilvl w:val="1"/>
          <w:numId w:val="1"/>
        </w:numPr>
        <w:spacing w:after="0"/>
      </w:pPr>
      <w:r>
        <w:t>Good fit and model utility.  Model is able to explain ~ 73% of the variation in the dependent variable.</w:t>
      </w:r>
    </w:p>
    <w:p w:rsidR="004809CC" w:rsidRDefault="00597A25" w:rsidP="00597A25">
      <w:pPr>
        <w:pStyle w:val="ListParagraph"/>
        <w:numPr>
          <w:ilvl w:val="1"/>
          <w:numId w:val="1"/>
        </w:numPr>
        <w:spacing w:after="0"/>
      </w:pPr>
      <w:r>
        <w:t>Large number of highly significant coefficients.</w:t>
      </w:r>
    </w:p>
    <w:p w:rsidR="001C7A96" w:rsidRDefault="00597A25" w:rsidP="00597A25">
      <w:pPr>
        <w:pStyle w:val="ListParagraph"/>
        <w:numPr>
          <w:ilvl w:val="1"/>
          <w:numId w:val="1"/>
        </w:numPr>
        <w:spacing w:after="0"/>
      </w:pPr>
      <w:r>
        <w:t>Next steps would likely be:</w:t>
      </w:r>
    </w:p>
    <w:p w:rsidR="00A07509" w:rsidRDefault="001C7A96" w:rsidP="00597A25">
      <w:pPr>
        <w:pStyle w:val="ListParagraph"/>
        <w:numPr>
          <w:ilvl w:val="2"/>
          <w:numId w:val="1"/>
        </w:numPr>
        <w:spacing w:after="0"/>
      </w:pPr>
      <w:r>
        <w:t>r</w:t>
      </w:r>
      <w:r w:rsidR="00597A25">
        <w:t>emove 'AGE' (very low significance) and re-run</w:t>
      </w:r>
    </w:p>
    <w:p w:rsidR="00597A25" w:rsidRPr="00B76428" w:rsidRDefault="00A07509" w:rsidP="00597A25">
      <w:pPr>
        <w:pStyle w:val="ListParagraph"/>
        <w:numPr>
          <w:ilvl w:val="2"/>
          <w:numId w:val="1"/>
        </w:numPr>
        <w:spacing w:after="0"/>
      </w:pPr>
      <w:r>
        <w:t>assu</w:t>
      </w:r>
      <w:r w:rsidR="00597A25">
        <w:t>ming 'INDUS' signif</w:t>
      </w:r>
      <w:r>
        <w:t>icance</w:t>
      </w:r>
      <w:r w:rsidR="00597A25">
        <w:t xml:space="preserve"> remains low following this adjustment, remove it as well, and re-run</w:t>
      </w:r>
    </w:p>
    <w:p w:rsidR="00E25FD7" w:rsidRDefault="002E36C7" w:rsidP="00E25FD7">
      <w:pPr>
        <w:spacing w:after="0"/>
      </w:pPr>
      <w:r w:rsidRPr="00B76428">
        <w:t>(B)</w:t>
      </w:r>
    </w:p>
    <w:p w:rsidR="00D65828" w:rsidRDefault="00D65828" w:rsidP="00E25FD7">
      <w:pPr>
        <w:spacing w:after="0"/>
      </w:pPr>
    </w:p>
    <w:p w:rsidR="00D65828" w:rsidRDefault="00D65828" w:rsidP="00D65828">
      <w:pPr>
        <w:pStyle w:val="ListParagraph"/>
        <w:numPr>
          <w:ilvl w:val="0"/>
          <w:numId w:val="1"/>
        </w:numPr>
        <w:spacing w:after="0"/>
      </w:pPr>
      <w:r>
        <w:t>Order of variable addition as the result of forward selection:</w:t>
      </w:r>
    </w:p>
    <w:p w:rsidR="00D65828" w:rsidRDefault="00D65828" w:rsidP="00D65828">
      <w:pPr>
        <w:pStyle w:val="ListParagraph"/>
        <w:numPr>
          <w:ilvl w:val="1"/>
          <w:numId w:val="1"/>
        </w:numPr>
        <w:spacing w:after="0"/>
      </w:pPr>
      <w:r>
        <w:t>LSTAT</w:t>
      </w:r>
    </w:p>
    <w:p w:rsidR="00D65828" w:rsidRDefault="00D65828" w:rsidP="00D65828">
      <w:pPr>
        <w:pStyle w:val="ListParagraph"/>
        <w:numPr>
          <w:ilvl w:val="1"/>
          <w:numId w:val="1"/>
        </w:numPr>
        <w:spacing w:after="0"/>
      </w:pPr>
      <w:r>
        <w:t>RM</w:t>
      </w:r>
    </w:p>
    <w:p w:rsidR="00D65828" w:rsidRDefault="00D65828" w:rsidP="00D65828">
      <w:pPr>
        <w:pStyle w:val="ListParagraph"/>
        <w:numPr>
          <w:ilvl w:val="1"/>
          <w:numId w:val="1"/>
        </w:numPr>
        <w:spacing w:after="0"/>
      </w:pPr>
      <w:r>
        <w:t>PTRATIO</w:t>
      </w:r>
    </w:p>
    <w:p w:rsidR="00D65828" w:rsidRDefault="00D65828" w:rsidP="00D65828">
      <w:pPr>
        <w:pStyle w:val="ListParagraph"/>
        <w:numPr>
          <w:ilvl w:val="1"/>
          <w:numId w:val="1"/>
        </w:numPr>
        <w:spacing w:after="0"/>
      </w:pPr>
      <w:r>
        <w:t>DIS</w:t>
      </w:r>
    </w:p>
    <w:p w:rsidR="00D65828" w:rsidRDefault="00D65828" w:rsidP="00D65828">
      <w:pPr>
        <w:pStyle w:val="ListParagraph"/>
        <w:numPr>
          <w:ilvl w:val="1"/>
          <w:numId w:val="1"/>
        </w:numPr>
        <w:spacing w:after="0"/>
      </w:pPr>
      <w:r>
        <w:t>NOX</w:t>
      </w:r>
    </w:p>
    <w:p w:rsidR="00D65828" w:rsidRDefault="00D65828" w:rsidP="00D65828">
      <w:pPr>
        <w:pStyle w:val="ListParagraph"/>
        <w:numPr>
          <w:ilvl w:val="1"/>
          <w:numId w:val="1"/>
        </w:numPr>
        <w:spacing w:after="0"/>
      </w:pPr>
      <w:r>
        <w:t>CHAS</w:t>
      </w:r>
    </w:p>
    <w:p w:rsidR="00D65828" w:rsidRDefault="00D65828" w:rsidP="00D65828">
      <w:pPr>
        <w:pStyle w:val="ListParagraph"/>
        <w:numPr>
          <w:ilvl w:val="1"/>
          <w:numId w:val="1"/>
        </w:numPr>
        <w:spacing w:after="0"/>
      </w:pPr>
      <w:r>
        <w:t>B</w:t>
      </w:r>
    </w:p>
    <w:p w:rsidR="00D65828" w:rsidRDefault="00D65828" w:rsidP="00D65828">
      <w:pPr>
        <w:pStyle w:val="ListParagraph"/>
        <w:numPr>
          <w:ilvl w:val="1"/>
          <w:numId w:val="1"/>
        </w:numPr>
        <w:spacing w:after="0"/>
      </w:pPr>
      <w:r>
        <w:t>ZN</w:t>
      </w:r>
    </w:p>
    <w:p w:rsidR="00D65828" w:rsidRDefault="00D65828" w:rsidP="00D65828">
      <w:pPr>
        <w:pStyle w:val="ListParagraph"/>
        <w:numPr>
          <w:ilvl w:val="1"/>
          <w:numId w:val="1"/>
        </w:numPr>
        <w:spacing w:after="0"/>
      </w:pPr>
      <w:r>
        <w:t>CRIM</w:t>
      </w:r>
    </w:p>
    <w:p w:rsidR="00D65828" w:rsidRDefault="00D65828" w:rsidP="00D65828">
      <w:pPr>
        <w:pStyle w:val="ListParagraph"/>
        <w:numPr>
          <w:ilvl w:val="1"/>
          <w:numId w:val="1"/>
        </w:numPr>
        <w:spacing w:after="0"/>
      </w:pPr>
      <w:r>
        <w:lastRenderedPageBreak/>
        <w:t>RAD</w:t>
      </w:r>
    </w:p>
    <w:p w:rsidR="00D65828" w:rsidRDefault="00D65828" w:rsidP="00D65828">
      <w:pPr>
        <w:pStyle w:val="ListParagraph"/>
        <w:numPr>
          <w:ilvl w:val="1"/>
          <w:numId w:val="1"/>
        </w:numPr>
        <w:spacing w:after="0"/>
      </w:pPr>
      <w:r>
        <w:t>TAX</w:t>
      </w:r>
    </w:p>
    <w:p w:rsidR="002C7322" w:rsidRDefault="002C7322" w:rsidP="00D65828">
      <w:pPr>
        <w:pStyle w:val="ListParagraph"/>
        <w:numPr>
          <w:ilvl w:val="1"/>
          <w:numId w:val="1"/>
        </w:numPr>
        <w:spacing w:after="0"/>
      </w:pPr>
      <w:r>
        <w:t>(further confirmation that AGE and INDUS don’t have a significant impact on the model)</w:t>
      </w:r>
    </w:p>
    <w:p w:rsidR="00050F6D" w:rsidRPr="00B76428" w:rsidRDefault="00B76428" w:rsidP="00B76428">
      <w:pPr>
        <w:pStyle w:val="Heading2"/>
      </w:pPr>
      <w:r>
        <w:t>Problem 2</w:t>
      </w:r>
    </w:p>
    <w:p w:rsidR="00817EF0" w:rsidRPr="00B76428" w:rsidRDefault="00817EF0" w:rsidP="00817EF0">
      <w:pPr>
        <w:numPr>
          <w:ilvl w:val="0"/>
          <w:numId w:val="2"/>
        </w:numPr>
        <w:spacing w:before="100" w:beforeAutospacing="1" w:after="100" w:afterAutospacing="1" w:line="240" w:lineRule="auto"/>
        <w:rPr>
          <w:rFonts w:eastAsia="Times New Roman" w:cs="Arial"/>
        </w:rPr>
      </w:pPr>
    </w:p>
    <w:p w:rsidR="00817EF0"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Test </w:t>
      </w:r>
      <w:r w:rsidR="0062727E">
        <w:rPr>
          <w:rFonts w:eastAsia="Times New Roman" w:cs="Arial"/>
        </w:rPr>
        <w:t xml:space="preserve">of H0 </w:t>
      </w:r>
      <w:r w:rsidRPr="00B76428">
        <w:rPr>
          <w:rFonts w:eastAsia="Times New Roman" w:cs="Arial"/>
        </w:rPr>
        <w:t>that the canonical corr</w:t>
      </w:r>
      <w:r w:rsidR="0062727E">
        <w:rPr>
          <w:rFonts w:eastAsia="Times New Roman" w:cs="Arial"/>
        </w:rPr>
        <w:t>elations are all equal to zero:</w:t>
      </w:r>
    </w:p>
    <w:p w:rsidR="0062727E" w:rsidRDefault="0062727E" w:rsidP="0062727E">
      <w:pPr>
        <w:pStyle w:val="ListParagraph"/>
        <w:numPr>
          <w:ilvl w:val="2"/>
          <w:numId w:val="1"/>
        </w:numPr>
        <w:spacing w:before="100" w:beforeAutospacing="1" w:after="100" w:afterAutospacing="1" w:line="240" w:lineRule="auto"/>
        <w:rPr>
          <w:rFonts w:eastAsia="Times New Roman" w:cs="Arial"/>
        </w:rPr>
      </w:pPr>
      <w:r>
        <w:rPr>
          <w:rFonts w:eastAsia="Times New Roman" w:cs="Arial"/>
        </w:rPr>
        <w:t xml:space="preserve">Test statistic: </w:t>
      </w:r>
      <w:r w:rsidR="00623391">
        <w:rPr>
          <w:rFonts w:eastAsia="Times New Roman" w:cs="Arial"/>
          <w:b/>
        </w:rPr>
        <w:t>.69630</w:t>
      </w:r>
    </w:p>
    <w:p w:rsidR="0062727E" w:rsidRDefault="0062727E" w:rsidP="0062727E">
      <w:pPr>
        <w:pStyle w:val="ListParagraph"/>
        <w:numPr>
          <w:ilvl w:val="2"/>
          <w:numId w:val="1"/>
        </w:numPr>
        <w:spacing w:before="100" w:beforeAutospacing="1" w:after="100" w:afterAutospacing="1" w:line="240" w:lineRule="auto"/>
        <w:rPr>
          <w:rFonts w:eastAsia="Times New Roman" w:cs="Arial"/>
        </w:rPr>
      </w:pPr>
      <w:r>
        <w:rPr>
          <w:rFonts w:eastAsia="Times New Roman" w:cs="Arial"/>
        </w:rPr>
        <w:t xml:space="preserve">DF: </w:t>
      </w:r>
      <w:r w:rsidRPr="000C6253">
        <w:rPr>
          <w:rFonts w:eastAsia="Times New Roman" w:cs="Arial"/>
          <w:b/>
        </w:rPr>
        <w:t>15.00</w:t>
      </w:r>
      <w:r>
        <w:rPr>
          <w:rFonts w:eastAsia="Times New Roman" w:cs="Arial"/>
        </w:rPr>
        <w:t xml:space="preserve"> &amp; </w:t>
      </w:r>
      <w:r w:rsidRPr="000C6253">
        <w:rPr>
          <w:rFonts w:eastAsia="Times New Roman" w:cs="Arial"/>
          <w:b/>
        </w:rPr>
        <w:t>433.81</w:t>
      </w:r>
    </w:p>
    <w:p w:rsidR="0062727E" w:rsidRPr="0062727E" w:rsidRDefault="0062727E" w:rsidP="0062727E">
      <w:pPr>
        <w:pStyle w:val="ListParagraph"/>
        <w:numPr>
          <w:ilvl w:val="2"/>
          <w:numId w:val="1"/>
        </w:numPr>
        <w:spacing w:before="100" w:beforeAutospacing="1" w:after="100" w:afterAutospacing="1" w:line="240" w:lineRule="auto"/>
        <w:rPr>
          <w:rFonts w:eastAsia="Times New Roman" w:cs="Arial"/>
        </w:rPr>
      </w:pPr>
      <w:r>
        <w:rPr>
          <w:rFonts w:eastAsia="Times New Roman" w:cs="Arial"/>
        </w:rPr>
        <w:t xml:space="preserve">P-value: </w:t>
      </w:r>
      <w:r w:rsidRPr="000C6253">
        <w:rPr>
          <w:rFonts w:eastAsia="Times New Roman" w:cs="Arial"/>
          <w:b/>
        </w:rPr>
        <w:t>.000</w:t>
      </w:r>
    </w:p>
    <w:p w:rsidR="0062727E"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Test </w:t>
      </w:r>
      <w:r w:rsidR="0062727E">
        <w:rPr>
          <w:rFonts w:eastAsia="Times New Roman" w:cs="Arial"/>
        </w:rPr>
        <w:t>of</w:t>
      </w:r>
      <w:r w:rsidRPr="00B76428">
        <w:rPr>
          <w:rFonts w:eastAsia="Times New Roman" w:cs="Arial"/>
        </w:rPr>
        <w:t xml:space="preserve"> </w:t>
      </w:r>
      <w:r w:rsidR="0062727E">
        <w:rPr>
          <w:rFonts w:eastAsia="Times New Roman" w:cs="Arial"/>
        </w:rPr>
        <w:t xml:space="preserve">H0 </w:t>
      </w:r>
      <w:r w:rsidRPr="00B76428">
        <w:rPr>
          <w:rFonts w:eastAsia="Times New Roman" w:cs="Arial"/>
        </w:rPr>
        <w:t>that the second and third ca</w:t>
      </w:r>
      <w:r w:rsidR="0062727E">
        <w:rPr>
          <w:rFonts w:eastAsia="Times New Roman" w:cs="Arial"/>
        </w:rPr>
        <w:t>nonical correlations equal zero:</w:t>
      </w:r>
    </w:p>
    <w:p w:rsidR="0062727E" w:rsidRDefault="0062727E" w:rsidP="0062727E">
      <w:pPr>
        <w:pStyle w:val="ListParagraph"/>
        <w:numPr>
          <w:ilvl w:val="2"/>
          <w:numId w:val="1"/>
        </w:numPr>
        <w:spacing w:before="100" w:beforeAutospacing="1" w:after="100" w:afterAutospacing="1" w:line="240" w:lineRule="auto"/>
        <w:rPr>
          <w:rFonts w:eastAsia="Times New Roman" w:cs="Arial"/>
        </w:rPr>
      </w:pPr>
      <w:r>
        <w:rPr>
          <w:rFonts w:eastAsia="Times New Roman" w:cs="Arial"/>
        </w:rPr>
        <w:t xml:space="preserve">Test statistic: </w:t>
      </w:r>
      <w:r w:rsidR="00623391">
        <w:rPr>
          <w:rFonts w:eastAsia="Times New Roman" w:cs="Arial"/>
          <w:b/>
        </w:rPr>
        <w:t>.81790</w:t>
      </w:r>
    </w:p>
    <w:p w:rsidR="0062727E" w:rsidRDefault="0062727E" w:rsidP="0062727E">
      <w:pPr>
        <w:pStyle w:val="ListParagraph"/>
        <w:numPr>
          <w:ilvl w:val="2"/>
          <w:numId w:val="1"/>
        </w:numPr>
        <w:spacing w:before="100" w:beforeAutospacing="1" w:after="100" w:afterAutospacing="1" w:line="240" w:lineRule="auto"/>
        <w:rPr>
          <w:rFonts w:eastAsia="Times New Roman" w:cs="Arial"/>
        </w:rPr>
      </w:pPr>
      <w:r w:rsidRPr="0062727E">
        <w:rPr>
          <w:rFonts w:eastAsia="Times New Roman" w:cs="Arial"/>
        </w:rPr>
        <w:t>DF</w:t>
      </w:r>
      <w:r w:rsidR="00F765B2">
        <w:rPr>
          <w:rFonts w:eastAsia="Times New Roman" w:cs="Arial"/>
        </w:rPr>
        <w:t xml:space="preserve">: </w:t>
      </w:r>
      <w:r w:rsidR="00F765B2" w:rsidRPr="000C6253">
        <w:rPr>
          <w:rFonts w:eastAsia="Times New Roman" w:cs="Arial"/>
          <w:b/>
        </w:rPr>
        <w:t>8.00</w:t>
      </w:r>
      <w:r w:rsidR="00F765B2">
        <w:rPr>
          <w:rFonts w:eastAsia="Times New Roman" w:cs="Arial"/>
        </w:rPr>
        <w:t xml:space="preserve"> &amp; </w:t>
      </w:r>
      <w:r w:rsidR="00F765B2" w:rsidRPr="000C6253">
        <w:rPr>
          <w:rFonts w:eastAsia="Times New Roman" w:cs="Arial"/>
          <w:b/>
        </w:rPr>
        <w:t>316.00</w:t>
      </w:r>
    </w:p>
    <w:p w:rsidR="0062727E" w:rsidRPr="0062727E" w:rsidRDefault="0062727E" w:rsidP="0062727E">
      <w:pPr>
        <w:pStyle w:val="ListParagraph"/>
        <w:numPr>
          <w:ilvl w:val="2"/>
          <w:numId w:val="1"/>
        </w:numPr>
        <w:spacing w:before="100" w:beforeAutospacing="1" w:after="100" w:afterAutospacing="1" w:line="240" w:lineRule="auto"/>
        <w:rPr>
          <w:rFonts w:eastAsia="Times New Roman" w:cs="Arial"/>
        </w:rPr>
      </w:pPr>
      <w:r w:rsidRPr="0062727E">
        <w:rPr>
          <w:rFonts w:eastAsia="Times New Roman" w:cs="Arial"/>
        </w:rPr>
        <w:t xml:space="preserve">P-value: </w:t>
      </w:r>
      <w:r w:rsidRPr="000C6253">
        <w:rPr>
          <w:rFonts w:eastAsia="Times New Roman" w:cs="Arial"/>
          <w:b/>
        </w:rPr>
        <w:t>.000</w:t>
      </w:r>
    </w:p>
    <w:p w:rsidR="00E13501" w:rsidRDefault="00817EF0" w:rsidP="00E13501">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Test </w:t>
      </w:r>
      <w:r w:rsidR="00E13501">
        <w:rPr>
          <w:rFonts w:eastAsia="Times New Roman" w:cs="Arial"/>
        </w:rPr>
        <w:t xml:space="preserve">of H0 </w:t>
      </w:r>
      <w:r w:rsidRPr="00B76428">
        <w:rPr>
          <w:rFonts w:eastAsia="Times New Roman" w:cs="Arial"/>
        </w:rPr>
        <w:t>that the third ca</w:t>
      </w:r>
      <w:r w:rsidR="00E13501">
        <w:rPr>
          <w:rFonts w:eastAsia="Times New Roman" w:cs="Arial"/>
        </w:rPr>
        <w:t>nonical correlation equals zero:</w:t>
      </w:r>
    </w:p>
    <w:p w:rsidR="00E13501" w:rsidRDefault="00E13501" w:rsidP="00E13501">
      <w:pPr>
        <w:pStyle w:val="ListParagraph"/>
        <w:numPr>
          <w:ilvl w:val="2"/>
          <w:numId w:val="1"/>
        </w:numPr>
        <w:spacing w:before="100" w:beforeAutospacing="1" w:after="100" w:afterAutospacing="1" w:line="240" w:lineRule="auto"/>
        <w:rPr>
          <w:rFonts w:eastAsia="Times New Roman" w:cs="Arial"/>
        </w:rPr>
      </w:pPr>
      <w:r w:rsidRPr="00E13501">
        <w:rPr>
          <w:rFonts w:eastAsia="Times New Roman" w:cs="Arial"/>
        </w:rPr>
        <w:t xml:space="preserve">Test statistic: </w:t>
      </w:r>
      <w:r w:rsidR="00623391">
        <w:rPr>
          <w:rFonts w:eastAsia="Times New Roman" w:cs="Arial"/>
          <w:b/>
        </w:rPr>
        <w:t>.92841</w:t>
      </w:r>
    </w:p>
    <w:p w:rsidR="00E13501" w:rsidRDefault="00E13501" w:rsidP="00E13501">
      <w:pPr>
        <w:pStyle w:val="ListParagraph"/>
        <w:numPr>
          <w:ilvl w:val="2"/>
          <w:numId w:val="1"/>
        </w:numPr>
        <w:spacing w:before="100" w:beforeAutospacing="1" w:after="100" w:afterAutospacing="1" w:line="240" w:lineRule="auto"/>
        <w:rPr>
          <w:rFonts w:eastAsia="Times New Roman" w:cs="Arial"/>
        </w:rPr>
      </w:pPr>
      <w:r w:rsidRPr="00E13501">
        <w:rPr>
          <w:rFonts w:eastAsia="Times New Roman" w:cs="Arial"/>
        </w:rPr>
        <w:t xml:space="preserve">DF: </w:t>
      </w:r>
      <w:r w:rsidR="00422ED7" w:rsidRPr="000C6253">
        <w:rPr>
          <w:rFonts w:eastAsia="Times New Roman" w:cs="Arial"/>
          <w:b/>
        </w:rPr>
        <w:t>3.00</w:t>
      </w:r>
      <w:r w:rsidR="00422ED7">
        <w:rPr>
          <w:rFonts w:eastAsia="Times New Roman" w:cs="Arial"/>
        </w:rPr>
        <w:t xml:space="preserve"> &amp; </w:t>
      </w:r>
      <w:r w:rsidR="00422ED7" w:rsidRPr="000C6253">
        <w:rPr>
          <w:rFonts w:eastAsia="Times New Roman" w:cs="Arial"/>
          <w:b/>
        </w:rPr>
        <w:t>159.00</w:t>
      </w:r>
    </w:p>
    <w:p w:rsidR="00817EF0" w:rsidRPr="003B2B4A" w:rsidRDefault="00E13501" w:rsidP="003B2B4A">
      <w:pPr>
        <w:pStyle w:val="ListParagraph"/>
        <w:numPr>
          <w:ilvl w:val="2"/>
          <w:numId w:val="1"/>
        </w:numPr>
        <w:spacing w:before="100" w:beforeAutospacing="1" w:after="100" w:afterAutospacing="1" w:line="240" w:lineRule="auto"/>
        <w:rPr>
          <w:rFonts w:eastAsia="Times New Roman" w:cs="Arial"/>
        </w:rPr>
      </w:pPr>
      <w:r w:rsidRPr="00E13501">
        <w:rPr>
          <w:rFonts w:eastAsia="Times New Roman" w:cs="Arial"/>
        </w:rPr>
        <w:t xml:space="preserve">P-value: </w:t>
      </w:r>
      <w:r w:rsidR="00422ED7" w:rsidRPr="000C6253">
        <w:rPr>
          <w:rFonts w:eastAsia="Times New Roman" w:cs="Arial"/>
          <w:b/>
        </w:rPr>
        <w:t>.008</w:t>
      </w:r>
    </w:p>
    <w:p w:rsidR="00817EF0"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Present the three canonical correlations, toget</w:t>
      </w:r>
      <w:r w:rsidR="008A570A">
        <w:rPr>
          <w:rFonts w:eastAsia="Times New Roman" w:cs="Arial"/>
        </w:rPr>
        <w:t>her with their standard errors.</w:t>
      </w:r>
    </w:p>
    <w:p w:rsidR="008A570A" w:rsidRDefault="008A570A" w:rsidP="008A570A">
      <w:pPr>
        <w:numPr>
          <w:ilvl w:val="2"/>
          <w:numId w:val="2"/>
        </w:numPr>
        <w:spacing w:before="100" w:beforeAutospacing="1" w:after="100" w:afterAutospacing="1" w:line="240" w:lineRule="auto"/>
        <w:rPr>
          <w:rFonts w:eastAsia="Times New Roman" w:cs="Arial"/>
        </w:rPr>
      </w:pPr>
      <w:r>
        <w:rPr>
          <w:rFonts w:eastAsia="Times New Roman" w:cs="Arial"/>
        </w:rPr>
        <w:t>CC1:</w:t>
      </w:r>
      <w:r w:rsidR="00662DF5">
        <w:rPr>
          <w:rFonts w:eastAsia="Times New Roman" w:cs="Arial"/>
        </w:rPr>
        <w:t xml:space="preserve"> </w:t>
      </w:r>
      <w:r w:rsidR="00662DF5" w:rsidRPr="00662DF5">
        <w:rPr>
          <w:rFonts w:eastAsia="Times New Roman" w:cs="Arial"/>
          <w:b/>
        </w:rPr>
        <w:t>.38558</w:t>
      </w:r>
    </w:p>
    <w:p w:rsidR="008A570A" w:rsidRDefault="008A570A" w:rsidP="008A570A">
      <w:pPr>
        <w:numPr>
          <w:ilvl w:val="2"/>
          <w:numId w:val="2"/>
        </w:numPr>
        <w:spacing w:before="100" w:beforeAutospacing="1" w:after="100" w:afterAutospacing="1" w:line="240" w:lineRule="auto"/>
        <w:rPr>
          <w:rFonts w:eastAsia="Times New Roman" w:cs="Arial"/>
        </w:rPr>
      </w:pPr>
      <w:r>
        <w:rPr>
          <w:rFonts w:eastAsia="Times New Roman" w:cs="Arial"/>
        </w:rPr>
        <w:t>CC2:</w:t>
      </w:r>
      <w:r w:rsidR="00662DF5">
        <w:rPr>
          <w:rFonts w:eastAsia="Times New Roman" w:cs="Arial"/>
        </w:rPr>
        <w:t xml:space="preserve"> </w:t>
      </w:r>
      <w:r w:rsidR="00662DF5" w:rsidRPr="00662DF5">
        <w:rPr>
          <w:rFonts w:eastAsia="Times New Roman" w:cs="Arial"/>
          <w:b/>
        </w:rPr>
        <w:t>.34500</w:t>
      </w:r>
    </w:p>
    <w:p w:rsidR="008A570A" w:rsidRPr="00B76428" w:rsidRDefault="008A570A" w:rsidP="008A570A">
      <w:pPr>
        <w:numPr>
          <w:ilvl w:val="2"/>
          <w:numId w:val="2"/>
        </w:numPr>
        <w:spacing w:before="100" w:beforeAutospacing="1" w:after="100" w:afterAutospacing="1" w:line="240" w:lineRule="auto"/>
        <w:rPr>
          <w:rFonts w:eastAsia="Times New Roman" w:cs="Arial"/>
        </w:rPr>
      </w:pPr>
      <w:r>
        <w:rPr>
          <w:rFonts w:eastAsia="Times New Roman" w:cs="Arial"/>
        </w:rPr>
        <w:t>CC3:</w:t>
      </w:r>
      <w:r w:rsidR="00662DF5">
        <w:rPr>
          <w:rFonts w:eastAsia="Times New Roman" w:cs="Arial"/>
        </w:rPr>
        <w:t xml:space="preserve"> </w:t>
      </w:r>
      <w:r w:rsidR="00662DF5" w:rsidRPr="00662DF5">
        <w:rPr>
          <w:rFonts w:eastAsia="Times New Roman" w:cs="Arial"/>
          <w:b/>
        </w:rPr>
        <w:t>.26757</w:t>
      </w:r>
    </w:p>
    <w:p w:rsidR="00817EF0"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What can you conclude from the above analyses? </w:t>
      </w:r>
    </w:p>
    <w:p w:rsidR="00E711DE" w:rsidRPr="00A1217F" w:rsidRDefault="00E711DE" w:rsidP="00BF423E">
      <w:pPr>
        <w:spacing w:before="100" w:beforeAutospacing="1" w:after="100" w:afterAutospacing="1" w:line="240" w:lineRule="auto"/>
        <w:ind w:left="2160"/>
        <w:rPr>
          <w:rFonts w:eastAsia="Times New Roman" w:cs="Arial"/>
          <w:b/>
        </w:rPr>
      </w:pPr>
      <w:r w:rsidRPr="00A1217F">
        <w:rPr>
          <w:rFonts w:eastAsia="Times New Roman" w:cs="Arial"/>
          <w:b/>
        </w:rPr>
        <w:t>All are significant, given that the largest P-value is .008.</w:t>
      </w:r>
      <w:r w:rsidR="00A1217F" w:rsidRPr="00A1217F">
        <w:rPr>
          <w:rFonts w:eastAsia="Times New Roman" w:cs="Arial"/>
          <w:b/>
        </w:rPr>
        <w:t xml:space="preserve">  </w:t>
      </w:r>
    </w:p>
    <w:p w:rsidR="00817EF0" w:rsidRPr="00B76428" w:rsidRDefault="00817EF0" w:rsidP="00817EF0">
      <w:pPr>
        <w:numPr>
          <w:ilvl w:val="0"/>
          <w:numId w:val="2"/>
        </w:numPr>
        <w:spacing w:before="100" w:beforeAutospacing="1" w:after="100" w:afterAutospacing="1" w:line="240" w:lineRule="auto"/>
        <w:rPr>
          <w:rFonts w:eastAsia="Times New Roman" w:cs="Arial"/>
        </w:rPr>
      </w:pPr>
    </w:p>
    <w:p w:rsidR="00817EF0"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Give the formulae for the significant canonical variates for the soil and water variables. </w:t>
      </w:r>
    </w:p>
    <w:p w:rsidR="008D7A1E" w:rsidRPr="00EB21F3" w:rsidRDefault="008D7A1E" w:rsidP="008D7A1E">
      <w:pPr>
        <w:spacing w:before="100" w:beforeAutospacing="1" w:after="100" w:afterAutospacing="1" w:line="240" w:lineRule="auto"/>
        <w:ind w:left="1440"/>
        <w:rPr>
          <w:rFonts w:eastAsia="Times New Roman" w:cs="Arial"/>
          <w:b/>
        </w:rPr>
      </w:pPr>
      <w:r w:rsidRPr="00EB21F3">
        <w:rPr>
          <w:rFonts w:eastAsia="Times New Roman" w:cs="Arial"/>
          <w:b/>
        </w:rPr>
        <w:t>F1 = .73743(THGSDFC) - .95497(TCSDFB) -.55554 (TPRSDFB)</w:t>
      </w:r>
    </w:p>
    <w:p w:rsidR="008D7A1E" w:rsidRPr="00EB21F3" w:rsidRDefault="008D7A1E" w:rsidP="008D7A1E">
      <w:pPr>
        <w:spacing w:before="100" w:beforeAutospacing="1" w:after="100" w:afterAutospacing="1" w:line="240" w:lineRule="auto"/>
        <w:ind w:left="1440"/>
        <w:rPr>
          <w:rFonts w:eastAsia="Times New Roman" w:cs="Arial"/>
          <w:b/>
        </w:rPr>
      </w:pPr>
      <w:r w:rsidRPr="00EB21F3">
        <w:rPr>
          <w:rFonts w:eastAsia="Times New Roman" w:cs="Arial"/>
          <w:b/>
        </w:rPr>
        <w:t>F2 = -.65693(THGSDFC) - .46446(TCSDFB) +.42444(TPRSDFB)</w:t>
      </w:r>
    </w:p>
    <w:p w:rsidR="008D7A1E" w:rsidRPr="00EB21F3" w:rsidRDefault="008D7A1E" w:rsidP="008D7A1E">
      <w:pPr>
        <w:spacing w:before="100" w:beforeAutospacing="1" w:after="100" w:afterAutospacing="1" w:line="240" w:lineRule="auto"/>
        <w:ind w:left="1440"/>
        <w:rPr>
          <w:rFonts w:eastAsia="Times New Roman" w:cs="Arial"/>
          <w:b/>
        </w:rPr>
      </w:pPr>
      <w:r w:rsidRPr="00EB21F3">
        <w:rPr>
          <w:rFonts w:eastAsia="Times New Roman" w:cs="Arial"/>
          <w:b/>
        </w:rPr>
        <w:t>F3 = -.91123(THGSDFC) + .89625(TCSDFB) -.79002(TPRSDFB)</w:t>
      </w:r>
    </w:p>
    <w:p w:rsidR="005639D4" w:rsidRPr="00EB21F3" w:rsidRDefault="005639D4" w:rsidP="008D7A1E">
      <w:pPr>
        <w:spacing w:before="100" w:beforeAutospacing="1" w:after="100" w:afterAutospacing="1" w:line="240" w:lineRule="auto"/>
        <w:ind w:left="1440"/>
        <w:rPr>
          <w:rFonts w:eastAsia="Times New Roman" w:cs="Arial"/>
          <w:b/>
        </w:rPr>
      </w:pPr>
      <w:r w:rsidRPr="00EB21F3">
        <w:rPr>
          <w:rFonts w:eastAsia="Times New Roman" w:cs="Arial"/>
          <w:b/>
        </w:rPr>
        <w:t>G1 = .32611(MEHGSWB) + .16111(TURB) – 1.05314(DOCSWD) - .10646(SRPRSWFB) + .26750(THGFSFC)</w:t>
      </w:r>
    </w:p>
    <w:p w:rsidR="005639D4" w:rsidRPr="00EB21F3" w:rsidRDefault="005639D4" w:rsidP="005639D4">
      <w:pPr>
        <w:spacing w:before="100" w:beforeAutospacing="1" w:after="100" w:afterAutospacing="1" w:line="240" w:lineRule="auto"/>
        <w:ind w:left="1440"/>
        <w:rPr>
          <w:rFonts w:eastAsia="Times New Roman" w:cs="Arial"/>
          <w:b/>
        </w:rPr>
      </w:pPr>
      <w:r w:rsidRPr="00EB21F3">
        <w:rPr>
          <w:rFonts w:eastAsia="Times New Roman" w:cs="Arial"/>
          <w:b/>
        </w:rPr>
        <w:lastRenderedPageBreak/>
        <w:t>G2 = -.27757(MEHGSWB) + .04268(TURB) – .39118(DOCSWD) + .51898(SRPRSWFB) - .63876(THGFSFC)</w:t>
      </w:r>
    </w:p>
    <w:p w:rsidR="005639D4" w:rsidRPr="00EB21F3" w:rsidRDefault="001409B4" w:rsidP="005639D4">
      <w:pPr>
        <w:spacing w:before="100" w:beforeAutospacing="1" w:after="100" w:afterAutospacing="1" w:line="240" w:lineRule="auto"/>
        <w:ind w:left="1440"/>
        <w:rPr>
          <w:rFonts w:eastAsia="Times New Roman" w:cs="Arial"/>
          <w:b/>
        </w:rPr>
      </w:pPr>
      <w:r w:rsidRPr="00EB21F3">
        <w:rPr>
          <w:rFonts w:eastAsia="Times New Roman" w:cs="Arial"/>
          <w:b/>
        </w:rPr>
        <w:t>G3</w:t>
      </w:r>
      <w:r w:rsidR="005639D4" w:rsidRPr="00EB21F3">
        <w:rPr>
          <w:rFonts w:eastAsia="Times New Roman" w:cs="Arial"/>
          <w:b/>
        </w:rPr>
        <w:t xml:space="preserve"> = </w:t>
      </w:r>
      <w:r w:rsidRPr="00EB21F3">
        <w:rPr>
          <w:rFonts w:eastAsia="Times New Roman" w:cs="Arial"/>
          <w:b/>
        </w:rPr>
        <w:t>.20041</w:t>
      </w:r>
      <w:r w:rsidR="005639D4" w:rsidRPr="00EB21F3">
        <w:rPr>
          <w:rFonts w:eastAsia="Times New Roman" w:cs="Arial"/>
          <w:b/>
        </w:rPr>
        <w:t xml:space="preserve">(MEHGSWB) + </w:t>
      </w:r>
      <w:r w:rsidRPr="00EB21F3">
        <w:rPr>
          <w:rFonts w:eastAsia="Times New Roman" w:cs="Arial"/>
          <w:b/>
        </w:rPr>
        <w:t>.50364</w:t>
      </w:r>
      <w:r w:rsidR="005639D4" w:rsidRPr="00EB21F3">
        <w:rPr>
          <w:rFonts w:eastAsia="Times New Roman" w:cs="Arial"/>
          <w:b/>
        </w:rPr>
        <w:t xml:space="preserve">(TURB) – </w:t>
      </w:r>
      <w:r w:rsidRPr="00EB21F3">
        <w:rPr>
          <w:rFonts w:eastAsia="Times New Roman" w:cs="Arial"/>
          <w:b/>
        </w:rPr>
        <w:t>.32826</w:t>
      </w:r>
      <w:r w:rsidR="005639D4" w:rsidRPr="00EB21F3">
        <w:rPr>
          <w:rFonts w:eastAsia="Times New Roman" w:cs="Arial"/>
          <w:b/>
        </w:rPr>
        <w:t xml:space="preserve">(DOCSWD) - </w:t>
      </w:r>
      <w:r w:rsidRPr="00EB21F3">
        <w:rPr>
          <w:rFonts w:eastAsia="Times New Roman" w:cs="Arial"/>
          <w:b/>
        </w:rPr>
        <w:t>.65958</w:t>
      </w:r>
      <w:r w:rsidR="005639D4" w:rsidRPr="00EB21F3">
        <w:rPr>
          <w:rFonts w:eastAsia="Times New Roman" w:cs="Arial"/>
          <w:b/>
        </w:rPr>
        <w:t>(SRPRSWFB)</w:t>
      </w:r>
      <w:r w:rsidRPr="00EB21F3">
        <w:rPr>
          <w:rFonts w:eastAsia="Times New Roman" w:cs="Arial"/>
          <w:b/>
        </w:rPr>
        <w:t xml:space="preserve"> - .61571</w:t>
      </w:r>
      <w:r w:rsidR="005639D4" w:rsidRPr="00EB21F3">
        <w:rPr>
          <w:rFonts w:eastAsia="Times New Roman" w:cs="Arial"/>
          <w:b/>
        </w:rPr>
        <w:t>(THGFSFC)</w:t>
      </w:r>
    </w:p>
    <w:p w:rsidR="008D7A1E" w:rsidRPr="00B76428" w:rsidRDefault="008D7A1E" w:rsidP="005639D4">
      <w:pPr>
        <w:spacing w:before="100" w:beforeAutospacing="1" w:after="100" w:afterAutospacing="1" w:line="240" w:lineRule="auto"/>
        <w:ind w:left="1440"/>
        <w:rPr>
          <w:rFonts w:eastAsia="Times New Roman" w:cs="Arial"/>
        </w:rPr>
      </w:pPr>
    </w:p>
    <w:p w:rsidR="00817EF0" w:rsidRDefault="00817EF0" w:rsidP="00817EF0">
      <w:pPr>
        <w:numPr>
          <w:ilvl w:val="1"/>
          <w:numId w:val="2"/>
        </w:numPr>
        <w:spacing w:before="100" w:beforeAutospacing="1" w:after="100" w:afterAutospacing="1" w:line="240" w:lineRule="auto"/>
        <w:rPr>
          <w:rFonts w:eastAsia="Times New Roman" w:cs="Arial"/>
        </w:rPr>
      </w:pPr>
      <w:r w:rsidRPr="00B76428">
        <w:rPr>
          <w:rFonts w:eastAsia="Times New Roman" w:cs="Arial"/>
        </w:rPr>
        <w:t xml:space="preserve">Give the correlations between the significant canonical variates for soils and the soil variables, and the correlations between the significant canonical variates for water and the water variables. </w:t>
      </w:r>
    </w:p>
    <w:tbl>
      <w:tblPr>
        <w:tblStyle w:val="TableGrid"/>
        <w:tblW w:w="0" w:type="auto"/>
        <w:tblLook w:val="04A0" w:firstRow="1" w:lastRow="0" w:firstColumn="1" w:lastColumn="0" w:noHBand="0" w:noVBand="1"/>
      </w:tblPr>
      <w:tblGrid>
        <w:gridCol w:w="2337"/>
        <w:gridCol w:w="2337"/>
        <w:gridCol w:w="2338"/>
        <w:gridCol w:w="2338"/>
      </w:tblGrid>
      <w:tr w:rsidR="001B1D56" w:rsidRPr="00BC163A" w:rsidTr="001B1D56">
        <w:tc>
          <w:tcPr>
            <w:tcW w:w="2337" w:type="dxa"/>
          </w:tcPr>
          <w:p w:rsidR="001B1D56" w:rsidRPr="00BC163A" w:rsidRDefault="001B1D56" w:rsidP="007953A3">
            <w:pPr>
              <w:spacing w:before="100" w:beforeAutospacing="1" w:after="100" w:afterAutospacing="1"/>
              <w:rPr>
                <w:rFonts w:eastAsia="Times New Roman" w:cs="Arial"/>
                <w:b/>
              </w:rPr>
            </w:pPr>
            <w:r w:rsidRPr="00BC163A">
              <w:rPr>
                <w:rFonts w:eastAsia="Times New Roman" w:cs="Arial"/>
                <w:b/>
              </w:rPr>
              <w:t>Variable</w:t>
            </w:r>
          </w:p>
        </w:tc>
        <w:tc>
          <w:tcPr>
            <w:tcW w:w="2337" w:type="dxa"/>
          </w:tcPr>
          <w:p w:rsidR="001B1D56" w:rsidRPr="00BC163A" w:rsidRDefault="001B1D56" w:rsidP="007953A3">
            <w:pPr>
              <w:spacing w:before="100" w:beforeAutospacing="1" w:after="100" w:afterAutospacing="1"/>
              <w:rPr>
                <w:rFonts w:eastAsia="Times New Roman" w:cs="Arial"/>
                <w:b/>
              </w:rPr>
            </w:pPr>
            <w:r w:rsidRPr="00BC163A">
              <w:rPr>
                <w:rFonts w:eastAsia="Times New Roman" w:cs="Arial"/>
                <w:b/>
              </w:rPr>
              <w:t>F1</w:t>
            </w:r>
          </w:p>
        </w:tc>
        <w:tc>
          <w:tcPr>
            <w:tcW w:w="2338" w:type="dxa"/>
          </w:tcPr>
          <w:p w:rsidR="001B1D56" w:rsidRPr="00BC163A" w:rsidRDefault="001B1D56" w:rsidP="007953A3">
            <w:pPr>
              <w:spacing w:before="100" w:beforeAutospacing="1" w:after="100" w:afterAutospacing="1"/>
              <w:rPr>
                <w:rFonts w:eastAsia="Times New Roman" w:cs="Arial"/>
                <w:b/>
              </w:rPr>
            </w:pPr>
            <w:r w:rsidRPr="00BC163A">
              <w:rPr>
                <w:rFonts w:eastAsia="Times New Roman" w:cs="Arial"/>
                <w:b/>
              </w:rPr>
              <w:t>F2</w:t>
            </w:r>
          </w:p>
        </w:tc>
        <w:tc>
          <w:tcPr>
            <w:tcW w:w="2338" w:type="dxa"/>
          </w:tcPr>
          <w:p w:rsidR="001B1D56" w:rsidRPr="00BC163A" w:rsidRDefault="001B1D56" w:rsidP="007953A3">
            <w:pPr>
              <w:spacing w:before="100" w:beforeAutospacing="1" w:after="100" w:afterAutospacing="1"/>
              <w:rPr>
                <w:rFonts w:eastAsia="Times New Roman" w:cs="Arial"/>
                <w:b/>
              </w:rPr>
            </w:pPr>
            <w:r w:rsidRPr="00BC163A">
              <w:rPr>
                <w:rFonts w:eastAsia="Times New Roman" w:cs="Arial"/>
                <w:b/>
              </w:rPr>
              <w:t>F3</w:t>
            </w:r>
          </w:p>
        </w:tc>
      </w:tr>
      <w:tr w:rsidR="001B1D56" w:rsidRPr="00BC163A" w:rsidTr="001B1D56">
        <w:tc>
          <w:tcPr>
            <w:tcW w:w="2337" w:type="dxa"/>
          </w:tcPr>
          <w:p w:rsidR="001B1D56" w:rsidRPr="00BC163A" w:rsidRDefault="0065586F" w:rsidP="0065586F">
            <w:pPr>
              <w:spacing w:before="100" w:beforeAutospacing="1" w:after="100" w:afterAutospacing="1"/>
              <w:rPr>
                <w:rFonts w:eastAsia="Times New Roman" w:cs="Arial"/>
                <w:b/>
              </w:rPr>
            </w:pPr>
            <w:r w:rsidRPr="00BC163A">
              <w:rPr>
                <w:rFonts w:eastAsia="Times New Roman" w:cs="Arial"/>
                <w:b/>
              </w:rPr>
              <w:t>THGSDFC</w:t>
            </w:r>
          </w:p>
        </w:tc>
        <w:tc>
          <w:tcPr>
            <w:tcW w:w="2337"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-.00951</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-.88365</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-.46806</w:t>
            </w:r>
          </w:p>
        </w:tc>
      </w:tr>
      <w:tr w:rsidR="001B1D56" w:rsidRPr="00BC163A" w:rsidTr="001B1D56">
        <w:tc>
          <w:tcPr>
            <w:tcW w:w="2337"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TCSDFB</w:t>
            </w:r>
          </w:p>
        </w:tc>
        <w:tc>
          <w:tcPr>
            <w:tcW w:w="2337"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-.63909</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-.76826</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.03666</w:t>
            </w:r>
          </w:p>
        </w:tc>
      </w:tr>
      <w:tr w:rsidR="001B1D56" w:rsidRPr="00BC163A" w:rsidTr="001B1D56">
        <w:tc>
          <w:tcPr>
            <w:tcW w:w="2337"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TPRSDFB</w:t>
            </w:r>
          </w:p>
        </w:tc>
        <w:tc>
          <w:tcPr>
            <w:tcW w:w="2337"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-.71407</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.14767</w:t>
            </w:r>
          </w:p>
        </w:tc>
        <w:tc>
          <w:tcPr>
            <w:tcW w:w="2338" w:type="dxa"/>
          </w:tcPr>
          <w:p w:rsidR="001B1D56" w:rsidRPr="00BC163A" w:rsidRDefault="0065586F" w:rsidP="007953A3">
            <w:pPr>
              <w:spacing w:before="100" w:beforeAutospacing="1" w:after="100" w:afterAutospacing="1"/>
              <w:rPr>
                <w:rFonts w:eastAsia="Times New Roman" w:cs="Arial"/>
                <w:b/>
              </w:rPr>
            </w:pPr>
            <w:r w:rsidRPr="00BC163A">
              <w:rPr>
                <w:rFonts w:eastAsia="Times New Roman" w:cs="Arial"/>
                <w:b/>
              </w:rPr>
              <w:t>-.68433</w:t>
            </w:r>
          </w:p>
        </w:tc>
      </w:tr>
    </w:tbl>
    <w:p w:rsidR="00AD3F71" w:rsidRPr="00BC163A" w:rsidRDefault="00AD3F71" w:rsidP="007953A3">
      <w:pPr>
        <w:spacing w:before="100" w:beforeAutospacing="1" w:after="100" w:afterAutospacing="1" w:line="240" w:lineRule="auto"/>
        <w:rPr>
          <w:rFonts w:eastAsia="Times New Roman" w:cs="Arial"/>
          <w:b/>
        </w:rPr>
      </w:pPr>
    </w:p>
    <w:tbl>
      <w:tblPr>
        <w:tblStyle w:val="TableGrid"/>
        <w:tblW w:w="0" w:type="auto"/>
        <w:tblLook w:val="04A0" w:firstRow="1" w:lastRow="0" w:firstColumn="1" w:lastColumn="0" w:noHBand="0" w:noVBand="1"/>
      </w:tblPr>
      <w:tblGrid>
        <w:gridCol w:w="2337"/>
        <w:gridCol w:w="2337"/>
        <w:gridCol w:w="2338"/>
        <w:gridCol w:w="2338"/>
      </w:tblGrid>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Variable</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G1</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G2</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G3</w:t>
            </w:r>
          </w:p>
        </w:tc>
      </w:tr>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MEHGSWB</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-.21383</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-.54424</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.05581</w:t>
            </w:r>
          </w:p>
        </w:tc>
      </w:tr>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TURB</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-.12070</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-.03436</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.49853</w:t>
            </w:r>
          </w:p>
        </w:tc>
      </w:tr>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DOCSWD</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-.89202</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-.39006</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.02465</w:t>
            </w:r>
          </w:p>
        </w:tc>
      </w:tr>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SRPRSWFB</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-.17194</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.58138</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-.63984</w:t>
            </w:r>
          </w:p>
        </w:tc>
      </w:tr>
      <w:tr w:rsidR="007953A3" w:rsidRPr="00BC163A" w:rsidTr="007953A3">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THGFSFC</w:t>
            </w:r>
          </w:p>
        </w:tc>
        <w:tc>
          <w:tcPr>
            <w:tcW w:w="2337"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.49143</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-.63010</w:t>
            </w:r>
          </w:p>
        </w:tc>
        <w:tc>
          <w:tcPr>
            <w:tcW w:w="2338" w:type="dxa"/>
          </w:tcPr>
          <w:p w:rsidR="007953A3" w:rsidRPr="00BC163A" w:rsidRDefault="007953A3" w:rsidP="007953A3">
            <w:pPr>
              <w:spacing w:before="100" w:beforeAutospacing="1" w:after="100" w:afterAutospacing="1"/>
              <w:rPr>
                <w:rFonts w:eastAsia="Times New Roman" w:cs="Arial"/>
                <w:b/>
              </w:rPr>
            </w:pPr>
            <w:r w:rsidRPr="00BC163A">
              <w:rPr>
                <w:rFonts w:eastAsia="Times New Roman" w:cs="Arial"/>
                <w:b/>
              </w:rPr>
              <w:t>-.52590</w:t>
            </w:r>
          </w:p>
        </w:tc>
      </w:tr>
    </w:tbl>
    <w:p w:rsidR="007953A3" w:rsidRPr="00B76428" w:rsidRDefault="007953A3" w:rsidP="009043A2">
      <w:pPr>
        <w:spacing w:before="100" w:beforeAutospacing="1" w:after="100" w:afterAutospacing="1" w:line="240" w:lineRule="auto"/>
        <w:rPr>
          <w:rFonts w:eastAsia="Times New Roman" w:cs="Arial"/>
        </w:rPr>
      </w:pPr>
    </w:p>
    <w:p w:rsidR="00817EF0" w:rsidRPr="005603B0" w:rsidRDefault="00817EF0" w:rsidP="00817EF0">
      <w:pPr>
        <w:numPr>
          <w:ilvl w:val="1"/>
          <w:numId w:val="2"/>
        </w:numPr>
        <w:spacing w:before="100" w:beforeAutospacing="1" w:after="100" w:afterAutospacing="1" w:line="240" w:lineRule="auto"/>
        <w:rPr>
          <w:rFonts w:eastAsia="Times New Roman" w:cs="Arial"/>
          <w:highlight w:val="yellow"/>
        </w:rPr>
      </w:pPr>
      <w:r w:rsidRPr="005603B0">
        <w:rPr>
          <w:rFonts w:eastAsia="Times New Roman" w:cs="Arial"/>
          <w:highlight w:val="yellow"/>
        </w:rPr>
        <w:t xml:space="preserve">What can you conclude from the above analyses? </w:t>
      </w:r>
    </w:p>
    <w:p w:rsidR="00050F6D" w:rsidRPr="00B76428" w:rsidRDefault="00B76428" w:rsidP="00B76428">
      <w:pPr>
        <w:pStyle w:val="Heading2"/>
      </w:pPr>
      <w:r>
        <w:t>Problem 3</w:t>
      </w:r>
    </w:p>
    <w:p w:rsidR="00043793" w:rsidRDefault="00043793" w:rsidP="00043793">
      <w:pPr>
        <w:pStyle w:val="ListParagraph"/>
        <w:numPr>
          <w:ilvl w:val="0"/>
          <w:numId w:val="3"/>
        </w:numPr>
        <w:spacing w:before="100" w:beforeAutospacing="1" w:after="100" w:afterAutospacing="1" w:line="240" w:lineRule="auto"/>
        <w:jc w:val="both"/>
        <w:rPr>
          <w:rFonts w:cs="Arial"/>
        </w:rPr>
      </w:pPr>
      <w:r w:rsidRPr="00B76428">
        <w:rPr>
          <w:rFonts w:cs="Arial"/>
        </w:rPr>
        <w:t xml:space="preserve">How many principal components are required to explain 90% of the total variation for this data? </w:t>
      </w:r>
    </w:p>
    <w:p w:rsidR="00FA4A22" w:rsidRPr="00FA4A22" w:rsidRDefault="00FA4A22" w:rsidP="00FA4A22">
      <w:pPr>
        <w:spacing w:before="100" w:beforeAutospacing="1" w:after="100" w:afterAutospacing="1" w:line="240" w:lineRule="auto"/>
        <w:ind w:left="720"/>
        <w:jc w:val="both"/>
        <w:rPr>
          <w:rFonts w:cs="Arial"/>
          <w:b/>
        </w:rPr>
      </w:pPr>
      <w:r w:rsidRPr="00FA4A22">
        <w:rPr>
          <w:rFonts w:cs="Arial"/>
          <w:b/>
        </w:rPr>
        <w:t>2 components required</w:t>
      </w:r>
    </w:p>
    <w:p w:rsidR="00043793" w:rsidRDefault="00043793" w:rsidP="00043793">
      <w:pPr>
        <w:pStyle w:val="ListParagraph"/>
        <w:numPr>
          <w:ilvl w:val="0"/>
          <w:numId w:val="3"/>
        </w:numPr>
        <w:spacing w:before="100" w:beforeAutospacing="1" w:after="100" w:afterAutospacing="1" w:line="240" w:lineRule="auto"/>
        <w:jc w:val="both"/>
        <w:rPr>
          <w:rFonts w:cs="Arial"/>
        </w:rPr>
      </w:pPr>
      <w:r w:rsidRPr="00B76428">
        <w:rPr>
          <w:rFonts w:cs="Arial"/>
        </w:rPr>
        <w:t xml:space="preserve">For the number of components in part a, give the formula for each component and a brief interpretation. </w:t>
      </w:r>
    </w:p>
    <w:p w:rsidR="00FA4A22" w:rsidRDefault="00FA4A22" w:rsidP="00FA4A22">
      <w:pPr>
        <w:pStyle w:val="ListParagraph"/>
        <w:spacing w:before="100" w:beforeAutospacing="1" w:after="100" w:afterAutospacing="1" w:line="240" w:lineRule="auto"/>
        <w:jc w:val="both"/>
        <w:rPr>
          <w:rFonts w:cs="Arial"/>
        </w:rPr>
      </w:pPr>
    </w:p>
    <w:p w:rsidR="006179C6" w:rsidRPr="006179C6" w:rsidRDefault="006179C6" w:rsidP="006179C6">
      <w:pPr>
        <w:pStyle w:val="ListParagraph"/>
        <w:spacing w:before="100" w:beforeAutospacing="1" w:after="100" w:afterAutospacing="1" w:line="240" w:lineRule="auto"/>
        <w:jc w:val="both"/>
        <w:rPr>
          <w:rFonts w:cs="Arial"/>
          <w:b/>
        </w:rPr>
      </w:pPr>
      <w:r w:rsidRPr="006179C6">
        <w:rPr>
          <w:rFonts w:cs="Arial"/>
          <w:b/>
        </w:rPr>
        <w:t>PC1 = -.999(Agr) -.035(Min) + .674(Man) + .388(PS) + .525(Con) + .730(SI) + .193(Fin) + .760(SPS) + .568(TC)</w:t>
      </w:r>
    </w:p>
    <w:p w:rsidR="006179C6" w:rsidRDefault="006179C6" w:rsidP="006179C6">
      <w:pPr>
        <w:pStyle w:val="ListParagraph"/>
        <w:spacing w:before="100" w:beforeAutospacing="1" w:after="100" w:afterAutospacing="1" w:line="240" w:lineRule="auto"/>
        <w:jc w:val="both"/>
        <w:rPr>
          <w:rFonts w:cs="Arial"/>
          <w:b/>
        </w:rPr>
      </w:pPr>
    </w:p>
    <w:p w:rsidR="005603B0" w:rsidRPr="006179C6" w:rsidRDefault="005603B0" w:rsidP="006179C6">
      <w:pPr>
        <w:pStyle w:val="ListParagraph"/>
        <w:spacing w:before="100" w:beforeAutospacing="1" w:after="100" w:afterAutospacing="1" w:line="240" w:lineRule="auto"/>
        <w:jc w:val="both"/>
        <w:rPr>
          <w:rFonts w:cs="Arial"/>
          <w:b/>
        </w:rPr>
      </w:pPr>
      <w:r>
        <w:rPr>
          <w:rFonts w:cs="Arial"/>
          <w:b/>
        </w:rPr>
        <w:t xml:space="preserve">{heavily service and manufacturing based / low agriculture economy} </w:t>
      </w:r>
    </w:p>
    <w:p w:rsidR="006179C6" w:rsidRDefault="006179C6" w:rsidP="006179C6">
      <w:pPr>
        <w:pStyle w:val="ListParagraph"/>
        <w:spacing w:before="100" w:beforeAutospacing="1" w:after="100" w:afterAutospacing="1" w:line="240" w:lineRule="auto"/>
        <w:jc w:val="both"/>
        <w:rPr>
          <w:rFonts w:cs="Arial"/>
          <w:b/>
        </w:rPr>
      </w:pPr>
      <w:r w:rsidRPr="006179C6">
        <w:rPr>
          <w:rFonts w:cs="Arial"/>
          <w:b/>
        </w:rPr>
        <w:lastRenderedPageBreak/>
        <w:t>PC2 = -.003(Agr) +.629(Min) + .727(Man) + .211(PS) + .277(Con) - .339(SI) - .306(Fin) - .549(SPS) - .047(TC)</w:t>
      </w:r>
    </w:p>
    <w:p w:rsidR="004567CD" w:rsidRDefault="004567CD" w:rsidP="006179C6">
      <w:pPr>
        <w:pStyle w:val="ListParagraph"/>
        <w:spacing w:before="100" w:beforeAutospacing="1" w:after="100" w:afterAutospacing="1" w:line="240" w:lineRule="auto"/>
        <w:jc w:val="both"/>
        <w:rPr>
          <w:rFonts w:cs="Arial"/>
          <w:b/>
        </w:rPr>
      </w:pPr>
    </w:p>
    <w:p w:rsidR="004567CD" w:rsidRPr="006179C6" w:rsidRDefault="004567CD" w:rsidP="006179C6">
      <w:pPr>
        <w:pStyle w:val="ListParagraph"/>
        <w:spacing w:before="100" w:beforeAutospacing="1" w:after="100" w:afterAutospacing="1" w:line="240" w:lineRule="auto"/>
        <w:jc w:val="both"/>
        <w:rPr>
          <w:rFonts w:cs="Arial"/>
          <w:b/>
        </w:rPr>
      </w:pPr>
      <w:r>
        <w:rPr>
          <w:rFonts w:cs="Arial"/>
          <w:b/>
        </w:rPr>
        <w:t>{heavily manufacturing and industry / low service based economy}</w:t>
      </w:r>
    </w:p>
    <w:p w:rsidR="006179C6" w:rsidRPr="00B76428" w:rsidRDefault="006179C6" w:rsidP="006179C6">
      <w:pPr>
        <w:pStyle w:val="ListParagraph"/>
        <w:spacing w:before="100" w:beforeAutospacing="1" w:after="100" w:afterAutospacing="1" w:line="240" w:lineRule="auto"/>
        <w:jc w:val="both"/>
        <w:rPr>
          <w:rFonts w:cs="Arial"/>
        </w:rPr>
      </w:pPr>
    </w:p>
    <w:p w:rsidR="00043793" w:rsidRDefault="00043793" w:rsidP="00043793">
      <w:pPr>
        <w:pStyle w:val="ListParagraph"/>
        <w:numPr>
          <w:ilvl w:val="0"/>
          <w:numId w:val="3"/>
        </w:numPr>
        <w:spacing w:before="100" w:beforeAutospacing="1" w:after="100" w:afterAutospacing="1" w:line="240" w:lineRule="auto"/>
        <w:jc w:val="both"/>
        <w:rPr>
          <w:rFonts w:cs="Arial"/>
        </w:rPr>
      </w:pPr>
      <w:r w:rsidRPr="00B76428">
        <w:rPr>
          <w:rFonts w:cs="Arial"/>
        </w:rPr>
        <w:t>What countries have the highest and lowest values for each principal component (only include the number of components specified in part a). For each of those countries, give the principal component scores (again only for the number of components specified in part a).</w:t>
      </w:r>
    </w:p>
    <w:p w:rsidR="00C85A3D" w:rsidRPr="00C85A3D" w:rsidRDefault="00C85A3D" w:rsidP="00C85A3D">
      <w:pPr>
        <w:pStyle w:val="ListParagraph"/>
        <w:rPr>
          <w:rFonts w:cs="Arial"/>
        </w:rPr>
      </w:pPr>
    </w:p>
    <w:p w:rsidR="00C85A3D" w:rsidRDefault="00C85A3D" w:rsidP="00C85A3D">
      <w:pPr>
        <w:pStyle w:val="ListParagraph"/>
        <w:numPr>
          <w:ilvl w:val="1"/>
          <w:numId w:val="1"/>
        </w:numPr>
        <w:spacing w:before="100" w:beforeAutospacing="1" w:after="100" w:afterAutospacing="1" w:line="240" w:lineRule="auto"/>
        <w:jc w:val="both"/>
        <w:rPr>
          <w:rFonts w:cs="Arial"/>
        </w:rPr>
      </w:pPr>
      <w:r>
        <w:rPr>
          <w:rFonts w:cs="Arial"/>
        </w:rPr>
        <w:t>PC1:</w:t>
      </w:r>
    </w:p>
    <w:p w:rsidR="00C85A3D" w:rsidRPr="001757D2" w:rsidRDefault="00D67FCE" w:rsidP="00C85A3D">
      <w:pPr>
        <w:pStyle w:val="ListParagraph"/>
        <w:numPr>
          <w:ilvl w:val="2"/>
          <w:numId w:val="1"/>
        </w:numPr>
        <w:spacing w:before="100" w:beforeAutospacing="1" w:after="100" w:afterAutospacing="1" w:line="240" w:lineRule="auto"/>
        <w:jc w:val="both"/>
        <w:rPr>
          <w:rFonts w:cs="Arial"/>
          <w:b/>
        </w:rPr>
      </w:pPr>
      <w:r>
        <w:rPr>
          <w:rFonts w:cs="Arial"/>
        </w:rPr>
        <w:t>Hi</w:t>
      </w:r>
      <w:r w:rsidR="00C85A3D">
        <w:rPr>
          <w:rFonts w:cs="Arial"/>
        </w:rPr>
        <w:t xml:space="preserve">: </w:t>
      </w:r>
      <w:r w:rsidR="00C85A3D" w:rsidRPr="001757D2">
        <w:rPr>
          <w:rFonts w:cs="Arial"/>
          <w:b/>
        </w:rPr>
        <w:t>UK</w:t>
      </w:r>
      <w:r w:rsidR="001757D2">
        <w:rPr>
          <w:rFonts w:cs="Arial"/>
          <w:b/>
        </w:rPr>
        <w:t xml:space="preserve"> (</w:t>
      </w:r>
      <w:r w:rsidR="00027F80">
        <w:rPr>
          <w:rFonts w:cs="Arial"/>
          <w:b/>
        </w:rPr>
        <w:t xml:space="preserve">PC1: </w:t>
      </w:r>
      <w:r w:rsidR="001553CF">
        <w:rPr>
          <w:rFonts w:cs="Arial"/>
          <w:b/>
        </w:rPr>
        <w:t>1.075</w:t>
      </w:r>
      <w:r w:rsidR="001757D2">
        <w:rPr>
          <w:rFonts w:cs="Arial"/>
          <w:b/>
        </w:rPr>
        <w:t>/</w:t>
      </w:r>
      <w:r w:rsidR="00027F80">
        <w:rPr>
          <w:rFonts w:cs="Arial"/>
          <w:b/>
        </w:rPr>
        <w:t xml:space="preserve">PC2: </w:t>
      </w:r>
      <w:r w:rsidR="001553CF">
        <w:rPr>
          <w:rFonts w:cs="Arial"/>
          <w:b/>
        </w:rPr>
        <w:t>-.504</w:t>
      </w:r>
      <w:r w:rsidR="001757D2">
        <w:rPr>
          <w:rFonts w:cs="Arial"/>
          <w:b/>
        </w:rPr>
        <w:t>)</w:t>
      </w:r>
      <w:r w:rsidR="00027F80">
        <w:rPr>
          <w:rFonts w:cs="Arial"/>
          <w:b/>
        </w:rPr>
        <w:t xml:space="preserve"> and Belgium</w:t>
      </w:r>
      <w:r w:rsidR="001553CF">
        <w:rPr>
          <w:rFonts w:cs="Arial"/>
          <w:b/>
        </w:rPr>
        <w:t xml:space="preserve"> (PC1: 1.006</w:t>
      </w:r>
      <w:r w:rsidR="001757D2">
        <w:rPr>
          <w:rFonts w:cs="Arial"/>
          <w:b/>
        </w:rPr>
        <w:t>/</w:t>
      </w:r>
      <w:r w:rsidR="001553CF">
        <w:rPr>
          <w:rFonts w:cs="Arial"/>
          <w:b/>
        </w:rPr>
        <w:t>PC2: -.745</w:t>
      </w:r>
      <w:r w:rsidR="001757D2">
        <w:rPr>
          <w:rFonts w:cs="Arial"/>
          <w:b/>
        </w:rPr>
        <w:t>)</w:t>
      </w:r>
    </w:p>
    <w:p w:rsidR="00C85A3D" w:rsidRDefault="00D67FCE" w:rsidP="00C85A3D">
      <w:pPr>
        <w:pStyle w:val="ListParagraph"/>
        <w:numPr>
          <w:ilvl w:val="2"/>
          <w:numId w:val="1"/>
        </w:numPr>
        <w:spacing w:before="100" w:beforeAutospacing="1" w:after="100" w:afterAutospacing="1" w:line="240" w:lineRule="auto"/>
        <w:jc w:val="both"/>
        <w:rPr>
          <w:rFonts w:cs="Arial"/>
        </w:rPr>
      </w:pPr>
      <w:r>
        <w:rPr>
          <w:rFonts w:cs="Arial"/>
        </w:rPr>
        <w:t>Low</w:t>
      </w:r>
      <w:r w:rsidR="00C85A3D">
        <w:rPr>
          <w:rFonts w:cs="Arial"/>
        </w:rPr>
        <w:t xml:space="preserve">: </w:t>
      </w:r>
      <w:r w:rsidR="00C85A3D" w:rsidRPr="001757D2">
        <w:rPr>
          <w:rFonts w:cs="Arial"/>
          <w:b/>
        </w:rPr>
        <w:t xml:space="preserve">Turkey </w:t>
      </w:r>
      <w:r w:rsidR="001553CF">
        <w:rPr>
          <w:rFonts w:cs="Arial"/>
          <w:b/>
        </w:rPr>
        <w:t>(PC1:-2.992/PC2:-1.307</w:t>
      </w:r>
      <w:r w:rsidR="001757D2">
        <w:rPr>
          <w:rFonts w:cs="Arial"/>
          <w:b/>
        </w:rPr>
        <w:t xml:space="preserve">) </w:t>
      </w:r>
      <w:r w:rsidR="00C85A3D" w:rsidRPr="001757D2">
        <w:rPr>
          <w:rFonts w:cs="Arial"/>
          <w:b/>
        </w:rPr>
        <w:t>and Yugoslavia</w:t>
      </w:r>
      <w:r w:rsidR="001553CF">
        <w:rPr>
          <w:rFonts w:cs="Arial"/>
          <w:b/>
        </w:rPr>
        <w:t xml:space="preserve"> (PC1:-2.000/PC2:.105</w:t>
      </w:r>
      <w:r w:rsidR="001757D2">
        <w:rPr>
          <w:rFonts w:cs="Arial"/>
          <w:b/>
        </w:rPr>
        <w:t>)</w:t>
      </w:r>
    </w:p>
    <w:p w:rsidR="00C85A3D" w:rsidRDefault="00C85A3D" w:rsidP="00C85A3D">
      <w:pPr>
        <w:pStyle w:val="ListParagraph"/>
        <w:numPr>
          <w:ilvl w:val="1"/>
          <w:numId w:val="1"/>
        </w:numPr>
        <w:spacing w:before="100" w:beforeAutospacing="1" w:after="100" w:afterAutospacing="1" w:line="240" w:lineRule="auto"/>
        <w:jc w:val="both"/>
        <w:rPr>
          <w:rFonts w:cs="Arial"/>
        </w:rPr>
      </w:pPr>
      <w:r>
        <w:rPr>
          <w:rFonts w:cs="Arial"/>
        </w:rPr>
        <w:t>PC2:</w:t>
      </w:r>
    </w:p>
    <w:p w:rsidR="00C85A3D" w:rsidRPr="003667D4" w:rsidRDefault="00D67FCE" w:rsidP="00C85A3D">
      <w:pPr>
        <w:pStyle w:val="ListParagraph"/>
        <w:numPr>
          <w:ilvl w:val="2"/>
          <w:numId w:val="1"/>
        </w:numPr>
        <w:spacing w:before="100" w:beforeAutospacing="1" w:after="100" w:afterAutospacing="1" w:line="240" w:lineRule="auto"/>
        <w:jc w:val="both"/>
        <w:rPr>
          <w:rFonts w:cs="Arial"/>
          <w:b/>
        </w:rPr>
      </w:pPr>
      <w:r>
        <w:rPr>
          <w:rFonts w:cs="Arial"/>
        </w:rPr>
        <w:t>Hi</w:t>
      </w:r>
      <w:r w:rsidR="00C85A3D">
        <w:rPr>
          <w:rFonts w:cs="Arial"/>
        </w:rPr>
        <w:t>:</w:t>
      </w:r>
      <w:r>
        <w:rPr>
          <w:rFonts w:cs="Arial"/>
        </w:rPr>
        <w:t xml:space="preserve"> </w:t>
      </w:r>
      <w:r w:rsidRPr="003667D4">
        <w:rPr>
          <w:rFonts w:cs="Arial"/>
          <w:b/>
        </w:rPr>
        <w:t>E. Germany (PC2:1.623/PC1:1.000) and Switzerland (PC2:1.479/PC1:.728)</w:t>
      </w:r>
    </w:p>
    <w:p w:rsidR="00C85A3D" w:rsidRPr="003667D4" w:rsidRDefault="00D67FCE" w:rsidP="00C85A3D">
      <w:pPr>
        <w:pStyle w:val="ListParagraph"/>
        <w:numPr>
          <w:ilvl w:val="2"/>
          <w:numId w:val="1"/>
        </w:numPr>
        <w:spacing w:before="100" w:beforeAutospacing="1" w:after="100" w:afterAutospacing="1" w:line="240" w:lineRule="auto"/>
        <w:jc w:val="both"/>
        <w:rPr>
          <w:rFonts w:cs="Arial"/>
          <w:b/>
        </w:rPr>
      </w:pPr>
      <w:r>
        <w:rPr>
          <w:rFonts w:cs="Arial"/>
        </w:rPr>
        <w:t>Low</w:t>
      </w:r>
      <w:r w:rsidR="00C85A3D">
        <w:rPr>
          <w:rFonts w:cs="Arial"/>
        </w:rPr>
        <w:t>:</w:t>
      </w:r>
      <w:r>
        <w:rPr>
          <w:rFonts w:cs="Arial"/>
        </w:rPr>
        <w:t xml:space="preserve"> </w:t>
      </w:r>
      <w:r w:rsidRPr="003667D4">
        <w:rPr>
          <w:rFonts w:cs="Arial"/>
          <w:b/>
        </w:rPr>
        <w:t>Denmark (PC2:-1.76/PC1:.660)and Netherlands (PC2:-1.47/PC1:.798)</w:t>
      </w:r>
    </w:p>
    <w:p w:rsidR="00C85A3D" w:rsidRPr="00B76428" w:rsidRDefault="00C85A3D" w:rsidP="00C85A3D">
      <w:pPr>
        <w:pStyle w:val="ListParagraph"/>
        <w:spacing w:before="100" w:beforeAutospacing="1" w:after="100" w:afterAutospacing="1" w:line="240" w:lineRule="auto"/>
        <w:jc w:val="both"/>
        <w:rPr>
          <w:rFonts w:cs="Arial"/>
        </w:rPr>
      </w:pPr>
    </w:p>
    <w:p w:rsidR="00EA1CFD" w:rsidRDefault="00043793" w:rsidP="00043793">
      <w:pPr>
        <w:pStyle w:val="ListParagraph"/>
        <w:numPr>
          <w:ilvl w:val="0"/>
          <w:numId w:val="3"/>
        </w:numPr>
        <w:spacing w:before="100" w:beforeAutospacing="1" w:after="100" w:afterAutospacing="1" w:line="240" w:lineRule="auto"/>
        <w:jc w:val="both"/>
        <w:rPr>
          <w:rFonts w:cs="Arial"/>
        </w:rPr>
      </w:pPr>
      <w:r w:rsidRPr="00B76428">
        <w:rPr>
          <w:rFonts w:cs="Arial"/>
        </w:rPr>
        <w:t>Include and interpret the scatter plot of the data using the first two principal components.</w:t>
      </w:r>
    </w:p>
    <w:p w:rsidR="00634B1A" w:rsidRPr="00634B1A" w:rsidRDefault="00634B1A" w:rsidP="0080702C">
      <w:pPr>
        <w:spacing w:before="100" w:beforeAutospacing="1" w:after="100" w:afterAutospacing="1" w:line="240" w:lineRule="auto"/>
        <w:ind w:firstLine="720"/>
        <w:jc w:val="both"/>
        <w:rPr>
          <w:rFonts w:cs="Arial"/>
        </w:rPr>
      </w:pPr>
      <w:bookmarkStart w:id="0" w:name="_GoBack"/>
      <w:bookmarkEnd w:id="0"/>
      <w:r w:rsidRPr="00BF7BED">
        <w:rPr>
          <w:rFonts w:ascii="Times New Roman" w:hAnsi="Times New Roman" w:cs="Times New Roman"/>
          <w:noProof/>
          <w:sz w:val="24"/>
          <w:szCs w:val="24"/>
        </w:rPr>
        <w:drawing>
          <wp:inline distT="0" distB="0" distL="0" distR="0" wp14:anchorId="0C2DACFE" wp14:editId="4F523542">
            <wp:extent cx="2934346" cy="234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93" cy="2358565"/>
                    </a:xfrm>
                    <a:prstGeom prst="rect">
                      <a:avLst/>
                    </a:prstGeom>
                    <a:noFill/>
                    <a:ln>
                      <a:noFill/>
                    </a:ln>
                  </pic:spPr>
                </pic:pic>
              </a:graphicData>
            </a:graphic>
          </wp:inline>
        </w:drawing>
      </w:r>
    </w:p>
    <w:p w:rsidR="00BB32C6" w:rsidRPr="008E4973" w:rsidRDefault="00BB32C6" w:rsidP="00BB32C6">
      <w:pPr>
        <w:pStyle w:val="ListParagraph"/>
        <w:spacing w:before="100" w:beforeAutospacing="1" w:after="100" w:afterAutospacing="1" w:line="240" w:lineRule="auto"/>
        <w:jc w:val="both"/>
        <w:rPr>
          <w:rFonts w:cs="Arial"/>
          <w:b/>
        </w:rPr>
      </w:pPr>
      <w:r w:rsidRPr="008E4973">
        <w:rPr>
          <w:rFonts w:cs="Arial"/>
          <w:b/>
        </w:rPr>
        <w:t>The scatterplot shows no clear pattern, which is expected.  This indicates that there is no correlation between the two components – part of the ‘goal’ of the PCA factor extraction.</w:t>
      </w:r>
    </w:p>
    <w:p w:rsidR="00622360" w:rsidRPr="00B76428" w:rsidRDefault="00B76428" w:rsidP="00B76428">
      <w:pPr>
        <w:pStyle w:val="Heading2"/>
      </w:pPr>
      <w:r>
        <w:t>Problem 4</w:t>
      </w:r>
    </w:p>
    <w:p w:rsidR="00622360" w:rsidRPr="0033334D" w:rsidRDefault="00622360" w:rsidP="00622360">
      <w:pPr>
        <w:spacing w:before="100" w:beforeAutospacing="1" w:after="100" w:afterAutospacing="1" w:line="240" w:lineRule="auto"/>
        <w:rPr>
          <w:rFonts w:eastAsia="Times New Roman" w:cs="Arial"/>
          <w:color w:val="000000"/>
          <w:highlight w:val="yellow"/>
        </w:rPr>
      </w:pPr>
      <w:r w:rsidRPr="0033334D">
        <w:rPr>
          <w:rFonts w:eastAsia="Times New Roman" w:cs="Arial"/>
          <w:color w:val="000000"/>
          <w:highlight w:val="yellow"/>
        </w:rPr>
        <w:t>Briefly describe the similarities and differences between:</w:t>
      </w:r>
    </w:p>
    <w:p w:rsidR="00622360" w:rsidRPr="0033334D" w:rsidRDefault="00622360" w:rsidP="00622360">
      <w:pPr>
        <w:pStyle w:val="ListParagraph"/>
        <w:numPr>
          <w:ilvl w:val="0"/>
          <w:numId w:val="4"/>
        </w:numPr>
        <w:spacing w:before="100" w:beforeAutospacing="1" w:after="100" w:afterAutospacing="1" w:line="240" w:lineRule="auto"/>
        <w:rPr>
          <w:rFonts w:eastAsia="Times New Roman" w:cs="Arial"/>
          <w:color w:val="000000"/>
          <w:highlight w:val="yellow"/>
        </w:rPr>
      </w:pPr>
      <w:r w:rsidRPr="0033334D">
        <w:rPr>
          <w:rFonts w:eastAsia="Times New Roman" w:cs="Arial"/>
          <w:color w:val="000000"/>
          <w:highlight w:val="yellow"/>
        </w:rPr>
        <w:t>Linear regression and canonical correlation</w:t>
      </w:r>
    </w:p>
    <w:p w:rsidR="00622360" w:rsidRPr="0033334D" w:rsidRDefault="00622360" w:rsidP="00775B9E">
      <w:pPr>
        <w:pStyle w:val="ListParagraph"/>
        <w:numPr>
          <w:ilvl w:val="0"/>
          <w:numId w:val="4"/>
        </w:numPr>
        <w:spacing w:before="100" w:beforeAutospacing="1" w:after="100" w:afterAutospacing="1" w:line="240" w:lineRule="auto"/>
        <w:rPr>
          <w:rFonts w:eastAsia="Times New Roman" w:cs="Arial"/>
          <w:color w:val="000000"/>
          <w:highlight w:val="yellow"/>
        </w:rPr>
      </w:pPr>
      <w:r w:rsidRPr="0033334D">
        <w:rPr>
          <w:rFonts w:eastAsia="Times New Roman" w:cs="Arial"/>
          <w:color w:val="000000"/>
          <w:highlight w:val="yellow"/>
        </w:rPr>
        <w:t xml:space="preserve">Canonical correlation </w:t>
      </w:r>
      <w:r w:rsidR="00775B9E" w:rsidRPr="0033334D">
        <w:rPr>
          <w:rFonts w:eastAsia="Times New Roman" w:cs="Arial"/>
          <w:color w:val="000000"/>
          <w:highlight w:val="yellow"/>
        </w:rPr>
        <w:t>and principal component analysis</w:t>
      </w:r>
    </w:p>
    <w:sectPr w:rsidR="00622360" w:rsidRPr="003333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770" w:rsidRDefault="00CD7770" w:rsidP="00361D79">
      <w:pPr>
        <w:spacing w:after="0" w:line="240" w:lineRule="auto"/>
      </w:pPr>
      <w:r>
        <w:separator/>
      </w:r>
    </w:p>
  </w:endnote>
  <w:endnote w:type="continuationSeparator" w:id="0">
    <w:p w:rsidR="00CD7770" w:rsidRDefault="00CD7770" w:rsidP="0036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770" w:rsidRDefault="00CD7770" w:rsidP="00361D79">
      <w:pPr>
        <w:spacing w:after="0" w:line="240" w:lineRule="auto"/>
      </w:pPr>
      <w:r>
        <w:separator/>
      </w:r>
    </w:p>
  </w:footnote>
  <w:footnote w:type="continuationSeparator" w:id="0">
    <w:p w:rsidR="00CD7770" w:rsidRDefault="00CD7770" w:rsidP="00361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D79" w:rsidRDefault="00361D79">
    <w:pPr>
      <w:pStyle w:val="Header"/>
    </w:pPr>
    <w:r>
      <w:t>Rick Haffey</w:t>
    </w:r>
  </w:p>
  <w:p w:rsidR="00361D79" w:rsidRDefault="00361D79">
    <w:pPr>
      <w:pStyle w:val="Header"/>
    </w:pPr>
    <w:r>
      <w:t>Assignment 2</w:t>
    </w:r>
  </w:p>
  <w:p w:rsidR="00361D79" w:rsidRDefault="00361D79">
    <w:pPr>
      <w:pStyle w:val="Header"/>
    </w:pPr>
    <w:r>
      <w:t>CSC 424</w:t>
    </w:r>
  </w:p>
  <w:p w:rsidR="00361D79" w:rsidRDefault="00361D79">
    <w:pPr>
      <w:pStyle w:val="Header"/>
    </w:pPr>
    <w:r>
      <w:t>2/7/2013</w:t>
    </w:r>
  </w:p>
  <w:p w:rsidR="00361D79" w:rsidRDefault="00361D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D4B49"/>
    <w:multiLevelType w:val="multilevel"/>
    <w:tmpl w:val="30128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163C1"/>
    <w:multiLevelType w:val="hybridMultilevel"/>
    <w:tmpl w:val="15060F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A7C23"/>
    <w:multiLevelType w:val="hybridMultilevel"/>
    <w:tmpl w:val="15C45FEC"/>
    <w:lvl w:ilvl="0" w:tplc="BD2E0B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CD0FDA"/>
    <w:multiLevelType w:val="hybridMultilevel"/>
    <w:tmpl w:val="2DB02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C7"/>
    <w:rsid w:val="00027F80"/>
    <w:rsid w:val="00043793"/>
    <w:rsid w:val="00050F6D"/>
    <w:rsid w:val="00075BA9"/>
    <w:rsid w:val="000A2C21"/>
    <w:rsid w:val="000C6253"/>
    <w:rsid w:val="001409B4"/>
    <w:rsid w:val="00146FC1"/>
    <w:rsid w:val="001553CF"/>
    <w:rsid w:val="001757D2"/>
    <w:rsid w:val="001B1D56"/>
    <w:rsid w:val="001C7A96"/>
    <w:rsid w:val="001D2ABB"/>
    <w:rsid w:val="0025043C"/>
    <w:rsid w:val="002C7322"/>
    <w:rsid w:val="002E36C7"/>
    <w:rsid w:val="0033334D"/>
    <w:rsid w:val="00346344"/>
    <w:rsid w:val="00361D79"/>
    <w:rsid w:val="00362B44"/>
    <w:rsid w:val="003667D4"/>
    <w:rsid w:val="003B2B4A"/>
    <w:rsid w:val="003E3EE8"/>
    <w:rsid w:val="004125CB"/>
    <w:rsid w:val="00422ED7"/>
    <w:rsid w:val="004567CD"/>
    <w:rsid w:val="004809CC"/>
    <w:rsid w:val="0048125D"/>
    <w:rsid w:val="005603B0"/>
    <w:rsid w:val="005639D4"/>
    <w:rsid w:val="00573CB6"/>
    <w:rsid w:val="00597A25"/>
    <w:rsid w:val="005A3501"/>
    <w:rsid w:val="005C2277"/>
    <w:rsid w:val="005D0978"/>
    <w:rsid w:val="00607BCF"/>
    <w:rsid w:val="006179C6"/>
    <w:rsid w:val="00622360"/>
    <w:rsid w:val="00623391"/>
    <w:rsid w:val="00623934"/>
    <w:rsid w:val="0062727E"/>
    <w:rsid w:val="00634B1A"/>
    <w:rsid w:val="0065586F"/>
    <w:rsid w:val="00662DF5"/>
    <w:rsid w:val="006A65F3"/>
    <w:rsid w:val="006F526F"/>
    <w:rsid w:val="007217A2"/>
    <w:rsid w:val="00775B9E"/>
    <w:rsid w:val="007909EE"/>
    <w:rsid w:val="007953A3"/>
    <w:rsid w:val="007A6270"/>
    <w:rsid w:val="0080702C"/>
    <w:rsid w:val="00817EF0"/>
    <w:rsid w:val="00872A8A"/>
    <w:rsid w:val="00880B20"/>
    <w:rsid w:val="008A570A"/>
    <w:rsid w:val="008C37FD"/>
    <w:rsid w:val="008C4916"/>
    <w:rsid w:val="008D7A1E"/>
    <w:rsid w:val="008E4973"/>
    <w:rsid w:val="008F308C"/>
    <w:rsid w:val="009043A2"/>
    <w:rsid w:val="009220EA"/>
    <w:rsid w:val="00992D62"/>
    <w:rsid w:val="00A0645A"/>
    <w:rsid w:val="00A07509"/>
    <w:rsid w:val="00A1217F"/>
    <w:rsid w:val="00AD3F71"/>
    <w:rsid w:val="00B1644F"/>
    <w:rsid w:val="00B45EF3"/>
    <w:rsid w:val="00B53193"/>
    <w:rsid w:val="00B7463B"/>
    <w:rsid w:val="00B76428"/>
    <w:rsid w:val="00BA6F53"/>
    <w:rsid w:val="00BB32C6"/>
    <w:rsid w:val="00BC163A"/>
    <w:rsid w:val="00BF423E"/>
    <w:rsid w:val="00C85A3D"/>
    <w:rsid w:val="00CA459B"/>
    <w:rsid w:val="00CC7474"/>
    <w:rsid w:val="00CD7770"/>
    <w:rsid w:val="00D65828"/>
    <w:rsid w:val="00D66B9A"/>
    <w:rsid w:val="00D67FCE"/>
    <w:rsid w:val="00DB5351"/>
    <w:rsid w:val="00E13501"/>
    <w:rsid w:val="00E25FD7"/>
    <w:rsid w:val="00E42387"/>
    <w:rsid w:val="00E711DE"/>
    <w:rsid w:val="00E7583C"/>
    <w:rsid w:val="00EA1CFD"/>
    <w:rsid w:val="00EB21F3"/>
    <w:rsid w:val="00ED175F"/>
    <w:rsid w:val="00F765B2"/>
    <w:rsid w:val="00FA4A22"/>
    <w:rsid w:val="00FC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CE03D-9567-4228-9C92-FFAC9876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76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C7"/>
    <w:pPr>
      <w:ind w:left="720"/>
      <w:contextualSpacing/>
    </w:pPr>
  </w:style>
  <w:style w:type="character" w:customStyle="1" w:styleId="Heading2Char">
    <w:name w:val="Heading 2 Char"/>
    <w:basedOn w:val="DefaultParagraphFont"/>
    <w:link w:val="Heading2"/>
    <w:uiPriority w:val="9"/>
    <w:rsid w:val="00B7642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61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D79"/>
  </w:style>
  <w:style w:type="paragraph" w:styleId="Footer">
    <w:name w:val="footer"/>
    <w:basedOn w:val="Normal"/>
    <w:link w:val="FooterChar"/>
    <w:uiPriority w:val="99"/>
    <w:unhideWhenUsed/>
    <w:rsid w:val="00361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D79"/>
  </w:style>
  <w:style w:type="table" w:styleId="TableGrid">
    <w:name w:val="Table Grid"/>
    <w:basedOn w:val="TableNormal"/>
    <w:uiPriority w:val="39"/>
    <w:rsid w:val="00795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6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Haffey</dc:creator>
  <cp:keywords/>
  <dc:description/>
  <cp:lastModifiedBy>Richard Haffey</cp:lastModifiedBy>
  <cp:revision>97</cp:revision>
  <dcterms:created xsi:type="dcterms:W3CDTF">2013-02-07T03:31:00Z</dcterms:created>
  <dcterms:modified xsi:type="dcterms:W3CDTF">2013-02-07T12:49:00Z</dcterms:modified>
</cp:coreProperties>
</file>