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2F282AA2" w:rsidR="00B0094F" w:rsidRDefault="00B0094F" w:rsidP="00B0094F">
      <w:pPr>
        <w:jc w:val="center"/>
        <w:rPr>
          <w:b/>
          <w:color w:val="FF0000"/>
          <w:sz w:val="28"/>
          <w:szCs w:val="28"/>
        </w:rPr>
      </w:pPr>
      <w:r>
        <w:t xml:space="preserve">LETTING OF OFFICE One(1) and ATTIC FLOOR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20th January 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21st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(21/01/2025 to 20/01/2026):</w:t>
            </w:r>
          </w:p>
          <w:p w14:paraId="7C075D10" w14:textId="09AB67CA" w:rsidR="00BC6BE1" w:rsidRDefault="00E6212F" w:rsidP="00BC6BE1">
            <w:pPr>
              <w:jc w:val="both"/>
              <w:rPr>
                <w:rFonts w:ascii="Times New Roman" w:hAnsi="Times New Roman" w:cs="Times New Roman"/>
                <w:color w:val="FF0000"/>
              </w:rPr>
            </w:pPr>
            <w:r>
              <w:t>Kenya Shillings Six hundred and sixty thousand Only: KSH (660000/-), (KSH 55000/-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(21/01/2026 to 20/01/2027):</w:t>
            </w:r>
          </w:p>
          <w:p w14:paraId="5077B61E" w14:textId="6E569C3E" w:rsidR="00912299" w:rsidRPr="00912299" w:rsidRDefault="00E6212F" w:rsidP="000C1807">
            <w:pPr>
              <w:jc w:val="both"/>
              <w:rPr>
                <w:rFonts w:ascii="Times New Roman" w:hAnsi="Times New Roman" w:cs="Times New Roman"/>
                <w:color w:val="00B050"/>
              </w:rPr>
            </w:pPr>
            <w:r>
              <w:t>Kenya Shillings Seven hundred and twenty-six thousand Only: KSH (726000/-), (KSH 60500/- Monthly Rent)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(21/01/2027 to 20/01/2028):</w:t>
            </w:r>
          </w:p>
          <w:p w14:paraId="2D6462F0" w14:textId="7B14FA5D" w:rsidR="000C1807" w:rsidRDefault="00E6212F" w:rsidP="000C1807">
            <w:pPr>
              <w:jc w:val="both"/>
              <w:rPr>
                <w:rFonts w:ascii="Times New Roman" w:hAnsi="Times New Roman" w:cs="Times New Roman"/>
                <w:color w:val="FF0000"/>
              </w:rPr>
            </w:pPr>
            <w:r>
              <w:t>Kenya Shillings Seven hundred and ninety-two thousand Only: KSH (792000/-), (KSH 66000/- Monthly Rent)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(21/01/2028 to 20/01/2029):</w:t>
            </w:r>
          </w:p>
          <w:p w14:paraId="7E40A3CC" w14:textId="356833DB" w:rsidR="000C1807" w:rsidRDefault="00E6212F" w:rsidP="000C1807">
            <w:pPr>
              <w:jc w:val="both"/>
              <w:rPr>
                <w:rFonts w:ascii="Times New Roman" w:hAnsi="Times New Roman" w:cs="Times New Roman"/>
                <w:color w:val="FF0000"/>
              </w:rPr>
            </w:pPr>
            <w:r>
              <w:t>Kenya Shillings Eight hundred and fifty-eight thousand Only: KSH (858000/-), (KSH 71500/- Monthly Rent)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(21/01/2029 to 20/02/2030):</w:t>
            </w:r>
          </w:p>
          <w:p w14:paraId="47CC1E28" w14:textId="7C14F8C8" w:rsidR="000C1807" w:rsidRDefault="00E6212F" w:rsidP="000C1807">
            <w:pPr>
              <w:jc w:val="both"/>
              <w:rPr>
                <w:rFonts w:ascii="Times New Roman" w:hAnsi="Times New Roman" w:cs="Times New Roman"/>
                <w:color w:val="FF0000"/>
              </w:rPr>
            </w:pPr>
            <w:r>
              <w:t>Kenya Shillings Nine hundred and twenty-four thousand Only: KSH (924000/-), (KSH 77000/- Monthly Rent)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8C1FFBE" w:rsidR="000C1807" w:rsidRPr="00FC2602" w:rsidRDefault="007F1A00" w:rsidP="000C1807">
            <w:pPr>
              <w:jc w:val="both"/>
              <w:rPr>
                <w:rFonts w:ascii="Times New Roman" w:hAnsi="Times New Roman" w:cs="Times New Roman"/>
                <w:u w:val="single"/>
              </w:rPr>
            </w:pPr>
            <w:r>
              <w:t>Remaining Rent: Kenya Shillings KSH 82500/- Monthly Rent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44B973A6"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Attic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Twenty-first of January Two thousand and twenty-five (21/01/2025) to the Twentieth of February Two thousand and thirty (20/02/2030)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0CDF5" w14:textId="77777777" w:rsidR="00D76DC2" w:rsidRDefault="00D76DC2" w:rsidP="0037055E">
      <w:r>
        <w:separator/>
      </w:r>
    </w:p>
  </w:endnote>
  <w:endnote w:type="continuationSeparator" w:id="0">
    <w:p w14:paraId="363AE309" w14:textId="77777777" w:rsidR="00D76DC2" w:rsidRDefault="00D76DC2"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6252C621"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E23767">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52B47190"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046F9C">
      <w:rPr>
        <w:rFonts w:ascii="Book Antiqua" w:hAnsi="Book Antiqua"/>
        <w:noProof/>
        <w:sz w:val="16"/>
        <w:szCs w:val="16"/>
      </w:rPr>
      <w:t>14</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2D8AC" w14:textId="77777777" w:rsidR="00D76DC2" w:rsidRDefault="00D76DC2" w:rsidP="0037055E">
      <w:r>
        <w:separator/>
      </w:r>
    </w:p>
  </w:footnote>
  <w:footnote w:type="continuationSeparator" w:id="0">
    <w:p w14:paraId="1CE4222D" w14:textId="77777777" w:rsidR="00D76DC2" w:rsidRDefault="00D76DC2"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20FA2-A2A8-475E-A4F0-E907539A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6707</Words>
  <Characters>38230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2025-01-19T16:15:00Z</dcterms:created>
  <dcterms:modified xsi:type="dcterms:W3CDTF">2025-01-19T16:15:00Z</dcterms:modified>
</cp:coreProperties>
</file>