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0CC94" w14:textId="77777777" w:rsidR="000F36AD" w:rsidRDefault="000E4737">
      <w:bookmarkStart w:id="0" w:name="_GoBack"/>
      <w:bookmarkEnd w:id="0"/>
      <w:r>
        <w:t>Conclusions for Her</w:t>
      </w:r>
      <w:r w:rsidR="00213A7F">
        <w:t>o</w:t>
      </w:r>
      <w:r>
        <w:t xml:space="preserve">es of </w:t>
      </w:r>
      <w:proofErr w:type="spellStart"/>
      <w:r>
        <w:t>Pymoli</w:t>
      </w:r>
      <w:proofErr w:type="spellEnd"/>
      <w:r>
        <w:t xml:space="preserve"> Assignment: </w:t>
      </w:r>
    </w:p>
    <w:p w14:paraId="1525276E" w14:textId="77777777" w:rsidR="00787C07" w:rsidRDefault="00787C07"/>
    <w:p w14:paraId="4D665C62" w14:textId="77777777" w:rsidR="00213A7F" w:rsidRDefault="000732CB" w:rsidP="00213A7F">
      <w:r>
        <w:t>Among the</w:t>
      </w:r>
      <w:r w:rsidR="00213A7F">
        <w:t xml:space="preserve"> percentage of players, the highest male players (84%), female players (15%) and other/non-disclosed players with (2%). Their total purchase value generated to a total revenue of $ 2380. The highest total purchase ($1,968) was generated by male players followed by that generated by female players of a total value of $362. Among the different age groups, the players from </w:t>
      </w:r>
      <w:r w:rsidR="003F17C1">
        <w:t>20-24 age group were the highest of the percentage of players (45%) with a total count of 258 players</w:t>
      </w:r>
      <w:r w:rsidR="00213A7F">
        <w:t>,</w:t>
      </w:r>
      <w:r w:rsidR="003F17C1">
        <w:t xml:space="preserve"> purchased items with a total purchase value of ($1,114). The players from this age group </w:t>
      </w:r>
      <w:r w:rsidR="00837E5A">
        <w:t xml:space="preserve">of 20-24 </w:t>
      </w:r>
      <w:r w:rsidR="003F17C1">
        <w:t>have been the highest spenders</w:t>
      </w:r>
      <w:r w:rsidR="00837E5A">
        <w:t xml:space="preserve"> compared to other age groups. The most popular item that was sold was </w:t>
      </w:r>
      <w:proofErr w:type="spellStart"/>
      <w:r w:rsidR="00837E5A">
        <w:t>Oathbreaker</w:t>
      </w:r>
      <w:proofErr w:type="spellEnd"/>
      <w:r w:rsidR="00837E5A">
        <w:t>, Last Hope of the Breaking Storm with a total purchase value of $50.76.</w:t>
      </w:r>
    </w:p>
    <w:p w14:paraId="6AF308FF" w14:textId="77777777" w:rsidR="00837E5A" w:rsidRDefault="00837E5A" w:rsidP="00213A7F">
      <w:pPr>
        <w:rPr>
          <w:rFonts w:ascii="Times New Roman" w:eastAsia="Times New Roman" w:hAnsi="Times New Roman" w:cs="Times New Roman"/>
        </w:rPr>
      </w:pPr>
    </w:p>
    <w:p w14:paraId="08ACFFF9" w14:textId="77777777" w:rsidR="00837E5A" w:rsidRPr="00213A7F" w:rsidRDefault="00837E5A" w:rsidP="00213A7F">
      <w:pPr>
        <w:rPr>
          <w:rFonts w:ascii="Times New Roman" w:eastAsia="Times New Roman" w:hAnsi="Times New Roman" w:cs="Times New Roman"/>
        </w:rPr>
      </w:pPr>
    </w:p>
    <w:p w14:paraId="6FE4A522" w14:textId="77777777" w:rsidR="00787C07" w:rsidRDefault="00213A7F">
      <w:r>
        <w:t xml:space="preserve">  </w:t>
      </w:r>
    </w:p>
    <w:p w14:paraId="319FF39A" w14:textId="77777777" w:rsidR="00837E5A" w:rsidRDefault="00837E5A"/>
    <w:p w14:paraId="6051244C" w14:textId="77777777" w:rsidR="000E4737" w:rsidRDefault="000E4737"/>
    <w:sectPr w:rsidR="000E4737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7922"/>
    <w:multiLevelType w:val="multilevel"/>
    <w:tmpl w:val="D4F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E"/>
    <w:rsid w:val="000732CB"/>
    <w:rsid w:val="000E4737"/>
    <w:rsid w:val="000F36AD"/>
    <w:rsid w:val="00213A7F"/>
    <w:rsid w:val="003F17C1"/>
    <w:rsid w:val="00787C07"/>
    <w:rsid w:val="00837E5A"/>
    <w:rsid w:val="00AB2EDE"/>
    <w:rsid w:val="00B74747"/>
    <w:rsid w:val="00C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63BE"/>
  <w15:chartTrackingRefBased/>
  <w15:docId w15:val="{B3F66B67-D327-4C4B-87F1-9E7F3FD0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2</cp:revision>
  <dcterms:created xsi:type="dcterms:W3CDTF">2018-12-13T04:10:00Z</dcterms:created>
  <dcterms:modified xsi:type="dcterms:W3CDTF">2018-12-13T04:10:00Z</dcterms:modified>
</cp:coreProperties>
</file>