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1EB" w14:textId="77777777" w:rsidR="00E4569C" w:rsidRDefault="00E4569C" w:rsidP="00E4569C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CB08D" wp14:editId="499DF301">
            <wp:simplePos x="0" y="0"/>
            <wp:positionH relativeFrom="margin">
              <wp:posOffset>1287780</wp:posOffset>
            </wp:positionH>
            <wp:positionV relativeFrom="paragraph">
              <wp:posOffset>1267460</wp:posOffset>
            </wp:positionV>
            <wp:extent cx="2673350" cy="930910"/>
            <wp:effectExtent l="0" t="0" r="0" b="2540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048DA" wp14:editId="1377A4B8">
            <wp:simplePos x="0" y="0"/>
            <wp:positionH relativeFrom="column">
              <wp:posOffset>2061210</wp:posOffset>
            </wp:positionH>
            <wp:positionV relativeFrom="paragraph">
              <wp:posOffset>132715</wp:posOffset>
            </wp:positionV>
            <wp:extent cx="1104265" cy="1104265"/>
            <wp:effectExtent l="0" t="0" r="635" b="635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84"/>
          <w:szCs w:val="84"/>
        </w:rPr>
        <w:t>电工电子实验报告</w:t>
      </w:r>
    </w:p>
    <w:p w14:paraId="28C57076" w14:textId="77777777" w:rsidR="00E4569C" w:rsidRDefault="00E4569C" w:rsidP="00E4569C">
      <w:pPr>
        <w:jc w:val="center"/>
      </w:pPr>
    </w:p>
    <w:p w14:paraId="397826E9" w14:textId="77777777" w:rsidR="00E4569C" w:rsidRDefault="00E4569C" w:rsidP="00E4569C">
      <w:pPr>
        <w:jc w:val="center"/>
      </w:pPr>
    </w:p>
    <w:p w14:paraId="51799824" w14:textId="77777777" w:rsidR="00E4569C" w:rsidRDefault="00E4569C" w:rsidP="00E4569C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电工电子基础实验B      </w:t>
      </w:r>
    </w:p>
    <w:p w14:paraId="40CE76FE" w14:textId="77B48592" w:rsidR="00E4569C" w:rsidRDefault="00E4569C" w:rsidP="00E4569C">
      <w:pPr>
        <w:ind w:firstLineChars="300" w:firstLine="96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实验项目：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寄存器和移位寄存器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4BB7C6EA" w14:textId="77777777" w:rsidR="00E4569C" w:rsidRDefault="00E4569C" w:rsidP="00E4569C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                     </w:t>
      </w:r>
    </w:p>
    <w:p w14:paraId="6456D446" w14:textId="77777777" w:rsidR="00E4569C" w:rsidRDefault="00E4569C" w:rsidP="00E4569C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 w14:paraId="721A7664" w14:textId="77777777" w:rsidR="00E4569C" w:rsidRDefault="00E4569C" w:rsidP="00E4569C">
      <w:pPr>
        <w:jc w:val="center"/>
      </w:pPr>
    </w:p>
    <w:p w14:paraId="7C3CC8EB" w14:textId="77777777" w:rsidR="00E4569C" w:rsidRDefault="00E4569C" w:rsidP="00E4569C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院：</w:t>
      </w:r>
      <w:r>
        <w:rPr>
          <w:rFonts w:hint="eastAsia"/>
          <w:sz w:val="28"/>
          <w:szCs w:val="28"/>
          <w:u w:val="single"/>
        </w:rPr>
        <w:t xml:space="preserve">      计算机科学与技术       </w:t>
      </w:r>
    </w:p>
    <w:p w14:paraId="42F4E378" w14:textId="1441FDC3" w:rsidR="00E4569C" w:rsidRDefault="00E4569C" w:rsidP="00E4569C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7C7556D" w14:textId="1730619A" w:rsidR="00E4569C" w:rsidRDefault="00E4569C" w:rsidP="00E4569C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</w:p>
    <w:p w14:paraId="4525007A" w14:textId="40E47384" w:rsidR="00E4569C" w:rsidRDefault="00E4569C" w:rsidP="00E4569C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379025E8" w14:textId="482EA7B4" w:rsidR="00E4569C" w:rsidRDefault="00E4569C" w:rsidP="00E4569C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</w:t>
      </w:r>
    </w:p>
    <w:p w14:paraId="300B0A1A" w14:textId="77777777" w:rsidR="00E4569C" w:rsidRDefault="00E4569C" w:rsidP="00E4569C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期：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2023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学期</w:t>
      </w:r>
    </w:p>
    <w:p w14:paraId="328F5299" w14:textId="77777777" w:rsidR="00E4569C" w:rsidRDefault="00E4569C" w:rsidP="00E4569C">
      <w:pPr>
        <w:rPr>
          <w:sz w:val="28"/>
          <w:szCs w:val="28"/>
        </w:rPr>
      </w:pPr>
    </w:p>
    <w:p w14:paraId="3F60988A" w14:textId="77777777" w:rsidR="00E4569C" w:rsidRPr="00620FCF" w:rsidRDefault="00E4569C" w:rsidP="00E4569C">
      <w:pPr>
        <w:ind w:leftChars="742" w:left="1558"/>
        <w:jc w:val="left"/>
        <w:rPr>
          <w:sz w:val="28"/>
          <w:szCs w:val="28"/>
          <w:u w:val="single"/>
        </w:rPr>
      </w:pPr>
    </w:p>
    <w:p w14:paraId="77C8C19E" w14:textId="77777777" w:rsidR="00E4569C" w:rsidRPr="00B500A8" w:rsidRDefault="00E4569C" w:rsidP="00E4569C">
      <w:pPr>
        <w:pStyle w:val="1"/>
        <w:spacing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计数与分频电路</w:t>
      </w:r>
    </w:p>
    <w:p w14:paraId="6BB8C248" w14:textId="77777777" w:rsidR="00E4569C" w:rsidRPr="009926A4" w:rsidRDefault="00E4569C" w:rsidP="00E4569C">
      <w:pPr>
        <w:pStyle w:val="2"/>
        <w:numPr>
          <w:ilvl w:val="0"/>
          <w:numId w:val="2"/>
        </w:numPr>
        <w:spacing w:line="240" w:lineRule="auto"/>
        <w:ind w:left="1440" w:hanging="720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实验目的</w:t>
      </w:r>
    </w:p>
    <w:p w14:paraId="0A7EB45C" w14:textId="5D3A33D5" w:rsidR="00E4569C" w:rsidRDefault="00E4569C" w:rsidP="00E456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掌握移位寄存器的逻辑功能</w:t>
      </w:r>
    </w:p>
    <w:p w14:paraId="5B25C184" w14:textId="65110429" w:rsidR="00E4569C" w:rsidRDefault="00E4569C" w:rsidP="00E456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掌握移位寄存器的具体应用</w:t>
      </w:r>
    </w:p>
    <w:p w14:paraId="2DBC524D" w14:textId="63351E2C" w:rsidR="00E4569C" w:rsidRDefault="00E4569C" w:rsidP="00E456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掌握移存型计数器的自启动特性的检测方法</w:t>
      </w:r>
    </w:p>
    <w:p w14:paraId="57468CFD" w14:textId="1F9D7BDA" w:rsidR="00E4569C" w:rsidRPr="00E4569C" w:rsidRDefault="00E4569C" w:rsidP="00E456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掌握不均匀周期信号波形的测试方法</w:t>
      </w:r>
    </w:p>
    <w:p w14:paraId="39D9EB2A" w14:textId="77777777" w:rsidR="00E4569C" w:rsidRPr="00D1380E" w:rsidRDefault="00E4569C" w:rsidP="00E4569C">
      <w:pPr>
        <w:pStyle w:val="2"/>
        <w:numPr>
          <w:ilvl w:val="0"/>
          <w:numId w:val="2"/>
        </w:numPr>
        <w:spacing w:line="240" w:lineRule="auto"/>
        <w:ind w:left="1440" w:hanging="720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主要</w:t>
      </w:r>
      <w:r w:rsidRPr="009926A4">
        <w:rPr>
          <w:rFonts w:ascii="宋体" w:eastAsia="宋体" w:hAnsi="宋体"/>
          <w:sz w:val="28"/>
          <w:szCs w:val="28"/>
        </w:rPr>
        <w:t>仪器设备及</w:t>
      </w:r>
      <w:r w:rsidRPr="009926A4">
        <w:rPr>
          <w:rFonts w:ascii="宋体" w:eastAsia="宋体" w:hAnsi="宋体" w:hint="eastAsia"/>
          <w:sz w:val="28"/>
          <w:szCs w:val="28"/>
        </w:rPr>
        <w:t>软件</w:t>
      </w:r>
    </w:p>
    <w:p w14:paraId="781F7781" w14:textId="77777777" w:rsidR="00E4569C" w:rsidRPr="00DF520C" w:rsidRDefault="00E4569C" w:rsidP="00E4569C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ISE</w:t>
      </w:r>
      <w:r>
        <w:rPr>
          <w:rFonts w:ascii="宋体" w:eastAsia="宋体" w:hAnsi="宋体" w:hint="eastAsia"/>
          <w:sz w:val="24"/>
          <w:szCs w:val="24"/>
        </w:rPr>
        <w:t>软件，电工电子实验箱</w:t>
      </w:r>
    </w:p>
    <w:p w14:paraId="6A389A7A" w14:textId="77777777" w:rsidR="00E4569C" w:rsidRPr="009926A4" w:rsidRDefault="00E4569C" w:rsidP="00E4569C">
      <w:pPr>
        <w:pStyle w:val="2"/>
        <w:numPr>
          <w:ilvl w:val="0"/>
          <w:numId w:val="2"/>
        </w:numPr>
        <w:spacing w:line="240" w:lineRule="auto"/>
        <w:ind w:left="1440" w:hanging="720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实验</w:t>
      </w:r>
      <w:r w:rsidRPr="009926A4">
        <w:rPr>
          <w:rFonts w:ascii="宋体" w:eastAsia="宋体" w:hAnsi="宋体"/>
          <w:sz w:val="28"/>
          <w:szCs w:val="28"/>
        </w:rPr>
        <w:t>原理</w:t>
      </w:r>
    </w:p>
    <w:p w14:paraId="188B3C06" w14:textId="00C49D67" w:rsidR="00E4569C" w:rsidRDefault="00E4569C" w:rsidP="00E4569C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寄存器的逻辑功能表</w:t>
      </w:r>
    </w:p>
    <w:p w14:paraId="308A75C4" w14:textId="70CC9BC7" w:rsidR="00E4569C" w:rsidRDefault="00E4569C" w:rsidP="00E4569C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4569C">
        <w:rPr>
          <w:noProof/>
        </w:rPr>
        <w:drawing>
          <wp:inline distT="0" distB="0" distL="0" distR="0" wp14:anchorId="53CB8CDA" wp14:editId="5C1D2739">
            <wp:extent cx="3205797" cy="4274525"/>
            <wp:effectExtent l="0" t="953" r="0" b="0"/>
            <wp:docPr id="21369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8638" cy="42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B3E6" w14:textId="77777777" w:rsidR="00E4569C" w:rsidRPr="009926A4" w:rsidRDefault="00E4569C" w:rsidP="00E4569C">
      <w:pPr>
        <w:pStyle w:val="2"/>
        <w:numPr>
          <w:ilvl w:val="0"/>
          <w:numId w:val="2"/>
        </w:numPr>
        <w:spacing w:line="240" w:lineRule="auto"/>
        <w:ind w:left="1440" w:hanging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实验步骤</w:t>
      </w:r>
    </w:p>
    <w:p w14:paraId="5D065445" w14:textId="77777777" w:rsidR="00E4569C" w:rsidRDefault="00E4569C" w:rsidP="00E456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07FBF">
        <w:rPr>
          <w:rFonts w:ascii="宋体" w:eastAsia="宋体" w:hAnsi="宋体" w:hint="eastAsia"/>
          <w:sz w:val="24"/>
          <w:szCs w:val="24"/>
        </w:rPr>
        <w:t>启动软件</w:t>
      </w:r>
      <w:r>
        <w:rPr>
          <w:rFonts w:ascii="宋体" w:eastAsia="宋体" w:hAnsi="宋体"/>
          <w:sz w:val="24"/>
          <w:szCs w:val="24"/>
        </w:rPr>
        <w:t>ISE</w:t>
      </w:r>
      <w:r>
        <w:rPr>
          <w:rFonts w:ascii="宋体" w:eastAsia="宋体" w:hAnsi="宋体" w:hint="eastAsia"/>
          <w:sz w:val="24"/>
          <w:szCs w:val="24"/>
        </w:rPr>
        <w:t>后，新建一个项目</w:t>
      </w:r>
    </w:p>
    <w:p w14:paraId="56DBD37A" w14:textId="77777777" w:rsidR="00E4569C" w:rsidRDefault="00E4569C" w:rsidP="00E456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按照预习时的电路图画好电路，并连线</w:t>
      </w:r>
    </w:p>
    <w:p w14:paraId="4A4CC530" w14:textId="77777777" w:rsidR="00E4569C" w:rsidRDefault="00E4569C" w:rsidP="00E456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检测电路是否报错，并进行模拟运行，观察波形图是否正确</w:t>
      </w:r>
    </w:p>
    <w:p w14:paraId="7E35A26B" w14:textId="77777777" w:rsidR="00E4569C" w:rsidRDefault="00E4569C" w:rsidP="00E456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布置好输出的插口</w:t>
      </w:r>
    </w:p>
    <w:p w14:paraId="6AA4D6DC" w14:textId="77777777" w:rsidR="00E4569C" w:rsidRPr="00D07FBF" w:rsidRDefault="00E4569C" w:rsidP="00E456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将输出插到电路里，并连接上示波器，调试示波器，待静止后观察波形图</w:t>
      </w:r>
    </w:p>
    <w:p w14:paraId="50D396A7" w14:textId="77777777" w:rsidR="00E4569C" w:rsidRDefault="00E4569C" w:rsidP="00E4569C">
      <w:pPr>
        <w:rPr>
          <w:rFonts w:ascii="宋体" w:eastAsia="宋体" w:hAnsi="宋体"/>
          <w:sz w:val="28"/>
          <w:szCs w:val="28"/>
        </w:rPr>
      </w:pPr>
      <w:r w:rsidRPr="00DF520C">
        <w:rPr>
          <w:rFonts w:ascii="宋体" w:eastAsia="宋体" w:hAnsi="宋体"/>
          <w:sz w:val="24"/>
          <w:szCs w:val="24"/>
        </w:rPr>
        <w:tab/>
      </w:r>
      <w:r w:rsidRPr="009926A4">
        <w:rPr>
          <w:rFonts w:ascii="宋体" w:eastAsia="宋体" w:hAnsi="宋体" w:hint="eastAsia"/>
          <w:sz w:val="28"/>
          <w:szCs w:val="28"/>
        </w:rPr>
        <w:t>实验电路图</w:t>
      </w:r>
    </w:p>
    <w:p w14:paraId="6047719D" w14:textId="4E504F72" w:rsidR="00E4569C" w:rsidRPr="009926A4" w:rsidRDefault="00E4569C" w:rsidP="00E4569C">
      <w:pPr>
        <w:rPr>
          <w:rFonts w:ascii="宋体" w:eastAsia="宋体" w:hAnsi="宋体"/>
          <w:sz w:val="28"/>
          <w:szCs w:val="28"/>
        </w:rPr>
      </w:pPr>
      <w:r w:rsidRPr="00E4569C">
        <w:rPr>
          <w:noProof/>
        </w:rPr>
        <w:drawing>
          <wp:inline distT="0" distB="0" distL="0" distR="0" wp14:anchorId="02D2E038" wp14:editId="64BC19EA">
            <wp:extent cx="2337117" cy="3116250"/>
            <wp:effectExtent l="0" t="8573" r="0" b="0"/>
            <wp:docPr id="10992571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3624" cy="31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71EC" w14:textId="77777777" w:rsidR="00E4569C" w:rsidRDefault="00E4569C" w:rsidP="00E4569C">
      <w:pPr>
        <w:pStyle w:val="2"/>
        <w:numPr>
          <w:ilvl w:val="0"/>
          <w:numId w:val="2"/>
        </w:numPr>
        <w:spacing w:line="240" w:lineRule="auto"/>
        <w:ind w:left="1440" w:hanging="720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数据分析</w:t>
      </w:r>
      <w:r w:rsidRPr="009926A4">
        <w:rPr>
          <w:rFonts w:ascii="宋体" w:eastAsia="宋体" w:hAnsi="宋体" w:hint="eastAsia"/>
          <w:sz w:val="28"/>
          <w:szCs w:val="28"/>
        </w:rPr>
        <w:t>和</w:t>
      </w:r>
      <w:r w:rsidRPr="009926A4">
        <w:rPr>
          <w:rFonts w:ascii="宋体" w:eastAsia="宋体" w:hAnsi="宋体"/>
          <w:sz w:val="28"/>
          <w:szCs w:val="28"/>
        </w:rPr>
        <w:t>实验结果</w:t>
      </w:r>
    </w:p>
    <w:p w14:paraId="03D8F4ED" w14:textId="22A8A581" w:rsidR="00E4569C" w:rsidRDefault="00E4569C" w:rsidP="00E4569C">
      <w:pPr>
        <w:rPr>
          <w:rFonts w:ascii="宋体" w:eastAsia="宋体" w:hAnsi="宋体"/>
          <w:sz w:val="28"/>
          <w:szCs w:val="28"/>
        </w:rPr>
      </w:pPr>
      <w:r w:rsidRPr="00E4569C">
        <w:rPr>
          <w:rFonts w:hint="eastAsia"/>
          <w:noProof/>
        </w:rPr>
        <w:drawing>
          <wp:inline distT="0" distB="0" distL="0" distR="0" wp14:anchorId="726F44BD" wp14:editId="0405EAF6">
            <wp:extent cx="2736850" cy="2052802"/>
            <wp:effectExtent l="0" t="0" r="6350" b="5080"/>
            <wp:docPr id="17607715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69" cy="205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86D0" w14:textId="3B8D07AD" w:rsidR="00E4569C" w:rsidRDefault="00E4569C" w:rsidP="00E4569C">
      <w:pPr>
        <w:rPr>
          <w:rFonts w:ascii="宋体" w:eastAsia="宋体" w:hAnsi="宋体"/>
          <w:sz w:val="28"/>
          <w:szCs w:val="28"/>
        </w:rPr>
      </w:pPr>
      <w:r w:rsidRPr="00E4569C">
        <w:rPr>
          <w:rFonts w:hint="eastAsia"/>
          <w:noProof/>
        </w:rPr>
        <w:drawing>
          <wp:inline distT="0" distB="0" distL="0" distR="0" wp14:anchorId="17C9E7E9" wp14:editId="320A5BF2">
            <wp:extent cx="2773457" cy="2080260"/>
            <wp:effectExtent l="0" t="0" r="8255" b="0"/>
            <wp:docPr id="19839286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47" cy="20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88FE" w14:textId="676F7DE5" w:rsidR="00E4569C" w:rsidRPr="009926A4" w:rsidRDefault="00E4569C" w:rsidP="00E4569C">
      <w:pPr>
        <w:rPr>
          <w:rFonts w:ascii="宋体" w:eastAsia="宋体" w:hAnsi="宋体"/>
          <w:sz w:val="28"/>
          <w:szCs w:val="28"/>
        </w:rPr>
      </w:pPr>
      <w:r w:rsidRPr="00E4569C">
        <w:rPr>
          <w:rFonts w:hint="eastAsia"/>
          <w:noProof/>
        </w:rPr>
        <w:lastRenderedPageBreak/>
        <w:drawing>
          <wp:inline distT="0" distB="0" distL="0" distR="0" wp14:anchorId="318D49D8" wp14:editId="0DF1A20D">
            <wp:extent cx="2720936" cy="2040866"/>
            <wp:effectExtent l="0" t="0" r="3810" b="0"/>
            <wp:docPr id="528441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66" cy="20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DEF2" w14:textId="77777777" w:rsidR="00E4569C" w:rsidRPr="008C006B" w:rsidRDefault="00E4569C" w:rsidP="00E4569C">
      <w:pPr>
        <w:pStyle w:val="2"/>
        <w:numPr>
          <w:ilvl w:val="0"/>
          <w:numId w:val="2"/>
        </w:numPr>
        <w:ind w:left="1440" w:hanging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实验结论</w:t>
      </w:r>
    </w:p>
    <w:p w14:paraId="54485493" w14:textId="77777777" w:rsidR="00E4569C" w:rsidRPr="00E4569C" w:rsidRDefault="00E4569C" w:rsidP="00E4569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E4569C">
        <w:rPr>
          <w:rFonts w:ascii="宋体" w:eastAsia="宋体" w:hAnsi="宋体"/>
          <w:szCs w:val="21"/>
        </w:rPr>
        <w:t>通过这次实验，我们熟悉中规模集成电路移位寄存器的工作原理与逻辑功能</w:t>
      </w:r>
      <w:r w:rsidRPr="00E4569C">
        <w:rPr>
          <w:rFonts w:ascii="宋体" w:eastAsia="宋体" w:hAnsi="宋体" w:hint="eastAsia"/>
          <w:szCs w:val="21"/>
        </w:rPr>
        <w:t>,</w:t>
      </w:r>
      <w:r w:rsidRPr="00E4569C">
        <w:rPr>
          <w:rFonts w:ascii="宋体" w:eastAsia="宋体" w:hAnsi="宋体"/>
          <w:szCs w:val="21"/>
        </w:rPr>
        <w:t>掌握移位寄存器的应用</w:t>
      </w:r>
      <w:r w:rsidRPr="00E4569C">
        <w:rPr>
          <w:rFonts w:ascii="宋体" w:eastAsia="宋体" w:hAnsi="宋体" w:hint="eastAsia"/>
          <w:szCs w:val="21"/>
        </w:rPr>
        <w:t>。74LS194可以用作依存型寄存器，这时74LS194只需要移位功能。依存型寄存器的串联输入端加上反馈组合电路，就是移存型计数器。移存型计数器可以充当序列信号发生器。对于任意初始输出值，要使其最终能变成给定序列循环中，这就是计数器的自启动特性。</w:t>
      </w:r>
    </w:p>
    <w:p w14:paraId="2F22F2E3" w14:textId="77777777" w:rsidR="00E4569C" w:rsidRPr="00E4569C" w:rsidRDefault="00E4569C" w:rsidP="00E4569C">
      <w:pPr>
        <w:rPr>
          <w:rFonts w:ascii="宋体" w:eastAsia="宋体" w:hAnsi="宋体"/>
          <w:szCs w:val="21"/>
        </w:rPr>
      </w:pPr>
    </w:p>
    <w:p w14:paraId="07F5FDFE" w14:textId="77777777" w:rsidR="004C1FE0" w:rsidRDefault="004C1FE0"/>
    <w:sectPr w:rsidR="004C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8BA0" w14:textId="77777777" w:rsidR="00303ECD" w:rsidRDefault="00303ECD" w:rsidP="00190A16">
      <w:r>
        <w:separator/>
      </w:r>
    </w:p>
  </w:endnote>
  <w:endnote w:type="continuationSeparator" w:id="0">
    <w:p w14:paraId="76EB4201" w14:textId="77777777" w:rsidR="00303ECD" w:rsidRDefault="00303ECD" w:rsidP="0019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8308" w14:textId="77777777" w:rsidR="00303ECD" w:rsidRDefault="00303ECD" w:rsidP="00190A16">
      <w:r>
        <w:separator/>
      </w:r>
    </w:p>
  </w:footnote>
  <w:footnote w:type="continuationSeparator" w:id="0">
    <w:p w14:paraId="4A787A7B" w14:textId="77777777" w:rsidR="00303ECD" w:rsidRDefault="00303ECD" w:rsidP="00190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3A5B1B"/>
    <w:multiLevelType w:val="hybridMultilevel"/>
    <w:tmpl w:val="A16EA1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C0D11"/>
    <w:multiLevelType w:val="hybridMultilevel"/>
    <w:tmpl w:val="F1EEC8BA"/>
    <w:lvl w:ilvl="0" w:tplc="7952AAB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46379819">
    <w:abstractNumId w:val="0"/>
  </w:num>
  <w:num w:numId="2" w16cid:durableId="913973416">
    <w:abstractNumId w:val="1"/>
  </w:num>
  <w:num w:numId="3" w16cid:durableId="2121870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CC"/>
    <w:rsid w:val="00190A16"/>
    <w:rsid w:val="001D24CC"/>
    <w:rsid w:val="00303ECD"/>
    <w:rsid w:val="004C1FE0"/>
    <w:rsid w:val="00E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90F45"/>
  <w15:chartTrackingRefBased/>
  <w15:docId w15:val="{B871F19B-B549-4823-93E8-23ACA05D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6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69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69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69C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56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6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0A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屹之 赵</dc:creator>
  <cp:keywords/>
  <dc:description/>
  <cp:lastModifiedBy>453793049@qq.com</cp:lastModifiedBy>
  <cp:revision>3</cp:revision>
  <dcterms:created xsi:type="dcterms:W3CDTF">2023-06-13T14:30:00Z</dcterms:created>
  <dcterms:modified xsi:type="dcterms:W3CDTF">2023-10-17T13:24:00Z</dcterms:modified>
</cp:coreProperties>
</file>