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1D37DD">
      <w:pPr>
        <w:pStyle w:val="2"/>
        <w:pageBreakBefore w:val="0"/>
        <w:widowControl w:val="0"/>
        <w:kinsoku/>
        <w:wordWrap/>
        <w:overflowPunct/>
        <w:topLinePunct w:val="0"/>
        <w:autoSpaceDE/>
        <w:autoSpaceDN/>
        <w:bidi w:val="0"/>
        <w:adjustRightInd/>
        <w:snapToGrid/>
        <w:spacing w:before="0" w:beforeLines="0" w:beforeAutospacing="0" w:after="0" w:afterLines="0" w:afterAutospacing="0"/>
        <w:jc w:val="center"/>
        <w:textAlignment w:val="auto"/>
        <w:rPr/>
      </w:pPr>
      <w:r>
        <w:t>MIB-1与MIB-2的比较与分析</w:t>
      </w:r>
    </w:p>
    <w:p w14:paraId="053A1727">
      <w:pPr>
        <w:pStyle w:val="3"/>
        <w:pageBreakBefore w:val="0"/>
        <w:widowControl w:val="0"/>
        <w:kinsoku/>
        <w:wordWrap/>
        <w:overflowPunct/>
        <w:topLinePunct w:val="0"/>
        <w:autoSpaceDE/>
        <w:autoSpaceDN/>
        <w:bidi w:val="0"/>
        <w:adjustRightInd/>
        <w:snapToGrid/>
        <w:spacing w:before="0" w:beforeLines="0" w:beforeAutospacing="0" w:after="0" w:afterLines="0" w:afterAutospacing="0"/>
        <w:textAlignment w:val="auto"/>
        <w:rPr>
          <w:b/>
          <w:bCs w:val="0"/>
        </w:rPr>
      </w:pPr>
      <w:r>
        <w:rPr>
          <w:b/>
          <w:bCs w:val="0"/>
        </w:rPr>
        <w:t>1. 引言</w:t>
      </w:r>
    </w:p>
    <w:p w14:paraId="2E29D11C">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随着信息技术的不断发展，网络管理的重要性日益突显。为了实现对网络设备的有效管理与监控，网络管理协议（如SNMP）和管理信息库（MIB）被广泛应用。MIB（Management Information Base，管理信息库）是网络管理系统用来存储设备管理信息的数据结构，而SNMP（Simple Network Management Protocol，简单网络管理协议）则通过MIB与网络设备进行通信和管理。</w:t>
      </w:r>
    </w:p>
    <w:p w14:paraId="0A3DDCC1">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pPr>
      <w:r>
        <w:t>MIB-1和MIB-2是网络管理领域两个重要的版本，前者是网络管理初期的标准，后者则是其扩展和完善版本。本文将对MIB-1和MIB-2的具体内容进行调研，并分析其差异及其对网络管理的影响。</w:t>
      </w:r>
    </w:p>
    <w:p w14:paraId="47F34C2D">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bookmarkStart w:id="0" w:name="_GoBack"/>
      <w:bookmarkEnd w:id="0"/>
    </w:p>
    <w:p w14:paraId="264F89D5">
      <w:pPr>
        <w:pStyle w:val="3"/>
        <w:pageBreakBefore w:val="0"/>
        <w:widowControl w:val="0"/>
        <w:kinsoku/>
        <w:wordWrap/>
        <w:overflowPunct/>
        <w:topLinePunct w:val="0"/>
        <w:autoSpaceDE/>
        <w:autoSpaceDN/>
        <w:bidi w:val="0"/>
        <w:adjustRightInd/>
        <w:snapToGrid/>
        <w:spacing w:before="0" w:beforeLines="0" w:beforeAutospacing="0" w:after="0" w:afterLines="0" w:afterAutospacing="0"/>
        <w:textAlignment w:val="auto"/>
        <w:rPr/>
      </w:pPr>
      <w:r>
        <w:t>2. MIB-1与MIB-2概述</w:t>
      </w:r>
    </w:p>
    <w:p w14:paraId="0EBC038F">
      <w:pPr>
        <w:pStyle w:val="4"/>
        <w:pageBreakBefore w:val="0"/>
        <w:widowControl w:val="0"/>
        <w:kinsoku/>
        <w:wordWrap/>
        <w:overflowPunct/>
        <w:topLinePunct w:val="0"/>
        <w:autoSpaceDE/>
        <w:autoSpaceDN/>
        <w:bidi w:val="0"/>
        <w:adjustRightInd/>
        <w:snapToGrid/>
        <w:spacing w:before="0" w:beforeAutospacing="0" w:after="0" w:afterAutospacing="0"/>
        <w:textAlignment w:val="auto"/>
        <w:rPr>
          <w:rFonts w:hint="eastAsia" w:ascii="楷体" w:hAnsi="楷体" w:eastAsia="楷体" w:cs="楷体"/>
          <w:b w:val="0"/>
          <w:bCs w:val="0"/>
          <w:sz w:val="32"/>
          <w:szCs w:val="32"/>
        </w:rPr>
      </w:pPr>
      <w:r>
        <w:rPr>
          <w:rFonts w:hint="eastAsia" w:ascii="楷体" w:hAnsi="楷体" w:eastAsia="楷体" w:cs="楷体"/>
          <w:b w:val="0"/>
          <w:bCs w:val="0"/>
          <w:sz w:val="32"/>
          <w:szCs w:val="32"/>
        </w:rPr>
        <w:t>2.1 MIB-1的基本内容</w:t>
      </w:r>
    </w:p>
    <w:p w14:paraId="3ECA998F">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MIB-1是最早的管理信息库版本，于1988年发布，并且在初期的网络管理中得到了广泛应用。它定义了一些基本的网络设备管理信息，主要包括以下几个方面：</w:t>
      </w:r>
    </w:p>
    <w:p w14:paraId="58726604">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接口管理：MIB-1中定义了网络接口的管理对象，包含了每个接口的状态（如up或down）、字节统计、错误统计、丢包统计等信息。这些数据对于网络管理员判断网络性能和健康状态非常重要。</w:t>
      </w:r>
    </w:p>
    <w:p w14:paraId="0AB8E920">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系统信息：MIB-1中定义了与设备本身相关的系统信息，包括系统名称、位置、描述、类型等。这些信息帮助管理员更好地识别和定位网络设备。</w:t>
      </w:r>
    </w:p>
    <w:p w14:paraId="2B9C594F">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TCP/IP相关信息：MIB-1包括了TCP和IP协议相关的信息，如TCP连接的数目、IP地址、路由表等。这些内容使得网络管理员能够监控网络流量及性能，发现潜在的问题。</w:t>
      </w:r>
    </w:p>
    <w:p w14:paraId="48F1ADD6">
      <w:pPr>
        <w:pageBreakBefore w:val="0"/>
        <w:widowControl w:val="0"/>
        <w:kinsoku/>
        <w:wordWrap/>
        <w:overflowPunct/>
        <w:topLinePunct w:val="0"/>
        <w:autoSpaceDE/>
        <w:autoSpaceDN/>
        <w:bidi w:val="0"/>
        <w:adjustRightInd/>
        <w:snapToGrid/>
        <w:spacing w:beforeAutospacing="0" w:afterAutospacing="0"/>
        <w:textAlignment w:val="auto"/>
        <w:rPr/>
      </w:pPr>
    </w:p>
    <w:p w14:paraId="5CDDAD45">
      <w:pPr>
        <w:pStyle w:val="4"/>
        <w:pageBreakBefore w:val="0"/>
        <w:widowControl w:val="0"/>
        <w:kinsoku/>
        <w:wordWrap/>
        <w:overflowPunct/>
        <w:topLinePunct w:val="0"/>
        <w:autoSpaceDE/>
        <w:autoSpaceDN/>
        <w:bidi w:val="0"/>
        <w:adjustRightInd/>
        <w:snapToGrid/>
        <w:spacing w:before="0" w:beforeAutospacing="0" w:after="0" w:afterAutospacing="0"/>
        <w:textAlignment w:val="auto"/>
        <w:rPr>
          <w:rFonts w:hint="eastAsia" w:ascii="楷体" w:hAnsi="楷体" w:eastAsia="楷体" w:cs="楷体"/>
          <w:b w:val="0"/>
          <w:bCs w:val="0"/>
          <w:sz w:val="32"/>
          <w:szCs w:val="32"/>
        </w:rPr>
      </w:pPr>
      <w:r>
        <w:rPr>
          <w:rFonts w:hint="eastAsia" w:ascii="楷体" w:hAnsi="楷体" w:eastAsia="楷体" w:cs="楷体"/>
          <w:b w:val="0"/>
          <w:bCs w:val="0"/>
          <w:sz w:val="32"/>
          <w:szCs w:val="32"/>
        </w:rPr>
        <w:t>2.2 MIB-2的基本内容</w:t>
      </w:r>
    </w:p>
    <w:p w14:paraId="078F6572">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MIB-2是MIB-1的扩展和更新版本，于1993年发布。相较于MIB-1，MIB-2提供了更多的管理功能和信息，尤其在以下几个方面有了显著的增强：</w:t>
      </w:r>
    </w:p>
    <w:p w14:paraId="64F1662D">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扩展的对象类型：MIB-2加入了更多的管理对象，涵盖了不同类型的网络设备和技术。除了传统的接口管理外，还增加了对桥接设备、路由器以及其他网络硬件的管理能力。</w:t>
      </w:r>
    </w:p>
    <w:p w14:paraId="33C964BC">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增强的性能监控：MIB-2提供了更精细的网络性能监控功能，增加了对网络协议（如IP、UDP、ICMP等）的详细统计。对于管理员来说，这些数据可以帮助他们深入分析网络的性能瓶颈，及时发现故障并采取有效措施。</w:t>
      </w:r>
    </w:p>
    <w:p w14:paraId="63E05B8A">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新的协议支持：MIB-2支持更多的协议，包括但不限于IP、TCP、UDP、ICMP、SNMP等协议。通过这些扩展，MIB-2能够适应更加复杂的网络环境，支持更多种类的设备和应用。</w:t>
      </w:r>
    </w:p>
    <w:p w14:paraId="513BC74C">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增加的安全性功能：MIB-2在网络设备的安全性管理方面做出了改进，支持更多的身份认证、数据加密等功能，确保网络管理的安全性。</w:t>
      </w:r>
    </w:p>
    <w:p w14:paraId="251CF387">
      <w:pPr>
        <w:pageBreakBefore w:val="0"/>
        <w:widowControl w:val="0"/>
        <w:kinsoku/>
        <w:wordWrap/>
        <w:overflowPunct/>
        <w:topLinePunct w:val="0"/>
        <w:autoSpaceDE/>
        <w:autoSpaceDN/>
        <w:bidi w:val="0"/>
        <w:adjustRightInd/>
        <w:snapToGrid/>
        <w:spacing w:beforeAutospacing="0" w:afterAutospacing="0"/>
        <w:textAlignment w:val="auto"/>
        <w:rPr/>
      </w:pPr>
    </w:p>
    <w:p w14:paraId="07C18D0B">
      <w:pPr>
        <w:pStyle w:val="3"/>
        <w:pageBreakBefore w:val="0"/>
        <w:widowControl w:val="0"/>
        <w:kinsoku/>
        <w:wordWrap/>
        <w:overflowPunct/>
        <w:topLinePunct w:val="0"/>
        <w:autoSpaceDE/>
        <w:autoSpaceDN/>
        <w:bidi w:val="0"/>
        <w:adjustRightInd/>
        <w:snapToGrid/>
        <w:spacing w:before="0" w:beforeLines="0" w:beforeAutospacing="0" w:after="0" w:afterLines="0" w:afterAutospacing="0"/>
        <w:textAlignment w:val="auto"/>
        <w:rPr/>
      </w:pPr>
      <w:r>
        <w:t>3. MIB-1与MIB-2的主要区别</w:t>
      </w:r>
    </w:p>
    <w:p w14:paraId="3A64CAE3">
      <w:pPr>
        <w:pStyle w:val="4"/>
        <w:pageBreakBefore w:val="0"/>
        <w:widowControl w:val="0"/>
        <w:kinsoku/>
        <w:wordWrap/>
        <w:overflowPunct/>
        <w:topLinePunct w:val="0"/>
        <w:autoSpaceDE/>
        <w:autoSpaceDN/>
        <w:bidi w:val="0"/>
        <w:adjustRightInd/>
        <w:snapToGrid/>
        <w:spacing w:before="0" w:beforeAutospacing="0" w:after="0" w:afterAutospacing="0"/>
        <w:textAlignment w:val="auto"/>
        <w:rPr>
          <w:rFonts w:hint="eastAsia" w:ascii="楷体" w:hAnsi="楷体" w:eastAsia="楷体" w:cs="楷体"/>
          <w:b w:val="0"/>
          <w:bCs w:val="0"/>
          <w:sz w:val="32"/>
          <w:szCs w:val="32"/>
        </w:rPr>
      </w:pPr>
      <w:r>
        <w:rPr>
          <w:rFonts w:hint="eastAsia" w:ascii="楷体" w:hAnsi="楷体" w:eastAsia="楷体" w:cs="楷体"/>
          <w:b w:val="0"/>
          <w:bCs w:val="0"/>
          <w:sz w:val="32"/>
          <w:szCs w:val="32"/>
        </w:rPr>
        <w:t>3.1 扩展的管理对象</w:t>
      </w:r>
    </w:p>
    <w:p w14:paraId="10C58218">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MIB-1的管理对象主要集中在网络设备的基本信息和网络性能的基础监控上。而MIB-2对MIB-1进行了显著的扩展，增加了大量新的管理对象：</w:t>
      </w:r>
    </w:p>
    <w:p w14:paraId="2DE59486">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桥接与路由管理：MIB-2扩展了对网络桥接设备和路由器的支持，使得网络管理员可以通过MIB-2管理和监控这些设备的运行状态、性能、流量等信息。这对于大型企业和运营商的网络管理至关重要。</w:t>
      </w:r>
    </w:p>
    <w:p w14:paraId="656E9B90">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协议统计：MIB-2中加入了对多种协议的统计信息，包括IP、UDP、TCP、ICMP等协议的使用情况。管理员可以通过这些数据对网络中的不同协议流量进行分析，识别出哪些协议可能成为性能瓶颈。</w:t>
      </w:r>
    </w:p>
    <w:p w14:paraId="0FEFC263">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设备接口的扩展：MIB-2不仅支持传统的物理接口，还扩展了对虚拟接口、子接口等的支持。这使得MIB-2能够适应更加复杂的网络环境，特别是在虚拟化技术普及的今天，虚拟接口的管理变得尤为重要。</w:t>
      </w:r>
    </w:p>
    <w:p w14:paraId="5528CC8D">
      <w:pPr>
        <w:pageBreakBefore w:val="0"/>
        <w:widowControl w:val="0"/>
        <w:kinsoku/>
        <w:wordWrap/>
        <w:overflowPunct/>
        <w:topLinePunct w:val="0"/>
        <w:autoSpaceDE/>
        <w:autoSpaceDN/>
        <w:bidi w:val="0"/>
        <w:adjustRightInd/>
        <w:snapToGrid/>
        <w:spacing w:beforeAutospacing="0" w:afterAutospacing="0"/>
        <w:textAlignment w:val="auto"/>
        <w:rPr/>
      </w:pPr>
    </w:p>
    <w:p w14:paraId="17CB698B">
      <w:pPr>
        <w:pStyle w:val="4"/>
        <w:pageBreakBefore w:val="0"/>
        <w:widowControl w:val="0"/>
        <w:kinsoku/>
        <w:wordWrap/>
        <w:overflowPunct/>
        <w:topLinePunct w:val="0"/>
        <w:autoSpaceDE/>
        <w:autoSpaceDN/>
        <w:bidi w:val="0"/>
        <w:adjustRightInd/>
        <w:snapToGrid/>
        <w:spacing w:before="0" w:beforeAutospacing="0" w:after="0" w:afterAutospacing="0"/>
        <w:textAlignment w:val="auto"/>
        <w:rPr/>
      </w:pPr>
      <w:r>
        <w:rPr>
          <w:rFonts w:hint="eastAsia" w:ascii="楷体" w:hAnsi="楷体" w:eastAsia="楷体" w:cs="楷体"/>
          <w:b w:val="0"/>
          <w:bCs w:val="0"/>
          <w:sz w:val="32"/>
          <w:szCs w:val="32"/>
        </w:rPr>
        <w:t>3.2 性能和稳定性提升</w:t>
      </w:r>
    </w:p>
    <w:p w14:paraId="674EAFE0">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MIB-2相较于MIB-1在性能和稳定性方面进行了大量的优化：</w:t>
      </w:r>
    </w:p>
    <w:p w14:paraId="544199BC">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更加精确的性能监控：MIB-2增加了对设备性能更为细致的监控功能，如流量统计、延迟、错误率等。这些数据能够帮助网络管理员实时监控网络性能，及时发现潜在的性能问题，提升了网络的稳定性和可靠性。</w:t>
      </w:r>
    </w:p>
    <w:p w14:paraId="529F0DFA">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增强的故障诊断能力：MIB-2对故障诊断的支持更加完善。例如，MIB-2能够记录更详细的网络错误信息，如接口的丢包情况、数据包的转发延迟等，有助于管理员快速定位网络故障的根源。</w:t>
      </w:r>
    </w:p>
    <w:p w14:paraId="0F914F87">
      <w:pPr>
        <w:pageBreakBefore w:val="0"/>
        <w:widowControl w:val="0"/>
        <w:kinsoku/>
        <w:wordWrap/>
        <w:overflowPunct/>
        <w:topLinePunct w:val="0"/>
        <w:autoSpaceDE/>
        <w:autoSpaceDN/>
        <w:bidi w:val="0"/>
        <w:adjustRightInd/>
        <w:snapToGrid/>
        <w:spacing w:beforeAutospacing="0" w:afterAutospacing="0"/>
        <w:textAlignment w:val="auto"/>
        <w:rPr/>
      </w:pPr>
    </w:p>
    <w:p w14:paraId="30DEE4FC">
      <w:pPr>
        <w:pStyle w:val="4"/>
        <w:pageBreakBefore w:val="0"/>
        <w:widowControl w:val="0"/>
        <w:kinsoku/>
        <w:wordWrap/>
        <w:overflowPunct/>
        <w:topLinePunct w:val="0"/>
        <w:autoSpaceDE/>
        <w:autoSpaceDN/>
        <w:bidi w:val="0"/>
        <w:adjustRightInd/>
        <w:snapToGrid/>
        <w:spacing w:before="0" w:beforeAutospacing="0" w:after="0" w:afterAutospacing="0"/>
        <w:textAlignment w:val="auto"/>
        <w:rPr>
          <w:rFonts w:hint="eastAsia" w:ascii="楷体" w:hAnsi="楷体" w:eastAsia="楷体" w:cs="楷体"/>
          <w:b w:val="0"/>
          <w:bCs w:val="0"/>
          <w:sz w:val="32"/>
          <w:szCs w:val="32"/>
        </w:rPr>
      </w:pPr>
      <w:r>
        <w:rPr>
          <w:rFonts w:hint="eastAsia" w:ascii="楷体" w:hAnsi="楷体" w:eastAsia="楷体" w:cs="楷体"/>
          <w:b w:val="0"/>
          <w:bCs w:val="0"/>
          <w:sz w:val="32"/>
          <w:szCs w:val="32"/>
        </w:rPr>
        <w:t>3.3 可扩展性与兼容性</w:t>
      </w:r>
    </w:p>
    <w:p w14:paraId="680DF282">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MIB-2的设计充分考虑了网络设备和技术的不断发展，具有更强的可扩展性。在MIB-2中，许多新的管理对象是根据未来网络需求进行设计的，从而使得MIB-2能够适应不同的网络环境。与此相比，MIB-1的功能较为单一，无法满足更为复杂的网络管理需求。</w:t>
      </w:r>
    </w:p>
    <w:p w14:paraId="7D03D7F5">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兼容性：MIB-2与MIB-1在兼容性方面做得很好，设备可以在升级过程中平滑过渡。这意味着大多数设备可以同时支持MIB-1和MIB-2，确保旧设备与新设备之间的互操作性。</w:t>
      </w:r>
    </w:p>
    <w:p w14:paraId="2AAA50CD">
      <w:pPr>
        <w:pageBreakBefore w:val="0"/>
        <w:widowControl w:val="0"/>
        <w:kinsoku/>
        <w:wordWrap/>
        <w:overflowPunct/>
        <w:topLinePunct w:val="0"/>
        <w:autoSpaceDE/>
        <w:autoSpaceDN/>
        <w:bidi w:val="0"/>
        <w:adjustRightInd/>
        <w:snapToGrid/>
        <w:spacing w:beforeAutospacing="0" w:afterAutospacing="0"/>
        <w:textAlignment w:val="auto"/>
        <w:rPr/>
      </w:pPr>
    </w:p>
    <w:p w14:paraId="0B69A33B">
      <w:pPr>
        <w:pStyle w:val="4"/>
        <w:pageBreakBefore w:val="0"/>
        <w:widowControl w:val="0"/>
        <w:kinsoku/>
        <w:wordWrap/>
        <w:overflowPunct/>
        <w:topLinePunct w:val="0"/>
        <w:autoSpaceDE/>
        <w:autoSpaceDN/>
        <w:bidi w:val="0"/>
        <w:adjustRightInd/>
        <w:snapToGrid/>
        <w:spacing w:before="0" w:beforeAutospacing="0" w:after="0" w:afterAutospacing="0"/>
        <w:textAlignment w:val="auto"/>
        <w:rPr>
          <w:rFonts w:hint="eastAsia" w:ascii="楷体" w:hAnsi="楷体" w:eastAsia="楷体" w:cs="楷体"/>
          <w:b w:val="0"/>
          <w:bCs w:val="0"/>
          <w:sz w:val="32"/>
          <w:szCs w:val="32"/>
        </w:rPr>
      </w:pPr>
      <w:r>
        <w:rPr>
          <w:rFonts w:hint="eastAsia" w:ascii="楷体" w:hAnsi="楷体" w:eastAsia="楷体" w:cs="楷体"/>
          <w:b w:val="0"/>
          <w:bCs w:val="0"/>
          <w:sz w:val="32"/>
          <w:szCs w:val="32"/>
        </w:rPr>
        <w:t>3.4 安全性和管理性提升</w:t>
      </w:r>
    </w:p>
    <w:p w14:paraId="76C755DC">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pPr>
      <w:r>
        <w:t>MIB-2引入了更多的安全管理功能，特别是在身份验证和加密方面。随着网络攻击的不断增加，MIB-2的安全性措施显得尤为重要。通过MIB-2，管理员可以更好地监控网络设备的访问权限，防止未经授权的访问和操作。</w:t>
      </w:r>
    </w:p>
    <w:p w14:paraId="3CF33D5B">
      <w:pPr>
        <w:pageBreakBefore w:val="0"/>
        <w:widowControl w:val="0"/>
        <w:kinsoku/>
        <w:wordWrap/>
        <w:overflowPunct/>
        <w:topLinePunct w:val="0"/>
        <w:autoSpaceDE/>
        <w:autoSpaceDN/>
        <w:bidi w:val="0"/>
        <w:adjustRightInd/>
        <w:snapToGrid/>
        <w:spacing w:beforeAutospacing="0" w:afterAutospacing="0"/>
        <w:textAlignment w:val="auto"/>
        <w:rPr/>
      </w:pPr>
    </w:p>
    <w:p w14:paraId="11D4164A">
      <w:pPr>
        <w:pStyle w:val="3"/>
        <w:pageBreakBefore w:val="0"/>
        <w:widowControl w:val="0"/>
        <w:kinsoku/>
        <w:wordWrap/>
        <w:overflowPunct/>
        <w:topLinePunct w:val="0"/>
        <w:autoSpaceDE/>
        <w:autoSpaceDN/>
        <w:bidi w:val="0"/>
        <w:adjustRightInd/>
        <w:snapToGrid/>
        <w:spacing w:before="0" w:beforeLines="0" w:beforeAutospacing="0" w:after="0" w:afterLines="0" w:afterAutospacing="0"/>
        <w:textAlignment w:val="auto"/>
        <w:rPr/>
      </w:pPr>
      <w:r>
        <w:t>4. MIB-1与MIB-2的应用场景</w:t>
      </w:r>
    </w:p>
    <w:p w14:paraId="3F63AE66">
      <w:pPr>
        <w:pStyle w:val="4"/>
        <w:pageBreakBefore w:val="0"/>
        <w:widowControl w:val="0"/>
        <w:kinsoku/>
        <w:wordWrap/>
        <w:overflowPunct/>
        <w:topLinePunct w:val="0"/>
        <w:autoSpaceDE/>
        <w:autoSpaceDN/>
        <w:bidi w:val="0"/>
        <w:adjustRightInd/>
        <w:snapToGrid/>
        <w:spacing w:before="0" w:beforeAutospacing="0" w:after="0" w:afterAutospacing="0"/>
        <w:textAlignment w:val="auto"/>
        <w:rPr>
          <w:rFonts w:hint="eastAsia" w:ascii="楷体" w:hAnsi="楷体" w:eastAsia="楷体" w:cs="楷体"/>
          <w:b w:val="0"/>
          <w:bCs w:val="0"/>
          <w:sz w:val="32"/>
          <w:szCs w:val="32"/>
        </w:rPr>
      </w:pPr>
      <w:r>
        <w:rPr>
          <w:rFonts w:hint="eastAsia" w:ascii="楷体" w:hAnsi="楷体" w:eastAsia="楷体" w:cs="楷体"/>
          <w:b w:val="0"/>
          <w:bCs w:val="0"/>
          <w:sz w:val="32"/>
          <w:szCs w:val="32"/>
        </w:rPr>
        <w:t>4.1 MIB-1的适用场景</w:t>
      </w:r>
    </w:p>
    <w:p w14:paraId="3068024C">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pPr>
      <w:r>
        <w:t>虽然MIB-1在功能上相对较为简化，但在一些简单的网络管理环境中，MIB-1仍然具有一定的优势。特别是对于小型企业和家庭网络，MIB-1能够提供足够的管理能力。此外，由于许多老旧设备仅支持MIB-1，因此在维护这些设备时，MIB-1仍然具有实际应用价值。</w:t>
      </w:r>
    </w:p>
    <w:p w14:paraId="761ADF72">
      <w:pPr>
        <w:pageBreakBefore w:val="0"/>
        <w:widowControl w:val="0"/>
        <w:kinsoku/>
        <w:wordWrap/>
        <w:overflowPunct/>
        <w:topLinePunct w:val="0"/>
        <w:autoSpaceDE/>
        <w:autoSpaceDN/>
        <w:bidi w:val="0"/>
        <w:adjustRightInd/>
        <w:snapToGrid/>
        <w:spacing w:beforeAutospacing="0" w:afterAutospacing="0"/>
        <w:textAlignment w:val="auto"/>
        <w:rPr/>
      </w:pPr>
    </w:p>
    <w:p w14:paraId="5914BB09">
      <w:pPr>
        <w:pStyle w:val="4"/>
        <w:pageBreakBefore w:val="0"/>
        <w:widowControl w:val="0"/>
        <w:kinsoku/>
        <w:wordWrap/>
        <w:overflowPunct/>
        <w:topLinePunct w:val="0"/>
        <w:autoSpaceDE/>
        <w:autoSpaceDN/>
        <w:bidi w:val="0"/>
        <w:adjustRightInd/>
        <w:snapToGrid/>
        <w:spacing w:before="0" w:beforeAutospacing="0" w:after="0" w:afterAutospacing="0"/>
        <w:textAlignment w:val="auto"/>
        <w:rPr>
          <w:rFonts w:hint="eastAsia" w:ascii="楷体" w:hAnsi="楷体" w:eastAsia="楷体" w:cs="楷体"/>
          <w:b w:val="0"/>
          <w:bCs w:val="0"/>
          <w:sz w:val="32"/>
          <w:szCs w:val="32"/>
        </w:rPr>
      </w:pPr>
      <w:r>
        <w:rPr>
          <w:rFonts w:hint="eastAsia" w:ascii="楷体" w:hAnsi="楷体" w:eastAsia="楷体" w:cs="楷体"/>
          <w:b w:val="0"/>
          <w:bCs w:val="0"/>
          <w:sz w:val="32"/>
          <w:szCs w:val="32"/>
        </w:rPr>
        <w:t>4.2 MIB-2的适用场景</w:t>
      </w:r>
    </w:p>
    <w:p w14:paraId="5F0ECD7F">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pPr>
      <w:r>
        <w:t>随着网络技术的快速发展，MIB-2已经成为现代企业和运营商网络管理的主流选择。特别是在大规模网络、复杂网络环境以及云计算、虚拟化技术广泛应用的背景下，MIB-2所提供的丰富管理功能和高效性能监控能力，使得它成为更为理想的网络管理工具。</w:t>
      </w:r>
    </w:p>
    <w:p w14:paraId="34AD521B">
      <w:pPr>
        <w:pageBreakBefore w:val="0"/>
        <w:widowControl w:val="0"/>
        <w:kinsoku/>
        <w:wordWrap/>
        <w:overflowPunct/>
        <w:topLinePunct w:val="0"/>
        <w:autoSpaceDE/>
        <w:autoSpaceDN/>
        <w:bidi w:val="0"/>
        <w:adjustRightInd/>
        <w:snapToGrid/>
        <w:spacing w:beforeAutospacing="0" w:afterAutospacing="0"/>
        <w:textAlignment w:val="auto"/>
        <w:rPr/>
      </w:pPr>
    </w:p>
    <w:p w14:paraId="32D08C81">
      <w:pPr>
        <w:pStyle w:val="3"/>
        <w:pageBreakBefore w:val="0"/>
        <w:widowControl w:val="0"/>
        <w:kinsoku/>
        <w:wordWrap/>
        <w:overflowPunct/>
        <w:topLinePunct w:val="0"/>
        <w:autoSpaceDE/>
        <w:autoSpaceDN/>
        <w:bidi w:val="0"/>
        <w:adjustRightInd/>
        <w:snapToGrid/>
        <w:spacing w:before="0" w:beforeLines="0" w:beforeAutospacing="0" w:after="0" w:afterLines="0" w:afterAutospacing="0"/>
        <w:textAlignment w:val="auto"/>
        <w:rPr/>
      </w:pPr>
      <w:r>
        <w:t>5. 结论</w:t>
      </w:r>
    </w:p>
    <w:p w14:paraId="7A11C3CE">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通过对MIB-1和MIB-2的分析可以看出，MIB-2在许多方面超越了MIB-1，特别是在性能监控、协议支持、设备管理、可扩展性和安全性等方面的提升，使得它更适合现代复杂的网络环境。对于大多数企业和运营商来说，采用MIB-2来进行网络管理将大大提高管理效率，确保网络的稳定性和安全性。</w:t>
      </w:r>
    </w:p>
    <w:p w14:paraId="79E44BCF">
      <w:pPr>
        <w:keepNext w:val="0"/>
        <w:keepLines w:val="0"/>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pPr>
      <w:r>
        <w:t>然而，MIB-1仍在某些简单网络管理场景中发挥着重要作用，特别是在旧设备和小型网络中。因此，了解MIB-1和MIB-2的差异，并根据实际需求选择合适的MIB版本，对于网络管理员来说是至关重要的。</w:t>
      </w:r>
    </w:p>
    <w:p w14:paraId="2B638FE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U0ZmJhMGQ2MjIzZWY5MDBhNjEyOTQyOTk0ZGRhM2UifQ=="/>
  </w:docVars>
  <w:rsids>
    <w:rsidRoot w:val="00000000"/>
    <w:rsid w:val="294E087F"/>
    <w:rsid w:val="2FED6B1C"/>
    <w:rsid w:val="413B14BF"/>
    <w:rsid w:val="51974A09"/>
    <w:rsid w:val="5AA646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cs="宋体" w:asciiTheme="minorAscii" w:hAnsiTheme="minorAscii"/>
      <w:kern w:val="2"/>
      <w:sz w:val="24"/>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cs="黑体" w:asciiTheme="minorAscii" w:hAnsiTheme="minorAscii"/>
      <w:b/>
      <w:kern w:val="44"/>
      <w:sz w:val="36"/>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uiPriority w:val="0"/>
    <w:rPr>
      <w:sz w:val="24"/>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2023-06-01T10:05:00Z</dcterms:created>
  <dc:creator>Logic</dc:creator>
  <cp:lastModifiedBy>AlanXXX</cp:lastModifiedBy>
  <dcterms:modified xsi:type="dcterms:W3CDTF">2025-03-31T07:31:37Z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A0686682341A4CAEBBF19375A3DC1F44_12</vt:lpwstr>
  </property>
</Properties>
</file>