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82.jpg" ContentType="image/png"/>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6"/>
        </w:rPr>
        <w:t>论文题目</w:t>
      </w:r>
      <w:r w:rsidRPr="005437EC">
        <w:rPr>
          <w:rFonts w:ascii="宋体" w:hAnsi="宋体" w:hint="eastAsia"/>
          <w:sz w:val="32"/>
        </w:rPr>
        <w:t>：</w:t>
      </w:r>
      <w:r w:rsidR="00120708">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无线传感器网络安全研究</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006E1958" w:rsidRPr="005437EC">
        <w:rPr>
          <w:rFonts w:ascii="宋体" w:hAnsi="宋体" w:hint="eastAsia"/>
          <w:sz w:val="32"/>
          <w:u w:val="single"/>
        </w:rPr>
        <w:t xml:space="preserve">             </w:t>
      </w:r>
      <w:r w:rsidR="00120708">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p>
    <w:p w:rsidR="00E54F59" w:rsidRPr="005437EC" w:rsidRDefault="00E54F59" w:rsidP="00E54F59">
      <w:pPr>
        <w:rPr>
          <w:rFonts w:ascii="宋体" w:hAnsi="宋体"/>
          <w:sz w:val="32"/>
          <w:szCs w:val="32"/>
        </w:rPr>
      </w:pPr>
      <w:r w:rsidRPr="005437EC">
        <w:rPr>
          <w:rFonts w:ascii="宋体" w:hAnsi="宋体" w:hint="eastAsia"/>
          <w:sz w:val="32"/>
          <w:szCs w:val="32"/>
        </w:rPr>
        <w:t xml:space="preserve">                 </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学号</w:t>
                            </w:r>
                          </w:p>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姓名</w:t>
                            </w:r>
                          </w:p>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导 师</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学 科 专 业</w:t>
                            </w:r>
                          </w:p>
                          <w:p w:rsidR="00DC4CCC" w:rsidRPr="008902A5" w:rsidRDefault="00DC4CCC"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申请学位类别</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学号</w:t>
                      </w:r>
                    </w:p>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姓名</w:t>
                      </w:r>
                    </w:p>
                    <w:p w:rsidR="00DC4CCC" w:rsidRPr="008902A5" w:rsidRDefault="00DC4CCC" w:rsidP="00E54F59">
                      <w:pPr>
                        <w:jc w:val="distribute"/>
                        <w:rPr>
                          <w:rFonts w:ascii="黑体" w:eastAsia="黑体" w:hAnsi="宋体"/>
                          <w:sz w:val="28"/>
                          <w:szCs w:val="28"/>
                        </w:rPr>
                      </w:pPr>
                      <w:r w:rsidRPr="008902A5">
                        <w:rPr>
                          <w:rFonts w:ascii="黑体" w:eastAsia="黑体" w:hAnsi="宋体" w:hint="eastAsia"/>
                          <w:sz w:val="28"/>
                          <w:szCs w:val="28"/>
                        </w:rPr>
                        <w:t>导 师</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学 科 专 业</w:t>
                      </w:r>
                    </w:p>
                    <w:p w:rsidR="00DC4CCC" w:rsidRPr="008902A5" w:rsidRDefault="00DC4CCC"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申请学位类别</w:t>
                      </w:r>
                    </w:p>
                    <w:p w:rsidR="00DC4CCC" w:rsidRPr="008902A5" w:rsidRDefault="00DC4CCC"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4CCC" w:rsidRDefault="00DC4CCC"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DC4CCC" w:rsidRPr="006C4A12" w:rsidRDefault="00DC4CCC" w:rsidP="006C4A12">
                            <w:pPr>
                              <w:autoSpaceDE w:val="0"/>
                              <w:autoSpaceDN w:val="0"/>
                              <w:adjustRightInd w:val="0"/>
                              <w:jc w:val="left"/>
                              <w:rPr>
                                <w:rFonts w:ascii="宋体" w:cs="宋体"/>
                                <w:kern w:val="0"/>
                                <w:sz w:val="24"/>
                              </w:rPr>
                            </w:pPr>
                          </w:p>
                          <w:p w:rsidR="00DC4CCC" w:rsidRPr="00C57131" w:rsidRDefault="00DC4CCC"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DC4CCC" w:rsidRDefault="00DC4CCC"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DC4CCC" w:rsidRPr="006C4A12" w:rsidRDefault="00DC4CCC" w:rsidP="006C4A12">
                      <w:pPr>
                        <w:autoSpaceDE w:val="0"/>
                        <w:autoSpaceDN w:val="0"/>
                        <w:adjustRightInd w:val="0"/>
                        <w:jc w:val="left"/>
                        <w:rPr>
                          <w:rFonts w:ascii="宋体" w:cs="宋体"/>
                          <w:kern w:val="0"/>
                          <w:sz w:val="24"/>
                        </w:rPr>
                      </w:pPr>
                    </w:p>
                    <w:p w:rsidR="00DC4CCC" w:rsidRPr="00C57131" w:rsidRDefault="00DC4CCC"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4CCC" w:rsidRPr="008D3D1D" w:rsidRDefault="00DC4CCC"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DC4CCC" w:rsidRPr="00BC2C83" w:rsidRDefault="00DC4CCC"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DC4CCC" w:rsidRPr="008D3D1D" w:rsidRDefault="00DC4CCC"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DC4CCC" w:rsidRPr="00BC2C83" w:rsidRDefault="00DC4CCC"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1762E7" w:rsidRPr="005C1E03" w:rsidRDefault="001762E7" w:rsidP="001762E7">
      <w:pPr>
        <w:pStyle w:val="11"/>
        <w:rPr>
          <w:rFonts w:cs="Times New Roman"/>
        </w:rPr>
      </w:pPr>
      <w:r w:rsidRPr="005C1E03">
        <w:rPr>
          <w:rFonts w:cs="Times New Roman"/>
        </w:rPr>
        <w:lastRenderedPageBreak/>
        <w:t>摘要</w:t>
      </w:r>
    </w:p>
    <w:p w:rsidR="00395C94"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不断发展，无线传感器网络广泛运用于现实世界中的数据采集和分析中。这种技术源于美国军方，广泛运用于诸如火山检测，森林火灾防控，海啸监控等任务。无线传感器网络是典型的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，它们体积小，能量和内存有限。无线传感器网络需要获取可靠的数据，然而</w:t>
      </w:r>
      <w:r w:rsidR="00FD7F4C">
        <w:rPr>
          <w:rFonts w:hint="eastAsia"/>
        </w:rPr>
        <w:t>由于</w:t>
      </w:r>
      <w:r w:rsidR="00696694">
        <w:rPr>
          <w:rFonts w:hint="eastAsia"/>
        </w:rPr>
        <w:t>各个节点部署在野外，节点的能量受限，会引起一系列的安全问题，目前传感器网络安全的研究主要分为两个方面：</w:t>
      </w:r>
    </w:p>
    <w:p w:rsidR="00FD7F4C" w:rsidRDefault="00FD7F4C" w:rsidP="006F37FB">
      <w:pPr>
        <w:pStyle w:val="a7"/>
        <w:ind w:firstLine="480"/>
      </w:pPr>
    </w:p>
    <w:p w:rsidR="006F37FB" w:rsidRDefault="006F37FB" w:rsidP="006F37FB">
      <w:pPr>
        <w:pStyle w:val="a7"/>
        <w:ind w:firstLine="480"/>
      </w:pPr>
      <w:r>
        <w:rPr>
          <w:rFonts w:hint="eastAsia"/>
        </w:rPr>
        <w:t>随着移动通信技术的不断发展，各种无线终端都能够自由的在各个通信网中进出，由于无线信号在网络内部的广播特性，如果存在恶意的无线终端，那么网络内传输的信息就很有可能被窃听。并且最关键的是，目前的无线网络中的安全主要都是基于传统的加解密算法的高层安全。然而，在有线网络中非常有效的方法，却在无线通信中存在很多缺陷。首先，无线网络中都是小型的无线终端，因此如果加密太过复杂，设备的电量和计算能力很有可能无法支撑解密过程。其次，加解密算法的安全性大多是基于现有的计算机无法在短时间内对其进行破解，随着计算机计算能力的不断发展以及量子计算机的出现，很多传统的加密方法都有可能会被破解。</w:t>
      </w:r>
    </w:p>
    <w:p w:rsidR="006F37FB" w:rsidRPr="005C1E03" w:rsidRDefault="006F37FB" w:rsidP="006F37FB">
      <w:pPr>
        <w:pStyle w:val="a7"/>
        <w:ind w:firstLine="480"/>
      </w:pPr>
      <w:r>
        <w:rPr>
          <w:rFonts w:hint="eastAsia"/>
        </w:rPr>
        <w:t>因此，基于物理层的信息安全技术成为一种重要的解决方案被人们所重视。它们利用信道自身的物理层特性来提高无线通信的安全性，其本质就是利用信道的噪声和多径特性的不确定性来加密发送信息。物理层安全技术通常作为上层加密方法的补充或替代，使得窃听者几乎不能获得发送信号的信息。</w:t>
      </w:r>
      <w:r w:rsidRPr="005C1E03">
        <w:t>在本文中我们研究了使用中间节点来对抗窃听攻击的方法。其中，中间节点可以表现为干扰节点或者中继节点。干扰节点通过广播人工噪音来对窃听者进行干扰，而中继节点则接收源发送的信息并且将其转发给预定的目的节点。我们研究的目的是找出在给定的约束条件下，系统所能获得的最大安全容量。</w:t>
      </w:r>
    </w:p>
    <w:p w:rsidR="006F37FB" w:rsidRPr="005C1E03" w:rsidRDefault="006F37FB" w:rsidP="006F37FB">
      <w:pPr>
        <w:pStyle w:val="a7"/>
        <w:ind w:firstLine="480"/>
      </w:pPr>
      <w:r w:rsidRPr="005C1E03">
        <w:t>在本文中，我们利用博弈论来对中间节点的功率分配进行分析：</w:t>
      </w:r>
    </w:p>
    <w:p w:rsidR="006F37FB" w:rsidRPr="005C1E03" w:rsidRDefault="006F37FB" w:rsidP="006F37FB">
      <w:pPr>
        <w:pStyle w:val="a7"/>
        <w:ind w:firstLine="480"/>
      </w:pPr>
      <w:r>
        <w:t>(</w:t>
      </w:r>
      <w:r w:rsidRPr="005C1E03">
        <w:t>1</w:t>
      </w:r>
      <w:r>
        <w:t>)</w:t>
      </w:r>
      <w:r>
        <w:rPr>
          <w:rFonts w:hint="eastAsia"/>
        </w:rPr>
        <w:t>提出了</w:t>
      </w:r>
      <w:r w:rsidRPr="005C1E03">
        <w:t>对主信道提供帮助的友善</w:t>
      </w:r>
      <w:r>
        <w:t>干扰节</w:t>
      </w:r>
      <w:r>
        <w:rPr>
          <w:rFonts w:hint="eastAsia"/>
        </w:rPr>
        <w:t>点是具有</w:t>
      </w:r>
      <w:r w:rsidRPr="005C1E03">
        <w:t>自私性</w:t>
      </w:r>
      <w:r>
        <w:rPr>
          <w:rFonts w:hint="eastAsia"/>
        </w:rPr>
        <w:t>特性的</w:t>
      </w:r>
      <w:r w:rsidRPr="005C1E03">
        <w:t>，</w:t>
      </w:r>
      <w:r>
        <w:rPr>
          <w:rFonts w:hint="eastAsia"/>
        </w:rPr>
        <w:t>因此</w:t>
      </w:r>
      <w:r w:rsidRPr="005C1E03">
        <w:t>这些干扰节点优先最大化自身的收益</w:t>
      </w:r>
      <w:r>
        <w:rPr>
          <w:rFonts w:hint="eastAsia"/>
        </w:rPr>
        <w:t>，并且它们的价格都可以任意变化。我们应用伯特兰德博弈对问题进行建模分析，并找出干扰节点收益的最优值。</w:t>
      </w:r>
    </w:p>
    <w:p w:rsidR="006F37FB" w:rsidRPr="005C1E03" w:rsidRDefault="006F37FB" w:rsidP="006F37FB">
      <w:pPr>
        <w:pStyle w:val="a7"/>
        <w:ind w:firstLine="480"/>
      </w:pPr>
      <w:r>
        <w:t>(</w:t>
      </w:r>
      <w:r w:rsidRPr="005C1E03">
        <w:t>2</w:t>
      </w:r>
      <w:r>
        <w:t>)</w:t>
      </w:r>
      <w:r>
        <w:rPr>
          <w:rFonts w:hint="eastAsia"/>
        </w:rPr>
        <w:t>为了解决主信道信号过弱的问题，提出了一个干扰节点和中继节点协作的方法。首先</w:t>
      </w:r>
      <w:r w:rsidRPr="005C1E03">
        <w:t>从多个中间节点中选出一个友善干扰节点和一个中继节点，</w:t>
      </w:r>
      <w:r>
        <w:rPr>
          <w:rFonts w:hint="eastAsia"/>
        </w:rPr>
        <w:t>然后获得干扰和中继节点的功率、价格关系，</w:t>
      </w:r>
      <w:r w:rsidRPr="005C1E03">
        <w:t>最终</w:t>
      </w:r>
      <w:r>
        <w:rPr>
          <w:rFonts w:hint="eastAsia"/>
        </w:rPr>
        <w:t>应用伯特兰德博弈</w:t>
      </w:r>
      <w:r w:rsidRPr="005C1E03">
        <w:t>获得一个最优的功率分配策略，在此情况下，干扰和中继</w:t>
      </w:r>
      <w:r w:rsidRPr="005C1E03">
        <w:lastRenderedPageBreak/>
        <w:t>节点的自身收益最大，并且此时主信道的安全容量也是当前条件下的最大值。</w:t>
      </w:r>
    </w:p>
    <w:p w:rsidR="006F37FB" w:rsidRPr="005C1E03" w:rsidRDefault="006F37FB" w:rsidP="006F37FB">
      <w:pPr>
        <w:pStyle w:val="a7"/>
        <w:ind w:firstLine="480"/>
      </w:pPr>
      <w:r>
        <w:t>(</w:t>
      </w:r>
      <w:r w:rsidRPr="005C1E03">
        <w:t>3</w:t>
      </w:r>
      <w:r>
        <w:t>)</w:t>
      </w:r>
      <w:r>
        <w:rPr>
          <w:rFonts w:hint="eastAsia"/>
        </w:rPr>
        <w:t>我们针对</w:t>
      </w:r>
      <w:r w:rsidRPr="00417E59">
        <w:rPr>
          <w:rFonts w:hint="eastAsia"/>
        </w:rPr>
        <w:t>对干扰器并不总是善意的，它更可能是试图最大化破坏性影响的恶意干扰器的问题，提出了利用干扰节点和窃听节点的目的不同，使用恶意干扰者来干扰恶意</w:t>
      </w:r>
      <w:r>
        <w:rPr>
          <w:rFonts w:hint="eastAsia"/>
        </w:rPr>
        <w:t>窃听者。最终能够利用攻击者之间的内在矛盾来提高通信系统的安全性，显著</w:t>
      </w:r>
      <w:r w:rsidRPr="005C1E03">
        <w:t>提高主信道的安全容量。</w:t>
      </w:r>
    </w:p>
    <w:p w:rsidR="001762E7" w:rsidRPr="006F37FB" w:rsidRDefault="001762E7" w:rsidP="00103FEC">
      <w:pPr>
        <w:pStyle w:val="a7"/>
        <w:ind w:firstLine="480"/>
      </w:pPr>
    </w:p>
    <w:p w:rsidR="001762E7" w:rsidRPr="005C1E03" w:rsidRDefault="001762E7" w:rsidP="004D0310">
      <w:pPr>
        <w:pStyle w:val="af7"/>
        <w:ind w:firstLine="361"/>
        <w:rPr>
          <w:color w:val="000000"/>
          <w:kern w:val="0"/>
        </w:rPr>
      </w:pPr>
      <w:r w:rsidRPr="005C1E03">
        <w:t>关键词</w:t>
      </w:r>
      <w:r w:rsidRPr="005C1E03">
        <w:t xml:space="preserve">:  </w:t>
      </w:r>
      <w:bookmarkStart w:id="0" w:name="OLE_LINK44"/>
      <w:bookmarkStart w:id="1" w:name="OLE_LINK45"/>
      <w:r w:rsidR="005075B9" w:rsidRPr="005C1E03">
        <w:t>物理层安全</w:t>
      </w:r>
      <w:r w:rsidRPr="005C1E03">
        <w:t>，</w:t>
      </w:r>
      <w:r w:rsidR="005075B9" w:rsidRPr="005C1E03">
        <w:t>窃听攻击</w:t>
      </w:r>
      <w:r w:rsidRPr="005C1E03">
        <w:t>，</w:t>
      </w:r>
      <w:r w:rsidR="005075B9" w:rsidRPr="005C1E03">
        <w:t>博弈论</w:t>
      </w:r>
      <w:r w:rsidRPr="005C1E03">
        <w:t>，</w:t>
      </w:r>
      <w:r w:rsidR="005075B9" w:rsidRPr="005C1E03">
        <w:t>干扰节点</w:t>
      </w:r>
      <w:r w:rsidRPr="005C1E03">
        <w:t>，</w:t>
      </w:r>
      <w:r w:rsidR="00FB64E6" w:rsidRPr="005C1E03">
        <w:t>保密</w:t>
      </w:r>
      <w:r w:rsidR="005075B9" w:rsidRPr="005C1E03">
        <w:t>容量</w:t>
      </w:r>
      <w:bookmarkEnd w:id="0"/>
      <w:bookmarkEnd w:id="1"/>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F7345C" w:rsidRPr="005C1E03" w:rsidRDefault="004B7EB5" w:rsidP="00543A15">
      <w:pPr>
        <w:pStyle w:val="af6"/>
      </w:pPr>
      <w:r w:rsidRPr="005C1E03">
        <w:t xml:space="preserve">Wireless communications are vulnerable to eavesdropping attacks due to their broadcast nature. To deal with their emerging challenge of physical layer security, we study the </w:t>
      </w:r>
      <w:r w:rsidR="009C387F">
        <w:rPr>
          <w:rFonts w:hint="eastAsia"/>
        </w:rPr>
        <w:t>anti</w:t>
      </w:r>
      <w:r w:rsidR="009C387F">
        <w:t>-eavesdropping</w:t>
      </w:r>
      <w:r w:rsidRPr="005C1E03">
        <w:t xml:space="preserve"> problem in the presence of intermediate nodes. The intermediate nodes can act as jammer or relay. The jammer node is used to broadcast artificial interference noise on the eavesdropper. </w:t>
      </w:r>
      <w:r w:rsidR="009C387F">
        <w:t>Meanwhile, t</w:t>
      </w:r>
      <w:r w:rsidRPr="005C1E03">
        <w:t xml:space="preserve">he relay node acts as a traditional relay and retransmits source signal from the source to the intended destination. This </w:t>
      </w:r>
      <w:r w:rsidR="009C387F">
        <w:t>thesis</w:t>
      </w:r>
      <w:r w:rsidRPr="005C1E03">
        <w:t xml:space="preserve"> studies the security problem in wireless networks, cooperative networks and wireless communication process. The goal is to obtain the optimal power allocation strategy in order to achieve the maximum secrecy capacity on the basis of Shannon information theory. The contributions of this </w:t>
      </w:r>
      <w:r w:rsidR="009C387F">
        <w:t>thesis</w:t>
      </w:r>
      <w:r w:rsidRPr="005C1E03">
        <w:t xml:space="preserve"> are as follows. First, we study the </w:t>
      </w:r>
      <w:r w:rsidR="009C387F">
        <w:t>anti-eavesdropping</w:t>
      </w:r>
      <w:r w:rsidRPr="005C1E03">
        <w:t xml:space="preserve"> problem in the presence of selfish jammers, who desire to achieve the maximum profit of themselves. When the cost of friendly jammers is considered in previous works, the cost is either set fixed or a same variable to all jammers. </w:t>
      </w:r>
      <w:r w:rsidR="009C387F">
        <w:t>Since</w:t>
      </w:r>
      <w:r w:rsidRPr="005C1E03">
        <w:t xml:space="preserve"> this treatment is not realistic, we propose the communication systems including selfish jammers with different costs. Second, we propose a relay and jammer selection strategy which selects the jammer and relay nodes from intermediate nodes to enhance the security of the malicious eavesdropper. For achieving the maximum secrecy capacity by the selected nodes, we introduce a power allocation approach based on price competition. Finally, we consider the transmission process in the presence of jamming attacks and eavesdropping attacks. With the existence of jamming attacks, we maximize the secrecy capacity of the main channel. We perfectly study the </w:t>
      </w:r>
      <w:r w:rsidR="009C387F">
        <w:t>anti-eavesdropping</w:t>
      </w:r>
      <w:r w:rsidRPr="005C1E03">
        <w:t xml:space="preserve"> problem in the presence of intermediate nodes under various wireless communication settings. In addition, game theory is applied to analyze these optimization problems.</w:t>
      </w:r>
    </w:p>
    <w:p w:rsidR="00543A15" w:rsidRPr="005C1E03" w:rsidRDefault="00543A15" w:rsidP="00543A15">
      <w:pPr>
        <w:pStyle w:val="af6"/>
      </w:pPr>
    </w:p>
    <w:p w:rsidR="001762E7" w:rsidRPr="005C1E03" w:rsidRDefault="001762E7" w:rsidP="001762E7">
      <w:pPr>
        <w:rPr>
          <w:szCs w:val="21"/>
        </w:rPr>
      </w:pPr>
      <w:r w:rsidRPr="005C1E03">
        <w:rPr>
          <w:rStyle w:val="CharChar"/>
        </w:rPr>
        <w:t>Key words:</w:t>
      </w:r>
      <w:r w:rsidR="009B61E1" w:rsidRPr="005C1E03">
        <w:rPr>
          <w:rStyle w:val="CharChar"/>
        </w:rPr>
        <w:t xml:space="preserve"> </w:t>
      </w:r>
      <w:r w:rsidR="009B61E1" w:rsidRPr="005C1E03">
        <w:rPr>
          <w:rStyle w:val="CharChar"/>
          <w:b w:val="0"/>
          <w:sz w:val="21"/>
          <w:szCs w:val="21"/>
        </w:rPr>
        <w:t>Physical layer security</w:t>
      </w:r>
      <w:r w:rsidRPr="005C1E03">
        <w:rPr>
          <w:szCs w:val="21"/>
        </w:rPr>
        <w:t>,</w:t>
      </w:r>
      <w:r w:rsidR="009B61E1" w:rsidRPr="005C1E03">
        <w:rPr>
          <w:szCs w:val="21"/>
        </w:rPr>
        <w:t xml:space="preserve"> eavesdropping attacks</w:t>
      </w:r>
      <w:r w:rsidRPr="005C1E03">
        <w:rPr>
          <w:szCs w:val="21"/>
        </w:rPr>
        <w:t>,</w:t>
      </w:r>
      <w:r w:rsidR="009B61E1" w:rsidRPr="005C1E03">
        <w:rPr>
          <w:szCs w:val="21"/>
        </w:rPr>
        <w:t xml:space="preserve"> game theory</w:t>
      </w:r>
      <w:r w:rsidRPr="005C1E03">
        <w:rPr>
          <w:szCs w:val="21"/>
        </w:rPr>
        <w:t>,</w:t>
      </w:r>
      <w:r w:rsidR="009B61E1" w:rsidRPr="005C1E03">
        <w:rPr>
          <w:szCs w:val="21"/>
        </w:rPr>
        <w:t xml:space="preserve"> jammer, secrecy capacity</w:t>
      </w:r>
      <w:r w:rsidRPr="005C1E03">
        <w:rPr>
          <w:szCs w:val="21"/>
        </w:rPr>
        <w:t xml:space="preserve"> </w:t>
      </w:r>
    </w:p>
    <w:p w:rsidR="00164EB0" w:rsidRPr="005C1E03" w:rsidRDefault="00164EB0" w:rsidP="00BB4CA4">
      <w:pPr>
        <w:pStyle w:val="11"/>
        <w:rPr>
          <w:rFonts w:cs="Times New Roman"/>
        </w:rPr>
      </w:pP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DC4CCC">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DC4CCC"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C65A0D">
          <w:rPr>
            <w:rStyle w:val="aa"/>
            <w:rFonts w:ascii="黑体" w:hAnsi="黑体" w:hint="eastAsia"/>
            <w:noProof/>
          </w:rPr>
          <w:t>SPRT</w:t>
        </w:r>
        <w:r w:rsidR="00C65A0D">
          <w:rPr>
            <w:rStyle w:val="aa"/>
            <w:rFonts w:ascii="黑体" w:hAnsi="黑体" w:hint="eastAsia"/>
            <w:noProof/>
          </w:rPr>
          <w:t>算法</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3" w:history="1">
        <w:r w:rsidR="00C65A0D">
          <w:rPr>
            <w:rStyle w:val="aa"/>
            <w:rFonts w:ascii="黑体" w:hAnsi="黑体"/>
            <w:noProof/>
          </w:rPr>
          <w:t>2.</w:t>
        </w:r>
        <w:r w:rsidR="00C65A0D">
          <w:rPr>
            <w:rStyle w:val="aa"/>
            <w:rFonts w:ascii="黑体" w:hAnsi="黑体" w:hint="eastAsia"/>
            <w:noProof/>
          </w:rPr>
          <w:t>2</w:t>
        </w:r>
        <w:r w:rsidR="004F7365" w:rsidRPr="002268DF">
          <w:rPr>
            <w:rStyle w:val="aa"/>
            <w:rFonts w:ascii="黑体" w:hAnsi="黑体"/>
            <w:noProof/>
          </w:rPr>
          <w:t xml:space="preserve">.1 </w:t>
        </w:r>
        <w:r w:rsidR="00305756">
          <w:rPr>
            <w:rStyle w:val="aa"/>
            <w:rFonts w:ascii="黑体" w:hAnsi="黑体" w:hint="eastAsia"/>
            <w:noProof/>
          </w:rPr>
          <w:t>异常数据类型</w:t>
        </w:r>
        <w:r w:rsidR="004F7365">
          <w:rPr>
            <w:noProof/>
            <w:webHidden/>
          </w:rPr>
          <w:tab/>
        </w:r>
        <w:r w:rsidR="004F7365">
          <w:rPr>
            <w:noProof/>
            <w:webHidden/>
          </w:rPr>
          <w:fldChar w:fldCharType="begin"/>
        </w:r>
        <w:r w:rsidR="004F7365">
          <w:rPr>
            <w:noProof/>
            <w:webHidden/>
          </w:rPr>
          <w:instrText xml:space="preserve"> PAGEREF _Toc510960113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4" w:history="1">
        <w:r w:rsidR="004F7365" w:rsidRPr="002268DF">
          <w:rPr>
            <w:rStyle w:val="aa"/>
            <w:rFonts w:ascii="黑体" w:hAnsi="黑体"/>
            <w:noProof/>
          </w:rPr>
          <w:t xml:space="preserve">2.3.2 </w:t>
        </w:r>
        <w:r w:rsidR="00305756">
          <w:rPr>
            <w:rStyle w:val="aa"/>
            <w:rFonts w:ascii="黑体" w:hAnsi="黑体"/>
            <w:noProof/>
          </w:rPr>
          <w:t>异常</w:t>
        </w:r>
        <w:r w:rsidR="00305756">
          <w:rPr>
            <w:rStyle w:val="aa"/>
            <w:rFonts w:ascii="黑体" w:hAnsi="黑体" w:hint="eastAsia"/>
            <w:noProof/>
          </w:rPr>
          <w:t>数据检测模型</w:t>
        </w:r>
        <w:r w:rsidR="004F7365">
          <w:rPr>
            <w:noProof/>
            <w:webHidden/>
          </w:rPr>
          <w:tab/>
        </w:r>
        <w:r w:rsidR="004F7365">
          <w:rPr>
            <w:noProof/>
            <w:webHidden/>
          </w:rPr>
          <w:fldChar w:fldCharType="begin"/>
        </w:r>
        <w:r w:rsidR="004F7365">
          <w:rPr>
            <w:noProof/>
            <w:webHidden/>
          </w:rPr>
          <w:instrText xml:space="preserve"> PAGEREF _Toc510960114 \h </w:instrText>
        </w:r>
        <w:r w:rsidR="004F7365">
          <w:rPr>
            <w:noProof/>
            <w:webHidden/>
          </w:rPr>
        </w:r>
        <w:r w:rsidR="004F7365">
          <w:rPr>
            <w:noProof/>
            <w:webHidden/>
          </w:rPr>
          <w:fldChar w:fldCharType="separate"/>
        </w:r>
        <w:r w:rsidR="004F7365">
          <w:rPr>
            <w:noProof/>
            <w:webHidden/>
          </w:rPr>
          <w:t>12</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5" w:history="1">
        <w:r w:rsidR="004F7365" w:rsidRPr="002268DF">
          <w:rPr>
            <w:rStyle w:val="aa"/>
            <w:rFonts w:ascii="黑体" w:hAnsi="黑体"/>
            <w:noProof/>
          </w:rPr>
          <w:t xml:space="preserve">2.3.3 </w:t>
        </w:r>
        <w:r w:rsidR="00305756">
          <w:rPr>
            <w:rStyle w:val="aa"/>
            <w:rFonts w:ascii="黑体" w:hAnsi="黑体"/>
            <w:noProof/>
          </w:rPr>
          <w:t>无线</w:t>
        </w:r>
        <w:r w:rsidR="00305756">
          <w:rPr>
            <w:rStyle w:val="aa"/>
            <w:rFonts w:ascii="黑体" w:hAnsi="黑体" w:hint="eastAsia"/>
            <w:noProof/>
          </w:rPr>
          <w:t>传感器网络聚簇算法概述</w:t>
        </w:r>
        <w:r w:rsidR="004F7365">
          <w:rPr>
            <w:noProof/>
            <w:webHidden/>
          </w:rPr>
          <w:tab/>
        </w:r>
        <w:r w:rsidR="004F7365">
          <w:rPr>
            <w:noProof/>
            <w:webHidden/>
          </w:rPr>
          <w:fldChar w:fldCharType="begin"/>
        </w:r>
        <w:r w:rsidR="004F7365">
          <w:rPr>
            <w:noProof/>
            <w:webHidden/>
          </w:rPr>
          <w:instrText xml:space="preserve"> PAGEREF _Toc510960115 \h </w:instrText>
        </w:r>
        <w:r w:rsidR="004F7365">
          <w:rPr>
            <w:noProof/>
            <w:webHidden/>
          </w:rPr>
        </w:r>
        <w:r w:rsidR="004F7365">
          <w:rPr>
            <w:noProof/>
            <w:webHidden/>
          </w:rPr>
          <w:fldChar w:fldCharType="separate"/>
        </w:r>
        <w:r w:rsidR="004F7365">
          <w:rPr>
            <w:noProof/>
            <w:webHidden/>
          </w:rPr>
          <w:t>13</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305756">
          <w:rPr>
            <w:rStyle w:val="aa"/>
            <w:noProof/>
          </w:rPr>
          <w:t>机器</w:t>
        </w:r>
        <w:r w:rsidR="00305756">
          <w:rPr>
            <w:rStyle w:val="aa"/>
            <w:rFonts w:hint="eastAsia"/>
            <w:noProof/>
          </w:rPr>
          <w:t>学习算法在无线传感器网络异常数据检测中的应用</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7" w:history="1">
        <w:r w:rsidR="00C65A0D">
          <w:rPr>
            <w:rStyle w:val="aa"/>
            <w:rFonts w:ascii="黑体" w:hAnsi="黑体"/>
            <w:noProof/>
          </w:rPr>
          <w:t>2.</w:t>
        </w:r>
        <w:r w:rsidR="00C65A0D">
          <w:rPr>
            <w:rStyle w:val="aa"/>
            <w:rFonts w:ascii="黑体" w:hAnsi="黑体" w:hint="eastAsia"/>
            <w:noProof/>
          </w:rPr>
          <w:t>3</w:t>
        </w:r>
        <w:r w:rsidR="004F7365" w:rsidRPr="002268DF">
          <w:rPr>
            <w:rStyle w:val="aa"/>
            <w:rFonts w:ascii="黑体" w:hAnsi="黑体"/>
            <w:noProof/>
          </w:rPr>
          <w:t xml:space="preserve">.1 </w:t>
        </w:r>
        <w:r w:rsidR="00305756">
          <w:rPr>
            <w:rStyle w:val="aa"/>
            <w:rFonts w:ascii="黑体" w:hAnsi="黑体" w:hint="eastAsia"/>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_Toc510960117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18" w:history="1">
        <w:r w:rsidR="00C65A0D">
          <w:rPr>
            <w:rStyle w:val="aa"/>
            <w:rFonts w:ascii="黑体" w:hAnsi="黑体"/>
            <w:noProof/>
          </w:rPr>
          <w:t>2.</w:t>
        </w:r>
        <w:r w:rsidR="00C65A0D">
          <w:rPr>
            <w:rStyle w:val="aa"/>
            <w:rFonts w:ascii="黑体" w:hAnsi="黑体" w:hint="eastAsia"/>
            <w:noProof/>
          </w:rPr>
          <w:t>3</w:t>
        </w:r>
        <w:r w:rsidR="00C65A0D">
          <w:rPr>
            <w:rStyle w:val="aa"/>
            <w:rFonts w:ascii="黑体" w:hAnsi="黑体"/>
            <w:noProof/>
          </w:rPr>
          <w:t xml:space="preserve">.2 </w:t>
        </w:r>
        <w:r w:rsidR="00305756">
          <w:rPr>
            <w:rStyle w:val="aa"/>
            <w:rFonts w:ascii="黑体" w:hAnsi="黑体" w:hint="eastAsia"/>
            <w:noProof/>
          </w:rPr>
          <w:t>K</w:t>
        </w:r>
        <w:r w:rsidR="00305756">
          <w:rPr>
            <w:rStyle w:val="aa"/>
            <w:rFonts w:ascii="黑体" w:hAnsi="黑体"/>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_Toc510960118 \h </w:instrText>
        </w:r>
        <w:r w:rsidR="004F7365">
          <w:rPr>
            <w:noProof/>
            <w:webHidden/>
          </w:rPr>
        </w:r>
        <w:r w:rsidR="004F7365">
          <w:rPr>
            <w:noProof/>
            <w:webHidden/>
          </w:rPr>
          <w:fldChar w:fldCharType="separate"/>
        </w:r>
        <w:r w:rsidR="004F7365">
          <w:rPr>
            <w:noProof/>
            <w:webHidden/>
          </w:rPr>
          <w:t>17</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5D4219">
          <w:rPr>
            <w:rStyle w:val="aa"/>
            <w:rFonts w:ascii="黑体" w:hAnsi="黑体" w:hint="eastAsia"/>
            <w:noProof/>
          </w:rPr>
          <w:t>恶意节点的检测率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5D4219">
          <w:rPr>
            <w:rStyle w:val="aa"/>
            <w:rFonts w:ascii="黑体" w:hAnsi="黑体" w:hint="eastAsia"/>
            <w:noProof/>
          </w:rPr>
          <w:t>恶意节点的错报率</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5D4219">
          <w:rPr>
            <w:rStyle w:val="aa"/>
            <w:rFonts w:ascii="黑体" w:hAnsi="黑体" w:hint="eastAsia"/>
            <w:noProof/>
          </w:rPr>
          <w:t>恶意节点检测所需采样样本期望</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资源和内存资源</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DC4CCC">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DC4CCC"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DC4CCC"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F178AE">
          <w:rPr>
            <w:rStyle w:val="aa"/>
            <w:rFonts w:hint="eastAsia"/>
            <w:noProof/>
          </w:rPr>
          <w:t>算法</w:t>
        </w:r>
        <w:r w:rsidR="00C25272">
          <w:rPr>
            <w:rStyle w:val="aa"/>
            <w:rFonts w:hint="eastAsia"/>
            <w:noProof/>
          </w:rPr>
          <w:t>在无线传感器网络异常数据检测中的运用</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DC4CCC">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DC4CCC"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DC4CCC"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安全性及性能分析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DC4CCC">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C25272">
          <w:rPr>
            <w:rStyle w:val="aa"/>
            <w:rFonts w:ascii="黑体" w:hAnsi="黑体" w:hint="eastAsia"/>
            <w:noProof/>
          </w:rPr>
          <w:t>异常数据的检测率</w:t>
        </w:r>
        <w:r w:rsidR="004F7365">
          <w:rPr>
            <w:noProof/>
            <w:webHidden/>
          </w:rPr>
          <w:tab/>
        </w:r>
        <w:r w:rsidR="003D76D1">
          <w:rPr>
            <w:rFonts w:hint="eastAsia"/>
            <w:noProof/>
            <w:webHidden/>
          </w:rPr>
          <w:t>46</w:t>
        </w:r>
      </w:hyperlink>
    </w:p>
    <w:p w:rsidR="004F7365" w:rsidRDefault="00DC4CCC">
      <w:pPr>
        <w:pStyle w:val="31"/>
        <w:tabs>
          <w:tab w:val="right" w:leader="dot" w:pos="9628"/>
        </w:tabs>
        <w:rPr>
          <w:noProof/>
        </w:rPr>
      </w:pPr>
      <w:hyperlink w:anchor="_Toc510960152" w:history="1">
        <w:r w:rsidR="004F7365" w:rsidRPr="002268DF">
          <w:rPr>
            <w:rStyle w:val="aa"/>
            <w:rFonts w:ascii="黑体" w:hAnsi="黑体"/>
            <w:noProof/>
          </w:rPr>
          <w:t xml:space="preserve">4.4.2 </w:t>
        </w:r>
        <w:r w:rsidR="00C25272">
          <w:rPr>
            <w:rStyle w:val="aa"/>
            <w:rFonts w:ascii="黑体" w:hAnsi="黑体" w:hint="eastAsia"/>
            <w:noProof/>
          </w:rPr>
          <w:t>异常数据的误报率</w:t>
        </w:r>
        <w:r w:rsidR="004F7365">
          <w:rPr>
            <w:noProof/>
            <w:webHidden/>
          </w:rPr>
          <w:tab/>
        </w:r>
        <w:r w:rsidR="003D76D1">
          <w:rPr>
            <w:rFonts w:hint="eastAsia"/>
            <w:noProof/>
            <w:webHidden/>
          </w:rPr>
          <w:t>47</w:t>
        </w:r>
      </w:hyperlink>
    </w:p>
    <w:p w:rsidR="00C25272" w:rsidRDefault="00DC4CCC"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通信和存储资源消耗</w:t>
        </w:r>
        <w:r w:rsidR="00C25272">
          <w:rPr>
            <w:noProof/>
            <w:webHidden/>
          </w:rPr>
          <w:tab/>
        </w:r>
        <w:r w:rsidR="003D76D1">
          <w:rPr>
            <w:rFonts w:hint="eastAsia"/>
            <w:noProof/>
            <w:webHidden/>
          </w:rPr>
          <w:t>48</w:t>
        </w:r>
      </w:hyperlink>
    </w:p>
    <w:p w:rsidR="00C25272" w:rsidRPr="00C25272" w:rsidRDefault="00C25272" w:rsidP="00C25272"/>
    <w:p w:rsidR="004F7365" w:rsidRDefault="00DC4CCC">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3D76D1" w:rsidRPr="003D76D1">
          <w:rPr>
            <w:rStyle w:val="aa"/>
            <w:noProof/>
          </w:rPr>
          <w:t>性能仿真</w:t>
        </w:r>
        <w:r w:rsidR="004F7365">
          <w:rPr>
            <w:noProof/>
            <w:webHidden/>
          </w:rPr>
          <w:tab/>
        </w:r>
        <w:r w:rsidR="003D76D1">
          <w:rPr>
            <w:rFonts w:hint="eastAsia"/>
            <w:noProof/>
            <w:webHidden/>
          </w:rPr>
          <w:t>49</w:t>
        </w:r>
      </w:hyperlink>
    </w:p>
    <w:p w:rsidR="003D76D1" w:rsidRDefault="00DC4CCC"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DC4CCC"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DC4CCC"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DC4CCC"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7C25A1">
          <w:rPr>
            <w:rStyle w:val="aa"/>
            <w:rFonts w:hint="eastAsia"/>
            <w:noProof/>
          </w:rPr>
          <w:t>改进型</w:t>
        </w:r>
        <w:r w:rsidR="007C25A1">
          <w:rPr>
            <w:rStyle w:val="aa"/>
            <w:rFonts w:hint="eastAsia"/>
            <w:noProof/>
          </w:rPr>
          <w:t>K</w:t>
        </w:r>
        <w:r w:rsidR="007C25A1">
          <w:rPr>
            <w:rStyle w:val="aa"/>
            <w:noProof/>
          </w:rPr>
          <w:t>PCA</w:t>
        </w:r>
        <w:r w:rsidR="007C25A1">
          <w:rPr>
            <w:rStyle w:val="aa"/>
            <w:rFonts w:hint="eastAsia"/>
            <w:noProof/>
          </w:rPr>
          <w:t>算法在无线传感器网络异常数据检测中的运用</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DC4CCC"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DC4CCC"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F178AE">
          <w:rPr>
            <w:rStyle w:val="aa"/>
            <w:rFonts w:hint="eastAsia"/>
            <w:noProof/>
          </w:rPr>
          <w:t>网络拓扑结构假设</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DC4CCC"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DC4CCC"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4</w:t>
        </w:r>
        <w:r w:rsidR="00B129A2">
          <w:rPr>
            <w:rStyle w:val="aa"/>
            <w:rFonts w:hint="eastAsia"/>
            <w:noProof/>
          </w:rPr>
          <w:t>安全性分析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DC4CCC"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DC4CCC"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6</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DC4CCC"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DC4CCC"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DC4CCC"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DC4CCC">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DC4CCC">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3" w:name="_Toc344105965"/>
    </w:p>
    <w:p w:rsidR="00BB4CA4" w:rsidRPr="005C1E03" w:rsidRDefault="00BB4CA4" w:rsidP="003A6855">
      <w:pPr>
        <w:pStyle w:val="1"/>
      </w:pPr>
      <w:bookmarkStart w:id="4" w:name="_Toc510960099"/>
      <w:r w:rsidRPr="005C1E03">
        <w:lastRenderedPageBreak/>
        <w:t>绪论</w:t>
      </w:r>
      <w:bookmarkEnd w:id="3"/>
      <w:bookmarkEnd w:id="4"/>
    </w:p>
    <w:p w:rsidR="001762E7" w:rsidRPr="005C1E03" w:rsidRDefault="003E6B3E" w:rsidP="003A6855">
      <w:pPr>
        <w:pStyle w:val="20"/>
        <w:rPr>
          <w:rFonts w:ascii="Times New Roman" w:hAnsi="Times New Roman"/>
        </w:rPr>
      </w:pPr>
      <w:bookmarkStart w:id="5" w:name="_Toc507434972"/>
      <w:bookmarkStart w:id="6" w:name="_Toc510960100"/>
      <w:bookmarkEnd w:id="2"/>
      <w:r w:rsidRPr="005C1E03">
        <w:rPr>
          <w:rFonts w:ascii="Times New Roman" w:hAnsi="Times New Roman"/>
        </w:rPr>
        <w:t>研究背景及意义</w:t>
      </w:r>
      <w:bookmarkEnd w:id="5"/>
      <w:bookmarkEnd w:id="6"/>
    </w:p>
    <w:p w:rsidR="003E6B3E" w:rsidRPr="005C1E03" w:rsidRDefault="003E6B3E" w:rsidP="003A6855">
      <w:pPr>
        <w:pStyle w:val="a7"/>
        <w:ind w:firstLine="480"/>
      </w:pPr>
      <w:r w:rsidRPr="005C1E03">
        <w:t>随着移动通信技术的不断发展，无线网络的应用越来越广泛。然而，各种无线终端比如手机和笔记本电脑，它们能够自由的在各个通信网中进出，并且考虑到无线信号在网络内部的广播特性，如果存在恶意的无线终端，那么网络内传输的信息就很有可能被窃听。因此，无线网络由于他自身的特点，很容易遭受到窃听攻击，任何有能力接入网络的终端都有可能窃听并获取到保密信息。</w:t>
      </w:r>
    </w:p>
    <w:p w:rsidR="001762E7" w:rsidRPr="005C1E03" w:rsidRDefault="003E6B3E" w:rsidP="003A6855">
      <w:pPr>
        <w:pStyle w:val="a7"/>
        <w:ind w:firstLine="480"/>
      </w:pPr>
      <w:r w:rsidRPr="005C1E03">
        <w:t>此外，由于无线网络的便利性、无线通信网络的成熟和无线网络用户的急剧增多，很多金融行为、保密文件、隐私等信息都通过无线网络进行传输，所以无线网络的安全性越来越被人们所重视。目前的无线网络中的安全主要都是基于传统的加解密系统的高层安全，在上层通信协议中通过对信息加密后再进行传输来保证系统的安全，通过</w:t>
      </w:r>
      <w:r w:rsidR="00CB6362" w:rsidRPr="005C1E03">
        <w:t>加密技术对数据进行加密，通过提高</w:t>
      </w:r>
      <w:r w:rsidRPr="005C1E03">
        <w:t>复杂度来获取安全性</w:t>
      </w:r>
      <w:r w:rsidR="009E5726" w:rsidRPr="005C1E03">
        <w:rPr>
          <w:vertAlign w:val="superscript"/>
        </w:rPr>
        <w:t>[1]</w:t>
      </w:r>
      <w:r w:rsidRPr="005C1E03">
        <w:t>。然而，在有线网络中非常有效的方法，却在无线通信中存在很多缺陷。首先，无线网络中都是小型的无线终端，比如手机、笔记本电脑等，因此如果加密太过复杂，设备的电量和计算能力很有可</w:t>
      </w:r>
      <w:r w:rsidR="00CB6362" w:rsidRPr="005C1E03">
        <w:t>能无法支撑解密过程。其次，加解密算法大多是基于现有的计算机无法在</w:t>
      </w:r>
      <w:r w:rsidRPr="005C1E03">
        <w:t>短时间内对其进行破解，</w:t>
      </w:r>
      <w:r w:rsidR="00CB6362" w:rsidRPr="005C1E03">
        <w:t>随着计算机计算能力的不断发展以及量子计算机的出现，</w:t>
      </w:r>
      <w:r w:rsidRPr="005C1E03">
        <w:t>很多传统的加密方法都</w:t>
      </w:r>
      <w:r w:rsidR="00CB6362" w:rsidRPr="005C1E03">
        <w:t>有可能会被破解</w:t>
      </w:r>
      <w:r w:rsidRPr="005C1E03">
        <w:t>。因此，基于物理层的信息安全技术成为一种重要的解决方案被人们所重视。物理层安全技术通常作为上层加密方法的补充或替代，利用信道</w:t>
      </w:r>
      <w:r w:rsidR="00CB6362" w:rsidRPr="005C1E03">
        <w:t>自身的</w:t>
      </w:r>
      <w:r w:rsidRPr="005C1E03">
        <w:t>特性</w:t>
      </w:r>
      <w:r w:rsidR="00CB6362" w:rsidRPr="005C1E03">
        <w:t>物理层提高无线通信的安全性</w:t>
      </w:r>
      <w:r w:rsidRPr="005C1E03">
        <w:t>，其本质就是利用信道的噪声和多径特性的不确定性来加密发送信息，使得窃听者获得发送信号的信息量趋向于零。</w:t>
      </w:r>
    </w:p>
    <w:p w:rsidR="001762E7" w:rsidRDefault="004B62DE" w:rsidP="003A6855">
      <w:pPr>
        <w:pStyle w:val="20"/>
        <w:rPr>
          <w:rFonts w:ascii="Times New Roman" w:hAnsi="Times New Roman"/>
        </w:rPr>
      </w:pPr>
      <w:bookmarkStart w:id="7" w:name="_Toc507434973"/>
      <w:bookmarkStart w:id="8" w:name="_Toc510960101"/>
      <w:r w:rsidRPr="005C1E03">
        <w:rPr>
          <w:rFonts w:ascii="Times New Roman" w:hAnsi="Times New Roman"/>
        </w:rPr>
        <w:t>国内外研究现状</w:t>
      </w:r>
      <w:bookmarkEnd w:id="7"/>
      <w:bookmarkEnd w:id="8"/>
    </w:p>
    <w:p w:rsidR="00FB37BE" w:rsidRPr="00FB37BE" w:rsidRDefault="00FB37BE" w:rsidP="00FB37BE">
      <w:pPr>
        <w:pStyle w:val="30"/>
      </w:pPr>
      <w:bookmarkStart w:id="9" w:name="_Toc507434977"/>
      <w:bookmarkStart w:id="10" w:name="_Toc510960102"/>
      <w:r w:rsidRPr="005C1E03">
        <w:t>物理层安全中的窃听防护</w:t>
      </w:r>
      <w:bookmarkEnd w:id="9"/>
      <w:bookmarkEnd w:id="10"/>
    </w:p>
    <w:p w:rsidR="00FB37BE" w:rsidRDefault="00FB37BE" w:rsidP="00FB37BE">
      <w:pPr>
        <w:pStyle w:val="a7"/>
        <w:ind w:firstLine="480"/>
      </w:pPr>
      <w:r w:rsidRPr="005C1E03">
        <w:t>由于高层的安全防护技术比如加密技术</w:t>
      </w:r>
      <w:r w:rsidRPr="005C1E03">
        <w:rPr>
          <w:vertAlign w:val="superscript"/>
        </w:rPr>
        <w:t>[1]</w:t>
      </w:r>
      <w:r w:rsidRPr="005C1E03">
        <w:t>在计算能力飞速发展的今天越来越有可能被破解，为了弥补这一缺陷，物理层安全技术被提出作为一种有效的底层安全防护技术来弥补高层技术的不足。</w:t>
      </w:r>
    </w:p>
    <w:p w:rsidR="00FB37BE" w:rsidRPr="00FB37BE" w:rsidRDefault="00FB37BE" w:rsidP="00FB37BE">
      <w:pPr>
        <w:pStyle w:val="a7"/>
        <w:ind w:firstLine="480"/>
      </w:pPr>
      <w:r w:rsidRPr="005C1E03">
        <w:t>无线网络具有两个基本特征，即广播性和叠加性，这两个特征使得在存在恶意用户的情况下对信息传输可靠性和安全性方面提出了多种挑战。其中无线通信的广播性质使得发送者</w:t>
      </w:r>
      <w:r w:rsidRPr="005C1E03">
        <w:lastRenderedPageBreak/>
        <w:t>难以防止非预期接收者窃听保密信息，而叠加性质可能导致接收端的多个信号发生重叠。考虑到这两种情况，恶意用户通常被建模为</w:t>
      </w:r>
      <w:r>
        <w:t>(</w:t>
      </w:r>
      <w:r w:rsidRPr="005C1E03">
        <w:t>1</w:t>
      </w:r>
      <w:r>
        <w:t>)</w:t>
      </w:r>
      <w:r w:rsidRPr="005C1E03">
        <w:t>试图从正在进行的传输中提取信息而未被检测到的未经授权的恶意窃听节点，或</w:t>
      </w:r>
      <w:r>
        <w:t>(</w:t>
      </w:r>
      <w:r w:rsidRPr="005C1E03">
        <w:t>2</w:t>
      </w:r>
      <w:r>
        <w:t>)</w:t>
      </w:r>
      <w:r w:rsidRPr="005C1E03">
        <w:t>试图降低目标接收端接收信号的恶意干扰节点。</w:t>
      </w:r>
    </w:p>
    <w:p w:rsidR="00CF2AE9" w:rsidRDefault="000D3EF7" w:rsidP="003A6855">
      <w:pPr>
        <w:pStyle w:val="a7"/>
        <w:ind w:firstLine="480"/>
      </w:pPr>
      <w:r w:rsidRPr="005C1E03">
        <w:t>反恶意窃听节点和反恶意干扰的物理层策略一直是人们长期以来关心的问题，特别是在军事网络等传输高度机密信息的网络中。传统情况下，数据传输的安全性通过网络层的基于秘钥的加密技术来实现，然而，在现代的动态无线网络中，存在着对称密码系统的密钥分配和非对称密码系统的高计算复杂度等问题。并且，最重要的是，所有的加密措施都基于不知道密钥的情况下对它们进行破译在计算上是不可行的这一前提，然而这一前提在数学上还未被证实，而且由于计算机计算能力的不断增长，过去被认为几乎完全安全的加密方法不断被破解。因此，许多现在常用的加密方案被认为并不是牢不可破，我们需要找到</w:t>
      </w:r>
      <w:r w:rsidR="00407F72" w:rsidRPr="005C1E03">
        <w:t>一种更加可靠或者能够对加密方法进行补充的方法，</w:t>
      </w:r>
      <w:r w:rsidR="00AA6291">
        <w:rPr>
          <w:rFonts w:hint="eastAsia"/>
        </w:rPr>
        <w:t>因此</w:t>
      </w:r>
      <w:r w:rsidR="00407F72" w:rsidRPr="005C1E03">
        <w:t>物理层安全作为一个可行的研究方向被</w:t>
      </w:r>
      <w:r w:rsidR="00053692">
        <w:rPr>
          <w:rFonts w:hint="eastAsia"/>
        </w:rPr>
        <w:t>专家</w:t>
      </w:r>
      <w:r w:rsidR="00407F72" w:rsidRPr="005C1E03">
        <w:t>广泛研究。</w:t>
      </w:r>
    </w:p>
    <w:p w:rsidR="001762E7" w:rsidRDefault="00053692" w:rsidP="003A6855">
      <w:pPr>
        <w:pStyle w:val="a7"/>
        <w:ind w:firstLine="480"/>
      </w:pPr>
      <w:r>
        <w:rPr>
          <w:rFonts w:hint="eastAsia"/>
        </w:rPr>
        <w:t>物理层安全是指利用物理信道本身的特性，如唯一性和互异性等，来实现信息加密，主要是作为一种上层安全的补充方法出现，能够极大地增强系统整体的安全性能。通常物理层安全的研究都是以窃听信道模型为基础，包含信道编码、秘钥协商、协作干扰等多种技术。</w:t>
      </w:r>
      <w:r w:rsidR="00215F0B">
        <w:rPr>
          <w:rFonts w:hint="eastAsia"/>
        </w:rPr>
        <w:t>物理层安全的理论基础是</w:t>
      </w:r>
      <w:r w:rsidR="00215F0B">
        <w:rPr>
          <w:rFonts w:hint="eastAsia"/>
        </w:rPr>
        <w:t>Shannon</w:t>
      </w:r>
      <w:r w:rsidR="00215F0B">
        <w:rPr>
          <w:rFonts w:hint="eastAsia"/>
        </w:rPr>
        <w:t>在他的经典论文“保密系统的通信理论”中证明的保密通信系统模型和信息论，通过“一字一密”的方式进行加密</w:t>
      </w:r>
      <w:r w:rsidR="00215F0B" w:rsidRPr="005C1E03">
        <w:rPr>
          <w:vertAlign w:val="superscript"/>
        </w:rPr>
        <w:t>[2]</w:t>
      </w:r>
      <w:r w:rsidR="00215F0B">
        <w:rPr>
          <w:rFonts w:hint="eastAsia"/>
        </w:rPr>
        <w:t>。</w:t>
      </w:r>
      <w:proofErr w:type="spellStart"/>
      <w:r w:rsidR="009E5726" w:rsidRPr="005C1E03">
        <w:t>Wyner</w:t>
      </w:r>
      <w:proofErr w:type="spellEnd"/>
      <w:r w:rsidR="009E5726" w:rsidRPr="005C1E03">
        <w:t>则引入了窃听信道的模型</w:t>
      </w:r>
      <w:r w:rsidR="009E5726" w:rsidRPr="005C1E03">
        <w:rPr>
          <w:vertAlign w:val="superscript"/>
        </w:rPr>
        <w:t>[3]</w:t>
      </w:r>
      <w:r w:rsidR="009E5726" w:rsidRPr="005C1E03">
        <w:t>，证明不使用</w:t>
      </w:r>
      <w:r w:rsidR="002E36CB">
        <w:rPr>
          <w:rFonts w:hint="eastAsia"/>
        </w:rPr>
        <w:t>高层</w:t>
      </w:r>
      <w:r w:rsidR="009E5726" w:rsidRPr="005C1E03">
        <w:t>加密技术也可以</w:t>
      </w:r>
      <w:r w:rsidR="00DD5B79" w:rsidRPr="005C1E03">
        <w:t>获取一个近似完全安全的传输环境。即</w:t>
      </w:r>
      <w:r w:rsidR="002E36CB">
        <w:rPr>
          <w:rFonts w:hint="eastAsia"/>
        </w:rPr>
        <w:t>在离散无记忆信道中，如果</w:t>
      </w:r>
      <w:r w:rsidR="00DD5B79" w:rsidRPr="005C1E03">
        <w:t>合法接收信道的质量优于窃听信道时</w:t>
      </w:r>
      <w:r w:rsidR="009E5726" w:rsidRPr="005C1E03">
        <w:t>，</w:t>
      </w:r>
      <w:r w:rsidR="00DD5B79" w:rsidRPr="005C1E03">
        <w:t>总会存在一个大于零的速率能够保证信息传输的</w:t>
      </w:r>
      <w:r w:rsidR="009E5726" w:rsidRPr="005C1E03">
        <w:t>完全安全性</w:t>
      </w:r>
      <w:r w:rsidR="002E36CB">
        <w:rPr>
          <w:rFonts w:hint="eastAsia"/>
        </w:rPr>
        <w:t>，即窃听者无法送收到的信号中获取任何信息。而这样的保密方式的码率存在一个上限，他把这个上限定义为保密容量</w:t>
      </w:r>
      <w:r w:rsidR="009E5726" w:rsidRPr="005C1E03">
        <w:t>。</w:t>
      </w:r>
      <w:r w:rsidR="00EB4BF3">
        <w:rPr>
          <w:rFonts w:hint="eastAsia"/>
        </w:rPr>
        <w:t>Leung</w:t>
      </w:r>
      <w:r w:rsidR="00EB4BF3">
        <w:rPr>
          <w:rFonts w:hint="eastAsia"/>
        </w:rPr>
        <w:t>则证明了</w:t>
      </w:r>
      <w:r w:rsidR="00EB4BF3">
        <w:rPr>
          <w:rFonts w:hint="eastAsia"/>
        </w:rPr>
        <w:t>AWGN</w:t>
      </w:r>
      <w:r w:rsidR="00EB4BF3">
        <w:rPr>
          <w:rFonts w:hint="eastAsia"/>
        </w:rPr>
        <w:t>信道的保密容量实际上就是合法信道的信道容量与窃听信道的信道容量之差</w:t>
      </w:r>
      <w:r w:rsidR="00EB4BF3" w:rsidRPr="005C1E03">
        <w:rPr>
          <w:vertAlign w:val="superscript"/>
        </w:rPr>
        <w:t>[4]</w:t>
      </w:r>
      <w:r w:rsidR="00EB4BF3">
        <w:rPr>
          <w:rFonts w:hint="eastAsia"/>
        </w:rPr>
        <w:t>。</w:t>
      </w:r>
      <w:r w:rsidR="009E5726" w:rsidRPr="005C1E03">
        <w:t>在随后的研究中，这个结论被扩展到高斯窃听信道</w:t>
      </w:r>
      <w:r w:rsidR="009E5726" w:rsidRPr="005C1E03">
        <w:rPr>
          <w:vertAlign w:val="superscript"/>
        </w:rPr>
        <w:t>[4]</w:t>
      </w:r>
      <w:r w:rsidR="009E5726" w:rsidRPr="005C1E03">
        <w:t>、瑞利衰落信道</w:t>
      </w:r>
      <w:r w:rsidR="009E5726" w:rsidRPr="005C1E03">
        <w:rPr>
          <w:vertAlign w:val="superscript"/>
        </w:rPr>
        <w:t>[5]</w:t>
      </w:r>
      <w:r w:rsidR="009E5726" w:rsidRPr="005C1E03">
        <w:t>和广播信道</w:t>
      </w:r>
      <w:r w:rsidR="009E5726" w:rsidRPr="005C1E03">
        <w:rPr>
          <w:vertAlign w:val="superscript"/>
        </w:rPr>
        <w:t>[6]</w:t>
      </w:r>
      <w:r w:rsidR="009E5726" w:rsidRPr="005C1E03">
        <w:t>中。</w:t>
      </w:r>
    </w:p>
    <w:p w:rsidR="00DE5EA9" w:rsidRDefault="00B36353" w:rsidP="003A6855">
      <w:pPr>
        <w:pStyle w:val="a7"/>
        <w:ind w:firstLine="480"/>
      </w:pPr>
      <w:r w:rsidRPr="005C1E03">
        <w:t>如果主信道的信道容量不比窃听信道大</w:t>
      </w:r>
      <w:r w:rsidR="00DE5EA9" w:rsidRPr="005C1E03">
        <w:t>，则不存在一个大于零的保密容量</w:t>
      </w:r>
      <w:r w:rsidR="00B265EA" w:rsidRPr="005C1E03">
        <w:t>，因此，</w:t>
      </w:r>
      <w:r w:rsidR="005C276B">
        <w:t>我们很难实现安全通信</w:t>
      </w:r>
      <w:r w:rsidR="005C276B">
        <w:rPr>
          <w:rFonts w:hint="eastAsia"/>
        </w:rPr>
        <w:t>，并且现实生活中很容易出现这种情况</w:t>
      </w:r>
      <w:r w:rsidR="00EC4E3E">
        <w:rPr>
          <w:rFonts w:hint="eastAsia"/>
        </w:rPr>
        <w:t>。因此</w:t>
      </w:r>
      <w:proofErr w:type="spellStart"/>
      <w:r w:rsidR="00EC4E3E">
        <w:rPr>
          <w:rFonts w:hint="eastAsia"/>
        </w:rPr>
        <w:t>Casiszar</w:t>
      </w:r>
      <w:proofErr w:type="spellEnd"/>
      <w:r w:rsidR="00EC4E3E">
        <w:rPr>
          <w:rFonts w:hint="eastAsia"/>
        </w:rPr>
        <w:t>将</w:t>
      </w:r>
      <w:r w:rsidR="005C276B">
        <w:rPr>
          <w:rFonts w:hint="eastAsia"/>
        </w:rPr>
        <w:t>安全通信问题推广到一个更为一般的情况，即不需要窃听信道比主信道质量差，仍能保证安全通信</w:t>
      </w:r>
      <w:r w:rsidR="00EC4E3E">
        <w:rPr>
          <w:rFonts w:hint="eastAsia"/>
          <w:vertAlign w:val="superscript"/>
        </w:rPr>
        <w:t>[</w:t>
      </w:r>
      <w:r w:rsidR="00D65C2E">
        <w:rPr>
          <w:vertAlign w:val="superscript"/>
        </w:rPr>
        <w:t>7</w:t>
      </w:r>
      <w:r w:rsidR="00EC4E3E">
        <w:rPr>
          <w:rFonts w:hint="eastAsia"/>
          <w:vertAlign w:val="superscript"/>
        </w:rPr>
        <w:t>]</w:t>
      </w:r>
      <w:r w:rsidR="005C276B">
        <w:rPr>
          <w:rFonts w:hint="eastAsia"/>
        </w:rPr>
        <w:t>。</w:t>
      </w:r>
      <w:r w:rsidR="00DE5EA9" w:rsidRPr="005C1E03">
        <w:t>之前的研究已经提出了很多方法</w:t>
      </w:r>
      <w:r w:rsidR="00DE5EA9" w:rsidRPr="005C1E03">
        <w:rPr>
          <w:vertAlign w:val="superscript"/>
        </w:rPr>
        <w:t>[</w:t>
      </w:r>
      <w:r w:rsidR="00D65C2E">
        <w:rPr>
          <w:vertAlign w:val="superscript"/>
        </w:rPr>
        <w:t>8</w:t>
      </w:r>
      <w:r w:rsidR="00D65C2E">
        <w:rPr>
          <w:rFonts w:hint="eastAsia"/>
          <w:vertAlign w:val="superscript"/>
        </w:rPr>
        <w:t>,9</w:t>
      </w:r>
      <w:r w:rsidR="00DE5EA9" w:rsidRPr="005C1E03">
        <w:rPr>
          <w:vertAlign w:val="superscript"/>
        </w:rPr>
        <w:t>]</w:t>
      </w:r>
      <w:r w:rsidR="00DE5EA9" w:rsidRPr="005C1E03">
        <w:t>，其中一种可行的方法是在无线网络中应用友善的干扰节点。友善的干扰节点广播干扰信号，通过降低窃听信道的质量以使主信道优于窃听信道来提高信道的安全性。</w:t>
      </w:r>
      <w:r w:rsidR="00B971EC" w:rsidRPr="005C1E03">
        <w:t>在此基础上，以恶化窃听信道信道条件为出发点的人工干扰技术成为国际上的研究热点。</w:t>
      </w:r>
      <w:proofErr w:type="spellStart"/>
      <w:r w:rsidR="00054F6D">
        <w:rPr>
          <w:rFonts w:hint="eastAsia"/>
        </w:rPr>
        <w:t>Carle</w:t>
      </w:r>
      <w:r w:rsidR="00054F6D">
        <w:t>ial</w:t>
      </w:r>
      <w:proofErr w:type="spellEnd"/>
      <w:r w:rsidR="00054F6D">
        <w:rPr>
          <w:rFonts w:hint="eastAsia"/>
        </w:rPr>
        <w:t>在文献</w:t>
      </w:r>
      <w:r w:rsidR="00054F6D">
        <w:rPr>
          <w:rFonts w:hint="eastAsia"/>
        </w:rPr>
        <w:t>[</w:t>
      </w:r>
      <w:r w:rsidR="00A1054C">
        <w:t>10</w:t>
      </w:r>
      <w:r w:rsidR="00054F6D">
        <w:rPr>
          <w:rFonts w:hint="eastAsia"/>
        </w:rPr>
        <w:t>]</w:t>
      </w:r>
      <w:r w:rsidR="00054F6D">
        <w:rPr>
          <w:rFonts w:hint="eastAsia"/>
        </w:rPr>
        <w:t>中讨论了</w:t>
      </w:r>
      <w:proofErr w:type="spellStart"/>
      <w:r w:rsidR="00054F6D">
        <w:rPr>
          <w:rFonts w:hint="eastAsia"/>
        </w:rPr>
        <w:t>Wyner</w:t>
      </w:r>
      <w:proofErr w:type="spellEnd"/>
      <w:r w:rsidR="00054F6D">
        <w:rPr>
          <w:rFonts w:hint="eastAsia"/>
        </w:rPr>
        <w:t>模型的一个特地，即主信道无噪音，而文献</w:t>
      </w:r>
      <w:r w:rsidR="00054F6D">
        <w:rPr>
          <w:rFonts w:hint="eastAsia"/>
        </w:rPr>
        <w:t>[</w:t>
      </w:r>
      <w:r w:rsidR="00A1054C">
        <w:t>4</w:t>
      </w:r>
      <w:r w:rsidR="00054F6D">
        <w:rPr>
          <w:rFonts w:hint="eastAsia"/>
        </w:rPr>
        <w:t>]</w:t>
      </w:r>
      <w:r w:rsidR="00054F6D">
        <w:rPr>
          <w:rFonts w:hint="eastAsia"/>
        </w:rPr>
        <w:t>则考虑了</w:t>
      </w:r>
      <w:r w:rsidR="00054F6D">
        <w:rPr>
          <w:rFonts w:hint="eastAsia"/>
        </w:rPr>
        <w:t>AWGN</w:t>
      </w:r>
      <w:r w:rsidR="00054F6D">
        <w:rPr>
          <w:rFonts w:hint="eastAsia"/>
        </w:rPr>
        <w:t>的衰落窃听信道，证明了只有当主信道的信道容量大于窃听信道时才能保证非</w:t>
      </w:r>
      <w:r w:rsidR="00054F6D">
        <w:rPr>
          <w:rFonts w:hint="eastAsia"/>
        </w:rPr>
        <w:lastRenderedPageBreak/>
        <w:t>零的保密容量。</w:t>
      </w:r>
      <w:r w:rsidR="00A65F57" w:rsidRPr="005C1E03">
        <w:t>另外，文献</w:t>
      </w:r>
      <w:r w:rsidR="006C31A6">
        <w:t>[11</w:t>
      </w:r>
      <w:r w:rsidR="00A65F57" w:rsidRPr="005C1E03">
        <w:t>]</w:t>
      </w:r>
      <w:r w:rsidR="00A65F57" w:rsidRPr="005C1E03">
        <w:t>研究了一种更普遍的情况，发送方将非保密信息广播传输给接收节点和窃听节点，而仅仅将保密信息发送给接收节点。</w:t>
      </w:r>
    </w:p>
    <w:p w:rsidR="00FB37BE" w:rsidRDefault="00FB37BE" w:rsidP="00FB37BE">
      <w:pPr>
        <w:pStyle w:val="a7"/>
        <w:ind w:firstLine="480"/>
      </w:pPr>
      <w:r w:rsidRPr="005C1E03">
        <w:t>然而，我们需要注意的是，如文献</w:t>
      </w:r>
      <w:r>
        <w:t>[1</w:t>
      </w:r>
      <w:r w:rsidR="006C31A6">
        <w:t>2</w:t>
      </w:r>
      <w:r>
        <w:t>,1</w:t>
      </w:r>
      <w:r w:rsidR="006C31A6">
        <w:t>3</w:t>
      </w:r>
      <w:r w:rsidRPr="005C1E03">
        <w:t>]</w:t>
      </w:r>
      <w:r w:rsidRPr="005C1E03">
        <w:t>所述，主通道的传输质量并不总是优于窃听信道。因此我们需要解决这个问题，友善干扰节点传输人工噪音技术被认为是一个有效的方法，它通过向恶意窃听节点传送人为噪声降低窃听信道的信道质量来提高保密能力。而通过提高主信道传输质量的中继节点技术也被广泛研究。文献</w:t>
      </w:r>
      <w:r>
        <w:t>[9,1</w:t>
      </w:r>
      <w:r w:rsidR="006C31A6">
        <w:t>4</w:t>
      </w:r>
      <w:r>
        <w:t>,1</w:t>
      </w:r>
      <w:r w:rsidR="006C31A6">
        <w:t>5,16</w:t>
      </w:r>
      <w:r w:rsidRPr="005C1E03">
        <w:t>]</w:t>
      </w:r>
      <w:r w:rsidRPr="005C1E03">
        <w:t>就采用了这两种方法尝试最大化系统的保密容量。</w:t>
      </w:r>
    </w:p>
    <w:p w:rsidR="00FB37BE" w:rsidRPr="00FB37BE" w:rsidRDefault="00FB37BE" w:rsidP="00FB37BE">
      <w:pPr>
        <w:pStyle w:val="30"/>
      </w:pPr>
      <w:bookmarkStart w:id="11" w:name="_Toc507434978"/>
      <w:bookmarkStart w:id="12" w:name="_Toc510960103"/>
      <w:r w:rsidRPr="005C1E03">
        <w:t>干扰节点和窃听节点的协同</w:t>
      </w:r>
      <w:bookmarkEnd w:id="11"/>
      <w:bookmarkEnd w:id="12"/>
    </w:p>
    <w:p w:rsidR="00FB37BE" w:rsidRPr="00FB37BE" w:rsidRDefault="00FB37BE" w:rsidP="00FB37BE">
      <w:pPr>
        <w:pStyle w:val="a7"/>
        <w:ind w:firstLine="480"/>
      </w:pPr>
      <w:r w:rsidRPr="005C1E03">
        <w:t>此外，中继节点技术也被广泛的研究。该技术就是在发送节点与接收节点之间增加了一个或多个中继节点，对发送节点传输的信号接收并转发给接收节点，即无线信号需要经过多次转发才能到达接收节点。以较简单的两跳中继为例，就是将一个发送</w:t>
      </w:r>
      <w:r w:rsidRPr="005C1E03">
        <w:t>-</w:t>
      </w:r>
      <w:r w:rsidRPr="005C1E03">
        <w:t>接收信道分割为发送</w:t>
      </w:r>
      <w:r w:rsidRPr="005C1E03">
        <w:t>-</w:t>
      </w:r>
      <w:r w:rsidRPr="005C1E03">
        <w:t>中继信道和中继</w:t>
      </w:r>
      <w:r w:rsidRPr="005C1E03">
        <w:t>-</w:t>
      </w:r>
      <w:r w:rsidRPr="005C1E03">
        <w:t>接收信道，从而可以把一个传输质量较低的信道替换为两个传输质量较好的信道，以获得更高的信道容量及更大的传输</w:t>
      </w:r>
      <w:r w:rsidRPr="00FB37BE">
        <w:rPr>
          <w:rFonts w:ascii="宋体" w:hAnsi="宋体"/>
        </w:rPr>
        <w:t xml:space="preserve">范围, </w:t>
      </w:r>
      <w:r w:rsidRPr="005C1E03">
        <w:t>物理层安全技术中则通过提高主信道传输信号的质量来提高信道的保密容量。文献</w:t>
      </w:r>
      <w:r w:rsidR="006C31A6">
        <w:t>[14</w:t>
      </w:r>
      <w:r w:rsidRPr="005C1E03">
        <w:t>]</w:t>
      </w:r>
      <w:r w:rsidRPr="005C1E03">
        <w:t>引入了一个具有实际物理层网络编码方案的四终端中继</w:t>
      </w:r>
      <w:r w:rsidRPr="005C1E03">
        <w:t>-</w:t>
      </w:r>
      <w:r w:rsidRPr="005C1E03">
        <w:t>窃听信道，并且提出了几种中继节点相互合作的策略。在</w:t>
      </w:r>
      <w:r w:rsidR="006C31A6">
        <w:t>[15</w:t>
      </w:r>
      <w:r w:rsidRPr="005C1E03">
        <w:t>]</w:t>
      </w:r>
      <w:r w:rsidRPr="005C1E03">
        <w:t>中假设了一个双向中继网络，其中两个源节点通过放大和转发的中继节点相互发送消息。此外，他们还考虑了一个拥有多个中继节点的网络，并获得了最佳的中继方案。文献</w:t>
      </w:r>
      <w:r>
        <w:t>[</w:t>
      </w:r>
      <w:r w:rsidR="006C31A6">
        <w:t>16</w:t>
      </w:r>
      <w:r w:rsidRPr="005C1E03">
        <w:t>]</w:t>
      </w:r>
      <w:r w:rsidRPr="005C1E03">
        <w:t>也假设了一个存在窃听威胁的双向中继网络，通过对多个中继节点的相互影响进行研究，提出了三种不同的功率控制方案来最大化保密速率。文献</w:t>
      </w:r>
      <w:r w:rsidR="009C091E">
        <w:rPr>
          <w:rFonts w:hint="eastAsia"/>
        </w:rPr>
        <w:t>[</w:t>
      </w:r>
      <w:r w:rsidR="006C31A6">
        <w:t>17</w:t>
      </w:r>
      <w:r w:rsidRPr="005C1E03">
        <w:t>]</w:t>
      </w:r>
      <w:r w:rsidRPr="005C1E03">
        <w:t>则研究了车联网并提出了一种用于存在多个源节点和中继车辆的</w:t>
      </w:r>
      <w:r w:rsidRPr="005C1E03">
        <w:t>VANET</w:t>
      </w:r>
      <w:r w:rsidRPr="005C1E03">
        <w:t>的中继车辆选择算法，并且建立了一个合作博弈模型以实现最大合作收益。文献</w:t>
      </w:r>
      <w:r w:rsidRPr="005C1E03">
        <w:t>[</w:t>
      </w:r>
      <w:r w:rsidR="006C31A6">
        <w:t>18</w:t>
      </w:r>
      <w:r w:rsidRPr="005C1E03">
        <w:t>]</w:t>
      </w:r>
      <w:r w:rsidRPr="005C1E03">
        <w:t>将物理层安全方法应用于车辆通信，并试图实现可靠的通信链路。文献</w:t>
      </w:r>
      <w:r>
        <w:t>[9</w:t>
      </w:r>
      <w:r w:rsidRPr="005C1E03">
        <w:t>]</w:t>
      </w:r>
      <w:r w:rsidRPr="005C1E03">
        <w:t>则考虑了一个具有多个中继的协作无线网络来提高安全性，他们提出了一个最佳的中继选择方案来防御窃听攻击并最大化保密能力。</w:t>
      </w:r>
    </w:p>
    <w:p w:rsidR="00FB37BE" w:rsidRPr="005C1E03" w:rsidRDefault="00FB37BE" w:rsidP="00FB37BE">
      <w:pPr>
        <w:pStyle w:val="a7"/>
        <w:ind w:firstLine="480"/>
      </w:pPr>
      <w:r w:rsidRPr="005C1E03">
        <w:t>在之前研究的基础上，单独的中继或者单独的干扰技术都是一种有效的方法，然而如何将它们结合起来使得两者的效率都显著提升也是一个很有价值的研究点。干扰节点通过降低窃听信道的信道质量来提高主信道的保密容量，而中继节点则通过提高主信道的信道容量来提高主信道的保密容量，它们通过不同的角度来达成相同的目的，因此它们可以相互合作而提高双方的效率。文献</w:t>
      </w:r>
      <w:r>
        <w:t>[</w:t>
      </w:r>
      <w:r w:rsidR="006C31A6">
        <w:t>19</w:t>
      </w:r>
      <w:r w:rsidRPr="005C1E03">
        <w:t>]</w:t>
      </w:r>
      <w:r w:rsidRPr="005C1E03">
        <w:t>提出了一个由两个信源组成的双向中继系统，一个是恶意窃听者，一个是中继节点，另一个是友好的干扰节点。它们提出了一种功率控制方案来实现主信道上</w:t>
      </w:r>
      <w:r w:rsidRPr="005C1E03">
        <w:lastRenderedPageBreak/>
        <w:t>的最大保密容量。而考虑到一些保密性约束，文献</w:t>
      </w:r>
      <w:r>
        <w:t>[8</w:t>
      </w:r>
      <w:r w:rsidRPr="005C1E03">
        <w:t>]</w:t>
      </w:r>
      <w:r w:rsidRPr="005C1E03">
        <w:t>研究了协作系统中的中继和干扰选择，最终提出了一种在实现最大保密容量的同时在干扰节点和非干扰节点之间切换的混合方法。文献</w:t>
      </w:r>
      <w:r w:rsidR="006C31A6">
        <w:t>[13</w:t>
      </w:r>
      <w:r w:rsidRPr="005C1E03">
        <w:t>]</w:t>
      </w:r>
      <w:r w:rsidRPr="005C1E03">
        <w:t>提出了一种通过对中间节点进行选择来增强通信安全性的方案。而文献</w:t>
      </w:r>
      <w:r w:rsidRPr="005C1E03">
        <w:t>[</w:t>
      </w:r>
      <w:r w:rsidR="006C31A6">
        <w:t>20</w:t>
      </w:r>
      <w:r w:rsidRPr="005C1E03">
        <w:t>]</w:t>
      </w:r>
      <w:r w:rsidRPr="005C1E03">
        <w:t>则研究了在协作中继和干扰的帮助下如何实现了无线自组网的安全协作通信，保密容量最大化问题被转化为一个优化问题，并提出一个算法来解决它。</w:t>
      </w:r>
    </w:p>
    <w:p w:rsidR="00FB37BE" w:rsidRPr="005C1E03" w:rsidRDefault="00FB37BE" w:rsidP="00FB37BE">
      <w:pPr>
        <w:pStyle w:val="a7"/>
        <w:ind w:firstLine="480"/>
      </w:pPr>
      <w:r w:rsidRPr="005C1E03">
        <w:t>虽然友善干扰节点技术被广泛用作一种可行的方法来提高系统的安全性，但恶意干扰节点也会存在于无线通信中</w:t>
      </w:r>
      <w:r>
        <w:rPr>
          <w:vertAlign w:val="superscript"/>
        </w:rPr>
        <w:t>[2</w:t>
      </w:r>
      <w:r w:rsidR="006C31A6">
        <w:rPr>
          <w:vertAlign w:val="superscript"/>
        </w:rPr>
        <w:t>1,22,23</w:t>
      </w:r>
      <w:r w:rsidRPr="005C1E03">
        <w:rPr>
          <w:vertAlign w:val="superscript"/>
        </w:rPr>
        <w:t>]</w:t>
      </w:r>
      <w:r w:rsidRPr="005C1E03">
        <w:t>，这个问题不能被忽视。文献</w:t>
      </w:r>
      <w:r w:rsidRPr="005C1E03">
        <w:t>[2</w:t>
      </w:r>
      <w:r w:rsidR="006C31A6">
        <w:t>2</w:t>
      </w:r>
      <w:r w:rsidRPr="005C1E03">
        <w:t>]</w:t>
      </w:r>
      <w:r w:rsidRPr="005C1E03">
        <w:t>研究了无线网络中存在一个试图干扰主信道信息传输过程的智能干扰节点，它能够在知道源节点传输功率的情况下调整自身的干扰功率来最大限度地发挥破坏效果。文献将干扰节点和源节点的功率控制问题看做一个优化问题进行研究，并将问题建模为斯塔科尔伯格博弈。文献</w:t>
      </w:r>
      <w:r w:rsidR="006C31A6">
        <w:t>[23</w:t>
      </w:r>
      <w:r w:rsidRPr="005C1E03">
        <w:t>]</w:t>
      </w:r>
      <w:r w:rsidRPr="005C1E03">
        <w:t>研究了</w:t>
      </w:r>
      <w:r w:rsidRPr="005C1E03">
        <w:t>CPS</w:t>
      </w:r>
      <w:r w:rsidRPr="005C1E03">
        <w:t>系统中移动终端的干扰攻击，这些攻击可能会降低通信质量。</w:t>
      </w:r>
    </w:p>
    <w:p w:rsidR="00FB37BE" w:rsidRPr="005C1E03" w:rsidRDefault="00FB37BE" w:rsidP="00FB37BE">
      <w:pPr>
        <w:pStyle w:val="30"/>
      </w:pPr>
      <w:bookmarkStart w:id="13" w:name="_Toc507434979"/>
      <w:bookmarkStart w:id="14" w:name="_Toc510960104"/>
      <w:r w:rsidRPr="005C1E03">
        <w:t>博弈论在物理层中的应用</w:t>
      </w:r>
      <w:bookmarkEnd w:id="13"/>
      <w:bookmarkEnd w:id="14"/>
    </w:p>
    <w:p w:rsidR="00FB37BE" w:rsidRPr="005C1E03" w:rsidRDefault="00FB37BE" w:rsidP="00FB37BE">
      <w:pPr>
        <w:pStyle w:val="a7"/>
        <w:ind w:firstLine="480"/>
      </w:pPr>
      <w:r w:rsidRPr="005C1E03">
        <w:t>作为一种高效的数学分析工具，博弈论</w:t>
      </w:r>
      <w:r w:rsidR="006C31A6">
        <w:rPr>
          <w:vertAlign w:val="superscript"/>
        </w:rPr>
        <w:t>[24</w:t>
      </w:r>
      <w:r w:rsidRPr="005C1E03">
        <w:rPr>
          <w:vertAlign w:val="superscript"/>
        </w:rPr>
        <w:t>]</w:t>
      </w:r>
      <w:r w:rsidRPr="005C1E03">
        <w:t>被应用于研究智能决策者之间的相互作用作为一种有效的方法</w:t>
      </w:r>
      <w:r w:rsidR="006C31A6">
        <w:rPr>
          <w:vertAlign w:val="superscript"/>
        </w:rPr>
        <w:t>[25</w:t>
      </w:r>
      <w:r w:rsidRPr="005C1E03">
        <w:rPr>
          <w:vertAlign w:val="superscript"/>
        </w:rPr>
        <w:t>]</w:t>
      </w:r>
      <w:r w:rsidRPr="005C1E03">
        <w:t>，博弈论主要应用于经济学，政治学和心理学，以及逻辑学，计算机科学和生物学</w:t>
      </w:r>
      <w:r w:rsidR="006C31A6">
        <w:rPr>
          <w:vertAlign w:val="superscript"/>
        </w:rPr>
        <w:t>[26</w:t>
      </w:r>
      <w:r w:rsidRPr="005C1E03">
        <w:rPr>
          <w:vertAlign w:val="superscript"/>
        </w:rPr>
        <w:t>]</w:t>
      </w:r>
      <w:r w:rsidRPr="005C1E03">
        <w:t>。具有竞争或对抗性质的行为都可以称为博弈行为。在这类行为中，参加竞争的各方都拥有不同的目标。为了达到它们各自的目标，每个参与竞争的个体都必须考虑对手的各种可能的行动方案，并根据对手的方案选取相应的对自己最有利的相应行动方案。比如日常生活中的下棋，打牌等。博弈论就是研究博弈行为中是否存在一组对各方来说都是最合理的行动方案，以及如何找到这个合理的行动方案的数学理论和方法。最初，它的研究只涉及零和游戏，即其中一个人的收益必将导致其他参与者的损失。但是随着研究的深入，现在博弈论适用于各种行为关系，现在是人类，动物和计算机中逻辑决策科学的一个总称。</w:t>
      </w:r>
    </w:p>
    <w:p w:rsidR="00FB37BE" w:rsidRPr="005C1E03" w:rsidRDefault="00FB37BE" w:rsidP="00FB37BE">
      <w:pPr>
        <w:pStyle w:val="a7"/>
        <w:ind w:firstLine="480"/>
      </w:pPr>
      <w:r w:rsidRPr="005C1E03">
        <w:t>博弈论由三个要素组成：参与者、策略和收益。参与者是拥有决定自身策略的决定权。存在两个参与者的博弈被称为</w:t>
      </w:r>
      <w:r w:rsidRPr="005C1E03">
        <w:t>“</w:t>
      </w:r>
      <w:r w:rsidRPr="005C1E03">
        <w:t>双人博弈</w:t>
      </w:r>
      <w:r w:rsidRPr="005C1E03">
        <w:t>”</w:t>
      </w:r>
      <w:r w:rsidRPr="005C1E03">
        <w:t>，而存在多个参与者的博弈被称为</w:t>
      </w:r>
      <w:r w:rsidRPr="005C1E03">
        <w:t>“</w:t>
      </w:r>
      <w:r w:rsidRPr="005C1E03">
        <w:t>多人博弈</w:t>
      </w:r>
      <w:r w:rsidRPr="005C1E03">
        <w:t>”</w:t>
      </w:r>
      <w:r w:rsidRPr="005C1E03">
        <w:t>。策略则是参与者的的行为。在一场博弈中，参与者将会有一整套完整的行动计划，所有的参与者只会从它自身的策略组中选择一个相对最优的策略。而收益则是指在一场博弈中参与者的得失情况，每个参与者总是会想要最大化自身的收益，但是它们的收益并不仅仅和自身的策略有关，还有可能会被其他参与者的策略所影响，所以需要对自身的策略进行调整来得到更多。</w:t>
      </w:r>
    </w:p>
    <w:p w:rsidR="00FB37BE" w:rsidRPr="005C1E03" w:rsidRDefault="00FB37BE" w:rsidP="00FB37BE">
      <w:pPr>
        <w:pStyle w:val="a7"/>
        <w:ind w:firstLine="480"/>
      </w:pPr>
      <w:r w:rsidRPr="005C1E03">
        <w:t>博弈论可以分为很多类型。合作博弈是指由于外部的某些条件而使得某些参与者为了提</w:t>
      </w:r>
      <w:r w:rsidRPr="005C1E03">
        <w:lastRenderedPageBreak/>
        <w:t>高它们的收益不得不进行合作，而非合作博弈则是每个参与者都不可能进行合作，它们始终都是相互竞争的关系，比如零和游戏。静态博弈是所有参与者同时选择他们的策略，而动态游戏是指参与者的选择有先后顺序，并且后选择参与者会观察到先选择的参与者的策略，并据此来选择它自身的策略。</w:t>
      </w:r>
    </w:p>
    <w:p w:rsidR="00FB37BE" w:rsidRPr="005C1E03" w:rsidRDefault="00FB37BE" w:rsidP="00FB37BE">
      <w:pPr>
        <w:pStyle w:val="a7"/>
        <w:ind w:firstLine="480"/>
      </w:pPr>
      <w:r w:rsidRPr="005C1E03">
        <w:t>在大多数博弈中，它们都会存在均衡。纳什均衡就是一个非合作博弈的解决方案概念，其中包含两个或更多参与者，其中每个参与者被假定知道其他参与者的均衡策略，并且没有任何参与者能够通过仅仅改变它自身的策略而不影响其他参与者。当每个参与者都选择了一个策略，并且任何一个参与者都没有动力改变自身的策略，即无论如何变化都会降低自身的收益，那么当前的策略选择和相应的最大收益构成了纳什均衡，纳什均衡是博弈论中的基本概念之一。</w:t>
      </w:r>
    </w:p>
    <w:p w:rsidR="00FB37BE" w:rsidRPr="005C1E03" w:rsidRDefault="00FB37BE" w:rsidP="00FB37BE">
      <w:pPr>
        <w:pStyle w:val="a7"/>
        <w:ind w:firstLine="480"/>
      </w:pPr>
      <w:r w:rsidRPr="005C1E03">
        <w:t>博弈论作为一种研究独立博弈者之间复杂相互关系的有效数学工具，也被被广泛应用于通讯研究领域。</w:t>
      </w:r>
    </w:p>
    <w:p w:rsidR="00FB37BE" w:rsidRPr="005C1E03" w:rsidRDefault="00FB37BE" w:rsidP="00FB37BE">
      <w:pPr>
        <w:pStyle w:val="a7"/>
        <w:ind w:firstLine="480"/>
      </w:pPr>
      <w:r w:rsidRPr="005C1E03">
        <w:t>随着博弈论的应用，文献</w:t>
      </w:r>
      <w:r w:rsidR="006C31A6">
        <w:t>[27,28</w:t>
      </w:r>
      <w:r w:rsidRPr="005C1E03">
        <w:t>]</w:t>
      </w:r>
      <w:r w:rsidRPr="005C1E03">
        <w:t>研究了在干扰节点和中继节点帮助下如何对窃听节点进行防御。文献</w:t>
      </w:r>
      <w:r w:rsidRPr="005C1E03">
        <w:t>[2</w:t>
      </w:r>
      <w:r>
        <w:t>9</w:t>
      </w:r>
      <w:r w:rsidRPr="005C1E03">
        <w:t>]</w:t>
      </w:r>
      <w:r w:rsidRPr="005C1E03">
        <w:t>研究了多输入多输出</w:t>
      </w:r>
      <w:r>
        <w:t>(</w:t>
      </w:r>
      <w:r w:rsidRPr="005C1E03">
        <w:t>MIMO</w:t>
      </w:r>
      <w:r>
        <w:t>)</w:t>
      </w:r>
      <w:r w:rsidRPr="005C1E03">
        <w:t>高斯瑞利衰落信道，在信道中有权访问信道的干扰节点可能会造成与未经通信许可的干扰节点一样多的损坏。文献</w:t>
      </w:r>
      <w:r w:rsidRPr="005C1E03">
        <w:t>[</w:t>
      </w:r>
      <w:r>
        <w:t>30</w:t>
      </w:r>
      <w:r w:rsidRPr="005C1E03">
        <w:t>]</w:t>
      </w:r>
      <w:r w:rsidRPr="005C1E03">
        <w:t>也研究了</w:t>
      </w:r>
      <w:r w:rsidRPr="005C1E03">
        <w:t>MIMO</w:t>
      </w:r>
      <w:r w:rsidRPr="005C1E03">
        <w:t>高斯信道并利用博弈论分析了</w:t>
      </w:r>
      <w:r w:rsidRPr="005C1E03">
        <w:t>MIMO</w:t>
      </w:r>
      <w:r w:rsidRPr="005C1E03">
        <w:t>广播信道和多址接入情况下高斯干扰的性质，得到了纳什均衡。文献</w:t>
      </w:r>
      <w:r w:rsidRPr="005C1E03">
        <w:t>[</w:t>
      </w:r>
      <w:r>
        <w:t>31</w:t>
      </w:r>
      <w:r w:rsidRPr="005C1E03">
        <w:t>]</w:t>
      </w:r>
      <w:r w:rsidRPr="005C1E03">
        <w:t>则在合作干扰的帮助下提供了可实现的保密率，使窃听者从观察中获得几乎为零的信息。</w:t>
      </w:r>
    </w:p>
    <w:p w:rsidR="00FB37BE" w:rsidRPr="005C1E03" w:rsidRDefault="00FB37BE" w:rsidP="00FB37BE">
      <w:pPr>
        <w:pStyle w:val="a7"/>
        <w:ind w:firstLine="480"/>
      </w:pPr>
      <w:r w:rsidRPr="005C1E03">
        <w:t>文献</w:t>
      </w:r>
      <w:r w:rsidRPr="005C1E03">
        <w:t>[3</w:t>
      </w:r>
      <w:r>
        <w:t>2</w:t>
      </w:r>
      <w:r w:rsidRPr="005C1E03">
        <w:t>]</w:t>
      </w:r>
      <w:r w:rsidRPr="005C1E03">
        <w:t>在由单天线源节点、多天线目的节点和多天线窃听者组成的无线网络中，借助于全双工干扰节点的协作研究了最佳保密率。他们提出了一种新的自我保护方案来防御窃听并应用博弈论获得最佳的干扰协方差矩阵。文献</w:t>
      </w:r>
      <w:r w:rsidRPr="005C1E03">
        <w:t>[3</w:t>
      </w:r>
      <w:r>
        <w:t>3</w:t>
      </w:r>
      <w:r w:rsidRPr="005C1E03">
        <w:t>]</w:t>
      </w:r>
      <w:r w:rsidRPr="005C1E03">
        <w:t>研究了合作干扰节点存在情况下的安全情况。通过对协作节点之间的关系进行建模并我们可以获得一组均衡协作干扰方案能够得到最大的总收益。</w:t>
      </w:r>
      <w:r w:rsidRPr="005C1E03">
        <w:t>[3</w:t>
      </w:r>
      <w:r>
        <w:t>4</w:t>
      </w:r>
      <w:r w:rsidRPr="005C1E03">
        <w:t>]</w:t>
      </w:r>
      <w:r w:rsidRPr="005C1E03">
        <w:t>则应用了博弈论研究了源节点和友善干扰节点之间的相互作用，源节点需要付给干扰节点一定的收益，运用斯塔科尔伯格博弈对之间的关系进行了分析并求得均衡值。讨价还价的博弈</w:t>
      </w:r>
      <w:r w:rsidRPr="005C1E03">
        <w:rPr>
          <w:vertAlign w:val="superscript"/>
        </w:rPr>
        <w:t>[3</w:t>
      </w:r>
      <w:r>
        <w:rPr>
          <w:vertAlign w:val="superscript"/>
        </w:rPr>
        <w:t>5</w:t>
      </w:r>
      <w:r w:rsidRPr="005C1E03">
        <w:rPr>
          <w:vertAlign w:val="superscript"/>
        </w:rPr>
        <w:t>]</w:t>
      </w:r>
      <w:r w:rsidRPr="005C1E03">
        <w:t>也被用来研究在合作的干扰节点的存在情况下下实现最大的保密能力。纳什谈判解决方案</w:t>
      </w:r>
      <w:r>
        <w:t>(</w:t>
      </w:r>
      <w:r w:rsidRPr="005C1E03">
        <w:t>NBS</w:t>
      </w:r>
      <w:r>
        <w:t>)</w:t>
      </w:r>
      <w:r w:rsidRPr="005C1E03">
        <w:t>被引入作为这个问题的有效方法，并且实现了基于</w:t>
      </w:r>
      <w:r w:rsidRPr="005C1E03">
        <w:t>NBS</w:t>
      </w:r>
      <w:r w:rsidRPr="005C1E03">
        <w:t>的方案。文献</w:t>
      </w:r>
      <w:r>
        <w:t>[36</w:t>
      </w:r>
      <w:r w:rsidRPr="005C1E03">
        <w:t>]</w:t>
      </w:r>
      <w:r w:rsidRPr="005C1E03">
        <w:t>则研究了一个使用分布式拍卖博弈的合作无线网络并基于博弈关系提出了一个基于拍卖的方案来提高保密容量。</w:t>
      </w:r>
    </w:p>
    <w:p w:rsidR="00FB37BE" w:rsidRPr="005C1E03" w:rsidRDefault="00FB37BE" w:rsidP="00FB37BE">
      <w:pPr>
        <w:pStyle w:val="a7"/>
        <w:ind w:firstLine="480"/>
      </w:pPr>
      <w:r w:rsidRPr="005C1E03">
        <w:t>本文应用的伯特兰德博弈和斯塔科尔伯格博弈。伯特兰德博弈描述了一个参与者的收益受其他参与者价格策略影响并且所有参与者的价格策略同步变化的系统。文献</w:t>
      </w:r>
      <w:r w:rsidRPr="005C1E03">
        <w:t>[3</w:t>
      </w:r>
      <w:r>
        <w:t>7</w:t>
      </w:r>
      <w:r w:rsidRPr="005C1E03">
        <w:t>]</w:t>
      </w:r>
      <w:r w:rsidRPr="005C1E03">
        <w:t>在认知无线电网络中应用了伯特兰德博弈进行带宽分配和定价，最终得到一个称为伯特兰德均衡的最</w:t>
      </w:r>
      <w:r w:rsidRPr="005C1E03">
        <w:lastRenderedPageBreak/>
        <w:t>优结果，并通过仿真验证。斯塔科尔伯格博弈则描述了一个领导者首先选择策略的情况，追随者根据领导者的选择而选择最优的应对策略。文献</w:t>
      </w:r>
      <w:r w:rsidRPr="005C1E03">
        <w:t>[</w:t>
      </w:r>
      <w:r w:rsidR="0064155C">
        <w:rPr>
          <w:rFonts w:hint="eastAsia"/>
        </w:rPr>
        <w:t>22</w:t>
      </w:r>
      <w:r w:rsidRPr="005C1E03">
        <w:t>]</w:t>
      </w:r>
      <w:r w:rsidR="0064155C">
        <w:t>假设存在一个</w:t>
      </w:r>
      <w:r w:rsidR="0064155C">
        <w:rPr>
          <w:rFonts w:hint="eastAsia"/>
        </w:rPr>
        <w:t>智能</w:t>
      </w:r>
      <w:r w:rsidRPr="005C1E03">
        <w:t>的干扰者，他可以在获知源节点的发射功率后，快速调整发射功率以最大限度地对主信道进行破坏。基于这个假设，他们研究了一个智能干扰器存在的最佳功率控制问题。问题被建模为斯塔科尔伯格博弈并最终求得了一个斯塔克尔伯格均衡。</w:t>
      </w:r>
    </w:p>
    <w:p w:rsidR="00FB37BE" w:rsidRPr="005C1E03" w:rsidRDefault="00FB37BE" w:rsidP="00FB37BE">
      <w:pPr>
        <w:pStyle w:val="a7"/>
        <w:ind w:firstLine="480"/>
      </w:pPr>
      <w:r w:rsidRPr="005C1E03">
        <w:t>文献</w:t>
      </w:r>
      <w:r w:rsidRPr="005C1E03">
        <w:t>[3</w:t>
      </w:r>
      <w:r>
        <w:t>8</w:t>
      </w:r>
      <w:r w:rsidRPr="005C1E03">
        <w:t>]</w:t>
      </w:r>
      <w:r w:rsidRPr="005C1E03">
        <w:t>对可以应用于提高</w:t>
      </w:r>
      <w:r w:rsidRPr="005C1E03">
        <w:t>CPS</w:t>
      </w:r>
      <w:r w:rsidRPr="005C1E03">
        <w:t>系统网络安全性的博弈论框架进行了总结和分类。文献</w:t>
      </w:r>
      <w:r w:rsidRPr="005C1E03">
        <w:t>[3</w:t>
      </w:r>
      <w:r>
        <w:t>9</w:t>
      </w:r>
      <w:r w:rsidRPr="005C1E03">
        <w:t>]</w:t>
      </w:r>
      <w:r w:rsidRPr="005C1E03">
        <w:t>选择了一个包含一个控制器、一个估计器和一个来自</w:t>
      </w:r>
      <w:r w:rsidRPr="005C1E03">
        <w:t>CPS</w:t>
      </w:r>
      <w:r w:rsidRPr="005C1E03">
        <w:t>的检测器的系统，提出了一个混合随机博弈模型来模拟这个系统，并提出了一个移动视界方法来求解这个博弈。文献</w:t>
      </w:r>
      <w:r w:rsidRPr="005C1E03">
        <w:t>[</w:t>
      </w:r>
      <w:r>
        <w:t>40</w:t>
      </w:r>
      <w:r w:rsidRPr="005C1E03">
        <w:t>]</w:t>
      </w:r>
      <w:r w:rsidRPr="005C1E03">
        <w:t>研究了一种无线供电网络，用户可以通过该网络向能源提交能量需求以获得其发射功率。在这个系统中，他们考虑一个窃取能量来干扰用户信息传输的恶意节点。然后，提出了一个博弈论模型来分析攻击者与用户之间的关系，最后设计了一个迭代算法来获得这个博弈的纳什均衡。</w:t>
      </w:r>
    </w:p>
    <w:p w:rsidR="001762E7" w:rsidRPr="005C1E03" w:rsidRDefault="003C3286" w:rsidP="003A6855">
      <w:pPr>
        <w:pStyle w:val="20"/>
        <w:rPr>
          <w:rFonts w:ascii="Times New Roman" w:hAnsi="Times New Roman"/>
        </w:rPr>
      </w:pPr>
      <w:bookmarkStart w:id="15" w:name="_Toc507434974"/>
      <w:bookmarkStart w:id="16" w:name="_Toc510960105"/>
      <w:r w:rsidRPr="005C1E03">
        <w:rPr>
          <w:rFonts w:ascii="Times New Roman" w:hAnsi="Times New Roman"/>
        </w:rPr>
        <w:t>研究内容及创新点</w:t>
      </w:r>
      <w:bookmarkEnd w:id="15"/>
      <w:bookmarkEnd w:id="16"/>
    </w:p>
    <w:p w:rsidR="001762E7" w:rsidRPr="005C1E03" w:rsidRDefault="00B24440" w:rsidP="003A6855">
      <w:pPr>
        <w:pStyle w:val="a7"/>
        <w:ind w:firstLine="480"/>
      </w:pPr>
      <w:r w:rsidRPr="005C1E03">
        <w:t>本文从提高</w:t>
      </w:r>
      <w:r w:rsidR="003D1AE1" w:rsidRPr="005C1E03">
        <w:t>无线网络传输安全性的角度，研究无线网络中</w:t>
      </w:r>
      <w:r w:rsidR="0043515C" w:rsidRPr="005C1E03">
        <w:t>各个节点的功率选择和控制问题</w:t>
      </w:r>
      <w:r w:rsidRPr="005C1E03">
        <w:t>。论文主要的主要工作如下：</w:t>
      </w:r>
    </w:p>
    <w:p w:rsidR="00B24440" w:rsidRPr="005C1E03" w:rsidRDefault="00B24440" w:rsidP="00DC5BBC">
      <w:pPr>
        <w:pStyle w:val="a7"/>
        <w:numPr>
          <w:ilvl w:val="0"/>
          <w:numId w:val="7"/>
        </w:numPr>
        <w:ind w:firstLineChars="0"/>
      </w:pPr>
      <w:r w:rsidRPr="005C1E03">
        <w:t>以往的大部分研究都优先考虑主信道的收益，而不是友善的干扰节点的收益。然而，移动设备在通信系统中扮演的角色并不固定。考虑到它们的流动性和自由性，它们可以自由的加入和退出通信系统并选择自己扮演的角色。因此，我们使用以干扰节点收益为主要考虑因素的通信模型，对各个节点的价格都自由变化的情况进行了研究，并使用了伯特兰德博弈来对问题进行分析</w:t>
      </w:r>
      <w:r w:rsidR="007247A5" w:rsidRPr="005C1E03">
        <w:t>来求得最大的干扰节点收益和相对最大的主信道保密容量。</w:t>
      </w:r>
      <w:r w:rsidR="008A225B">
        <w:rPr>
          <w:rFonts w:hint="eastAsia"/>
        </w:rPr>
        <w:t>仿真结果表明干扰节点能够获得最大的收益。</w:t>
      </w:r>
    </w:p>
    <w:p w:rsidR="00B24440" w:rsidRPr="005C1E03" w:rsidRDefault="00EE0593" w:rsidP="00DC5BBC">
      <w:pPr>
        <w:pStyle w:val="a7"/>
        <w:numPr>
          <w:ilvl w:val="0"/>
          <w:numId w:val="7"/>
        </w:numPr>
        <w:ind w:firstLineChars="0"/>
      </w:pPr>
      <w:r w:rsidRPr="005C1E03">
        <w:t>提出了一种干扰节点和中继节点合作的方法来对抗窃听节点。首先我们从多个中间节点中选择出一组最优的干扰</w:t>
      </w:r>
      <w:r w:rsidRPr="005C1E03">
        <w:t>-</w:t>
      </w:r>
      <w:r w:rsidRPr="005C1E03">
        <w:t>中继节点组，无论传输的功率以及价格如何变化，这一对干扰</w:t>
      </w:r>
      <w:r w:rsidRPr="005C1E03">
        <w:t>-</w:t>
      </w:r>
      <w:r w:rsidRPr="005C1E03">
        <w:t>中继节点组总是能够获得最大的保密容量。其次，我们对选定的节点组的传输策略进行了研究，不同于以往干扰节点和中继节点的价格都固定或成比例变化，我们给定它们可以自由的变化它们的策略，在此基础上对它们的价格、功率和它</w:t>
      </w:r>
      <w:r w:rsidR="008A225B">
        <w:t>们之间的相互关系进行研究，并使用伯特兰德博弈分析它们之间的关系</w:t>
      </w:r>
      <w:r w:rsidR="008A225B">
        <w:rPr>
          <w:rFonts w:hint="eastAsia"/>
        </w:rPr>
        <w:t>。仿真结果表明算法能够获得</w:t>
      </w:r>
      <w:r w:rsidRPr="005C1E03">
        <w:t>最大的中间节点收益和相对最大的主信道保密容量。</w:t>
      </w:r>
    </w:p>
    <w:p w:rsidR="006B32CF" w:rsidRPr="005C1E03" w:rsidRDefault="000735BF" w:rsidP="00DC5BBC">
      <w:pPr>
        <w:pStyle w:val="a7"/>
        <w:numPr>
          <w:ilvl w:val="0"/>
          <w:numId w:val="7"/>
        </w:numPr>
        <w:ind w:firstLineChars="0"/>
      </w:pPr>
      <w:r>
        <w:t>我们</w:t>
      </w:r>
      <w:r w:rsidR="006B32CF" w:rsidRPr="005C1E03">
        <w:t>考虑到干扰节点并不总是善意的而提出了干扰攻击和窃听攻击同时存在的情况下如</w:t>
      </w:r>
      <w:r w:rsidR="006B32CF" w:rsidRPr="005C1E03">
        <w:lastRenderedPageBreak/>
        <w:t>何提高系统的安全性。由于恶意干扰节点是智能节点，它可以选择最佳的功率策略，以最大限度地降低主信道的信道容量，而窃听节点它的目的是最大限度的窃听到主信道的信息，考虑到它们之间目的的矛盾性，我们利用了它们之间的冲突来提高系统的保密容量。我们使用了斯塔科尔伯格博弈来分析干扰节点和传感器之间的策略关系，利用恶意干扰来对抗窃听攻击，最终得到一个最大的保密容量，并且恶意干扰节点也会认为它对主信道进行了足够大的干扰。</w:t>
      </w:r>
      <w:r w:rsidR="008A225B">
        <w:rPr>
          <w:rFonts w:hint="eastAsia"/>
        </w:rPr>
        <w:t>仿真结果表明主信道的保密容量有了显著的提升。</w:t>
      </w:r>
    </w:p>
    <w:p w:rsidR="003C3286" w:rsidRPr="005C1E03" w:rsidRDefault="003C3286" w:rsidP="003A6855">
      <w:pPr>
        <w:pStyle w:val="20"/>
        <w:rPr>
          <w:rFonts w:ascii="Times New Roman" w:hAnsi="Times New Roman"/>
        </w:rPr>
      </w:pPr>
      <w:bookmarkStart w:id="17" w:name="_Toc507434975"/>
      <w:bookmarkStart w:id="18" w:name="_Toc510960106"/>
      <w:r w:rsidRPr="005C1E03">
        <w:rPr>
          <w:rFonts w:ascii="Times New Roman" w:hAnsi="Times New Roman"/>
        </w:rPr>
        <w:t>本文组织结构</w:t>
      </w:r>
      <w:bookmarkEnd w:id="17"/>
      <w:bookmarkEnd w:id="18"/>
    </w:p>
    <w:p w:rsidR="003C3286" w:rsidRPr="005C1E03" w:rsidRDefault="00EB10A2" w:rsidP="003A6855">
      <w:pPr>
        <w:pStyle w:val="a7"/>
        <w:ind w:firstLine="480"/>
      </w:pPr>
      <w:r w:rsidRPr="005C1E03">
        <w:t>本文</w:t>
      </w:r>
      <w:r w:rsidR="004F7365">
        <w:t>由</w:t>
      </w:r>
      <w:r w:rsidR="004F7365">
        <w:rPr>
          <w:rFonts w:hint="eastAsia"/>
        </w:rPr>
        <w:t>五</w:t>
      </w:r>
      <w:r w:rsidR="002F660B" w:rsidRPr="005C1E03">
        <w:t>个章节组成，各个章节的主要内容如下：</w:t>
      </w:r>
    </w:p>
    <w:p w:rsidR="002F660B" w:rsidRPr="005C1E03" w:rsidRDefault="002F660B" w:rsidP="003A6855">
      <w:pPr>
        <w:pStyle w:val="a7"/>
        <w:ind w:firstLine="480"/>
      </w:pPr>
      <w:r w:rsidRPr="005C1E03">
        <w:t>第一章介绍了研究背景和意义，简述了国内外对于抗窃听攻击所提出的各种方法，重点对干扰节点技术和中继节点技术进行了分析介绍</w:t>
      </w:r>
      <w:r w:rsidR="009C0937">
        <w:rPr>
          <w:rFonts w:hint="eastAsia"/>
        </w:rPr>
        <w:t>，并</w:t>
      </w:r>
      <w:r w:rsidR="009C0937" w:rsidRPr="005C1E03">
        <w:t>简要介绍了一下博弈论的应用</w:t>
      </w:r>
      <w:r w:rsidRPr="005C1E03">
        <w:t>。同时简单介绍了一下本文的研究方法和研究内容。</w:t>
      </w:r>
    </w:p>
    <w:p w:rsidR="002F660B" w:rsidRPr="005C1E03" w:rsidRDefault="00E43A33" w:rsidP="003A6855">
      <w:pPr>
        <w:pStyle w:val="a7"/>
        <w:ind w:firstLine="480"/>
      </w:pPr>
      <w:r>
        <w:t>第</w:t>
      </w:r>
      <w:r>
        <w:rPr>
          <w:rFonts w:hint="eastAsia"/>
        </w:rPr>
        <w:t>二</w:t>
      </w:r>
      <w:r w:rsidR="002F660B" w:rsidRPr="005C1E03">
        <w:t>章我们研究了存在自私干扰节点的通信系统，它由源节点，目的节点，干扰节点和恶意窃听者组成。我们使用伯特兰德模型进行建模，研究如何在主信道取得最大保密容量的情况下，最大化自私干扰节点的收益。</w:t>
      </w:r>
    </w:p>
    <w:p w:rsidR="00A3753B" w:rsidRPr="005C1E03" w:rsidRDefault="00E43A33" w:rsidP="003A6855">
      <w:pPr>
        <w:pStyle w:val="a7"/>
        <w:ind w:firstLine="480"/>
      </w:pPr>
      <w:r>
        <w:t>第</w:t>
      </w:r>
      <w:r>
        <w:rPr>
          <w:rFonts w:hint="eastAsia"/>
        </w:rPr>
        <w:t>三</w:t>
      </w:r>
      <w:r w:rsidR="00A3753B" w:rsidRPr="005C1E03">
        <w:t>章我们研究了干扰</w:t>
      </w:r>
      <w:r w:rsidR="00A3753B" w:rsidRPr="005C1E03">
        <w:t>-</w:t>
      </w:r>
      <w:r w:rsidR="00A3753B" w:rsidRPr="005C1E03">
        <w:t>中继节点组的最优选择策略，并研究了在选定干扰</w:t>
      </w:r>
      <w:r w:rsidR="00A3753B" w:rsidRPr="005C1E03">
        <w:t>-</w:t>
      </w:r>
      <w:r w:rsidR="00A3753B" w:rsidRPr="005C1E03">
        <w:t>中继节点组的情况下，如何对它们的价格和功率策略进行调整来获取最大的中间节点收益。</w:t>
      </w:r>
    </w:p>
    <w:p w:rsidR="00A3753B" w:rsidRPr="005C1E03" w:rsidRDefault="00E43A33" w:rsidP="003A6855">
      <w:pPr>
        <w:pStyle w:val="a7"/>
        <w:ind w:firstLine="480"/>
      </w:pPr>
      <w:r>
        <w:t>第</w:t>
      </w:r>
      <w:r>
        <w:rPr>
          <w:rFonts w:hint="eastAsia"/>
        </w:rPr>
        <w:t>四</w:t>
      </w:r>
      <w:r w:rsidR="00A3753B" w:rsidRPr="005C1E03">
        <w:t>章我们研究了在干扰攻击和窃听攻击同时存在的情况下如何利用它们之间的冲突来提高系统的安全性。我们使用了斯塔科尔伯格博弈来对问题进行分析。</w:t>
      </w:r>
    </w:p>
    <w:p w:rsidR="00CC361D" w:rsidRPr="005C1E03" w:rsidRDefault="00E43A33" w:rsidP="007F67C8">
      <w:pPr>
        <w:pStyle w:val="a7"/>
        <w:ind w:firstLine="480"/>
        <w:sectPr w:rsidR="00CC361D" w:rsidRPr="005C1E03" w:rsidSect="00CC3C66">
          <w:headerReference w:type="default" r:id="rId13"/>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章对全文进行了总结并指出了未来可行的研究方向。</w:t>
      </w:r>
    </w:p>
    <w:p w:rsidR="00173543" w:rsidRPr="005C1E03" w:rsidRDefault="005818E2">
      <w:pPr>
        <w:pStyle w:val="1"/>
      </w:pPr>
      <w:bookmarkStart w:id="19" w:name="_Toc507434983"/>
      <w:bookmarkStart w:id="20" w:name="_Toc510960107"/>
      <w:r w:rsidRPr="005C1E03">
        <w:lastRenderedPageBreak/>
        <w:t>自私的干扰节点抗窃听策略研究</w:t>
      </w:r>
      <w:bookmarkEnd w:id="19"/>
      <w:bookmarkEnd w:id="20"/>
    </w:p>
    <w:p w:rsidR="00173543" w:rsidRPr="005C1E03" w:rsidRDefault="004D1BDC">
      <w:pPr>
        <w:pStyle w:val="20"/>
        <w:rPr>
          <w:rFonts w:ascii="Times New Roman" w:hAnsi="Times New Roman"/>
        </w:rPr>
      </w:pPr>
      <w:bookmarkStart w:id="21" w:name="_Toc507434984"/>
      <w:bookmarkStart w:id="22" w:name="_Toc510960108"/>
      <w:r w:rsidRPr="005C1E03">
        <w:rPr>
          <w:rFonts w:ascii="Times New Roman" w:hAnsi="Times New Roman"/>
        </w:rPr>
        <w:t>引言</w:t>
      </w:r>
      <w:bookmarkEnd w:id="21"/>
      <w:bookmarkEnd w:id="22"/>
    </w:p>
    <w:p w:rsidR="003B0CEC" w:rsidRPr="005C1E03" w:rsidRDefault="00C531EF" w:rsidP="003B0CEC">
      <w:pPr>
        <w:pStyle w:val="a7"/>
        <w:ind w:firstLine="480"/>
      </w:pPr>
      <w:r w:rsidRPr="005C1E03">
        <w:t>随着通信技术的发展，各种移动设备可以自由的连接到网络之中，因此，传输的信息很容易遭受到窃听攻击的威胁。而</w:t>
      </w:r>
      <w:proofErr w:type="spellStart"/>
      <w:r w:rsidRPr="005C1E03">
        <w:t>Wyner</w:t>
      </w:r>
      <w:proofErr w:type="spellEnd"/>
      <w:r w:rsidRPr="005C1E03">
        <w:t>提出的完全安全的概念，只存在于窃听信道的信道质量劣于主信道的情况，而在现实情况下，窃听信道的信道质量可能会优于主信道。考虑到这种情况，运用人工噪声进行干扰作为一种可行的方法被提出</w:t>
      </w:r>
      <w:r w:rsidR="00E41049">
        <w:rPr>
          <w:vertAlign w:val="superscript"/>
        </w:rPr>
        <w:t>[2</w:t>
      </w:r>
      <w:r w:rsidR="00E41049">
        <w:rPr>
          <w:rFonts w:hint="eastAsia"/>
          <w:vertAlign w:val="superscript"/>
        </w:rPr>
        <w:t>3</w:t>
      </w:r>
      <w:r w:rsidRPr="005C1E03">
        <w:rPr>
          <w:vertAlign w:val="superscript"/>
        </w:rPr>
        <w:t>]</w:t>
      </w:r>
      <w:r w:rsidRPr="005C1E03">
        <w:t>。</w:t>
      </w:r>
      <w:r w:rsidR="00125D07" w:rsidRPr="005C1E03">
        <w:t>干扰节点</w:t>
      </w:r>
      <w:r w:rsidRPr="005C1E03">
        <w:t>通过降低恶意窃听者的信道质量来变相提高主信道的安全性</w:t>
      </w:r>
      <w:r w:rsidR="00D60519">
        <w:rPr>
          <w:vertAlign w:val="superscript"/>
        </w:rPr>
        <w:t>[30</w:t>
      </w:r>
      <w:r w:rsidRPr="005C1E03">
        <w:rPr>
          <w:vertAlign w:val="superscript"/>
        </w:rPr>
        <w:t>][</w:t>
      </w:r>
      <w:r w:rsidR="00D60519">
        <w:rPr>
          <w:vertAlign w:val="superscript"/>
        </w:rPr>
        <w:t>31][32</w:t>
      </w:r>
      <w:r w:rsidRPr="005C1E03">
        <w:rPr>
          <w:vertAlign w:val="superscript"/>
        </w:rPr>
        <w:t>]</w:t>
      </w:r>
      <w:r w:rsidRPr="005C1E03">
        <w:t>。</w:t>
      </w:r>
      <w:r w:rsidR="008F3F02" w:rsidRPr="005C1E03">
        <w:t>换句话说，</w:t>
      </w:r>
      <w:r w:rsidR="003109DA" w:rsidRPr="005C1E03">
        <w:t>干扰节点</w:t>
      </w:r>
      <w:r w:rsidR="008F3F02" w:rsidRPr="005C1E03">
        <w:t>能够使得</w:t>
      </w:r>
      <w:r w:rsidR="00125D07" w:rsidRPr="005C1E03">
        <w:t>窃听信道成为一个劣化的主信道。为了最大化保密容量，我们对干扰</w:t>
      </w:r>
      <w:r w:rsidR="003109DA" w:rsidRPr="005C1E03">
        <w:t>节点</w:t>
      </w:r>
      <w:r w:rsidR="00125D07" w:rsidRPr="005C1E03">
        <w:t>节点功率分配策略进行研究。此外，在现实情况下，干扰节点</w:t>
      </w:r>
      <w:r w:rsidR="008F3F02" w:rsidRPr="005C1E03">
        <w:t>并不一定是自愿进行帮助的，所以</w:t>
      </w:r>
      <w:r w:rsidR="00125D07" w:rsidRPr="005C1E03">
        <w:t>我们需要给它们一定的收益来保证干扰</w:t>
      </w:r>
      <w:r w:rsidR="003109DA" w:rsidRPr="005C1E03">
        <w:t>节点</w:t>
      </w:r>
      <w:r w:rsidR="00125D07" w:rsidRPr="005C1E03">
        <w:t>进行工作，所以我们还将干扰节点</w:t>
      </w:r>
      <w:r w:rsidR="008F3F02" w:rsidRPr="005C1E03">
        <w:t>的收益进行了考虑。</w:t>
      </w:r>
      <w:r w:rsidR="003B0CEC" w:rsidRPr="005C1E03">
        <w:t>我们还应用了博弈论来分析干扰</w:t>
      </w:r>
      <w:r w:rsidR="003109DA" w:rsidRPr="005C1E03">
        <w:t>节点</w:t>
      </w:r>
      <w:r w:rsidR="003B0CEC" w:rsidRPr="005C1E03">
        <w:t>和源节点之间的相互关系和它们的收益情况。博弈论作为一种有效的数学工具被广发的应用于解决多个决策者的策略选择问题，并且在过去它被广泛的应用于物理层安全研究之中</w:t>
      </w:r>
      <w:r w:rsidR="00EC3A2D">
        <w:rPr>
          <w:vertAlign w:val="superscript"/>
        </w:rPr>
        <w:t>[12,22</w:t>
      </w:r>
      <w:r w:rsidR="00D60519">
        <w:rPr>
          <w:vertAlign w:val="superscript"/>
        </w:rPr>
        <w:t>,29-34</w:t>
      </w:r>
      <w:r w:rsidR="0093231F" w:rsidRPr="005C1E03">
        <w:rPr>
          <w:vertAlign w:val="superscript"/>
        </w:rPr>
        <w:t>]</w:t>
      </w:r>
      <w:r w:rsidR="003B0CEC" w:rsidRPr="005C1E03">
        <w:t>。</w:t>
      </w:r>
      <w:r w:rsidR="0093231F" w:rsidRPr="005C1E03">
        <w:t>其中的一些文献研究如何应用友善的干扰节点来对抗窃听攻击，而另一些文献则研究了如果对抗恶意的干扰节点来确保足够大的保密容量。</w:t>
      </w:r>
    </w:p>
    <w:p w:rsidR="008F3F02" w:rsidRPr="005C1E03" w:rsidRDefault="003B0CEC" w:rsidP="008F3F02">
      <w:pPr>
        <w:pStyle w:val="a7"/>
        <w:ind w:firstLine="480"/>
      </w:pPr>
      <w:r w:rsidRPr="005C1E03">
        <w:t>之前的大部分文献研究保密容量时，都优先考虑源节点的收益。然而在现代通信系统中，干扰</w:t>
      </w:r>
      <w:r w:rsidR="003109DA" w:rsidRPr="005C1E03">
        <w:t>节点</w:t>
      </w:r>
      <w:r w:rsidRPr="005C1E03">
        <w:t>则也会扮演者一个更加主动的角色，自己决定是否对源节点进行帮助，而不是像以往一样无私的提供帮助。在本章节，我们研究了存在自私干扰</w:t>
      </w:r>
      <w:r w:rsidR="003109DA" w:rsidRPr="005C1E03">
        <w:t>节点</w:t>
      </w:r>
      <w:r w:rsidRPr="005C1E03">
        <w:t>的通信系统，它由源节点，目的节点，干扰</w:t>
      </w:r>
      <w:r w:rsidR="003109DA" w:rsidRPr="005C1E03">
        <w:t>节点</w:t>
      </w:r>
      <w:r w:rsidRPr="005C1E03">
        <w:t>和恶意窃听者组成。本章使用伯特兰德模型进行建模，研究如何在主信道取得最大保密容量的情况下，最大化</w:t>
      </w:r>
      <w:r w:rsidR="002A4DB0" w:rsidRPr="005C1E03">
        <w:t>自私干扰</w:t>
      </w:r>
      <w:r w:rsidR="003109DA" w:rsidRPr="005C1E03">
        <w:t>节点</w:t>
      </w:r>
      <w:r w:rsidR="002A4DB0" w:rsidRPr="005C1E03">
        <w:t>的收益。</w:t>
      </w:r>
    </w:p>
    <w:p w:rsidR="00173543" w:rsidRPr="005C1E03" w:rsidRDefault="00B2015D">
      <w:pPr>
        <w:pStyle w:val="20"/>
        <w:rPr>
          <w:rFonts w:ascii="Times New Roman" w:hAnsi="Times New Roman"/>
        </w:rPr>
      </w:pPr>
      <w:bookmarkStart w:id="23" w:name="_Toc507434985"/>
      <w:bookmarkStart w:id="24" w:name="_Toc510960109"/>
      <w:r w:rsidRPr="005C1E03">
        <w:rPr>
          <w:rFonts w:ascii="Times New Roman" w:hAnsi="Times New Roman"/>
        </w:rPr>
        <w:t>系统模型和建模</w:t>
      </w:r>
      <w:bookmarkEnd w:id="23"/>
      <w:bookmarkEnd w:id="24"/>
    </w:p>
    <w:p w:rsidR="001762E7" w:rsidRPr="005C1E03" w:rsidRDefault="00B2015D" w:rsidP="00103FEC">
      <w:pPr>
        <w:pStyle w:val="a7"/>
        <w:ind w:firstLine="480"/>
      </w:pPr>
      <w:r w:rsidRPr="005C1E03">
        <w:t>在本部分，我们考虑一个友善且自私的干扰</w:t>
      </w:r>
      <w:r w:rsidR="003109DA" w:rsidRPr="005C1E03">
        <w:t>节点</w:t>
      </w:r>
      <w:r w:rsidRPr="005C1E03">
        <w:t>对主信道进行帮助来对抗窃听攻击，将问题用公式表示并建模。</w:t>
      </w:r>
    </w:p>
    <w:p w:rsidR="00173543" w:rsidRPr="00DA2EE7" w:rsidRDefault="00B2015D">
      <w:pPr>
        <w:pStyle w:val="30"/>
        <w:rPr>
          <w:rFonts w:ascii="黑体" w:hAnsi="黑体"/>
        </w:rPr>
      </w:pPr>
      <w:bookmarkStart w:id="25" w:name="_Toc507434986"/>
      <w:bookmarkStart w:id="26" w:name="_Toc510960110"/>
      <w:r w:rsidRPr="00DA2EE7">
        <w:rPr>
          <w:rFonts w:ascii="黑体" w:hAnsi="黑体"/>
        </w:rPr>
        <w:t>通信系统模型</w:t>
      </w:r>
      <w:bookmarkEnd w:id="25"/>
      <w:bookmarkEnd w:id="26"/>
    </w:p>
    <w:p w:rsidR="001762E7" w:rsidRPr="005C1E03" w:rsidRDefault="00B2015D" w:rsidP="00103FEC">
      <w:pPr>
        <w:pStyle w:val="a7"/>
        <w:ind w:firstLine="480"/>
      </w:pPr>
      <w:r w:rsidRPr="005C1E03">
        <w:t>我们提出了一个包含一个源节点、一个目的节点、一个恶意窃听节点和一个友善且自私的干扰节点的网络系统。</w:t>
      </w:r>
      <w:r w:rsidR="00B266D1" w:rsidRPr="005C1E03">
        <w:t>恶意窃听节点的目的是窃取源节点发送给目的节点的信息。当</w:t>
      </w:r>
      <w:r w:rsidR="00BA0880" w:rsidRPr="005C1E03">
        <w:t>启停</w:t>
      </w:r>
      <w:r w:rsidR="00B266D1" w:rsidRPr="005C1E03">
        <w:lastRenderedPageBreak/>
        <w:t>信道的质量比</w:t>
      </w:r>
      <w:r w:rsidR="00BA0880" w:rsidRPr="005C1E03">
        <w:t>主</w:t>
      </w:r>
      <w:r w:rsidR="00B266D1" w:rsidRPr="005C1E03">
        <w:t>信道的质量差</w:t>
      </w:r>
      <w:r w:rsidR="00BD315D" w:rsidRPr="005C1E03">
        <w:t>的时候</w:t>
      </w:r>
      <w:r w:rsidR="00B266D1" w:rsidRPr="005C1E03">
        <w:t>，</w:t>
      </w:r>
      <w:r w:rsidR="00BD315D" w:rsidRPr="005C1E03">
        <w:t>信息</w:t>
      </w:r>
      <w:r w:rsidR="00B266D1" w:rsidRPr="005C1E03">
        <w:t>能够</w:t>
      </w:r>
      <w:r w:rsidR="00BD315D" w:rsidRPr="005C1E03">
        <w:t>以一个大于零且能保证绝对信息绝对安全性的速率在源和接收节点之间传输，这个速率就被称为保密容量。在这种情况下，窃听者几乎不能获取到任何信息。保密容量被定义为源节点和接收节点之间能够安全传输的最大速率，</w:t>
      </w:r>
      <w:r w:rsidR="00BA0880" w:rsidRPr="005C1E03">
        <w:t>其值一般为主信道的信道容量减去窃听信道的信道容量。</w:t>
      </w:r>
    </w:p>
    <w:p w:rsidR="00B745DE" w:rsidRPr="005C1E03" w:rsidRDefault="00BA0880" w:rsidP="00B745DE">
      <w:pPr>
        <w:pStyle w:val="a7"/>
        <w:ind w:firstLine="480"/>
      </w:pPr>
      <w:r w:rsidRPr="005C1E03">
        <w:t>我们给定源节点的发送功率为</w:t>
      </w:r>
      <w:bookmarkStart w:id="27" w:name="OLE_LINK1"/>
      <w:bookmarkStart w:id="28" w:name="OLE_LINK2"/>
      <m:oMath>
        <m:sSub>
          <m:sSubPr>
            <m:ctrlPr>
              <w:rPr>
                <w:rFonts w:ascii="Cambria Math" w:hAnsi="Cambria Math"/>
              </w:rPr>
            </m:ctrlPr>
          </m:sSubPr>
          <m:e>
            <m:r>
              <w:rPr>
                <w:rFonts w:ascii="Cambria Math" w:hAnsi="Cambria Math"/>
              </w:rPr>
              <m:t>P</m:t>
            </m:r>
          </m:e>
          <m:sub>
            <m:r>
              <w:rPr>
                <w:rFonts w:ascii="Cambria Math" w:hAnsi="Cambria Math"/>
              </w:rPr>
              <m:t>s</m:t>
            </m:r>
          </m:sub>
        </m:sSub>
      </m:oMath>
      <w:bookmarkEnd w:id="27"/>
      <w:bookmarkEnd w:id="28"/>
      <w:r w:rsidRPr="005C1E03">
        <w:t>，</w:t>
      </w:r>
      <m:oMath>
        <m:sSub>
          <m:sSubPr>
            <m:ctrlPr>
              <w:rPr>
                <w:rFonts w:ascii="Cambria Math" w:hAnsi="Cambria Math"/>
              </w:rPr>
            </m:ctrlPr>
          </m:sSubPr>
          <m:e>
            <m:r>
              <w:rPr>
                <w:rFonts w:ascii="Cambria Math" w:hAnsi="Cambria Math"/>
              </w:rPr>
              <m:t>G</m:t>
            </m:r>
          </m:e>
          <m:sub>
            <m:r>
              <w:rPr>
                <w:rFonts w:ascii="Cambria Math" w:hAnsi="Cambria Math"/>
              </w:rPr>
              <m:t>sd</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jd</m:t>
            </m:r>
          </m:sub>
        </m:sSub>
      </m:oMath>
      <w:r w:rsidRPr="005C1E03">
        <w:t>分别表示源到目的节点的信道增益和干扰</w:t>
      </w:r>
      <w:r w:rsidR="003109DA" w:rsidRPr="005C1E03">
        <w:t>节点</w:t>
      </w:r>
      <w:r w:rsidRPr="005C1E03">
        <w:t>到目的节点的信道增益，</w:t>
      </w:r>
      <m:oMath>
        <m:sSub>
          <m:sSubPr>
            <m:ctrlPr>
              <w:rPr>
                <w:rFonts w:ascii="Cambria Math" w:hAnsi="Cambria Math"/>
              </w:rPr>
            </m:ctrlPr>
          </m:sSubPr>
          <m:e>
            <m:r>
              <w:rPr>
                <w:rFonts w:ascii="Cambria Math" w:hAnsi="Cambria Math"/>
              </w:rPr>
              <m:t>G</m:t>
            </m:r>
          </m:e>
          <m:sub>
            <m:r>
              <w:rPr>
                <w:rFonts w:ascii="Cambria Math" w:hAnsi="Cambria Math"/>
              </w:rPr>
              <m:t>sm</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jm</m:t>
            </m:r>
          </m:sub>
        </m:sSub>
      </m:oMath>
      <w:r w:rsidRPr="005C1E03">
        <w:t>分别表示源到窃听节点的信道增益和干扰</w:t>
      </w:r>
      <w:r w:rsidR="003109DA" w:rsidRPr="005C1E03">
        <w:t>节点</w:t>
      </w:r>
      <w:r w:rsidRPr="005C1E03">
        <w:t>到窃听节点的信道增益。</w:t>
      </w:r>
      <w:r w:rsidR="001D7BF8" w:rsidRPr="005C1E03">
        <w:t>干扰</w:t>
      </w:r>
      <w:r w:rsidR="003109DA" w:rsidRPr="005C1E03">
        <w:t>节点</w:t>
      </w:r>
      <w:r w:rsidR="001D7BF8" w:rsidRPr="005C1E03">
        <w:t>的发送功率为</w:t>
      </w:r>
      <m:oMath>
        <m:r>
          <m:rPr>
            <m:sty m:val="p"/>
          </m:rPr>
          <w:rPr>
            <w:rFonts w:ascii="Cambria Math" w:hAnsi="Cambria Math"/>
          </w:rPr>
          <m:t>P</m:t>
        </m:r>
      </m:oMath>
      <w:r w:rsidR="001D7BF8" w:rsidRPr="005C1E03">
        <w:t>，干扰</w:t>
      </w:r>
      <w:r w:rsidR="003109DA" w:rsidRPr="005C1E03">
        <w:t>节点</w:t>
      </w:r>
      <w:r w:rsidR="001D7BF8" w:rsidRPr="005C1E03">
        <w:t>的每功率价格为</w:t>
      </w:r>
      <m:oMath>
        <m:r>
          <m:rPr>
            <m:sty m:val="p"/>
          </m:rPr>
          <w:rPr>
            <w:rFonts w:ascii="Cambria Math" w:hAnsi="Cambria Math"/>
          </w:rPr>
          <m:t>μ</m:t>
        </m:r>
      </m:oMath>
      <w:r w:rsidR="001D7BF8" w:rsidRPr="005C1E03">
        <w:t>。随着干扰</w:t>
      </w:r>
      <w:r w:rsidR="003109DA" w:rsidRPr="005C1E03">
        <w:t>节点</w:t>
      </w:r>
      <w:r w:rsidR="001D7BF8" w:rsidRPr="005C1E03">
        <w:t>价格</w:t>
      </w:r>
      <m:oMath>
        <m:r>
          <m:rPr>
            <m:sty m:val="p"/>
          </m:rPr>
          <w:rPr>
            <w:rFonts w:ascii="Cambria Math" w:hAnsi="Cambria Math"/>
          </w:rPr>
          <m:t>μ</m:t>
        </m:r>
      </m:oMath>
      <w:r w:rsidR="001D7BF8" w:rsidRPr="005C1E03">
        <w:t>的增加，干扰</w:t>
      </w:r>
      <w:r w:rsidR="003109DA" w:rsidRPr="005C1E03">
        <w:t>节点</w:t>
      </w:r>
      <w:r w:rsidR="001D7BF8" w:rsidRPr="005C1E03">
        <w:t>的发送功率</w:t>
      </w:r>
      <m:oMath>
        <m:r>
          <m:rPr>
            <m:sty m:val="p"/>
          </m:rPr>
          <w:rPr>
            <w:rFonts w:ascii="Cambria Math" w:hAnsi="Cambria Math"/>
          </w:rPr>
          <m:t>P</m:t>
        </m:r>
      </m:oMath>
      <w:r w:rsidR="001D7BF8" w:rsidRPr="005C1E03">
        <w:t>将会随之减少。信道的背景噪音给定为</w:t>
      </w:r>
      <m:oMath>
        <m:r>
          <m:rPr>
            <m:sty m:val="p"/>
          </m:rPr>
          <w:rPr>
            <w:rFonts w:ascii="Cambria Math" w:hAnsi="Cambria Math"/>
          </w:rPr>
          <m:t>D</m:t>
        </m:r>
      </m:oMath>
      <w:r w:rsidR="001D7BF8" w:rsidRPr="005C1E03">
        <w:t>，带宽给定为</w:t>
      </w:r>
      <m:oMath>
        <m:r>
          <m:rPr>
            <m:sty m:val="p"/>
          </m:rPr>
          <w:rPr>
            <w:rFonts w:ascii="Cambria Math" w:hAnsi="Cambria Math"/>
          </w:rPr>
          <m:t>W</m:t>
        </m:r>
      </m:oMath>
      <w:r w:rsidR="001D7BF8" w:rsidRPr="005C1E03">
        <w:t>。主信道的信道容量可以表示为：</w:t>
      </w:r>
    </w:p>
    <w:p w:rsidR="001D7BF8" w:rsidRPr="005F6C3C" w:rsidRDefault="005F6C3C" w:rsidP="005F6C3C">
      <w:pPr>
        <w:pStyle w:val="afb"/>
      </w:pPr>
      <w:bookmarkStart w:id="29" w:name="MTBlankEqn"/>
      <w:r w:rsidRPr="005F6C3C">
        <w:tab/>
      </w:r>
      <w:r w:rsidR="005C1E03" w:rsidRPr="005F6C3C">
        <w:object w:dxaOrig="28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40.5pt" o:ole="">
            <v:imagedata r:id="rId14" o:title=""/>
          </v:shape>
          <o:OLEObject Type="Embed" ProgID="Equation.DSMT4" ShapeID="_x0000_i1025" DrawAspect="Content" ObjectID="_1604346736" r:id="rId15"/>
        </w:object>
      </w:r>
      <w:bookmarkEnd w:id="29"/>
      <w:r w:rsidR="00D50CCF" w:rsidRPr="005F6C3C">
        <w:t xml:space="preserve"> </w:t>
      </w:r>
      <w:r w:rsidRPr="005F6C3C">
        <w:tab/>
        <w:t xml:space="preserve">   </w:t>
      </w:r>
      <w:r w:rsidR="00442568" w:rsidRPr="005F6C3C">
        <w:t>(3.1)</w:t>
      </w:r>
    </w:p>
    <w:p w:rsidR="002D3F1D" w:rsidRPr="005C1E03" w:rsidRDefault="002D3F1D" w:rsidP="002D3F1D">
      <w:pPr>
        <w:pStyle w:val="a7"/>
        <w:ind w:firstLine="480"/>
        <w:jc w:val="left"/>
      </w:pPr>
      <w:r w:rsidRPr="005C1E03">
        <w:t>窃听信道的信道容量表示为：</w:t>
      </w:r>
    </w:p>
    <w:p w:rsidR="000D0873" w:rsidRPr="005F6C3C" w:rsidRDefault="005F6C3C" w:rsidP="005F6C3C">
      <w:pPr>
        <w:pStyle w:val="afb"/>
      </w:pPr>
      <w:r w:rsidRPr="005F6C3C">
        <w:tab/>
      </w:r>
      <w:r w:rsidR="005C1E03" w:rsidRPr="005F6C3C">
        <w:object w:dxaOrig="2900" w:dyaOrig="800">
          <v:shape id="_x0000_i1026" type="#_x0000_t75" style="width:145pt;height:40.5pt" o:ole="">
            <v:imagedata r:id="rId16" o:title=""/>
          </v:shape>
          <o:OLEObject Type="Embed" ProgID="Equation.DSMT4" ShapeID="_x0000_i1026" DrawAspect="Content" ObjectID="_1604346737" r:id="rId17"/>
        </w:object>
      </w:r>
      <w:r w:rsidRPr="005F6C3C">
        <w:tab/>
      </w:r>
      <w:r w:rsidR="002D3F1D" w:rsidRPr="005F6C3C">
        <w:t xml:space="preserve"> (3.2)</w:t>
      </w:r>
    </w:p>
    <w:p w:rsidR="000D0873" w:rsidRDefault="000D0873" w:rsidP="005F6C3C">
      <w:pPr>
        <w:pStyle w:val="a7"/>
        <w:ind w:firstLine="480"/>
        <w:jc w:val="left"/>
      </w:pPr>
      <w:r w:rsidRPr="005C1E03">
        <w:t>为了确保恶意窃听者不能够窃取到任何的信息，主信道的信道传输速率必须要小于等于保密容量：</w:t>
      </w:r>
    </w:p>
    <w:p w:rsidR="005F6C3C" w:rsidRPr="00AE7A1B" w:rsidRDefault="005F6C3C" w:rsidP="00AE7A1B">
      <w:pPr>
        <w:pStyle w:val="afb"/>
      </w:pPr>
      <w:r w:rsidRPr="00AE7A1B">
        <w:tab/>
      </w:r>
      <w:r w:rsidRPr="00AE7A1B">
        <w:object w:dxaOrig="1579" w:dyaOrig="380">
          <v:shape id="_x0000_i1027" type="#_x0000_t75" style="width:79.05pt;height:19pt" o:ole="">
            <v:imagedata r:id="rId18" o:title=""/>
          </v:shape>
          <o:OLEObject Type="Embed" ProgID="Equation.DSMT4" ShapeID="_x0000_i1027" DrawAspect="Content" ObjectID="_1604346738" r:id="rId19"/>
        </w:object>
      </w:r>
      <w:r w:rsidRPr="00AE7A1B">
        <w:tab/>
      </w:r>
      <w:r w:rsidR="00AE7A1B" w:rsidRPr="00AE7A1B">
        <w:t xml:space="preserve"> </w:t>
      </w:r>
      <w:r w:rsidRPr="00AE7A1B">
        <w:t>(3.3)</w:t>
      </w:r>
    </w:p>
    <w:p w:rsidR="000D0873" w:rsidRPr="005C1E03" w:rsidRDefault="000D0873" w:rsidP="002D3F1D">
      <w:pPr>
        <w:pStyle w:val="a7"/>
        <w:ind w:firstLine="480"/>
        <w:jc w:val="left"/>
      </w:pPr>
      <w:r w:rsidRPr="005C1E03">
        <w:t>此处</w:t>
      </w:r>
      <m:oMath>
        <m:sSup>
          <m:sSupPr>
            <m:ctrlPr>
              <w:rPr>
                <w:rFonts w:ascii="Cambria Math" w:hAnsi="Cambria Math"/>
              </w:rPr>
            </m:ctrlPr>
          </m:sSupPr>
          <m:e>
            <m:d>
              <m:dPr>
                <m:ctrlPr>
                  <w:rPr>
                    <w:rFonts w:ascii="Cambria Math" w:hAnsi="Cambria Math"/>
                  </w:rPr>
                </m:ctrlPr>
              </m:dPr>
              <m:e>
                <m:r>
                  <w:rPr>
                    <w:rFonts w:ascii="Cambria Math" w:hAnsi="Cambria Math"/>
                  </w:rPr>
                  <m:t>∙</m:t>
                </m:r>
              </m:e>
            </m:d>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r>
                  <w:rPr>
                    <w:rFonts w:ascii="Cambria Math" w:hAnsi="Cambria Math"/>
                  </w:rPr>
                  <m:t>∙, 0</m:t>
                </m:r>
              </m:e>
            </m:d>
          </m:e>
        </m:func>
      </m:oMath>
      <w:r w:rsidRPr="005C1E03">
        <w:t>。参考文献</w:t>
      </w:r>
      <w:r w:rsidR="00D60519">
        <w:t>[34</w:t>
      </w:r>
      <w:r w:rsidRPr="005C1E03">
        <w:t>]</w:t>
      </w:r>
      <w:r w:rsidRPr="005C1E03">
        <w:t>和</w:t>
      </w:r>
      <w:r w:rsidR="00D60519">
        <w:t>[41</w:t>
      </w:r>
      <w:r w:rsidRPr="005C1E03">
        <w:t>]</w:t>
      </w:r>
      <w:r w:rsidRPr="005C1E03">
        <w:t>，我们假设干扰</w:t>
      </w:r>
      <w:r w:rsidR="003109DA" w:rsidRPr="005C1E03">
        <w:t>节点</w:t>
      </w:r>
      <w:r w:rsidRPr="005C1E03">
        <w:t>对主信道的影响远远小于信道噪音，因此公式</w:t>
      </w:r>
      <w:r w:rsidRPr="005C1E03">
        <w:t>(3.3)</w:t>
      </w:r>
      <w:r w:rsidRPr="005C1E03">
        <w:t>可以近似为：</w:t>
      </w:r>
    </w:p>
    <w:p w:rsidR="000D0873" w:rsidRPr="005C1E03" w:rsidRDefault="005F6C3C" w:rsidP="005F6C3C">
      <w:pPr>
        <w:pStyle w:val="afb"/>
      </w:pPr>
      <w:r>
        <w:tab/>
      </w:r>
      <w:r w:rsidR="005C1E03" w:rsidRPr="005C1E03">
        <w:object w:dxaOrig="4940" w:dyaOrig="840">
          <v:shape id="_x0000_i1028" type="#_x0000_t75" style="width:247pt;height:42pt" o:ole="">
            <v:imagedata r:id="rId20" o:title=""/>
          </v:shape>
          <o:OLEObject Type="Embed" ProgID="Equation.DSMT4" ShapeID="_x0000_i1028" DrawAspect="Content" ObjectID="_1604346739" r:id="rId21"/>
        </w:object>
      </w:r>
      <w:r>
        <w:tab/>
      </w:r>
      <w:r w:rsidR="00D50CCF" w:rsidRPr="005C1E03">
        <w:t>(3.4</w:t>
      </w:r>
      <w:r w:rsidR="000D0873" w:rsidRPr="005C1E03">
        <w:t>)</w:t>
      </w:r>
    </w:p>
    <w:p w:rsidR="00D50CCF" w:rsidRDefault="000D0873" w:rsidP="00850993">
      <w:pPr>
        <w:pStyle w:val="a7"/>
        <w:ind w:firstLine="480"/>
      </w:pPr>
      <w:r w:rsidRPr="005C1E03">
        <w:t>考虑到之前所说的性质，在本章我们对两个系统进行研究：单主信道多干扰</w:t>
      </w:r>
      <w:r w:rsidR="003109DA" w:rsidRPr="005C1E03">
        <w:t>节点</w:t>
      </w:r>
      <w:r w:rsidRPr="005C1E03">
        <w:t>模型和多主信道单干扰</w:t>
      </w:r>
      <w:r w:rsidR="003109DA" w:rsidRPr="005C1E03">
        <w:t>节点</w:t>
      </w:r>
      <w:r w:rsidRPr="005C1E03">
        <w:t>模型。</w:t>
      </w:r>
    </w:p>
    <w:p w:rsidR="00162F2B" w:rsidRDefault="00162F2B" w:rsidP="00162F2B">
      <w:pPr>
        <w:pStyle w:val="a7"/>
        <w:ind w:firstLine="480"/>
        <w:jc w:val="left"/>
      </w:pPr>
      <w:r>
        <w:t>单</w:t>
      </w:r>
      <w:r w:rsidRPr="005C1E03">
        <w:t>信道模型</w:t>
      </w:r>
      <w:r w:rsidRPr="005C1E03">
        <w:t>(SCMJ)</w:t>
      </w:r>
      <w:r w:rsidRPr="005C1E03">
        <w:t>：如图</w:t>
      </w:r>
      <w:r w:rsidRPr="005C1E03">
        <w:t>3.1</w:t>
      </w:r>
      <w:r w:rsidRPr="005C1E03">
        <w:t>所示，在系统中存在多个干扰节点对窃听信道进行干扰来对主信道进行帮助。对于任意一个干扰节点</w:t>
      </w:r>
      <m:oMath>
        <m:r>
          <m:rPr>
            <m:sty m:val="p"/>
          </m:rPr>
          <w:rPr>
            <w:rFonts w:ascii="Cambria Math" w:hAnsi="Cambria Math"/>
          </w:rPr>
          <m:t>i(i=1,⋯,</m:t>
        </m:r>
        <m:r>
          <m:rPr>
            <m:scr m:val="script"/>
            <m:sty m:val="p"/>
          </m:rPr>
          <w:rPr>
            <w:rFonts w:ascii="Cambria Math" w:hAnsi="Cambria Math"/>
          </w:rPr>
          <m:t>j)</m:t>
        </m:r>
      </m:oMath>
      <w:r w:rsidRPr="005C1E03">
        <w:t>，他们都以</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的功率和</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5C1E03">
        <w:t>的价格来进行干扰。干扰节点到目的节点和到窃听节点的信道增益分别为</w:t>
      </w:r>
      <w:bookmarkStart w:id="30" w:name="OLE_LINK13"/>
      <w:bookmarkStart w:id="31" w:name="OLE_LINK14"/>
      <m:oMath>
        <m:sSub>
          <m:sSubPr>
            <m:ctrlPr>
              <w:rPr>
                <w:rFonts w:ascii="Cambria Math" w:hAnsi="Cambria Math"/>
              </w:rPr>
            </m:ctrlPr>
          </m:sSubPr>
          <m:e>
            <m:r>
              <w:rPr>
                <w:rFonts w:ascii="Cambria Math" w:hAnsi="Cambria Math"/>
              </w:rPr>
              <m:t>G</m:t>
            </m:r>
          </m:e>
          <m:sub>
            <m:r>
              <w:rPr>
                <w:rFonts w:ascii="Cambria Math" w:hAnsi="Cambria Math"/>
              </w:rPr>
              <m:t>id</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im</m:t>
            </m:r>
          </m:sub>
        </m:sSub>
      </m:oMath>
      <w:bookmarkEnd w:id="30"/>
      <w:bookmarkEnd w:id="31"/>
      <w:r w:rsidRPr="005C1E03">
        <w:t>。我们把一组标签</w:t>
      </w:r>
      <m:oMath>
        <m:d>
          <m:dPr>
            <m:begChr m:val="{"/>
            <m:endChr m:val="}"/>
            <m:ctrlPr>
              <w:rPr>
                <w:rFonts w:ascii="Cambria Math" w:hAnsi="Cambria Math"/>
              </w:rPr>
            </m:ctrlPr>
          </m:dPr>
          <m:e>
            <m:r>
              <m:rPr>
                <m:sty m:val="p"/>
              </m:rPr>
              <w:rPr>
                <w:rFonts w:ascii="Cambria Math" w:hAnsi="Cambria Math"/>
              </w:rPr>
              <m:t>1,⋯,</m:t>
            </m:r>
            <m:r>
              <m:rPr>
                <m:scr m:val="script"/>
                <m:sty m:val="p"/>
              </m:rPr>
              <w:rPr>
                <w:rFonts w:ascii="Cambria Math" w:hAnsi="Cambria Math"/>
              </w:rPr>
              <m:t>j</m:t>
            </m:r>
          </m:e>
        </m:d>
      </m:oMath>
      <w:r w:rsidRPr="005C1E03">
        <w:t>定义为</w:t>
      </w:r>
      <m:oMath>
        <m:r>
          <m:rPr>
            <m:scr m:val="script"/>
            <m:sty m:val="p"/>
          </m:rPr>
          <w:rPr>
            <w:rFonts w:ascii="Cambria Math" w:hAnsi="Cambria Math"/>
          </w:rPr>
          <m:t>J</m:t>
        </m:r>
      </m:oMath>
      <w:r w:rsidRPr="005C1E03">
        <w:t>。对于信道状态确定的信道，我们可知它们的信道增益为定值。主信道的保密容量可以表示为：</w:t>
      </w:r>
    </w:p>
    <w:p w:rsidR="00162F2B" w:rsidRDefault="00162F2B" w:rsidP="00162F2B">
      <w:pPr>
        <w:pStyle w:val="afb"/>
      </w:pPr>
      <w:r w:rsidRPr="00AE7A1B">
        <w:lastRenderedPageBreak/>
        <w:tab/>
      </w:r>
      <w:r w:rsidRPr="00AE7A1B">
        <w:object w:dxaOrig="5179" w:dyaOrig="1160">
          <v:shape id="_x0000_i1029" type="#_x0000_t75" style="width:258.95pt;height:58pt" o:ole="">
            <v:imagedata r:id="rId22" o:title=""/>
          </v:shape>
          <o:OLEObject Type="Embed" ProgID="Equation.DSMT4" ShapeID="_x0000_i1029" DrawAspect="Content" ObjectID="_1604346740" r:id="rId23"/>
        </w:object>
      </w:r>
      <w:r w:rsidRPr="00AE7A1B">
        <w:tab/>
        <w:t>(3.5)</w:t>
      </w:r>
    </w:p>
    <w:p w:rsidR="00850993" w:rsidRPr="005C1E03" w:rsidRDefault="00850993" w:rsidP="007C4348">
      <w:pPr>
        <w:pStyle w:val="a7"/>
        <w:ind w:firstLine="480"/>
        <w:jc w:val="center"/>
      </w:pPr>
      <w:r>
        <w:rPr>
          <w:noProof/>
        </w:rPr>
        <w:drawing>
          <wp:inline distT="0" distB="0" distL="0" distR="0">
            <wp:extent cx="4724983" cy="2819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_meitu_1.jpg"/>
                    <pic:cNvPicPr/>
                  </pic:nvPicPr>
                  <pic:blipFill>
                    <a:blip r:embed="rId24">
                      <a:extLst>
                        <a:ext uri="{28A0092B-C50C-407E-A947-70E740481C1C}">
                          <a14:useLocalDpi xmlns:a14="http://schemas.microsoft.com/office/drawing/2010/main" val="0"/>
                        </a:ext>
                      </a:extLst>
                    </a:blip>
                    <a:stretch>
                      <a:fillRect/>
                    </a:stretch>
                  </pic:blipFill>
                  <pic:spPr>
                    <a:xfrm>
                      <a:off x="0" y="0"/>
                      <a:ext cx="4760178" cy="2840401"/>
                    </a:xfrm>
                    <a:prstGeom prst="rect">
                      <a:avLst/>
                    </a:prstGeom>
                  </pic:spPr>
                </pic:pic>
              </a:graphicData>
            </a:graphic>
          </wp:inline>
        </w:drawing>
      </w:r>
    </w:p>
    <w:p w:rsidR="007C4348" w:rsidRPr="00162F2B" w:rsidRDefault="007C4348" w:rsidP="007C4348">
      <w:pPr>
        <w:pStyle w:val="a7"/>
        <w:ind w:firstLine="420"/>
        <w:jc w:val="center"/>
        <w:rPr>
          <w:sz w:val="21"/>
          <w:szCs w:val="21"/>
        </w:rPr>
      </w:pPr>
      <w:r w:rsidRPr="00162F2B">
        <w:rPr>
          <w:sz w:val="21"/>
          <w:szCs w:val="21"/>
        </w:rPr>
        <w:t>图</w:t>
      </w:r>
      <w:r w:rsidR="00F916F4" w:rsidRPr="00162F2B">
        <w:rPr>
          <w:sz w:val="21"/>
          <w:szCs w:val="21"/>
        </w:rPr>
        <w:t>3</w:t>
      </w:r>
      <w:r w:rsidRPr="00162F2B">
        <w:rPr>
          <w:sz w:val="21"/>
          <w:szCs w:val="21"/>
        </w:rPr>
        <w:t>.</w:t>
      </w:r>
      <w:r w:rsidRPr="00162F2B">
        <w:rPr>
          <w:sz w:val="21"/>
          <w:szCs w:val="21"/>
        </w:rPr>
        <w:fldChar w:fldCharType="begin"/>
      </w:r>
      <w:r w:rsidRPr="00162F2B">
        <w:rPr>
          <w:sz w:val="21"/>
          <w:szCs w:val="21"/>
        </w:rPr>
        <w:instrText xml:space="preserve"> SEQ </w:instrText>
      </w:r>
      <w:r w:rsidRPr="00162F2B">
        <w:rPr>
          <w:sz w:val="21"/>
          <w:szCs w:val="21"/>
        </w:rPr>
        <w:instrText>图</w:instrText>
      </w:r>
      <w:r w:rsidRPr="00162F2B">
        <w:rPr>
          <w:sz w:val="21"/>
          <w:szCs w:val="21"/>
        </w:rPr>
        <w:instrText xml:space="preserve"> \* ARABIC \s 1 </w:instrText>
      </w:r>
      <w:r w:rsidRPr="00162F2B">
        <w:rPr>
          <w:sz w:val="21"/>
          <w:szCs w:val="21"/>
        </w:rPr>
        <w:fldChar w:fldCharType="separate"/>
      </w:r>
      <w:r w:rsidR="00432A5D">
        <w:rPr>
          <w:noProof/>
          <w:sz w:val="21"/>
          <w:szCs w:val="21"/>
        </w:rPr>
        <w:t>1</w:t>
      </w:r>
      <w:r w:rsidRPr="00162F2B">
        <w:rPr>
          <w:sz w:val="21"/>
          <w:szCs w:val="21"/>
        </w:rPr>
        <w:fldChar w:fldCharType="end"/>
      </w:r>
      <w:r w:rsidRPr="00162F2B">
        <w:rPr>
          <w:sz w:val="21"/>
          <w:szCs w:val="21"/>
        </w:rPr>
        <w:tab/>
      </w:r>
      <w:r w:rsidR="00F916F4" w:rsidRPr="00162F2B">
        <w:rPr>
          <w:sz w:val="21"/>
          <w:szCs w:val="21"/>
        </w:rPr>
        <w:t>单</w:t>
      </w:r>
      <w:r w:rsidR="00414645" w:rsidRPr="00162F2B">
        <w:rPr>
          <w:sz w:val="21"/>
          <w:szCs w:val="21"/>
        </w:rPr>
        <w:t>信道</w:t>
      </w:r>
      <w:r w:rsidR="00F916F4" w:rsidRPr="00162F2B">
        <w:rPr>
          <w:sz w:val="21"/>
          <w:szCs w:val="21"/>
        </w:rPr>
        <w:t>模型</w:t>
      </w:r>
    </w:p>
    <w:p w:rsidR="00F916F4" w:rsidRPr="005C1E03" w:rsidRDefault="003A6855" w:rsidP="003A6855">
      <w:pPr>
        <w:pStyle w:val="a7"/>
        <w:ind w:firstLineChars="83" w:firstLine="199"/>
        <w:jc w:val="center"/>
      </w:pPr>
      <w:r>
        <w:rPr>
          <w:noProof/>
        </w:rPr>
        <w:drawing>
          <wp:inline distT="0" distB="0" distL="0" distR="0">
            <wp:extent cx="4454236" cy="2967950"/>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_meitu_2.jpg"/>
                    <pic:cNvPicPr/>
                  </pic:nvPicPr>
                  <pic:blipFill>
                    <a:blip r:embed="rId25">
                      <a:extLst>
                        <a:ext uri="{28A0092B-C50C-407E-A947-70E740481C1C}">
                          <a14:useLocalDpi xmlns:a14="http://schemas.microsoft.com/office/drawing/2010/main" val="0"/>
                        </a:ext>
                      </a:extLst>
                    </a:blip>
                    <a:stretch>
                      <a:fillRect/>
                    </a:stretch>
                  </pic:blipFill>
                  <pic:spPr>
                    <a:xfrm>
                      <a:off x="0" y="0"/>
                      <a:ext cx="4500181" cy="2998564"/>
                    </a:xfrm>
                    <a:prstGeom prst="rect">
                      <a:avLst/>
                    </a:prstGeom>
                  </pic:spPr>
                </pic:pic>
              </a:graphicData>
            </a:graphic>
          </wp:inline>
        </w:drawing>
      </w:r>
    </w:p>
    <w:p w:rsidR="00F916F4" w:rsidRPr="005C1E03" w:rsidRDefault="00162F2B" w:rsidP="00F916F4">
      <w:pPr>
        <w:pStyle w:val="af8"/>
        <w:rPr>
          <w:rFonts w:ascii="Times New Roman" w:hAnsi="Times New Roman" w:cs="Times New Roman"/>
        </w:rPr>
      </w:pPr>
      <w:r>
        <w:rPr>
          <w:rFonts w:ascii="Times New Roman" w:hAnsi="Times New Roman" w:cs="Times New Roman" w:hint="eastAsia"/>
        </w:rPr>
        <w:t xml:space="preserve">   </w:t>
      </w:r>
      <w:r w:rsidR="00F916F4" w:rsidRPr="005C1E03">
        <w:rPr>
          <w:rFonts w:ascii="Times New Roman" w:hAnsi="Times New Roman" w:cs="Times New Roman"/>
        </w:rPr>
        <w:t>图</w:t>
      </w:r>
      <w:r w:rsidR="00F916F4" w:rsidRPr="005C1E03">
        <w:rPr>
          <w:rFonts w:ascii="Times New Roman" w:hAnsi="Times New Roman" w:cs="Times New Roman"/>
        </w:rPr>
        <w:t>3.2</w:t>
      </w:r>
      <w:r w:rsidR="00F916F4" w:rsidRPr="005C1E03">
        <w:rPr>
          <w:rFonts w:ascii="Times New Roman" w:hAnsi="Times New Roman" w:cs="Times New Roman"/>
        </w:rPr>
        <w:tab/>
      </w:r>
      <w:r w:rsidR="00F916F4" w:rsidRPr="005C1E03">
        <w:rPr>
          <w:rFonts w:ascii="Times New Roman" w:hAnsi="Times New Roman" w:cs="Times New Roman"/>
        </w:rPr>
        <w:t>多主信道单干扰节点模型</w:t>
      </w:r>
    </w:p>
    <w:p w:rsidR="00976E70" w:rsidRPr="005C1E03" w:rsidRDefault="00976E70" w:rsidP="003270BE">
      <w:pPr>
        <w:pStyle w:val="a7"/>
        <w:ind w:firstLine="480"/>
        <w:jc w:val="left"/>
      </w:pPr>
      <w:r w:rsidRPr="005C1E03">
        <w:t>多信道模型</w:t>
      </w:r>
      <w:r w:rsidRPr="005C1E03">
        <w:t>(MCSJ)</w:t>
      </w:r>
      <w:r w:rsidRPr="005C1E03">
        <w:t>：如图</w:t>
      </w:r>
      <w:r w:rsidRPr="005C1E03">
        <w:t>3.2</w:t>
      </w:r>
      <w:r w:rsidRPr="005C1E03">
        <w:t>所示系统中</w:t>
      </w:r>
      <w:r w:rsidR="008D4449" w:rsidRPr="005C1E03">
        <w:t>存在</w:t>
      </w:r>
      <m:oMath>
        <m:r>
          <m:rPr>
            <m:scr m:val="script"/>
            <m:sty m:val="p"/>
          </m:rPr>
          <w:rPr>
            <w:rFonts w:ascii="Cambria Math" w:hAnsi="Cambria Math"/>
          </w:rPr>
          <m:t>l</m:t>
        </m:r>
      </m:oMath>
      <w:r w:rsidR="008D4449" w:rsidRPr="005C1E03">
        <w:t>个源到目的地信道。对于每一个源节点</w:t>
      </w:r>
      <m:oMath>
        <m:r>
          <w:rPr>
            <w:rFonts w:ascii="Cambria Math" w:hAnsi="Cambria Math"/>
          </w:rPr>
          <m:t>l</m:t>
        </m:r>
      </m:oMath>
      <w:r w:rsidR="008D4449" w:rsidRPr="005C1E03">
        <w:t>，</w:t>
      </w:r>
      <m:oMath>
        <m:r>
          <w:rPr>
            <w:rFonts w:ascii="Cambria Math" w:hAnsi="Cambria Math"/>
          </w:rPr>
          <m:t>l</m:t>
        </m:r>
        <m:r>
          <m:rPr>
            <m:sty m:val="p"/>
          </m:rPr>
          <w:rPr>
            <w:rFonts w:ascii="Cambria Math" w:hAnsi="Cambria Math"/>
          </w:rPr>
          <m:t>=1,⋯,</m:t>
        </m:r>
        <m:r>
          <m:rPr>
            <m:scr m:val="script"/>
            <m:sty m:val="p"/>
          </m:rPr>
          <w:rPr>
            <w:rFonts w:ascii="Cambria Math" w:hAnsi="Cambria Math"/>
          </w:rPr>
          <m:t>l</m:t>
        </m:r>
      </m:oMath>
      <w:r w:rsidR="008D4449" w:rsidRPr="005C1E03">
        <w:t>,</w:t>
      </w:r>
      <w:r w:rsidR="008D4449" w:rsidRPr="005C1E03">
        <w:t>都以功率</w:t>
      </w:r>
      <m:oMath>
        <m:sSub>
          <m:sSubPr>
            <m:ctrlPr>
              <w:rPr>
                <w:rFonts w:ascii="Cambria Math" w:hAnsi="Cambria Math"/>
              </w:rPr>
            </m:ctrlPr>
          </m:sSubPr>
          <m:e>
            <m:r>
              <w:rPr>
                <w:rFonts w:ascii="Cambria Math" w:hAnsi="Cambria Math"/>
              </w:rPr>
              <m:t>P</m:t>
            </m:r>
          </m:e>
          <m:sub>
            <m:r>
              <w:rPr>
                <w:rFonts w:ascii="Cambria Math" w:hAnsi="Cambria Math"/>
              </w:rPr>
              <m:t>s</m:t>
            </m:r>
          </m:sub>
        </m:sSub>
      </m:oMath>
      <w:r w:rsidR="008D4449" w:rsidRPr="005C1E03">
        <w:t>传输信息。通过应用频分多址技术，每条主信道之间都相互独立互不影响。我们给定每个源节点和</w:t>
      </w:r>
      <w:r w:rsidR="003270BE" w:rsidRPr="005C1E03">
        <w:t>目的节点都是单天线，并存在一个有</w:t>
      </w:r>
      <m:oMath>
        <m:r>
          <m:rPr>
            <m:scr m:val="script"/>
            <m:sty m:val="p"/>
          </m:rPr>
          <w:rPr>
            <w:rFonts w:ascii="Cambria Math" w:hAnsi="Cambria Math"/>
          </w:rPr>
          <m:t>l</m:t>
        </m:r>
      </m:oMath>
      <w:r w:rsidR="003270BE" w:rsidRPr="005C1E03">
        <w:t>根</w:t>
      </w:r>
      <w:r w:rsidRPr="005C1E03">
        <w:t>天线的干扰</w:t>
      </w:r>
      <w:r w:rsidR="003109DA" w:rsidRPr="005C1E03">
        <w:t>节点</w:t>
      </w:r>
      <w:r w:rsidR="003270BE" w:rsidRPr="005C1E03">
        <w:t>，</w:t>
      </w:r>
      <w:r w:rsidR="00A173EB" w:rsidRPr="005C1E03">
        <w:t>它的第</w:t>
      </w:r>
      <m:oMath>
        <m:r>
          <m:rPr>
            <m:sty m:val="p"/>
          </m:rPr>
          <w:rPr>
            <w:rFonts w:ascii="Cambria Math" w:hAnsi="Cambria Math"/>
          </w:rPr>
          <m:t>l</m:t>
        </m:r>
      </m:oMath>
      <w:r w:rsidR="00A173EB" w:rsidRPr="005C1E03">
        <w:t>根天线对应负责干扰主信道</w:t>
      </w:r>
      <m:oMath>
        <m:r>
          <m:rPr>
            <m:sty m:val="p"/>
          </m:rPr>
          <w:rPr>
            <w:rFonts w:ascii="Cambria Math" w:hAnsi="Cambria Math"/>
          </w:rPr>
          <m:t>l</m:t>
        </m:r>
      </m:oMath>
      <w:r w:rsidR="00A173EB" w:rsidRPr="005C1E03">
        <w:t>。干扰</w:t>
      </w:r>
      <w:r w:rsidR="003109DA" w:rsidRPr="005C1E03">
        <w:t>节点</w:t>
      </w:r>
      <w:r w:rsidR="00A173EB" w:rsidRPr="005C1E03">
        <w:t>各个天线的功率向量和价格向量分别为</w:t>
      </w:r>
      <m:oMath>
        <m:r>
          <m:rPr>
            <m:sty m:val="b"/>
          </m:rPr>
          <w:rPr>
            <w:rFonts w:ascii="Cambria Math" w:hAnsi="Cambria Math"/>
          </w:rPr>
          <m:t>P</m:t>
        </m:r>
        <m:r>
          <w:rPr>
            <w:rFonts w:ascii="Cambria Math" w:hAnsi="Cambria Math"/>
          </w:rPr>
          <m:t>=</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m:rPr>
                    <m:scr m:val="script"/>
                  </m:rPr>
                  <w:rPr>
                    <w:rFonts w:ascii="Cambria Math" w:hAnsi="Cambria Math"/>
                  </w:rPr>
                  <m:t>l</m:t>
                </m:r>
              </m:sup>
            </m:sSubSup>
          </m:e>
        </m:d>
      </m:oMath>
      <w:r w:rsidR="00A173EB" w:rsidRPr="005C1E03">
        <w:t>和</w:t>
      </w:r>
      <m:oMath>
        <m:r>
          <m:rPr>
            <m:sty m:val="b"/>
          </m:rPr>
          <w:rPr>
            <w:rFonts w:ascii="Cambria Math" w:hAnsi="Cambria Math"/>
          </w:rPr>
          <m:t>U</m:t>
        </m:r>
        <m:r>
          <w:rPr>
            <w:rFonts w:ascii="Cambria Math" w:hAnsi="Cambria Math"/>
          </w:rPr>
          <m:t>=</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m:rPr>
                    <m:scr m:val="script"/>
                  </m:rPr>
                  <w:rPr>
                    <w:rFonts w:ascii="Cambria Math" w:hAnsi="Cambria Math"/>
                  </w:rPr>
                  <m:t>l</m:t>
                </m:r>
              </m:sup>
            </m:sSubSup>
          </m:e>
        </m:d>
      </m:oMath>
      <w:r w:rsidR="003A2DC6" w:rsidRPr="005C1E03">
        <w:t>。此外，干扰</w:t>
      </w:r>
      <w:r w:rsidR="003109DA" w:rsidRPr="005C1E03">
        <w:t>节点</w:t>
      </w:r>
      <w:r w:rsidR="003A2DC6" w:rsidRPr="005C1E03">
        <w:t>的总的天线发送功率为</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3A2DC6" w:rsidRPr="005C1E03">
        <w:t>。</w:t>
      </w:r>
      <m:oMath>
        <m:r>
          <m:rPr>
            <m:scr m:val="script"/>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m:rPr>
                        <m:scr m:val="script"/>
                      </m:rPr>
                      <w:rPr>
                        <w:rFonts w:ascii="Cambria Math" w:hAnsi="Cambria Math"/>
                      </w:rPr>
                      <m:t>l</m:t>
                    </m:r>
                  </m:sup>
                </m:sSubSup>
              </m:e>
            </m:d>
            <m:r>
              <w:rPr>
                <w:rFonts w:ascii="Cambria Math" w:hAnsi="Cambria Math"/>
              </w:rPr>
              <m:t>|</m:t>
            </m:r>
            <w:bookmarkStart w:id="32" w:name="OLE_LINK12"/>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w:bookmarkEnd w:id="32"/>
            <m:r>
              <w:rPr>
                <w:rFonts w:ascii="Cambria Math" w:hAnsi="Cambria Math"/>
              </w:rPr>
              <m:t>≥0</m:t>
            </m:r>
            <m:r>
              <w:rPr>
                <w:rFonts w:ascii="Cambria Math" w:hAnsi="Cambria Math"/>
              </w:rPr>
              <m:t>，</m:t>
            </m:r>
            <m:nary>
              <m:naryPr>
                <m:chr m:val="∑"/>
                <m:limLoc m:val="subSup"/>
                <m:ctrlPr>
                  <w:rPr>
                    <w:rFonts w:ascii="Cambria Math" w:hAnsi="Cambria Math"/>
                    <w:i/>
                  </w:rPr>
                </m:ctrlPr>
              </m:naryPr>
              <m:sub>
                <m:r>
                  <w:rPr>
                    <w:rFonts w:ascii="Cambria Math" w:hAnsi="Cambria Math"/>
                  </w:rPr>
                  <m:t>l=1</m:t>
                </m:r>
              </m:sub>
              <m:sup>
                <m:r>
                  <m:rPr>
                    <m:scr m:val="script"/>
                  </m:rPr>
                  <w:rPr>
                    <w:rFonts w:ascii="Cambria Math" w:hAnsi="Cambria Math"/>
                  </w:rPr>
                  <m:t>l</m:t>
                </m:r>
              </m:sup>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e>
        </m:d>
      </m:oMath>
      <w:r w:rsidR="003A2DC6" w:rsidRPr="005C1E03">
        <w:t>表示可行的干扰</w:t>
      </w:r>
      <w:r w:rsidR="003109DA" w:rsidRPr="005C1E03">
        <w:t>节点</w:t>
      </w:r>
      <w:r w:rsidR="00513468" w:rsidRPr="005C1E03">
        <w:t>功率向量</w:t>
      </w:r>
      <w:r w:rsidR="003A2DC6" w:rsidRPr="005C1E03">
        <w:t>。</w:t>
      </w:r>
      <w:r w:rsidR="00513468" w:rsidRPr="005C1E03">
        <w:t>源节点</w:t>
      </w:r>
      <m:oMath>
        <m:r>
          <w:rPr>
            <w:rFonts w:ascii="Cambria Math" w:hAnsi="Cambria Math"/>
          </w:rPr>
          <m:t>l</m:t>
        </m:r>
      </m:oMath>
      <w:r w:rsidR="00513468" w:rsidRPr="005C1E03">
        <w:t>到目的节点和到窃听节点的信道增益分别为</w:t>
      </w:r>
      <m:oMath>
        <m:sSubSup>
          <m:sSubSupPr>
            <m:ctrlPr>
              <w:rPr>
                <w:rFonts w:ascii="Cambria Math" w:hAnsi="Cambria Math"/>
              </w:rPr>
            </m:ctrlPr>
          </m:sSubSupPr>
          <m:e>
            <m:r>
              <w:rPr>
                <w:rFonts w:ascii="Cambria Math" w:hAnsi="Cambria Math"/>
              </w:rPr>
              <m:t>G</m:t>
            </m:r>
          </m:e>
          <m:sub>
            <m:r>
              <w:rPr>
                <w:rFonts w:ascii="Cambria Math" w:hAnsi="Cambria Math"/>
              </w:rPr>
              <m:t>sd</m:t>
            </m:r>
          </m:sub>
          <m:sup>
            <m:r>
              <w:rPr>
                <w:rFonts w:ascii="Cambria Math" w:hAnsi="Cambria Math"/>
              </w:rPr>
              <m:t>l</m:t>
            </m:r>
          </m:sup>
        </m:sSubSup>
      </m:oMath>
      <w:r w:rsidR="00513468" w:rsidRPr="005C1E03">
        <w:t>和</w:t>
      </w:r>
      <m:oMath>
        <m:sSubSup>
          <m:sSubSupPr>
            <m:ctrlPr>
              <w:rPr>
                <w:rFonts w:ascii="Cambria Math" w:hAnsi="Cambria Math"/>
              </w:rPr>
            </m:ctrlPr>
          </m:sSubSupPr>
          <m:e>
            <m:r>
              <w:rPr>
                <w:rFonts w:ascii="Cambria Math" w:hAnsi="Cambria Math"/>
              </w:rPr>
              <m:t>G</m:t>
            </m:r>
          </m:e>
          <m:sub>
            <m:r>
              <w:rPr>
                <w:rFonts w:ascii="Cambria Math" w:hAnsi="Cambria Math"/>
              </w:rPr>
              <m:t>sm</m:t>
            </m:r>
          </m:sub>
          <m:sup>
            <m:r>
              <w:rPr>
                <w:rFonts w:ascii="Cambria Math" w:hAnsi="Cambria Math"/>
              </w:rPr>
              <m:t>l</m:t>
            </m:r>
          </m:sup>
        </m:sSubSup>
      </m:oMath>
      <w:r w:rsidR="006D12E2" w:rsidRPr="005C1E03">
        <w:t>。干扰</w:t>
      </w:r>
      <w:r w:rsidR="003109DA" w:rsidRPr="005C1E03">
        <w:t>节点</w:t>
      </w:r>
      <w:r w:rsidR="006D12E2" w:rsidRPr="005C1E03">
        <w:t>到目的节点</w:t>
      </w:r>
      <m:oMath>
        <m:r>
          <w:rPr>
            <w:rFonts w:ascii="Cambria Math" w:hAnsi="Cambria Math"/>
          </w:rPr>
          <m:t>l</m:t>
        </m:r>
      </m:oMath>
      <w:r w:rsidR="006D12E2" w:rsidRPr="005C1E03">
        <w:t>和窃听节点的信道增益为</w:t>
      </w:r>
      <m:oMath>
        <m:sSub>
          <m:sSubPr>
            <m:ctrlPr>
              <w:rPr>
                <w:rFonts w:ascii="Cambria Math" w:hAnsi="Cambria Math"/>
              </w:rPr>
            </m:ctrlPr>
          </m:sSubPr>
          <m:e>
            <m:r>
              <w:rPr>
                <w:rFonts w:ascii="Cambria Math" w:hAnsi="Cambria Math"/>
              </w:rPr>
              <m:t>G</m:t>
            </m:r>
          </m:e>
          <m:sub>
            <m:r>
              <w:rPr>
                <w:rFonts w:ascii="Cambria Math" w:hAnsi="Cambria Math"/>
              </w:rPr>
              <m:t>ld</m:t>
            </m:r>
          </m:sub>
        </m:sSub>
      </m:oMath>
      <w:r w:rsidR="006D12E2" w:rsidRPr="005C1E03">
        <w:t>和</w:t>
      </w:r>
      <m:oMath>
        <m:sSub>
          <m:sSubPr>
            <m:ctrlPr>
              <w:rPr>
                <w:rFonts w:ascii="Cambria Math" w:hAnsi="Cambria Math"/>
              </w:rPr>
            </m:ctrlPr>
          </m:sSubPr>
          <m:e>
            <m:r>
              <w:rPr>
                <w:rFonts w:ascii="Cambria Math" w:hAnsi="Cambria Math"/>
              </w:rPr>
              <m:t>G</m:t>
            </m:r>
          </m:e>
          <m:sub>
            <m:r>
              <w:rPr>
                <w:rFonts w:ascii="Cambria Math" w:hAnsi="Cambria Math"/>
              </w:rPr>
              <m:t>lm</m:t>
            </m:r>
          </m:sub>
        </m:sSub>
      </m:oMath>
      <w:r w:rsidR="006D12E2" w:rsidRPr="005C1E03">
        <w:t>。主信道的保密容量</w:t>
      </w:r>
      <w:r w:rsidR="00C60344" w:rsidRPr="005C1E03">
        <w:t>可以</w:t>
      </w:r>
      <w:r w:rsidR="006D12E2" w:rsidRPr="005C1E03">
        <w:t>表示为</w:t>
      </w:r>
      <w:r w:rsidR="00C60344" w:rsidRPr="005C1E03">
        <w:t>：</w:t>
      </w:r>
    </w:p>
    <w:p w:rsidR="00C60344" w:rsidRPr="00AE7A1B" w:rsidRDefault="005F6C3C" w:rsidP="00AE7A1B">
      <w:pPr>
        <w:pStyle w:val="afb"/>
      </w:pPr>
      <w:r w:rsidRPr="00AE7A1B">
        <w:tab/>
      </w:r>
      <w:r w:rsidR="005C1E03" w:rsidRPr="00AE7A1B">
        <w:object w:dxaOrig="4900" w:dyaOrig="800">
          <v:shape id="_x0000_i1030" type="#_x0000_t75" style="width:245pt;height:40.5pt" o:ole="">
            <v:imagedata r:id="rId26" o:title=""/>
          </v:shape>
          <o:OLEObject Type="Embed" ProgID="Equation.DSMT4" ShapeID="_x0000_i1030" DrawAspect="Content" ObjectID="_1604346741" r:id="rId27"/>
        </w:object>
      </w:r>
      <w:r w:rsidRPr="00AE7A1B">
        <w:tab/>
      </w:r>
      <w:r w:rsidR="00A1398B" w:rsidRPr="00AE7A1B">
        <w:t>(3.6)</w:t>
      </w:r>
    </w:p>
    <w:p w:rsidR="00173543" w:rsidRPr="00DA2EE7" w:rsidRDefault="00C60344">
      <w:pPr>
        <w:pStyle w:val="30"/>
        <w:rPr>
          <w:rFonts w:ascii="黑体" w:hAnsi="黑体"/>
        </w:rPr>
      </w:pPr>
      <w:bookmarkStart w:id="33" w:name="_Toc507434987"/>
      <w:bookmarkStart w:id="34" w:name="_Toc510960111"/>
      <w:r w:rsidRPr="00DA2EE7">
        <w:rPr>
          <w:rFonts w:ascii="黑体" w:hAnsi="黑体"/>
        </w:rPr>
        <w:t>寡头博弈和伯特兰德模型</w:t>
      </w:r>
      <w:bookmarkEnd w:id="33"/>
      <w:bookmarkEnd w:id="34"/>
    </w:p>
    <w:p w:rsidR="001762E7" w:rsidRPr="005C1E03" w:rsidRDefault="00C60344" w:rsidP="00103FEC">
      <w:pPr>
        <w:pStyle w:val="a7"/>
        <w:ind w:firstLine="480"/>
      </w:pPr>
      <w:r w:rsidRPr="005C1E03">
        <w:t>本文的求保密容量的问题可以建模为一个寡头模型。在经济学中，寡头是指一个市场中存在少量的卖方，他们的出售策略可以决定一个特定市场的变化。在这个市场中，卖方都独立的参与竞争并通过改变定价策略或者产量策略试图实现自己的目标</w:t>
      </w:r>
      <w:r w:rsidR="00984668">
        <w:t>(</w:t>
      </w:r>
      <w:r w:rsidRPr="005C1E03">
        <w:t>即最大化自身的收益</w:t>
      </w:r>
      <w:r w:rsidR="00984668">
        <w:t>)</w:t>
      </w:r>
      <w:r w:rsidRPr="005C1E03">
        <w:t>。每个卖方的决定都会受到其他卖方的影响并且他们都能知道相互的选择。伯特兰德模型是一个</w:t>
      </w:r>
      <w:r w:rsidR="00932F45" w:rsidRPr="005C1E03">
        <w:t>在</w:t>
      </w:r>
      <w:r w:rsidRPr="005C1E03">
        <w:t>寡头市场中的</w:t>
      </w:r>
      <w:r w:rsidR="00932F45" w:rsidRPr="005C1E03">
        <w:t>价格博弈模型。每个卖方的价格变化情况都会和此刻的其他卖方的价格有关。在本文中，我们应用伯特兰德博弈来分析问题并且获取最优的均衡价格策略。</w:t>
      </w:r>
    </w:p>
    <w:p w:rsidR="001762E7" w:rsidRPr="005C1E03" w:rsidRDefault="00414645" w:rsidP="001762E7">
      <w:pPr>
        <w:pStyle w:val="20"/>
        <w:rPr>
          <w:rFonts w:ascii="Times New Roman" w:hAnsi="Times New Roman"/>
        </w:rPr>
      </w:pPr>
      <w:bookmarkStart w:id="35" w:name="_Toc507434988"/>
      <w:bookmarkStart w:id="36" w:name="_Toc510960112"/>
      <w:r>
        <w:rPr>
          <w:rFonts w:ascii="Times New Roman" w:hAnsi="Times New Roman" w:hint="eastAsia"/>
        </w:rPr>
        <w:t>单信道</w:t>
      </w:r>
      <w:r w:rsidRPr="005C1E03">
        <w:rPr>
          <w:rFonts w:ascii="Times New Roman" w:hAnsi="Times New Roman"/>
        </w:rPr>
        <w:t>系统的分析</w:t>
      </w:r>
      <w:bookmarkEnd w:id="35"/>
      <w:bookmarkEnd w:id="36"/>
    </w:p>
    <w:p w:rsidR="001762E7" w:rsidRPr="005C1E03" w:rsidRDefault="00932F45" w:rsidP="00103FEC">
      <w:pPr>
        <w:pStyle w:val="a7"/>
        <w:ind w:firstLine="480"/>
      </w:pPr>
      <w:r w:rsidRPr="005C1E03">
        <w:t>在本部分，我们运用伯特兰德博弈来对</w:t>
      </w:r>
      <w:r w:rsidRPr="005C1E03">
        <w:t>SCMJ</w:t>
      </w:r>
      <w:r w:rsidRPr="005C1E03">
        <w:t>系统进行分析。首先，我们分别最优化源节点和干扰</w:t>
      </w:r>
      <w:r w:rsidR="003109DA" w:rsidRPr="005C1E03">
        <w:t>节点</w:t>
      </w:r>
      <w:r w:rsidRPr="005C1E03">
        <w:t>的收益，然后，我们对问题进行建模并分析它们的特性，最后，我们</w:t>
      </w:r>
      <w:r w:rsidR="003D3F8A" w:rsidRPr="005C1E03">
        <w:t>求出</w:t>
      </w:r>
      <w:r w:rsidRPr="005C1E03">
        <w:t>了一个最优的干扰</w:t>
      </w:r>
      <w:r w:rsidR="003109DA" w:rsidRPr="005C1E03">
        <w:t>节点</w:t>
      </w:r>
      <w:r w:rsidR="00A1398B" w:rsidRPr="005C1E03">
        <w:t>策略。</w:t>
      </w:r>
    </w:p>
    <w:p w:rsidR="001762E7" w:rsidRPr="00DA2EE7" w:rsidRDefault="003D3F8A" w:rsidP="001762E7">
      <w:pPr>
        <w:pStyle w:val="30"/>
        <w:rPr>
          <w:rFonts w:ascii="黑体" w:hAnsi="黑体"/>
        </w:rPr>
      </w:pPr>
      <w:bookmarkStart w:id="37" w:name="_Toc507434989"/>
      <w:bookmarkStart w:id="38" w:name="_Toc510960113"/>
      <w:r w:rsidRPr="00DA2EE7">
        <w:rPr>
          <w:rFonts w:ascii="黑体" w:hAnsi="黑体"/>
        </w:rPr>
        <w:t>源节点侧的分析</w:t>
      </w:r>
      <w:bookmarkEnd w:id="37"/>
      <w:bookmarkEnd w:id="38"/>
    </w:p>
    <w:p w:rsidR="001762E7" w:rsidRPr="005C1E03" w:rsidRDefault="00125D07" w:rsidP="00103FEC">
      <w:pPr>
        <w:pStyle w:val="a7"/>
        <w:ind w:firstLine="480"/>
      </w:pPr>
      <w:r w:rsidRPr="005C1E03">
        <w:t>在我们的系统中，友善的干扰节点都是自私的。当干扰节点对源节点的传输进行帮助时，源节点也必须给干扰节点一定的收益，否则，干扰节点会拒绝提供帮助。因此，在本系统中的保密容量并不是</w:t>
      </w:r>
      <m:oMath>
        <m:sSub>
          <m:sSubPr>
            <m:ctrlPr>
              <w:rPr>
                <w:rFonts w:ascii="Cambria Math" w:hAnsi="Cambria Math"/>
              </w:rPr>
            </m:ctrlPr>
          </m:sSubPr>
          <m:e>
            <m:r>
              <w:rPr>
                <w:rFonts w:ascii="Cambria Math" w:hAnsi="Cambria Math"/>
              </w:rPr>
              <m:t>C</m:t>
            </m:r>
          </m:e>
          <m:sub>
            <m:r>
              <w:rPr>
                <w:rFonts w:ascii="Cambria Math" w:hAnsi="Cambria Math"/>
              </w:rPr>
              <m:t>s</m:t>
            </m:r>
          </m:sub>
        </m:sSub>
      </m:oMath>
      <w:r w:rsidRPr="005C1E03">
        <w:t>而是</w:t>
      </w:r>
      <m:oMath>
        <m:sSub>
          <m:sSubPr>
            <m:ctrlPr>
              <w:rPr>
                <w:rFonts w:ascii="Cambria Math" w:hAnsi="Cambria Math"/>
              </w:rPr>
            </m:ctrlPr>
          </m:sSubPr>
          <m:e>
            <m:r>
              <w:rPr>
                <w:rFonts w:ascii="Cambria Math" w:hAnsi="Cambria Math"/>
              </w:rPr>
              <m:t>C</m:t>
            </m:r>
          </m:e>
          <m:sub>
            <m:r>
              <w:rPr>
                <w:rFonts w:ascii="Cambria Math" w:hAnsi="Cambria Math"/>
              </w:rPr>
              <m:t>s</m:t>
            </m:r>
          </m:sub>
        </m:sSub>
      </m:oMath>
      <w:r w:rsidRPr="005C1E03">
        <w:t>的值减去干扰节点的收益</w:t>
      </w:r>
    </w:p>
    <w:p w:rsidR="005F6C3C" w:rsidRDefault="00C56DCD" w:rsidP="005F6C3C">
      <w:pPr>
        <w:pStyle w:val="a7"/>
        <w:ind w:firstLineChars="0" w:firstLine="420"/>
      </w:pPr>
      <w:r w:rsidRPr="005C1E03">
        <w:rPr>
          <w:b/>
        </w:rPr>
        <w:t>定义</w:t>
      </w:r>
      <w:r w:rsidRPr="005C1E03">
        <w:rPr>
          <w:b/>
        </w:rPr>
        <w:t>1</w:t>
      </w:r>
      <w:r w:rsidRPr="005C1E03">
        <w:t>：令</w:t>
      </w:r>
      <w:r w:rsidRPr="005C1E03">
        <w:t>a</w:t>
      </w:r>
      <w:r w:rsidRPr="005C1E03">
        <w:t>为源的收益系数，</w:t>
      </w:r>
      <w:bookmarkStart w:id="39" w:name="OLE_LINK15"/>
      <m:oMath>
        <m:r>
          <m:rPr>
            <m:sty m:val="p"/>
          </m:rPr>
          <w:rPr>
            <w:rFonts w:ascii="Cambria Math" w:hAnsi="Cambria Math"/>
          </w:rPr>
          <m:t>ζ=</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sd</m:t>
                </m:r>
              </m:sub>
            </m:sSub>
          </m:num>
          <m:den>
            <m:r>
              <w:rPr>
                <w:rFonts w:ascii="Cambria Math" w:hAnsi="Cambria Math"/>
              </w:rPr>
              <m:t>D</m:t>
            </m:r>
          </m:den>
        </m:f>
      </m:oMath>
      <w:bookmarkEnd w:id="39"/>
      <w:r w:rsidRPr="005C1E03">
        <w:t>，</w:t>
      </w:r>
      <m:oMath>
        <m:r>
          <m:rPr>
            <m:sty m:val="p"/>
          </m:rPr>
          <w:rPr>
            <w:rFonts w:ascii="Cambria Math" w:hAnsi="Cambria Math"/>
          </w:rPr>
          <m:t>ξ=</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sm</m:t>
                </m:r>
              </m:sub>
            </m:sSub>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im</m:t>
                </m:r>
              </m:sub>
            </m:sSub>
          </m:num>
          <m:den>
            <m:r>
              <w:rPr>
                <w:rFonts w:ascii="Cambria Math" w:hAnsi="Cambria Math"/>
              </w:rPr>
              <m:t>D</m:t>
            </m:r>
          </m:den>
        </m:f>
      </m:oMath>
      <w:r w:rsidRPr="005C1E03">
        <w:t>，并且</w:t>
      </w:r>
      <m:oMath>
        <m:r>
          <m:rPr>
            <m:sty m:val="p"/>
          </m:rPr>
          <w:rPr>
            <w:rFonts w:ascii="Cambria Math" w:hAnsi="Cambria Math"/>
          </w:rPr>
          <m:t>i∈</m:t>
        </m:r>
        <m:r>
          <m:rPr>
            <m:scr m:val="script"/>
            <m:sty m:val="p"/>
          </m:rPr>
          <w:rPr>
            <w:rFonts w:ascii="Cambria Math" w:hAnsi="Cambria Math"/>
          </w:rPr>
          <m:t>J</m:t>
        </m:r>
      </m:oMath>
      <w:r w:rsidR="00F87766" w:rsidRPr="005C1E03">
        <w:t>。</w:t>
      </w:r>
      <w:r w:rsidR="00987207" w:rsidRPr="005C1E03">
        <w:t>源节点的收益函数定义为：</w:t>
      </w:r>
    </w:p>
    <w:p w:rsidR="00987207" w:rsidRPr="005C1E03" w:rsidRDefault="005F6C3C" w:rsidP="005F6C3C">
      <w:pPr>
        <w:pStyle w:val="afb"/>
      </w:pPr>
      <w:r>
        <w:tab/>
      </w:r>
      <w:r w:rsidR="005C1E03" w:rsidRPr="005C1E03">
        <w:object w:dxaOrig="5460" w:dyaOrig="1200">
          <v:shape id="_x0000_i1031" type="#_x0000_t75" style="width:273pt;height:60pt" o:ole="">
            <v:imagedata r:id="rId28" o:title=""/>
          </v:shape>
          <o:OLEObject Type="Embed" ProgID="Equation.DSMT4" ShapeID="_x0000_i1031" DrawAspect="Content" ObjectID="_1604346742" r:id="rId29"/>
        </w:object>
      </w:r>
      <w:r>
        <w:tab/>
      </w:r>
      <w:r>
        <w:rPr>
          <w:rFonts w:hint="eastAsia"/>
        </w:rPr>
        <w:t>(</w:t>
      </w:r>
      <w:r w:rsidR="00987207" w:rsidRPr="005C1E03">
        <w:t>3.7</w:t>
      </w:r>
      <w:r w:rsidR="00984668">
        <w:t>)</w:t>
      </w:r>
    </w:p>
    <w:p w:rsidR="00987207" w:rsidRPr="005C1E03" w:rsidRDefault="00987207" w:rsidP="003109DA">
      <w:pPr>
        <w:pStyle w:val="a7"/>
        <w:ind w:firstLineChars="0" w:firstLine="420"/>
      </w:pPr>
      <w:r w:rsidRPr="005C1E03">
        <w:t>当</w:t>
      </w:r>
      <m:oMath>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&gt;C</m:t>
            </m:r>
          </m:e>
          <m:sub>
            <m:r>
              <w:rPr>
                <w:rFonts w:ascii="Cambria Math" w:hAnsi="Cambria Math"/>
              </w:rPr>
              <m:t>2</m:t>
            </m:r>
          </m:sub>
        </m:sSub>
      </m:oMath>
      <w:r w:rsidRPr="005C1E03">
        <w:t>，我们对公式</w:t>
      </w:r>
      <w:r w:rsidR="00984668">
        <w:t>(</w:t>
      </w:r>
      <w:r w:rsidRPr="005C1E03">
        <w:t>3.7</w:t>
      </w:r>
      <w:r w:rsidR="00984668">
        <w:t>)</w:t>
      </w:r>
      <w:r w:rsidRPr="005C1E03">
        <w:t>通过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求导可得：</w:t>
      </w:r>
    </w:p>
    <w:p w:rsidR="00987207" w:rsidRPr="005C1E03" w:rsidRDefault="005C1E03" w:rsidP="005F6C3C">
      <w:pPr>
        <w:pStyle w:val="a7"/>
        <w:ind w:firstLineChars="0" w:firstLine="0"/>
      </w:pPr>
      <w:r w:rsidRPr="005C1E03">
        <w:rPr>
          <w:position w:val="-48"/>
        </w:rPr>
        <w:object w:dxaOrig="4380" w:dyaOrig="859">
          <v:shape id="_x0000_i1032" type="#_x0000_t75" style="width:219pt;height:43pt" o:ole="">
            <v:imagedata r:id="rId30" o:title=""/>
          </v:shape>
          <o:OLEObject Type="Embed" ProgID="Equation.DSMT4" ShapeID="_x0000_i1032" DrawAspect="Content" ObjectID="_1604346743" r:id="rId31"/>
        </w:object>
      </w:r>
      <w:r w:rsidR="00984668">
        <w:t>(</w:t>
      </w:r>
      <w:r w:rsidR="00987207" w:rsidRPr="005C1E03">
        <w:t>3.8</w:t>
      </w:r>
      <w:r w:rsidR="00984668">
        <w:t>)</w:t>
      </w:r>
    </w:p>
    <w:p w:rsidR="00987207" w:rsidRPr="005C1E03" w:rsidRDefault="00987207" w:rsidP="003109DA">
      <w:pPr>
        <w:pStyle w:val="a7"/>
        <w:ind w:firstLineChars="0" w:firstLine="420"/>
      </w:pPr>
      <w:r w:rsidRPr="005C1E03">
        <w:t>重新整理公式</w:t>
      </w:r>
      <w:r w:rsidR="00984668">
        <w:t>(</w:t>
      </w:r>
      <w:r w:rsidRPr="005C1E03">
        <w:t>3.8</w:t>
      </w:r>
      <w:r w:rsidR="00984668">
        <w:t>)</w:t>
      </w:r>
      <w:r w:rsidRPr="005C1E03">
        <w:t>可得</w:t>
      </w:r>
    </w:p>
    <w:p w:rsidR="00987207" w:rsidRPr="00AE7A1B" w:rsidRDefault="00AE7A1B" w:rsidP="00AE7A1B">
      <w:pPr>
        <w:pStyle w:val="afb"/>
      </w:pPr>
      <w:r w:rsidRPr="00AE7A1B">
        <w:tab/>
      </w:r>
      <w:r w:rsidR="005C1E03" w:rsidRPr="00AE7A1B">
        <w:object w:dxaOrig="5600" w:dyaOrig="680">
          <v:shape id="_x0000_i1033" type="#_x0000_t75" style="width:280.55pt;height:34.5pt" o:ole="">
            <v:imagedata r:id="rId32" o:title=""/>
          </v:shape>
          <o:OLEObject Type="Embed" ProgID="Equation.DSMT4" ShapeID="_x0000_i1033" DrawAspect="Content" ObjectID="_1604346744" r:id="rId33"/>
        </w:object>
      </w:r>
      <w:r w:rsidR="001662D3" w:rsidRPr="00AE7A1B">
        <w:t xml:space="preserve"> </w:t>
      </w:r>
      <w:r w:rsidRPr="00AE7A1B">
        <w:tab/>
      </w:r>
      <w:r w:rsidR="00984668" w:rsidRPr="00AE7A1B">
        <w:t>(</w:t>
      </w:r>
      <w:r w:rsidR="00987207" w:rsidRPr="00AE7A1B">
        <w:t>3.9</w:t>
      </w:r>
      <w:r w:rsidR="00984668" w:rsidRPr="00AE7A1B">
        <w:t>)</w:t>
      </w:r>
    </w:p>
    <w:p w:rsidR="00AE7A1B" w:rsidRDefault="00987207" w:rsidP="00AE7A1B">
      <w:pPr>
        <w:pStyle w:val="a7"/>
        <w:ind w:firstLineChars="0" w:firstLine="420"/>
      </w:pPr>
      <w:r w:rsidRPr="005C1E03">
        <w:t>其中</w:t>
      </w:r>
    </w:p>
    <w:p w:rsidR="002F2C2F" w:rsidRPr="005C1E03" w:rsidRDefault="005C1E03" w:rsidP="00AE7A1B">
      <w:pPr>
        <w:pStyle w:val="afb"/>
      </w:pPr>
      <w:r w:rsidRPr="005C1E03">
        <w:object w:dxaOrig="1260" w:dyaOrig="560">
          <v:shape id="_x0000_i1034" type="#_x0000_t75" style="width:63pt;height:28.5pt" o:ole="">
            <v:imagedata r:id="rId34" o:title=""/>
          </v:shape>
          <o:OLEObject Type="Embed" ProgID="Equation.DSMT4" ShapeID="_x0000_i1034" DrawAspect="Content" ObjectID="_1604346745" r:id="rId35"/>
        </w:object>
      </w:r>
    </w:p>
    <w:p w:rsidR="00AE7A1B" w:rsidRDefault="003109DA" w:rsidP="00AE7A1B">
      <w:pPr>
        <w:pStyle w:val="a7"/>
        <w:ind w:firstLineChars="0" w:firstLine="420"/>
      </w:pPr>
      <w:r w:rsidRPr="005C1E03">
        <w:t>求解式</w:t>
      </w:r>
      <w:r w:rsidR="00984668">
        <w:t>(</w:t>
      </w:r>
      <w:r w:rsidRPr="005C1E03">
        <w:t>3.9</w:t>
      </w:r>
      <w:r w:rsidR="00984668">
        <w:t>)</w:t>
      </w:r>
      <w:r w:rsidRPr="005C1E03">
        <w:t>，我们可以获得一个闭式解</w:t>
      </w:r>
    </w:p>
    <w:p w:rsidR="003109DA" w:rsidRPr="00AE7A1B" w:rsidRDefault="00AE7A1B" w:rsidP="00AE7A1B">
      <w:pPr>
        <w:pStyle w:val="afb"/>
      </w:pPr>
      <w:r w:rsidRPr="00AE7A1B">
        <w:tab/>
      </w:r>
      <w:r w:rsidR="005C1E03" w:rsidRPr="00AE7A1B">
        <w:object w:dxaOrig="3820" w:dyaOrig="1080">
          <v:shape id="_x0000_i1035" type="#_x0000_t75" style="width:191pt;height:54.5pt" o:ole="">
            <v:imagedata r:id="rId36" o:title=""/>
          </v:shape>
          <o:OLEObject Type="Embed" ProgID="Equation.DSMT4" ShapeID="_x0000_i1035" DrawAspect="Content" ObjectID="_1604346746" r:id="rId37"/>
        </w:object>
      </w:r>
      <w:r w:rsidR="001662D3" w:rsidRPr="00AE7A1B">
        <w:t xml:space="preserve"> </w:t>
      </w:r>
      <w:r w:rsidRPr="00AE7A1B">
        <w:tab/>
      </w:r>
      <w:r w:rsidR="00984668" w:rsidRPr="00AE7A1B">
        <w:t>(</w:t>
      </w:r>
      <w:r w:rsidR="003109DA" w:rsidRPr="00AE7A1B">
        <w:t>3.10</w:t>
      </w:r>
      <w:r w:rsidR="00984668" w:rsidRPr="00AE7A1B">
        <w:t>)</w:t>
      </w:r>
    </w:p>
    <w:p w:rsidR="00AE7A1B" w:rsidRDefault="003109DA" w:rsidP="00AE7A1B">
      <w:pPr>
        <w:pStyle w:val="a7"/>
        <w:ind w:firstLineChars="0" w:firstLine="420"/>
      </w:pPr>
      <w:r w:rsidRPr="005C1E03">
        <w:t>其中</w:t>
      </w:r>
    </w:p>
    <w:p w:rsidR="001662D3" w:rsidRPr="00AE7A1B" w:rsidRDefault="005C1E03" w:rsidP="00AE7A1B">
      <w:pPr>
        <w:pStyle w:val="afb"/>
      </w:pPr>
      <w:r w:rsidRPr="00AE7A1B">
        <w:object w:dxaOrig="1740" w:dyaOrig="360">
          <v:shape id="_x0000_i1036" type="#_x0000_t75" style="width:87.5pt;height:18.5pt" o:ole="">
            <v:imagedata r:id="rId38" o:title=""/>
          </v:shape>
          <o:OLEObject Type="Embed" ProgID="Equation.DSMT4" ShapeID="_x0000_i1036" DrawAspect="Content" ObjectID="_1604346747" r:id="rId39"/>
        </w:object>
      </w:r>
    </w:p>
    <w:p w:rsidR="003109DA" w:rsidRPr="005C1E03" w:rsidRDefault="003109DA" w:rsidP="003109DA">
      <w:pPr>
        <w:pStyle w:val="a7"/>
        <w:ind w:firstLineChars="0" w:firstLine="420"/>
      </w:pPr>
      <w:r w:rsidRPr="005C1E03">
        <w:t>从式</w:t>
      </w:r>
      <w:r w:rsidR="00984668">
        <w:t>(</w:t>
      </w:r>
      <w:r w:rsidRPr="005C1E03">
        <w:t>3.10</w:t>
      </w:r>
      <w:r w:rsidR="00984668">
        <w:t>)</w:t>
      </w:r>
      <w:r w:rsidRPr="005C1E03">
        <w:t>我们可以看出</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sidRPr="005C1E03">
        <w:t>是一个</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5C1E03">
        <w:t>的单调递减函数。</w:t>
      </w:r>
    </w:p>
    <w:p w:rsidR="001762E7" w:rsidRPr="00DA2EE7" w:rsidRDefault="003109DA" w:rsidP="001762E7">
      <w:pPr>
        <w:pStyle w:val="30"/>
        <w:rPr>
          <w:rFonts w:ascii="黑体" w:hAnsi="黑体"/>
        </w:rPr>
      </w:pPr>
      <w:bookmarkStart w:id="40" w:name="_Toc507434990"/>
      <w:bookmarkStart w:id="41" w:name="_Toc510960114"/>
      <w:r w:rsidRPr="00DA2EE7">
        <w:rPr>
          <w:rFonts w:ascii="黑体" w:hAnsi="黑体"/>
        </w:rPr>
        <w:t>干扰节点侧的分析</w:t>
      </w:r>
      <w:bookmarkEnd w:id="40"/>
      <w:bookmarkEnd w:id="41"/>
    </w:p>
    <w:p w:rsidR="001762E7" w:rsidRPr="005C1E03" w:rsidRDefault="003109DA" w:rsidP="002F2C2F">
      <w:pPr>
        <w:pStyle w:val="a7"/>
        <w:ind w:firstLineChars="0" w:firstLine="420"/>
      </w:pPr>
      <w:r w:rsidRPr="005C1E03">
        <w:t>对于干扰节点，我们令</w:t>
      </w:r>
      <m:oMath>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d>
      </m:oMath>
      <w:r w:rsidRPr="005C1E03">
        <w:t>表示源节点付给干扰节点的收益。</w:t>
      </w:r>
    </w:p>
    <w:p w:rsidR="00005AF0" w:rsidRPr="005C1E03" w:rsidRDefault="00005AF0" w:rsidP="002F2C2F">
      <w:pPr>
        <w:pStyle w:val="a7"/>
        <w:ind w:firstLine="482"/>
      </w:pPr>
      <w:r w:rsidRPr="005C1E03">
        <w:rPr>
          <w:b/>
        </w:rPr>
        <w:t>定义</w:t>
      </w:r>
      <w:r w:rsidRPr="005C1E03">
        <w:rPr>
          <w:b/>
        </w:rPr>
        <w:t>2</w:t>
      </w:r>
      <w:r w:rsidRPr="005C1E03">
        <w:t>：</w:t>
      </w:r>
      <w:bookmarkStart w:id="42" w:name="OLE_LINK20"/>
      <w:r w:rsidRPr="005C1E03">
        <w:t>对于每个</w:t>
      </w:r>
      <w:r w:rsidR="002F2C2F" w:rsidRPr="005C1E03">
        <w:t>干扰节点</w:t>
      </w:r>
      <w:r w:rsidRPr="005C1E03">
        <w:t>，收益并不能无损的交付给干扰节点，因此令</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Pr="005C1E03">
        <w:t>为干扰节点的固定收益平衡系数。</w:t>
      </w:r>
      <w:bookmarkEnd w:id="42"/>
      <w:r w:rsidR="002F2C2F" w:rsidRPr="005C1E03">
        <w:t>我们可以得知干扰节点的收益为：</w:t>
      </w:r>
    </w:p>
    <w:p w:rsidR="002F2C2F" w:rsidRPr="005C1E03" w:rsidRDefault="00AE7A1B" w:rsidP="00AE7A1B">
      <w:pPr>
        <w:pStyle w:val="afb"/>
      </w:pPr>
      <w:r>
        <w:tab/>
      </w:r>
      <w:r w:rsidR="005C1E03" w:rsidRPr="005C1E03">
        <w:object w:dxaOrig="1140" w:dyaOrig="360">
          <v:shape id="_x0000_i1037" type="#_x0000_t75" style="width:57pt;height:18.5pt" o:ole="">
            <v:imagedata r:id="rId40" o:title=""/>
          </v:shape>
          <o:OLEObject Type="Embed" ProgID="Equation.DSMT4" ShapeID="_x0000_i1037" DrawAspect="Content" ObjectID="_1604346748" r:id="rId41"/>
        </w:object>
      </w:r>
      <w:r>
        <w:tab/>
      </w:r>
      <w:r w:rsidR="00984668">
        <w:t>(</w:t>
      </w:r>
      <w:r w:rsidR="002F2C2F" w:rsidRPr="005C1E03">
        <w:t>3.11</w:t>
      </w:r>
      <w:r w:rsidR="00984668">
        <w:t>)</w:t>
      </w:r>
    </w:p>
    <w:p w:rsidR="002F2C2F" w:rsidRPr="005C1E03" w:rsidRDefault="002F2C2F" w:rsidP="002F2C2F">
      <w:pPr>
        <w:pStyle w:val="a7"/>
        <w:ind w:firstLine="480"/>
      </w:pPr>
      <w:r w:rsidRPr="005C1E03">
        <w:t>在本部分，我们研究如何获得干扰节点最优的价格策略来最大化他们自身的收益。对式</w:t>
      </w:r>
      <w:r w:rsidR="00984668">
        <w:t>(</w:t>
      </w:r>
      <w:r w:rsidRPr="005C1E03">
        <w:t>3.11</w:t>
      </w:r>
      <w:r w:rsidR="00984668">
        <w:t>)</w:t>
      </w:r>
      <w:r w:rsidRPr="005C1E03">
        <w:t>求导并令其等于零，可得</w:t>
      </w:r>
    </w:p>
    <w:p w:rsidR="002F2C2F" w:rsidRPr="005C1E03" w:rsidRDefault="00AE7A1B" w:rsidP="00AE7A1B">
      <w:pPr>
        <w:pStyle w:val="afb"/>
      </w:pPr>
      <w:r>
        <w:tab/>
      </w:r>
      <w:r w:rsidR="005C1E03" w:rsidRPr="005C1E03">
        <w:object w:dxaOrig="2799" w:dyaOrig="720">
          <v:shape id="_x0000_i1038" type="#_x0000_t75" style="width:139.55pt;height:36pt" o:ole="">
            <v:imagedata r:id="rId42" o:title=""/>
          </v:shape>
          <o:OLEObject Type="Embed" ProgID="Equation.DSMT4" ShapeID="_x0000_i1038" DrawAspect="Content" ObjectID="_1604346749" r:id="rId43"/>
        </w:object>
      </w:r>
      <w:r>
        <w:tab/>
      </w:r>
      <w:r w:rsidR="00984668">
        <w:t>(</w:t>
      </w:r>
      <w:r w:rsidR="002F2C2F" w:rsidRPr="005C1E03">
        <w:t>3.12</w:t>
      </w:r>
      <w:r w:rsidR="00984668">
        <w:t>)</w:t>
      </w:r>
    </w:p>
    <w:p w:rsidR="002F2C2F" w:rsidRPr="005C1E03" w:rsidRDefault="002F2C2F" w:rsidP="002F2C2F">
      <w:pPr>
        <w:pStyle w:val="a7"/>
        <w:ind w:firstLine="480"/>
      </w:pPr>
      <w:r w:rsidRPr="005C1E03">
        <w:t>对其求解，我们可以得知最优的</w:t>
      </w:r>
      <m:oMath>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Pr="005C1E03">
        <w:t>可以表示为：</w:t>
      </w:r>
    </w:p>
    <w:p w:rsidR="002F2C2F" w:rsidRPr="005C1E03" w:rsidRDefault="00AE7A1B" w:rsidP="00AE7A1B">
      <w:pPr>
        <w:pStyle w:val="afb"/>
      </w:pPr>
      <w:r>
        <w:tab/>
      </w:r>
      <w:r w:rsidR="005C1E03" w:rsidRPr="005C1E03">
        <w:object w:dxaOrig="3879" w:dyaOrig="400">
          <v:shape id="_x0000_i1039" type="#_x0000_t75" style="width:193.55pt;height:19.5pt" o:ole="">
            <v:imagedata r:id="rId44" o:title=""/>
          </v:shape>
          <o:OLEObject Type="Embed" ProgID="Equation.DSMT4" ShapeID="_x0000_i1039" DrawAspect="Content" ObjectID="_1604346750" r:id="rId45"/>
        </w:object>
      </w:r>
      <w:r>
        <w:tab/>
      </w:r>
      <w:r w:rsidR="00984668">
        <w:t>(</w:t>
      </w:r>
      <w:r w:rsidR="002F2C2F" w:rsidRPr="005C1E03">
        <w:t>3.13</w:t>
      </w:r>
      <w:r w:rsidR="00984668">
        <w:t>)</w:t>
      </w:r>
    </w:p>
    <w:p w:rsidR="002F2C2F" w:rsidRPr="005C1E03" w:rsidRDefault="002F2C2F" w:rsidP="002F2C2F">
      <w:pPr>
        <w:pStyle w:val="a7"/>
        <w:ind w:firstLine="480"/>
      </w:pPr>
      <w:r w:rsidRPr="005C1E03">
        <w:t>我们可以得知最优价格</w:t>
      </w:r>
      <m:oMath>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Pr="005C1E03">
        <w:t>必然是一个定值。</w:t>
      </w:r>
    </w:p>
    <w:p w:rsidR="002F2C2F" w:rsidRPr="00DA2EE7" w:rsidRDefault="002F2C2F" w:rsidP="002F2C2F">
      <w:pPr>
        <w:pStyle w:val="30"/>
        <w:rPr>
          <w:rFonts w:ascii="黑体" w:hAnsi="黑体"/>
        </w:rPr>
      </w:pPr>
      <w:bookmarkStart w:id="43" w:name="_Toc507434991"/>
      <w:bookmarkStart w:id="44" w:name="_Toc510960115"/>
      <w:r w:rsidRPr="00DA2EE7">
        <w:rPr>
          <w:rFonts w:ascii="黑体" w:hAnsi="黑体"/>
        </w:rPr>
        <w:lastRenderedPageBreak/>
        <w:t>性质分析</w:t>
      </w:r>
      <w:bookmarkEnd w:id="43"/>
      <w:bookmarkEnd w:id="44"/>
    </w:p>
    <w:p w:rsidR="002F2C2F" w:rsidRPr="005C1E03" w:rsidRDefault="002F2C2F" w:rsidP="002F2C2F">
      <w:pPr>
        <w:pStyle w:val="a7"/>
        <w:ind w:firstLineChars="0" w:firstLine="420"/>
      </w:pPr>
      <w:r w:rsidRPr="005C1E03">
        <w:t>从式</w:t>
      </w:r>
      <w:r w:rsidR="00984668">
        <w:t>(</w:t>
      </w:r>
      <w:r w:rsidRPr="005C1E03">
        <w:t>3.10</w:t>
      </w:r>
      <w:r w:rsidR="00984668">
        <w:t>)</w:t>
      </w:r>
      <w:r w:rsidRPr="005C1E03">
        <w:t>和</w:t>
      </w:r>
      <w:r w:rsidR="00984668">
        <w:t>(</w:t>
      </w:r>
      <w:r w:rsidRPr="005C1E03">
        <w:t>3.13</w:t>
      </w:r>
      <w:r w:rsidR="00984668">
        <w:t>)</w:t>
      </w:r>
      <w:r w:rsidRPr="005C1E03">
        <w:t>，我们可以分析出，当其他干扰节点的价格和功率给定时，对于干扰节点</w:t>
      </w:r>
      <m:oMath>
        <m:r>
          <w:rPr>
            <w:rFonts w:ascii="Cambria Math" w:hAnsi="Cambria Math"/>
          </w:rPr>
          <m:t>i</m:t>
        </m:r>
      </m:oMath>
      <w:r w:rsidRPr="005C1E03">
        <w:t>总是存在一对最优策略</w:t>
      </w:r>
      <m:oMath>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oMath>
      <w:r w:rsidRPr="005C1E03">
        <w:t>。换句话说，当其他干扰节点的价格和功率发生变化时，干扰节点</w:t>
      </w:r>
      <m:oMath>
        <m:r>
          <w:rPr>
            <w:rFonts w:ascii="Cambria Math" w:hAnsi="Cambria Math"/>
          </w:rPr>
          <m:t>i</m:t>
        </m:r>
      </m:oMath>
      <w:r w:rsidRPr="005C1E03">
        <w:t>的选择策略也会随之改变，根据式</w:t>
      </w:r>
      <w:r w:rsidR="00984668">
        <w:t>(</w:t>
      </w:r>
      <w:r w:rsidRPr="005C1E03">
        <w:t>3.10</w:t>
      </w:r>
      <w:r w:rsidR="00984668">
        <w:t>)</w:t>
      </w:r>
      <w:r w:rsidRPr="005C1E03">
        <w:t>我们可以得到对应关系：</w:t>
      </w:r>
    </w:p>
    <w:p w:rsidR="002F2C2F" w:rsidRPr="005C1E03" w:rsidRDefault="00AE7A1B" w:rsidP="00AE7A1B">
      <w:pPr>
        <w:pStyle w:val="afb"/>
      </w:pPr>
      <w:r>
        <w:tab/>
      </w:r>
      <w:r w:rsidR="005C1E03" w:rsidRPr="005C1E03">
        <w:object w:dxaOrig="4760" w:dyaOrig="1080">
          <v:shape id="_x0000_i1040" type="#_x0000_t75" style="width:238pt;height:54.5pt" o:ole="">
            <v:imagedata r:id="rId46" o:title=""/>
          </v:shape>
          <o:OLEObject Type="Embed" ProgID="Equation.DSMT4" ShapeID="_x0000_i1040" DrawAspect="Content" ObjectID="_1604346751" r:id="rId47"/>
        </w:object>
      </w:r>
      <w:r>
        <w:tab/>
      </w:r>
      <w:r w:rsidR="00984668">
        <w:t>(</w:t>
      </w:r>
      <w:r w:rsidR="002F2C2F" w:rsidRPr="005C1E03">
        <w:t>3.14</w:t>
      </w:r>
      <w:r w:rsidR="00984668">
        <w:t>)</w:t>
      </w:r>
    </w:p>
    <w:p w:rsidR="00631214" w:rsidRPr="005C1E03" w:rsidRDefault="00167712" w:rsidP="002F2C2F">
      <w:pPr>
        <w:pStyle w:val="a7"/>
        <w:ind w:firstLineChars="0" w:firstLine="420"/>
      </w:pPr>
      <w:r w:rsidRPr="005C1E03">
        <w:t>基于前面的研究和提出的系统模型，我们可以将该问题建模为一个伯特兰德博弈。在本博弈中，参与者是所有的干扰节点，而干扰节点的价格是它们所对应的策略。每个参与者即干扰节点的收益则是源节点为了雇佣干扰节点而付给的收益。当每一个干扰节点都没有动力改变他们自身的策略，那么我们就获得了这个博弈的解，即伯特兰德均衡。</w:t>
      </w:r>
    </w:p>
    <w:p w:rsidR="00060025" w:rsidRPr="005C1E03" w:rsidRDefault="00060025" w:rsidP="002F2C2F">
      <w:pPr>
        <w:pStyle w:val="a7"/>
        <w:ind w:firstLineChars="0" w:firstLine="420"/>
      </w:pPr>
      <w:r w:rsidRPr="005C1E03">
        <w:t>令</w:t>
      </w:r>
      <m:oMath>
        <m:r>
          <w:rPr>
            <w:rFonts w:ascii="Cambria Math" w:hAnsi="Cambria Math"/>
          </w:rPr>
          <m:t>μ</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e>
        </m:d>
      </m:oMath>
      <w:r w:rsidRPr="005C1E03">
        <w:t>和</w:t>
      </w:r>
      <m:oMath>
        <m:r>
          <w:rPr>
            <w:rFonts w:ascii="Cambria Math" w:hAnsi="Cambria Math"/>
          </w:rPr>
          <m:t>P</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e>
            </m:d>
          </m:e>
        </m:d>
      </m:oMath>
      <w:r w:rsidRPr="005C1E03">
        <w:t>分别表示价格向量和功率向量。其中价格向量应该满足下面的条件。</w:t>
      </w:r>
    </w:p>
    <w:p w:rsidR="00060025" w:rsidRPr="005C1E03" w:rsidRDefault="00060025" w:rsidP="002F2C2F">
      <w:pPr>
        <w:pStyle w:val="a7"/>
        <w:ind w:firstLineChars="0" w:firstLine="420"/>
      </w:pPr>
      <w:r w:rsidRPr="005C1E03">
        <w:rPr>
          <w:b/>
        </w:rPr>
        <w:t>定理</w:t>
      </w:r>
      <w:r w:rsidRPr="005C1E03">
        <w:rPr>
          <w:b/>
        </w:rPr>
        <w:t>1</w:t>
      </w:r>
      <w:r w:rsidRPr="005C1E03">
        <w:t>：对于干扰节点的策略</w:t>
      </w:r>
      <m:oMath>
        <m:r>
          <m:rPr>
            <m:sty m:val="p"/>
          </m:rPr>
          <w:rPr>
            <w:rFonts w:ascii="Cambria Math" w:hAnsi="Cambria Math"/>
          </w:rPr>
          <m:t>μ</m:t>
        </m:r>
      </m:oMath>
      <w:r w:rsidRPr="005C1E03">
        <w:t>，当</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oMath>
      <w:r w:rsidRPr="005C1E03">
        <w:t>取得最大值即得到伯特兰德均衡的时候，策略</w:t>
      </w:r>
      <m:oMath>
        <m:r>
          <m:rPr>
            <m:sty m:val="p"/>
          </m:rPr>
          <w:rPr>
            <w:rFonts w:ascii="Cambria Math" w:hAnsi="Cambria Math"/>
          </w:rPr>
          <m:t>μ</m:t>
        </m:r>
      </m:oMath>
      <w:r w:rsidRPr="005C1E03">
        <w:t>需要满足：</w:t>
      </w:r>
    </w:p>
    <w:p w:rsidR="00060025" w:rsidRPr="005C1E03" w:rsidRDefault="00AE7A1B" w:rsidP="00AE7A1B">
      <w:pPr>
        <w:pStyle w:val="afb"/>
      </w:pPr>
      <w:r>
        <w:tab/>
      </w:r>
      <w:r w:rsidR="005C1E03" w:rsidRPr="005C1E03">
        <w:object w:dxaOrig="1920" w:dyaOrig="760">
          <v:shape id="_x0000_i1041" type="#_x0000_t75" style="width:96pt;height:37.5pt" o:ole="">
            <v:imagedata r:id="rId48" o:title=""/>
          </v:shape>
          <o:OLEObject Type="Embed" ProgID="Equation.DSMT4" ShapeID="_x0000_i1041" DrawAspect="Content" ObjectID="_1604346752" r:id="rId49"/>
        </w:object>
      </w:r>
      <w:r>
        <w:tab/>
      </w:r>
      <w:r w:rsidR="00984668">
        <w:t>(</w:t>
      </w:r>
      <w:r w:rsidR="00060025" w:rsidRPr="005C1E03">
        <w:t>3.15</w:t>
      </w:r>
      <w:r w:rsidR="00984668">
        <w:t>)</w:t>
      </w:r>
    </w:p>
    <w:p w:rsidR="00060025" w:rsidRPr="005C1E03" w:rsidRDefault="00060025" w:rsidP="002F2C2F">
      <w:pPr>
        <w:pStyle w:val="a7"/>
        <w:ind w:firstLineChars="0" w:firstLine="420"/>
      </w:pPr>
      <w:r w:rsidRPr="005C1E03">
        <w:rPr>
          <w:b/>
        </w:rPr>
        <w:t>证明</w:t>
      </w:r>
      <w:r w:rsidRPr="005C1E03">
        <w:t>：如果</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oMath>
      <w:r w:rsidRPr="005C1E03">
        <w:t>取得最大值，那</w:t>
      </w:r>
      <w:r w:rsidR="00131BAC" w:rsidRPr="005C1E03">
        <w:t>么对于任意的</w:t>
      </w:r>
      <m:oMath>
        <m:r>
          <w:rPr>
            <w:rFonts w:ascii="Cambria Math" w:hAnsi="Cambria Math"/>
          </w:rPr>
          <m:t>i</m:t>
        </m:r>
        <m:r>
          <m:rPr>
            <m:scr m:val="script"/>
            <m:sty m:val="p"/>
          </m:rPr>
          <w:rPr>
            <w:rFonts w:ascii="Cambria Math" w:hAnsi="Cambria Math"/>
          </w:rPr>
          <m:t>∈J</m:t>
        </m:r>
      </m:oMath>
      <w:r w:rsidR="00131BAC" w:rsidRPr="005C1E03">
        <w:t>，</w:t>
      </w:r>
      <w:r w:rsidRPr="005C1E03">
        <w:t>式</w:t>
      </w:r>
      <w:r w:rsidR="00984668">
        <w:t>(</w:t>
      </w:r>
      <w:r w:rsidRPr="005C1E03">
        <w:t>3.10</w:t>
      </w:r>
      <w:r w:rsidR="00984668">
        <w:t>)</w:t>
      </w:r>
      <w:r w:rsidR="00131BAC" w:rsidRPr="005C1E03">
        <w:t>恒成立。换句话说，当我们得到一组均衡解</w:t>
      </w:r>
      <m:oMath>
        <m:d>
          <m:dPr>
            <m:ctrlPr>
              <w:rPr>
                <w:rFonts w:ascii="Cambria Math" w:hAnsi="Cambria Math"/>
              </w:rPr>
            </m:ctrlPr>
          </m:dPr>
          <m:e>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e>
        </m:d>
      </m:oMath>
      <w:r w:rsidR="00131BAC" w:rsidRPr="005C1E03">
        <w:t>时，我们可以将其代入式</w:t>
      </w:r>
      <w:r w:rsidR="00984668">
        <w:t>(</w:t>
      </w:r>
      <w:r w:rsidR="00131BAC" w:rsidRPr="005C1E03">
        <w:t>3.14</w:t>
      </w:r>
      <w:r w:rsidR="00984668">
        <w:t>)</w:t>
      </w:r>
      <w:r w:rsidR="00131BAC" w:rsidRPr="005C1E03">
        <w:t>并写成如下形式</w:t>
      </w:r>
    </w:p>
    <w:p w:rsidR="00131BAC" w:rsidRPr="005C1E03" w:rsidRDefault="00AE7A1B" w:rsidP="00AE7A1B">
      <w:pPr>
        <w:pStyle w:val="afb"/>
      </w:pPr>
      <w:r>
        <w:tab/>
      </w:r>
      <w:r w:rsidR="005C1E03" w:rsidRPr="005C1E03">
        <w:object w:dxaOrig="4860" w:dyaOrig="1080">
          <v:shape id="_x0000_i1042" type="#_x0000_t75" style="width:243pt;height:54.5pt" o:ole="">
            <v:imagedata r:id="rId50" o:title=""/>
          </v:shape>
          <o:OLEObject Type="Embed" ProgID="Equation.DSMT4" ShapeID="_x0000_i1042" DrawAspect="Content" ObjectID="_1604346753" r:id="rId51"/>
        </w:object>
      </w:r>
      <w:r>
        <w:tab/>
      </w:r>
      <w:r w:rsidR="00984668">
        <w:t>(</w:t>
      </w:r>
      <w:r w:rsidR="00131BAC" w:rsidRPr="005C1E03">
        <w:t>3.16</w:t>
      </w:r>
      <w:r w:rsidR="00984668">
        <w:t>)</w:t>
      </w:r>
    </w:p>
    <w:p w:rsidR="002F2C2F" w:rsidRPr="005C1E03" w:rsidRDefault="009B3CB7" w:rsidP="002F2C2F">
      <w:pPr>
        <w:pStyle w:val="a7"/>
        <w:ind w:firstLine="480"/>
      </w:pPr>
      <w:r w:rsidRPr="005C1E03">
        <w:t>由于均衡值</w:t>
      </w:r>
      <w:bookmarkStart w:id="45" w:name="OLE_LINK16"/>
      <w:bookmarkStart w:id="46" w:name="OLE_LINK17"/>
      <m:oMath>
        <m:sSup>
          <m:sSupPr>
            <m:ctrlPr>
              <w:rPr>
                <w:rFonts w:ascii="Cambria Math" w:hAnsi="Cambria Math"/>
                <w:i/>
              </w:rPr>
            </m:ctrlPr>
          </m:sSupPr>
          <m:e>
            <m:r>
              <w:rPr>
                <w:rFonts w:ascii="Cambria Math" w:hAnsi="Cambria Math"/>
              </w:rPr>
              <m:t>μ</m:t>
            </m:r>
          </m:e>
          <m:sup>
            <m:r>
              <w:rPr>
                <w:rFonts w:ascii="Cambria Math" w:hAnsi="Cambria Math"/>
              </w:rPr>
              <m:t>*</m:t>
            </m:r>
          </m:sup>
        </m:sSup>
      </m:oMath>
      <w:bookmarkEnd w:id="45"/>
      <w:bookmarkEnd w:id="46"/>
      <w:r w:rsidRPr="005C1E03">
        <w:t>为一个定值，所以</w:t>
      </w:r>
      <m:oMath>
        <m:r>
          <m:rPr>
            <m:scr m:val="script"/>
            <m:sty m:val="p"/>
          </m:rPr>
          <w:rPr>
            <w:rFonts w:ascii="Cambria Math" w:hAnsi="Cambria Math"/>
          </w:rPr>
          <m:t>F(</m:t>
        </m:r>
        <m:sSup>
          <m:sSupPr>
            <m:ctrlPr>
              <w:rPr>
                <w:rFonts w:ascii="Cambria Math" w:hAnsi="Cambria Math"/>
                <w:i/>
              </w:rPr>
            </m:ctrlPr>
          </m:sSupPr>
          <m:e>
            <m:r>
              <w:rPr>
                <w:rFonts w:ascii="Cambria Math" w:hAnsi="Cambria Math"/>
              </w:rPr>
              <m:t>μ</m:t>
            </m:r>
          </m:e>
          <m:sup>
            <m:r>
              <w:rPr>
                <w:rFonts w:ascii="Cambria Math" w:hAnsi="Cambria Math"/>
              </w:rPr>
              <m:t>*</m:t>
            </m:r>
          </m:sup>
        </m:sSup>
        <m:r>
          <m:rPr>
            <m:sty m:val="p"/>
          </m:rPr>
          <w:rPr>
            <w:rFonts w:ascii="Cambria Math" w:hAnsi="Cambria Math"/>
          </w:rPr>
          <m:t>)</m:t>
        </m:r>
      </m:oMath>
      <w:r w:rsidRPr="005C1E03">
        <w:t>也是一个定值，而如果这种情况出现的话，那么</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Pr="005C1E03">
        <w:t>一定满足式</w:t>
      </w:r>
      <w:r w:rsidR="00984668">
        <w:t>(</w:t>
      </w:r>
      <w:r w:rsidRPr="005C1E03">
        <w:t>3.15</w:t>
      </w:r>
      <w:r w:rsidR="00984668">
        <w:t>)</w:t>
      </w:r>
      <w:r w:rsidRPr="005C1E03">
        <w:t>。</w:t>
      </w:r>
      <w:r w:rsidR="00F57D47">
        <w:rPr>
          <w:rFonts w:hint="eastAsia"/>
        </w:rPr>
        <w:t xml:space="preserve">             </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rPr>
          <w:rFonts w:ascii="宋体" w:hAnsi="宋体" w:hint="eastAsia"/>
        </w:rPr>
        <w:t>■</w:t>
      </w:r>
    </w:p>
    <w:p w:rsidR="009B3CB7" w:rsidRPr="005C1E03" w:rsidRDefault="009B3CB7" w:rsidP="00AF10FB">
      <w:pPr>
        <w:pStyle w:val="a7"/>
        <w:ind w:firstLine="482"/>
      </w:pPr>
      <w:r w:rsidRPr="005C1E03">
        <w:rPr>
          <w:b/>
        </w:rPr>
        <w:t>反证法</w:t>
      </w:r>
      <w:r w:rsidRPr="005C1E03">
        <w:t>：运用反证法，我们可以先假设式</w:t>
      </w:r>
      <w:r w:rsidR="00984668">
        <w:t>(</w:t>
      </w:r>
      <w:r w:rsidRPr="005C1E03">
        <w:t>3.15</w:t>
      </w:r>
      <w:r w:rsidR="00984668">
        <w:t>)</w:t>
      </w:r>
      <w:r w:rsidRPr="005C1E03">
        <w:t>不成立。首先，我们定义</w:t>
      </w:r>
      <w:bookmarkStart w:id="47" w:name="OLE_LINK18"/>
      <w:bookmarkStart w:id="48" w:name="OLE_LINK19"/>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w:bookmarkEnd w:id="47"/>
        <w:bookmarkEnd w:id="48"/>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den>
        </m:f>
      </m:oMath>
      <w:r w:rsidR="009B593A" w:rsidRPr="005C1E03">
        <w:t>。随后，</w:t>
      </w:r>
      <w:r w:rsidR="00323FE4" w:rsidRPr="005C1E03">
        <w:t>我们假设系统在此刻获得一个均衡状态，其中存在</w:t>
      </w:r>
      <w:r w:rsidR="00381030" w:rsidRPr="005C1E03">
        <w:t>一个</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00381030" w:rsidRPr="005C1E03">
        <w:t>满足式</w:t>
      </w:r>
      <w:r w:rsidR="00984668">
        <w:t>(</w:t>
      </w:r>
      <w:r w:rsidR="00381030" w:rsidRPr="005C1E03">
        <w:t>3.10</w:t>
      </w:r>
      <w:r w:rsidR="00984668">
        <w:t>)</w:t>
      </w:r>
      <w:r w:rsidR="00381030" w:rsidRPr="005C1E03">
        <w:t>，将其代入式</w:t>
      </w:r>
      <w:r w:rsidR="00984668">
        <w:t>(</w:t>
      </w:r>
      <w:r w:rsidR="00381030" w:rsidRPr="005C1E03">
        <w:t>3.8</w:t>
      </w:r>
      <w:r w:rsidR="00984668">
        <w:t>)</w:t>
      </w:r>
      <w:r w:rsidR="00381030" w:rsidRPr="005C1E03">
        <w:t>中可知</w:t>
      </w:r>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r>
          <w:rPr>
            <w:rFonts w:ascii="Cambria Math" w:hAnsi="Cambria Math"/>
          </w:rPr>
          <m:t>=0</m:t>
        </m:r>
      </m:oMath>
      <w:r w:rsidR="00381030" w:rsidRPr="005C1E03">
        <w:t>。</w:t>
      </w:r>
      <w:r w:rsidR="00323FE4" w:rsidRPr="005C1E03">
        <w:t>对于</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d>
          <m:dPr>
            <m:ctrlPr>
              <w:rPr>
                <w:rFonts w:ascii="Cambria Math" w:hAnsi="Cambria Math"/>
                <w:i/>
              </w:rPr>
            </m:ctrlPr>
          </m:dPr>
          <m:e>
            <m:r>
              <w:rPr>
                <w:rFonts w:ascii="Cambria Math" w:hAnsi="Cambria Math"/>
              </w:rPr>
              <m:t>i≠j,j∈</m:t>
            </m:r>
            <m:r>
              <m:rPr>
                <m:scr m:val="script"/>
              </m:rPr>
              <w:rPr>
                <w:rFonts w:ascii="Cambria Math" w:hAnsi="Cambria Math"/>
              </w:rPr>
              <m:t>J</m:t>
            </m:r>
          </m:e>
        </m:d>
      </m:oMath>
      <w:r w:rsidR="00323FE4" w:rsidRPr="005C1E03">
        <w:t>，当</w:t>
      </w:r>
      <m:oMath>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j</m:t>
                </m:r>
              </m:sub>
            </m:sSub>
          </m:den>
        </m:f>
        <m:r>
          <m:rPr>
            <m:sty m:val="p"/>
          </m:rPr>
          <w:rPr>
            <w:rFonts w:ascii="Cambria Math" w:hAnsi="Cambria Math"/>
          </w:rPr>
          <m:t>&gt;</m:t>
        </m:r>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323FE4" w:rsidRPr="005C1E03">
        <w:t>时，我们可得</w:t>
      </w:r>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e>
        </m:d>
        <m:r>
          <w:rPr>
            <w:rFonts w:ascii="Cambria Math" w:hAnsi="Cambria Math"/>
          </w:rPr>
          <m:t>&lt;0</m:t>
        </m:r>
      </m:oMath>
      <w:r w:rsidR="00323FE4" w:rsidRPr="005C1E03">
        <w:t>，因此，无论此刻</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323FE4" w:rsidRPr="005C1E03">
        <w:t>值为多少，</w:t>
      </w:r>
      <w:r w:rsidR="005131E7" w:rsidRPr="005C1E03">
        <w:t>我们都有</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e>
            </m:d>
          </m:den>
        </m:f>
        <m:r>
          <w:rPr>
            <w:rFonts w:ascii="Cambria Math" w:hAnsi="Cambria Math"/>
          </w:rPr>
          <m:t>&lt;0</m:t>
        </m:r>
      </m:oMath>
      <w:r w:rsidR="005131E7" w:rsidRPr="005C1E03">
        <w:t>。即，</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005131E7" w:rsidRPr="005C1E03">
        <w:t>是</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131E7" w:rsidRPr="005C1E03">
        <w:t>的单调递减函数，当</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131E7" w:rsidRPr="005C1E03">
        <w:t>趋于零的时候它将取得最大值。与之相对的，如果</w:t>
      </w:r>
      <m:oMath>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j</m:t>
                </m:r>
              </m:sub>
            </m:sSub>
          </m:den>
        </m:f>
        <m:r>
          <m:rPr>
            <m:sty m:val="p"/>
          </m:rPr>
          <w:rPr>
            <w:rFonts w:ascii="Cambria Math" w:hAnsi="Cambria Math"/>
          </w:rPr>
          <m:t>&lt;</m:t>
        </m:r>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5131E7" w:rsidRPr="005C1E03">
        <w:t>，当</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131E7" w:rsidRPr="005C1E03">
        <w:t>趋于零的时候</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005131E7" w:rsidRPr="005C1E03">
        <w:t>将取得最大值。通过上述分析，我们可</w:t>
      </w:r>
      <w:r w:rsidR="005131E7" w:rsidRPr="005C1E03">
        <w:lastRenderedPageBreak/>
        <w:t>以得到一个结论</w:t>
      </w:r>
      <w:r w:rsidR="00C63287" w:rsidRPr="005C1E03">
        <w:t>就是对于功率和价格向量组</w:t>
      </w:r>
      <m:oMath>
        <m:d>
          <m:dPr>
            <m:ctrlPr>
              <w:rPr>
                <w:rFonts w:ascii="Cambria Math" w:hAnsi="Cambria Math"/>
              </w:rPr>
            </m:ctrlPr>
          </m:dPr>
          <m:e>
            <m:r>
              <w:rPr>
                <w:rFonts w:ascii="Cambria Math" w:hAnsi="Cambria Math"/>
              </w:rPr>
              <m:t>P,μ</m:t>
            </m:r>
          </m:e>
        </m:d>
      </m:oMath>
      <w:r w:rsidR="00C63287" w:rsidRPr="005C1E03">
        <w:t>，当</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num>
                  <m:den>
                    <m:sSub>
                      <m:sSubPr>
                        <m:ctrlPr>
                          <w:rPr>
                            <w:rFonts w:ascii="Cambria Math" w:hAnsi="Cambria Math"/>
                            <w:i/>
                          </w:rPr>
                        </m:ctrlPr>
                      </m:sSubPr>
                      <m:e>
                        <m:r>
                          <w:rPr>
                            <w:rFonts w:ascii="Cambria Math" w:hAnsi="Cambria Math"/>
                          </w:rPr>
                          <m:t>v</m:t>
                        </m:r>
                      </m:e>
                      <m:sub>
                        <m:r>
                          <m:rPr>
                            <m:scr m:val="script"/>
                          </m:rPr>
                          <w:rPr>
                            <w:rFonts w:ascii="Cambria Math" w:hAnsi="Cambria Math"/>
                          </w:rPr>
                          <m:t>j</m:t>
                        </m:r>
                      </m:sub>
                    </m:sSub>
                  </m:den>
                </m:f>
              </m:e>
            </m:d>
          </m:e>
        </m:func>
      </m:oMath>
      <w:r w:rsidR="00A1721C" w:rsidRPr="005C1E03">
        <w:t>和</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&gt;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num>
                  <m:den>
                    <m:sSub>
                      <m:sSubPr>
                        <m:ctrlPr>
                          <w:rPr>
                            <w:rFonts w:ascii="Cambria Math" w:hAnsi="Cambria Math"/>
                            <w:i/>
                          </w:rPr>
                        </m:ctrlPr>
                      </m:sSubPr>
                      <m:e>
                        <m:r>
                          <w:rPr>
                            <w:rFonts w:ascii="Cambria Math" w:hAnsi="Cambria Math"/>
                          </w:rPr>
                          <m:t>v</m:t>
                        </m:r>
                      </m:e>
                      <m:sub>
                        <m:r>
                          <m:rPr>
                            <m:scr m:val="script"/>
                          </m:rPr>
                          <w:rPr>
                            <w:rFonts w:ascii="Cambria Math" w:hAnsi="Cambria Math"/>
                          </w:rPr>
                          <m:t>j</m:t>
                        </m:r>
                      </m:sub>
                    </m:sSub>
                  </m:den>
                </m:f>
              </m:e>
            </m:d>
          </m:e>
        </m:func>
      </m:oMath>
      <w:r w:rsidR="00A1721C" w:rsidRPr="005C1E03">
        <w:t>时，</w:t>
      </w:r>
      <m:oMath>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i≠j,j∈</m:t>
            </m:r>
            <m:r>
              <m:rPr>
                <m:scr m:val="script"/>
              </m:rPr>
              <w:rPr>
                <w:rFonts w:ascii="Cambria Math" w:hAnsi="Cambria Math"/>
              </w:rPr>
              <m:t>J</m:t>
            </m:r>
          </m:e>
        </m:d>
      </m:oMath>
      <w:r w:rsidR="00A1721C" w:rsidRPr="005C1E03">
        <w:t>将会趋于零并且</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1721C" w:rsidRPr="005C1E03">
        <w:t>将独自对源节点提供帮助并获取收益。在这种情况下，干扰节点的收益可以表示为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sidR="00A1721C" w:rsidRPr="005C1E03">
        <w:t>和</w:t>
      </w:r>
      <m:oMath>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r>
          <m:rPr>
            <m:sty m:val="p"/>
          </m:rPr>
          <w:rPr>
            <w:rFonts w:ascii="Cambria Math" w:hAnsi="Cambria Math"/>
          </w:rPr>
          <m:t>0</m:t>
        </m:r>
        <m:d>
          <m:dPr>
            <m:ctrlPr>
              <w:rPr>
                <w:rFonts w:ascii="Cambria Math" w:hAnsi="Cambria Math"/>
              </w:rPr>
            </m:ctrlPr>
          </m:dPr>
          <m:e>
            <m:r>
              <w:rPr>
                <w:rFonts w:ascii="Cambria Math" w:hAnsi="Cambria Math"/>
              </w:rPr>
              <m:t>i≠j</m:t>
            </m:r>
          </m:e>
        </m:d>
      </m:oMath>
      <w:r w:rsidR="00A1721C" w:rsidRPr="005C1E03">
        <w:t>。然而，因为我们知道这个系统可以建模为一个伯特兰德模型，其中的每一个干扰节点都会通过变化他们自身的</w:t>
      </w:r>
      <w:r w:rsidR="00AF10FB" w:rsidRPr="005C1E03">
        <w:t>价格策略来获取更大的收益。因此，对于之前的情况，干扰节点</w:t>
      </w:r>
      <w:bookmarkStart w:id="49" w:name="OLE_LINK3"/>
      <w:bookmarkStart w:id="50" w:name="OLE_LINK4"/>
      <m:oMath>
        <m:r>
          <w:rPr>
            <w:rFonts w:ascii="Cambria Math" w:hAnsi="Cambria Math"/>
          </w:rPr>
          <m:t>j</m:t>
        </m:r>
      </m:oMath>
      <w:bookmarkEnd w:id="49"/>
      <w:bookmarkEnd w:id="50"/>
      <w:r w:rsidR="00AF10FB" w:rsidRPr="005C1E03">
        <w:t>将会选择降低它们自身的价格来希望提高它们的收益。可以看出，当</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AF10FB" w:rsidRPr="005C1E03">
        <w:t>降低到满足</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&lt;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AF10FB" w:rsidRPr="005C1E03">
        <w:t>时，干扰节点</w:t>
      </w:r>
      <m:oMath>
        <m:r>
          <w:rPr>
            <w:rFonts w:ascii="Cambria Math" w:hAnsi="Cambria Math"/>
          </w:rPr>
          <m:t>j</m:t>
        </m:r>
      </m:oMath>
      <w:r w:rsidR="00AF10FB" w:rsidRPr="005C1E03">
        <w:t>的收益将会大于零并且干扰节点</w:t>
      </w:r>
      <m:oMath>
        <m:r>
          <w:rPr>
            <w:rFonts w:ascii="Cambria Math" w:hAnsi="Cambria Math"/>
          </w:rPr>
          <m:t>i</m:t>
        </m:r>
      </m:oMath>
      <w:r w:rsidR="00AF10FB" w:rsidRPr="005C1E03">
        <w:t>的收益将会趋近于零。因此，当这些干扰节点是非合作的情况下，它们将会陷入一个恶意竞争的状态，每个节点都争相降价以希望能够获得收益。在这种恶意竞争的情况下，最终它们的收益都将趋向于零。</w:t>
      </w:r>
      <w:r w:rsidR="00260F23" w:rsidRPr="005C1E03">
        <w:t>因此我们可以得出，当每个干扰节点都希望能获得一个不为零的最大收益时，均衡状态必然满足式</w:t>
      </w:r>
      <w:r w:rsidR="00984668">
        <w:t>(</w:t>
      </w:r>
      <w:r w:rsidR="00260F23" w:rsidRPr="005C1E03">
        <w:t>3.15</w:t>
      </w:r>
      <w:r w:rsidR="00984668">
        <w:t>)</w:t>
      </w:r>
      <w:r w:rsidR="00260F23" w:rsidRPr="005C1E03">
        <w:t>，定理</w:t>
      </w:r>
      <w:r w:rsidR="00260F23" w:rsidRPr="005C1E03">
        <w:t>1</w:t>
      </w:r>
      <w:r w:rsidR="00260F23" w:rsidRPr="005C1E03">
        <w:t>得证。</w:t>
      </w:r>
      <w:r w:rsidR="00F57D47">
        <w:tab/>
      </w:r>
      <w:r w:rsidR="00F57D47">
        <w:tab/>
      </w:r>
      <w:r w:rsidR="00F57D47">
        <w:tab/>
      </w:r>
      <w:r w:rsidR="00F57D47">
        <w:tab/>
      </w:r>
      <w:r w:rsidR="00F57D47">
        <w:tab/>
      </w:r>
      <w:r w:rsidR="00F57D47">
        <w:tab/>
        <w:t xml:space="preserve">  </w:t>
      </w:r>
      <w:r w:rsidR="00F57D47">
        <w:tab/>
        <w:t xml:space="preserve"> </w:t>
      </w:r>
      <w:r w:rsidR="00F57D47">
        <w:rPr>
          <w:rFonts w:ascii="宋体" w:hAnsi="宋体" w:hint="eastAsia"/>
        </w:rPr>
        <w:t>■</w:t>
      </w:r>
    </w:p>
    <w:p w:rsidR="00260F23" w:rsidRPr="005C1E03" w:rsidRDefault="00260F23" w:rsidP="00AF10FB">
      <w:pPr>
        <w:pStyle w:val="a7"/>
        <w:ind w:firstLine="480"/>
      </w:pPr>
      <w:r w:rsidRPr="005C1E03">
        <w:t>当约束</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d>
          <m:dPr>
            <m:ctrlPr>
              <w:rPr>
                <w:rFonts w:ascii="Cambria Math" w:hAnsi="Cambria Math"/>
              </w:rPr>
            </m:ctrlPr>
          </m:dPr>
          <m:e>
            <m:r>
              <w:rPr>
                <w:rFonts w:ascii="Cambria Math" w:hAnsi="Cambria Math"/>
              </w:rPr>
              <m:t>∀i,j∈</m:t>
            </m:r>
            <m:r>
              <m:rPr>
                <m:scr m:val="script"/>
              </m:rPr>
              <w:rPr>
                <w:rFonts w:ascii="Cambria Math" w:hAnsi="Cambria Math"/>
              </w:rPr>
              <m:t>J</m:t>
            </m:r>
          </m:e>
        </m:d>
      </m:oMath>
      <w:r w:rsidRPr="005C1E03">
        <w:t>给定时，总是能够存在一组满足式</w:t>
      </w:r>
      <w:r w:rsidR="00984668">
        <w:t>(</w:t>
      </w:r>
      <w:r w:rsidRPr="005C1E03">
        <w:t>3.14</w:t>
      </w:r>
      <w:r w:rsidR="00984668">
        <w:t>)</w:t>
      </w:r>
      <w:r w:rsidRPr="005C1E03">
        <w:t>的功率向量</w:t>
      </w:r>
      <m:oMath>
        <m:r>
          <w:rPr>
            <w:rFonts w:ascii="Cambria Math" w:hAnsi="Cambria Math"/>
          </w:rPr>
          <m:t>P=</m:t>
        </m:r>
        <m:d>
          <m:dPr>
            <m:ctrlPr>
              <w:rPr>
                <w:rFonts w:ascii="Cambria Math" w:hAnsi="Cambria Math"/>
              </w:rPr>
            </m:ctrlPr>
          </m:dPr>
          <m:e>
            <w:bookmarkStart w:id="51" w:name="OLE_LINK5"/>
            <m:sSub>
              <m:sSubPr>
                <m:ctrlPr>
                  <w:rPr>
                    <w:rFonts w:ascii="Cambria Math" w:hAnsi="Cambria Math"/>
                    <w:i/>
                  </w:rPr>
                </m:ctrlPr>
              </m:sSubPr>
              <m:e>
                <m:r>
                  <w:rPr>
                    <w:rFonts w:ascii="Cambria Math" w:hAnsi="Cambria Math"/>
                  </w:rPr>
                  <m:t>P</m:t>
                </m:r>
              </m:e>
              <m:sub>
                <m:r>
                  <w:rPr>
                    <w:rFonts w:ascii="Cambria Math" w:hAnsi="Cambria Math"/>
                  </w:rPr>
                  <m:t>1</m:t>
                </m:r>
              </m:sub>
            </m:sSub>
            <w:bookmarkEnd w:id="51"/>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e>
        </m:d>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r>
              <w:rPr>
                <w:rFonts w:ascii="Cambria Math" w:hAnsi="Cambria Math"/>
              </w:rPr>
              <m:t>≠0</m:t>
            </m:r>
          </m:e>
        </m:d>
      </m:oMath>
      <w:r w:rsidRPr="005C1E03">
        <w:t>.</w:t>
      </w:r>
    </w:p>
    <w:p w:rsidR="00260F23" w:rsidRPr="005C1E03" w:rsidRDefault="00260F23" w:rsidP="00AF10FB">
      <w:pPr>
        <w:pStyle w:val="a7"/>
        <w:ind w:firstLine="480"/>
      </w:pPr>
      <w:r w:rsidRPr="005C1E03">
        <w:t>通过定理</w:t>
      </w:r>
      <w:r w:rsidRPr="005C1E03">
        <w:t>1</w:t>
      </w:r>
      <w:r w:rsidRPr="005C1E03">
        <w:t>，我们可以设一个</w:t>
      </w:r>
      <m:oMath>
        <m:sSub>
          <m:sSubPr>
            <m:ctrlPr>
              <w:rPr>
                <w:rFonts w:ascii="Cambria Math" w:hAnsi="Cambria Math"/>
              </w:rPr>
            </m:ctrlPr>
          </m:sSubPr>
          <m:e>
            <m:r>
              <w:rPr>
                <w:rFonts w:ascii="Cambria Math" w:hAnsi="Cambria Math"/>
              </w:rPr>
              <m:t>μ</m:t>
            </m:r>
          </m:e>
          <m:sub>
            <m:r>
              <w:rPr>
                <w:rFonts w:ascii="Cambria Math" w:hAnsi="Cambria Math"/>
              </w:rPr>
              <m:t>0</m:t>
            </m:r>
          </m:sub>
        </m:sSub>
      </m:oMath>
      <w:r w:rsidRPr="005C1E03">
        <w:t>：</w:t>
      </w:r>
    </w:p>
    <w:p w:rsidR="00260F23" w:rsidRPr="005C1E03" w:rsidRDefault="00AE7A1B" w:rsidP="00AE7A1B">
      <w:pPr>
        <w:pStyle w:val="afb"/>
      </w:pPr>
      <w:r>
        <w:tab/>
      </w:r>
      <w:r w:rsidR="005C1E03" w:rsidRPr="005C1E03">
        <w:object w:dxaOrig="2140" w:dyaOrig="720">
          <v:shape id="_x0000_i1043" type="#_x0000_t75" style="width:107pt;height:36pt" o:ole="">
            <v:imagedata r:id="rId52" o:title=""/>
          </v:shape>
          <o:OLEObject Type="Embed" ProgID="Equation.DSMT4" ShapeID="_x0000_i1043" DrawAspect="Content" ObjectID="_1604346754" r:id="rId53"/>
        </w:object>
      </w:r>
      <w:r>
        <w:tab/>
      </w:r>
      <w:r w:rsidR="00984668">
        <w:t>(</w:t>
      </w:r>
      <w:r w:rsidR="00260F23" w:rsidRPr="005C1E03">
        <w:t>3.17</w:t>
      </w:r>
      <w:r w:rsidR="00984668">
        <w:t>)</w:t>
      </w:r>
    </w:p>
    <w:p w:rsidR="00A117D6" w:rsidRPr="005C1E03" w:rsidRDefault="00260F23" w:rsidP="00AF10FB">
      <w:pPr>
        <w:pStyle w:val="a7"/>
        <w:ind w:firstLine="480"/>
      </w:pPr>
      <w:r w:rsidRPr="005C1E03">
        <w:t>将</w:t>
      </w:r>
      <w:r w:rsidR="00984668">
        <w:t>(</w:t>
      </w:r>
      <w:r w:rsidRPr="005C1E03">
        <w:t>3.17</w:t>
      </w:r>
      <w:r w:rsidR="00984668">
        <w:t>)</w:t>
      </w:r>
      <w:r w:rsidRPr="005C1E03">
        <w:t>代入式</w:t>
      </w:r>
      <w:r w:rsidR="00984668">
        <w:t>(</w:t>
      </w:r>
      <w:r w:rsidRPr="005C1E03">
        <w:t>3.14</w:t>
      </w:r>
      <w:r w:rsidR="00984668">
        <w:t>)</w:t>
      </w:r>
      <w:r w:rsidRPr="005C1E03">
        <w:t>和</w:t>
      </w:r>
      <w:r w:rsidR="00984668">
        <w:t>(</w:t>
      </w:r>
      <w:r w:rsidRPr="005C1E03">
        <w:t>3.11</w:t>
      </w:r>
      <w:r w:rsidR="00984668">
        <w:t>)</w:t>
      </w:r>
      <w:r w:rsidRPr="005C1E03">
        <w:t>分别可以得到：</w:t>
      </w:r>
    </w:p>
    <w:p w:rsidR="00260F23" w:rsidRPr="005C1E03" w:rsidRDefault="00AE7A1B" w:rsidP="00AE7A1B">
      <w:pPr>
        <w:pStyle w:val="afb"/>
      </w:pPr>
      <w:r>
        <w:tab/>
      </w:r>
      <w:r w:rsidR="005C1E03" w:rsidRPr="005C1E03">
        <w:object w:dxaOrig="4599" w:dyaOrig="1080">
          <v:shape id="_x0000_i1044" type="#_x0000_t75" style="width:229.5pt;height:54.5pt" o:ole="">
            <v:imagedata r:id="rId54" o:title=""/>
          </v:shape>
          <o:OLEObject Type="Embed" ProgID="Equation.DSMT4" ShapeID="_x0000_i1044" DrawAspect="Content" ObjectID="_1604346755" r:id="rId55"/>
        </w:object>
      </w:r>
      <w:r>
        <w:tab/>
      </w:r>
      <w:r w:rsidR="00984668">
        <w:t>(</w:t>
      </w:r>
      <w:r w:rsidR="00260F23" w:rsidRPr="005C1E03">
        <w:t>3.18</w:t>
      </w:r>
      <w:r w:rsidR="00984668">
        <w:t>)</w:t>
      </w:r>
    </w:p>
    <w:p w:rsidR="00260F23" w:rsidRPr="005C1E03" w:rsidRDefault="00AE7A1B" w:rsidP="00AE7A1B">
      <w:pPr>
        <w:pStyle w:val="afb"/>
      </w:pPr>
      <w:r>
        <w:tab/>
      </w:r>
      <w:r w:rsidR="005C1E03" w:rsidRPr="005C1E03">
        <w:object w:dxaOrig="6180" w:dyaOrig="1020">
          <v:shape id="_x0000_i1045" type="#_x0000_t75" style="width:309.6pt;height:51.5pt" o:ole="">
            <v:imagedata r:id="rId56" o:title=""/>
          </v:shape>
          <o:OLEObject Type="Embed" ProgID="Equation.DSMT4" ShapeID="_x0000_i1045" DrawAspect="Content" ObjectID="_1604346756" r:id="rId57"/>
        </w:object>
      </w:r>
      <w:r>
        <w:tab/>
      </w:r>
      <w:r w:rsidR="00984668">
        <w:t>(</w:t>
      </w:r>
      <w:r w:rsidR="00260F23" w:rsidRPr="005C1E03">
        <w:t>3.19</w:t>
      </w:r>
      <w:r w:rsidR="00984668">
        <w:t>)</w:t>
      </w:r>
    </w:p>
    <w:p w:rsidR="00260F23" w:rsidRPr="005C1E03" w:rsidRDefault="00260F23" w:rsidP="00AF10FB">
      <w:pPr>
        <w:pStyle w:val="a7"/>
        <w:ind w:firstLine="480"/>
      </w:pPr>
      <w:r w:rsidRPr="005C1E03">
        <w:t>对公式</w:t>
      </w:r>
      <w:r w:rsidR="00984668">
        <w:t>(</w:t>
      </w:r>
      <w:r w:rsidRPr="005C1E03">
        <w:t>3.19</w:t>
      </w:r>
      <w:r w:rsidR="00984668">
        <w:t>)</w:t>
      </w:r>
      <w:r w:rsidRPr="005C1E03">
        <w:t>求关于</w:t>
      </w:r>
      <m:oMath>
        <m:sSub>
          <m:sSubPr>
            <m:ctrlPr>
              <w:rPr>
                <w:rFonts w:ascii="Cambria Math" w:hAnsi="Cambria Math"/>
              </w:rPr>
            </m:ctrlPr>
          </m:sSubPr>
          <m:e>
            <m:r>
              <w:rPr>
                <w:rFonts w:ascii="Cambria Math" w:hAnsi="Cambria Math"/>
              </w:rPr>
              <m:t>μ</m:t>
            </m:r>
          </m:e>
          <m:sub>
            <m:r>
              <w:rPr>
                <w:rFonts w:ascii="Cambria Math" w:hAnsi="Cambria Math"/>
              </w:rPr>
              <m:t>0</m:t>
            </m:r>
          </m:sub>
        </m:sSub>
      </m:oMath>
      <w:r w:rsidRPr="005C1E03">
        <w:t>的导数可得：</w:t>
      </w:r>
    </w:p>
    <w:p w:rsidR="00260F23" w:rsidRPr="005C1E03" w:rsidRDefault="00AE7A1B" w:rsidP="00AE7A1B">
      <w:pPr>
        <w:pStyle w:val="afb"/>
      </w:pPr>
      <w:r>
        <w:tab/>
      </w:r>
      <w:r w:rsidR="005C1E03" w:rsidRPr="005C1E03">
        <w:object w:dxaOrig="6080" w:dyaOrig="960">
          <v:shape id="_x0000_i1046" type="#_x0000_t75" style="width:304.6pt;height:48pt" o:ole="">
            <v:imagedata r:id="rId58" o:title=""/>
          </v:shape>
          <o:OLEObject Type="Embed" ProgID="Equation.DSMT4" ShapeID="_x0000_i1046" DrawAspect="Content" ObjectID="_1604346757" r:id="rId59"/>
        </w:object>
      </w:r>
      <w:r>
        <w:tab/>
      </w:r>
      <w:r w:rsidR="00984668">
        <w:t>(</w:t>
      </w:r>
      <w:r w:rsidR="00260F23" w:rsidRPr="005C1E03">
        <w:t>3.20</w:t>
      </w:r>
      <w:r w:rsidR="00984668">
        <w:t>)</w:t>
      </w:r>
    </w:p>
    <w:p w:rsidR="00260F23" w:rsidRPr="005C1E03" w:rsidRDefault="00260F23" w:rsidP="00AF10FB">
      <w:pPr>
        <w:pStyle w:val="a7"/>
        <w:ind w:firstLine="482"/>
      </w:pPr>
      <w:r w:rsidRPr="005C1E03">
        <w:rPr>
          <w:b/>
        </w:rPr>
        <w:t>定理</w:t>
      </w:r>
      <w:r w:rsidRPr="005C1E03">
        <w:rPr>
          <w:b/>
        </w:rPr>
        <w:t>2</w:t>
      </w:r>
      <w:r w:rsidRPr="005C1E03">
        <w:t>：</w:t>
      </w:r>
      <w:r w:rsidR="00CE06C8" w:rsidRPr="005C1E03">
        <w:t>如果所有的干扰节点都没有动力改变它们的策略，那么必然满足如下关系：</w:t>
      </w:r>
    </w:p>
    <w:p w:rsidR="00CE06C8" w:rsidRPr="005C1E03" w:rsidRDefault="00AE7A1B" w:rsidP="00AE7A1B">
      <w:pPr>
        <w:pStyle w:val="afb"/>
      </w:pPr>
      <w:r>
        <w:tab/>
      </w:r>
      <w:r w:rsidR="005C1E03" w:rsidRPr="005C1E03">
        <w:object w:dxaOrig="2060" w:dyaOrig="380">
          <v:shape id="_x0000_i1047" type="#_x0000_t75" style="width:103pt;height:19pt" o:ole="">
            <v:imagedata r:id="rId60" o:title=""/>
          </v:shape>
          <o:OLEObject Type="Embed" ProgID="Equation.DSMT4" ShapeID="_x0000_i1047" DrawAspect="Content" ObjectID="_1604346758" r:id="rId61"/>
        </w:object>
      </w:r>
      <w:r>
        <w:tab/>
      </w:r>
      <w:r w:rsidR="00984668">
        <w:t>(</w:t>
      </w:r>
      <w:r w:rsidR="00CE06C8" w:rsidRPr="005C1E03">
        <w:t>3.21</w:t>
      </w:r>
      <w:r w:rsidR="00984668">
        <w:t>)</w:t>
      </w:r>
    </w:p>
    <w:p w:rsidR="00CE06C8" w:rsidRPr="005C1E03" w:rsidRDefault="00CE06C8" w:rsidP="00AF10FB">
      <w:pPr>
        <w:pStyle w:val="a7"/>
        <w:ind w:firstLine="482"/>
      </w:pPr>
      <w:r w:rsidRPr="005C1E03">
        <w:rPr>
          <w:b/>
        </w:rPr>
        <w:t>证明</w:t>
      </w:r>
      <w:r w:rsidRPr="005C1E03">
        <w:t>：如果</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≠0</m:t>
        </m:r>
        <m:d>
          <m:dPr>
            <m:ctrlPr>
              <w:rPr>
                <w:rFonts w:ascii="Cambria Math" w:hAnsi="Cambria Math"/>
                <w:i/>
              </w:rPr>
            </m:ctrlPr>
          </m:dPr>
          <m:e>
            <m:r>
              <w:rPr>
                <w:rFonts w:ascii="Cambria Math" w:hAnsi="Cambria Math"/>
              </w:rPr>
              <m:t>i∈</m:t>
            </m:r>
            <m:r>
              <m:rPr>
                <m:scr m:val="script"/>
              </m:rPr>
              <w:rPr>
                <w:rFonts w:ascii="Cambria Math" w:hAnsi="Cambria Math"/>
              </w:rPr>
              <m:t>J</m:t>
            </m:r>
          </m:e>
        </m:d>
      </m:oMath>
      <w:r w:rsidRPr="005C1E03">
        <w:t>，那么干扰节点</w:t>
      </w:r>
      <m:oMath>
        <m:r>
          <w:rPr>
            <w:rFonts w:ascii="Cambria Math" w:hAnsi="Cambria Math"/>
          </w:rPr>
          <m:t>i</m:t>
        </m:r>
      </m:oMath>
      <w:r w:rsidRPr="005C1E03">
        <w:t>将会有动力去改变它自身的策略。因此，如果</w:t>
      </w:r>
      <w:r w:rsidRPr="005C1E03">
        <w:lastRenderedPageBreak/>
        <w:t>想要每个节点都趋于稳定不会改变它们自身的策略，那么对于任意干扰节点都需要满足式</w:t>
      </w:r>
      <w:r w:rsidR="00984668">
        <w:t>(</w:t>
      </w:r>
      <w:r w:rsidRPr="005C1E03">
        <w:t>3.20</w:t>
      </w:r>
      <w:r w:rsidR="00984668">
        <w:t>)</w:t>
      </w:r>
      <w:r w:rsidRPr="005C1E03">
        <w:t>。将不同节点代入</w:t>
      </w:r>
      <w:r w:rsidR="00984668">
        <w:t>(</w:t>
      </w:r>
      <w:r w:rsidRPr="005C1E03">
        <w:t>3.20</w:t>
      </w:r>
      <w:r w:rsidR="00984668">
        <w:t>)</w:t>
      </w:r>
      <w:r w:rsidRPr="005C1E03">
        <w:t>分析可知：</w:t>
      </w:r>
    </w:p>
    <w:p w:rsidR="00CE06C8" w:rsidRPr="005C1E03" w:rsidRDefault="00AE7A1B" w:rsidP="00AE7A1B">
      <w:pPr>
        <w:pStyle w:val="afb"/>
      </w:pPr>
      <w:r>
        <w:tab/>
      </w:r>
      <w:r w:rsidR="005C1E03" w:rsidRPr="005C1E03">
        <w:object w:dxaOrig="2780" w:dyaOrig="580">
          <v:shape id="_x0000_i1048" type="#_x0000_t75" style="width:139pt;height:29pt" o:ole="">
            <v:imagedata r:id="rId62" o:title=""/>
          </v:shape>
          <o:OLEObject Type="Embed" ProgID="Equation.DSMT4" ShapeID="_x0000_i1048" DrawAspect="Content" ObjectID="_1604346759" r:id="rId63"/>
        </w:object>
      </w:r>
      <w:r>
        <w:tab/>
      </w:r>
      <w:r w:rsidR="00984668">
        <w:t>(</w:t>
      </w:r>
      <w:r w:rsidR="00CE06C8" w:rsidRPr="005C1E03">
        <w:t>3.22</w:t>
      </w:r>
      <w:r w:rsidR="00984668">
        <w:t>)</w:t>
      </w:r>
    </w:p>
    <w:p w:rsidR="00CE06C8" w:rsidRPr="005C1E03" w:rsidRDefault="00CE06C8" w:rsidP="00AF10FB">
      <w:pPr>
        <w:pStyle w:val="a7"/>
        <w:ind w:firstLine="480"/>
      </w:pPr>
      <w:r w:rsidRPr="005C1E03">
        <w:t>通过对式</w:t>
      </w:r>
      <w:r w:rsidR="00984668">
        <w:t>(</w:t>
      </w:r>
      <w:r w:rsidRPr="005C1E03">
        <w:t>3.22</w:t>
      </w:r>
      <w:r w:rsidR="00984668">
        <w:t>)</w:t>
      </w:r>
      <w:r w:rsidRPr="005C1E03">
        <w:t>进行变化，我们可以得到式</w:t>
      </w:r>
      <w:r w:rsidR="00984668">
        <w:t>(</w:t>
      </w:r>
      <w:r w:rsidRPr="005C1E03">
        <w:t>3.21</w:t>
      </w:r>
      <w:r w:rsidR="00984668">
        <w:t>)</w:t>
      </w:r>
      <w:r w:rsidRPr="005C1E03">
        <w:t>，定理</w:t>
      </w:r>
      <w:r w:rsidRPr="005C1E03">
        <w:t>2</w:t>
      </w:r>
      <w:r w:rsidRPr="005C1E03">
        <w:t>得证。</w:t>
      </w:r>
      <w:r w:rsidR="00F57D47">
        <w:tab/>
      </w:r>
      <w:r w:rsidR="00F57D47">
        <w:tab/>
      </w:r>
      <w:r w:rsidR="00F57D47">
        <w:tab/>
      </w:r>
      <w:r w:rsidR="00F57D47">
        <w:tab/>
      </w:r>
      <w:r w:rsidR="00F57D47">
        <w:tab/>
        <w:t xml:space="preserve"> </w:t>
      </w:r>
      <w:r w:rsidR="00F57D47">
        <w:rPr>
          <w:rFonts w:ascii="宋体" w:hAnsi="宋体" w:hint="eastAsia"/>
        </w:rPr>
        <w:t>■</w:t>
      </w:r>
    </w:p>
    <w:p w:rsidR="00CE06C8" w:rsidRPr="005C1E03" w:rsidRDefault="001662D3" w:rsidP="00AF10FB">
      <w:pPr>
        <w:pStyle w:val="a7"/>
        <w:ind w:firstLine="480"/>
      </w:pPr>
      <w:r w:rsidRPr="005C1E03">
        <w:t>通</w:t>
      </w:r>
      <w:r w:rsidR="00CE06C8" w:rsidRPr="005C1E03">
        <w:t>过重写式</w:t>
      </w:r>
      <w:r w:rsidR="00984668">
        <w:t>(</w:t>
      </w:r>
      <w:r w:rsidR="00CE06C8" w:rsidRPr="005C1E03">
        <w:t>3.18</w:t>
      </w:r>
      <w:r w:rsidR="00984668">
        <w:t>)</w:t>
      </w:r>
      <w:r w:rsidR="00CE06C8" w:rsidRPr="005C1E03">
        <w:t>，我们可得</w:t>
      </w:r>
    </w:p>
    <w:p w:rsidR="00CE06C8" w:rsidRPr="005C1E03" w:rsidRDefault="00AE7A1B" w:rsidP="00AE7A1B">
      <w:pPr>
        <w:pStyle w:val="afb"/>
      </w:pPr>
      <w:r>
        <w:tab/>
      </w:r>
      <w:r w:rsidR="005C1E03" w:rsidRPr="005C1E03">
        <w:object w:dxaOrig="3680" w:dyaOrig="1080">
          <v:shape id="_x0000_i1049" type="#_x0000_t75" style="width:184.55pt;height:54.5pt" o:ole="">
            <v:imagedata r:id="rId64" o:title=""/>
          </v:shape>
          <o:OLEObject Type="Embed" ProgID="Equation.DSMT4" ShapeID="_x0000_i1049" DrawAspect="Content" ObjectID="_1604346760" r:id="rId65"/>
        </w:object>
      </w:r>
      <w:r>
        <w:tab/>
      </w:r>
      <w:r w:rsidR="00984668">
        <w:t>(</w:t>
      </w:r>
      <w:r w:rsidR="00CE06C8" w:rsidRPr="005C1E03">
        <w:t>3.23</w:t>
      </w:r>
      <w:r w:rsidR="00984668">
        <w:t>)</w:t>
      </w:r>
    </w:p>
    <w:p w:rsidR="00CE06C8" w:rsidRPr="005C1E03" w:rsidRDefault="00096FD7" w:rsidP="00AF10FB">
      <w:pPr>
        <w:pStyle w:val="a7"/>
        <w:ind w:firstLine="480"/>
      </w:pPr>
      <w:r w:rsidRPr="005C1E03">
        <w:t>考虑到定理</w:t>
      </w:r>
      <w:r w:rsidRPr="005C1E03">
        <w:t>2</w:t>
      </w:r>
      <w:r w:rsidRPr="005C1E03">
        <w:t>，我们设</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Pr="005C1E03">
        <w:t>为</w:t>
      </w:r>
    </w:p>
    <w:p w:rsidR="00096FD7" w:rsidRPr="00AE7A1B" w:rsidRDefault="00AE7A1B" w:rsidP="00AE7A1B">
      <w:pPr>
        <w:pStyle w:val="afb"/>
      </w:pPr>
      <w:r>
        <w:tab/>
      </w:r>
      <w:r w:rsidR="005C1E03" w:rsidRPr="00AE7A1B">
        <w:object w:dxaOrig="2180" w:dyaOrig="360">
          <v:shape id="_x0000_i1050" type="#_x0000_t75" style="width:109pt;height:18.5pt" o:ole="">
            <v:imagedata r:id="rId66" o:title=""/>
          </v:shape>
          <o:OLEObject Type="Embed" ProgID="Equation.DSMT4" ShapeID="_x0000_i1050" DrawAspect="Content" ObjectID="_1604346761" r:id="rId67"/>
        </w:object>
      </w:r>
      <w:r>
        <w:tab/>
      </w:r>
      <w:r w:rsidRPr="00AE7A1B">
        <w:t>(3.24)</w:t>
      </w:r>
    </w:p>
    <w:p w:rsidR="00096FD7" w:rsidRPr="005C1E03" w:rsidRDefault="00096FD7" w:rsidP="00AF10FB">
      <w:pPr>
        <w:pStyle w:val="a7"/>
        <w:ind w:firstLine="480"/>
      </w:pPr>
      <w:r w:rsidRPr="005C1E03">
        <w:t>将式</w:t>
      </w:r>
      <w:r w:rsidR="00984668">
        <w:t>(</w:t>
      </w:r>
      <w:r w:rsidRPr="005C1E03">
        <w:t>3.24</w:t>
      </w:r>
      <w:r w:rsidR="00984668">
        <w:t>)</w:t>
      </w:r>
      <w:r w:rsidRPr="005C1E03">
        <w:t>代入式</w:t>
      </w:r>
      <w:r w:rsidR="00984668">
        <w:t>(</w:t>
      </w:r>
      <w:r w:rsidRPr="005C1E03">
        <w:t>3.23</w:t>
      </w:r>
      <w:r w:rsidR="00984668">
        <w:t>)</w:t>
      </w:r>
      <w:r w:rsidRPr="005C1E03">
        <w:t>可得</w:t>
      </w:r>
    </w:p>
    <w:p w:rsidR="00096FD7" w:rsidRPr="005C1E03" w:rsidRDefault="00AE7A1B" w:rsidP="00AE7A1B">
      <w:pPr>
        <w:pStyle w:val="afb"/>
      </w:pPr>
      <w:r>
        <w:tab/>
      </w:r>
      <w:r w:rsidR="005C1E03" w:rsidRPr="005C1E03">
        <w:object w:dxaOrig="4060" w:dyaOrig="2160">
          <v:shape id="_x0000_i1051" type="#_x0000_t75" style="width:203pt;height:108pt" o:ole="">
            <v:imagedata r:id="rId68" o:title=""/>
          </v:shape>
          <o:OLEObject Type="Embed" ProgID="Equation.DSMT4" ShapeID="_x0000_i1051" DrawAspect="Content" ObjectID="_1604346762" r:id="rId69"/>
        </w:object>
      </w:r>
      <w:r>
        <w:tab/>
      </w:r>
      <w:r w:rsidR="00984668">
        <w:t>(</w:t>
      </w:r>
      <w:r w:rsidR="00096FD7" w:rsidRPr="005C1E03">
        <w:t>3.25</w:t>
      </w:r>
      <w:r w:rsidR="00984668">
        <w:t>)</w:t>
      </w:r>
    </w:p>
    <w:p w:rsidR="00096FD7" w:rsidRPr="005C1E03" w:rsidRDefault="00096FD7" w:rsidP="00AF10FB">
      <w:pPr>
        <w:pStyle w:val="a7"/>
        <w:ind w:firstLine="480"/>
      </w:pPr>
      <w:r w:rsidRPr="005C1E03">
        <w:t>因此，</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Pr="005C1E03">
        <w:t>和</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之间存在一个线性关系，</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和</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Pr="005C1E03">
        <w:t>之间也存在着一个线性关系，我们将式</w:t>
      </w:r>
      <w:r w:rsidR="00984668">
        <w:t>(</w:t>
      </w:r>
      <w:r w:rsidRPr="005C1E03">
        <w:t>3.17</w:t>
      </w:r>
      <w:r w:rsidR="00984668">
        <w:t>)</w:t>
      </w:r>
      <w:r w:rsidRPr="005C1E03">
        <w:t>和</w:t>
      </w:r>
      <w:r w:rsidR="00984668">
        <w:t>(</w:t>
      </w:r>
      <w:r w:rsidRPr="005C1E03">
        <w:t>3.24</w:t>
      </w:r>
      <w:r w:rsidR="00984668">
        <w:t>)</w:t>
      </w:r>
      <w:r w:rsidRPr="005C1E03">
        <w:t>代入式</w:t>
      </w:r>
      <w:r w:rsidR="00984668">
        <w:t>(</w:t>
      </w:r>
      <w:r w:rsidRPr="005C1E03">
        <w:t>3.11</w:t>
      </w:r>
      <w:r w:rsidR="00984668">
        <w:t>)</w:t>
      </w:r>
      <w:r w:rsidRPr="005C1E03">
        <w:t>可得</w:t>
      </w:r>
    </w:p>
    <w:p w:rsidR="00096FD7" w:rsidRPr="005C1E03" w:rsidRDefault="00AE7A1B" w:rsidP="00AE7A1B">
      <w:pPr>
        <w:pStyle w:val="afb"/>
      </w:pPr>
      <w:r>
        <w:tab/>
      </w:r>
      <w:r w:rsidR="005C1E03" w:rsidRPr="005C1E03">
        <w:object w:dxaOrig="3620" w:dyaOrig="2140">
          <v:shape id="_x0000_i1052" type="#_x0000_t75" style="width:181pt;height:107pt" o:ole="">
            <v:imagedata r:id="rId70" o:title=""/>
          </v:shape>
          <o:OLEObject Type="Embed" ProgID="Equation.DSMT4" ShapeID="_x0000_i1052" DrawAspect="Content" ObjectID="_1604346763" r:id="rId71"/>
        </w:object>
      </w:r>
      <w:r>
        <w:tab/>
      </w:r>
      <w:r w:rsidR="00984668">
        <w:t>(</w:t>
      </w:r>
      <w:r w:rsidR="00096FD7" w:rsidRPr="005C1E03">
        <w:t>3.26</w:t>
      </w:r>
      <w:r w:rsidR="00984668">
        <w:t>)</w:t>
      </w:r>
    </w:p>
    <w:p w:rsidR="00096FD7" w:rsidRPr="005C1E03" w:rsidRDefault="00096FD7" w:rsidP="00AF10FB">
      <w:pPr>
        <w:pStyle w:val="a7"/>
        <w:ind w:firstLine="480"/>
      </w:pPr>
      <w:r w:rsidRPr="005C1E03">
        <w:t>对</w:t>
      </w:r>
      <w:r w:rsidR="00984668">
        <w:t>(</w:t>
      </w:r>
      <w:r w:rsidRPr="005C1E03">
        <w:t>3.26</w:t>
      </w:r>
      <w:r w:rsidR="00984668">
        <w:t>)</w:t>
      </w:r>
      <w:r w:rsidRPr="005C1E03">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求导并令其等于零可得</w:t>
      </w:r>
    </w:p>
    <w:p w:rsidR="00096FD7" w:rsidRPr="005C1E03" w:rsidRDefault="00AE7A1B" w:rsidP="00AE7A1B">
      <w:pPr>
        <w:pStyle w:val="afb"/>
      </w:pPr>
      <w:r>
        <w:tab/>
      </w:r>
      <w:r w:rsidR="005C1E03" w:rsidRPr="005C1E03">
        <w:object w:dxaOrig="4819" w:dyaOrig="780">
          <v:shape id="_x0000_i1053" type="#_x0000_t75" style="width:240.95pt;height:39pt" o:ole="">
            <v:imagedata r:id="rId72" o:title=""/>
          </v:shape>
          <o:OLEObject Type="Embed" ProgID="Equation.DSMT4" ShapeID="_x0000_i1053" DrawAspect="Content" ObjectID="_1604346764" r:id="rId73"/>
        </w:object>
      </w:r>
      <w:r>
        <w:tab/>
      </w:r>
      <w:r w:rsidR="00984668">
        <w:t>(</w:t>
      </w:r>
      <w:r w:rsidR="00096FD7" w:rsidRPr="005C1E03">
        <w:t>3.27</w:t>
      </w:r>
      <w:r w:rsidR="00984668">
        <w:t>)</w:t>
      </w:r>
    </w:p>
    <w:p w:rsidR="00096FD7" w:rsidRPr="005C1E03" w:rsidRDefault="00096FD7" w:rsidP="00AF10FB">
      <w:pPr>
        <w:pStyle w:val="a7"/>
        <w:ind w:firstLine="480"/>
      </w:pPr>
      <w:r w:rsidRPr="005C1E03">
        <w:t>对式</w:t>
      </w:r>
      <w:r w:rsidR="00984668">
        <w:t>(</w:t>
      </w:r>
      <w:r w:rsidRPr="005C1E03">
        <w:t>3.27</w:t>
      </w:r>
      <w:r w:rsidR="00984668">
        <w:t>)</w:t>
      </w:r>
      <w:r w:rsidRPr="005C1E03">
        <w:t>求解，我们可以得到</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的值如下：</w:t>
      </w:r>
    </w:p>
    <w:p w:rsidR="00096FD7" w:rsidRPr="005C1E03" w:rsidRDefault="00AE7A1B" w:rsidP="00AE7A1B">
      <w:pPr>
        <w:pStyle w:val="afb"/>
      </w:pPr>
      <w:r>
        <w:tab/>
      </w:r>
      <w:r w:rsidR="005C1E03" w:rsidRPr="005C1E03">
        <w:object w:dxaOrig="3620" w:dyaOrig="760">
          <v:shape id="_x0000_i1054" type="#_x0000_t75" style="width:181pt;height:37.5pt" o:ole="">
            <v:imagedata r:id="rId74" o:title=""/>
          </v:shape>
          <o:OLEObject Type="Embed" ProgID="Equation.DSMT4" ShapeID="_x0000_i1054" DrawAspect="Content" ObjectID="_1604346765" r:id="rId75"/>
        </w:object>
      </w:r>
      <w:r>
        <w:tab/>
      </w:r>
      <w:r w:rsidR="00984668">
        <w:t>(</w:t>
      </w:r>
      <w:r w:rsidR="00096FD7" w:rsidRPr="005C1E03">
        <w:t>3.28</w:t>
      </w:r>
      <w:r w:rsidR="00984668">
        <w:t>)</w:t>
      </w:r>
    </w:p>
    <w:p w:rsidR="00243989" w:rsidRPr="005C1E03" w:rsidRDefault="00096FD7" w:rsidP="00243989">
      <w:pPr>
        <w:pStyle w:val="a7"/>
        <w:ind w:firstLine="480"/>
      </w:pPr>
      <w:r w:rsidRPr="005C1E03">
        <w:t>显然，当</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0</m:t>
            </m:r>
          </m:sub>
          <m:sup>
            <m:r>
              <w:rPr>
                <w:rFonts w:ascii="Cambria Math" w:eastAsia="MS Gothic" w:hAnsi="Cambria Math"/>
              </w:rPr>
              <m:t>*</m:t>
            </m:r>
          </m:sup>
        </m:sSubSup>
      </m:oMath>
      <w:r w:rsidRPr="005C1E03">
        <w:t>满足，那么所有的干扰节点都没有动力去改变它们的的策略并且都能获得它们的最大收益。换句话说，它们都处于一个伯特兰德均衡的状态下。</w:t>
      </w:r>
      <w:r w:rsidR="00243989" w:rsidRPr="005C1E03">
        <w:t>从式</w:t>
      </w:r>
      <w:r w:rsidR="00984668">
        <w:t>(</w:t>
      </w:r>
      <w:r w:rsidR="00243989" w:rsidRPr="005C1E03">
        <w:t>3.17</w:t>
      </w:r>
      <w:r w:rsidR="00984668">
        <w:t>)</w:t>
      </w:r>
      <w:r w:rsidR="00243989" w:rsidRPr="005C1E03">
        <w:t>，</w:t>
      </w:r>
      <w:r w:rsidR="00984668">
        <w:t>(</w:t>
      </w:r>
      <w:r w:rsidR="00243989" w:rsidRPr="005C1E03">
        <w:t>3.24</w:t>
      </w:r>
      <w:r w:rsidR="00984668">
        <w:t>)</w:t>
      </w:r>
      <w:r w:rsidR="00243989" w:rsidRPr="005C1E03">
        <w:t>，</w:t>
      </w:r>
      <w:r w:rsidR="00984668">
        <w:lastRenderedPageBreak/>
        <w:t>(</w:t>
      </w:r>
      <w:r w:rsidR="00243989" w:rsidRPr="005C1E03">
        <w:t>3.25</w:t>
      </w:r>
      <w:r w:rsidR="00984668">
        <w:t>)</w:t>
      </w:r>
      <w:r w:rsidR="00243989" w:rsidRPr="005C1E03">
        <w:t>和</w:t>
      </w:r>
      <w:r w:rsidR="00984668">
        <w:t>(</w:t>
      </w:r>
      <w:r w:rsidR="00243989" w:rsidRPr="005C1E03">
        <w:t>3.28</w:t>
      </w:r>
      <w:r w:rsidR="00984668">
        <w:t>)</w:t>
      </w:r>
      <w:r w:rsidR="00243989" w:rsidRPr="005C1E03">
        <w:t>我们可以得到每个干扰节点的最优价格和最优功率分别为：</w:t>
      </w:r>
    </w:p>
    <w:p w:rsidR="00243989" w:rsidRPr="005C1E03" w:rsidRDefault="00AE7A1B" w:rsidP="00AE7A1B">
      <w:pPr>
        <w:pStyle w:val="afb"/>
      </w:pPr>
      <w:r>
        <w:tab/>
      </w:r>
      <w:r w:rsidR="005C1E03" w:rsidRPr="005C1E03">
        <w:object w:dxaOrig="4540" w:dyaOrig="760">
          <v:shape id="_x0000_i1055" type="#_x0000_t75" style="width:227pt;height:37.5pt" o:ole="">
            <v:imagedata r:id="rId76" o:title=""/>
          </v:shape>
          <o:OLEObject Type="Embed" ProgID="Equation.DSMT4" ShapeID="_x0000_i1055" DrawAspect="Content" ObjectID="_1604346766" r:id="rId77"/>
        </w:object>
      </w:r>
      <w:r>
        <w:tab/>
      </w:r>
      <w:r w:rsidR="00984668">
        <w:t>(</w:t>
      </w:r>
      <w:r w:rsidR="00243989" w:rsidRPr="005C1E03">
        <w:t>3.29</w:t>
      </w:r>
      <w:r w:rsidR="00984668">
        <w:t>)</w:t>
      </w:r>
    </w:p>
    <w:p w:rsidR="00243989" w:rsidRPr="005C1E03" w:rsidRDefault="00AE7A1B" w:rsidP="00AE7A1B">
      <w:pPr>
        <w:pStyle w:val="afb"/>
      </w:pPr>
      <w:r>
        <w:tab/>
      </w:r>
      <w:r w:rsidR="005C1E03" w:rsidRPr="005C1E03">
        <w:object w:dxaOrig="5660" w:dyaOrig="1480">
          <v:shape id="_x0000_i1056" type="#_x0000_t75" style="width:283pt;height:73.5pt" o:ole="">
            <v:imagedata r:id="rId78" o:title=""/>
          </v:shape>
          <o:OLEObject Type="Embed" ProgID="Equation.DSMT4" ShapeID="_x0000_i1056" DrawAspect="Content" ObjectID="_1604346767" r:id="rId79"/>
        </w:object>
      </w:r>
      <w:r>
        <w:tab/>
      </w:r>
      <w:r w:rsidR="00984668">
        <w:t>(</w:t>
      </w:r>
      <w:r w:rsidR="00243989" w:rsidRPr="005C1E03">
        <w:t>3.30</w:t>
      </w:r>
      <w:r w:rsidR="00984668">
        <w:t>)</w:t>
      </w:r>
    </w:p>
    <w:p w:rsidR="00243989" w:rsidRPr="005C1E03" w:rsidRDefault="00243989" w:rsidP="00243989">
      <w:pPr>
        <w:pStyle w:val="a7"/>
        <w:ind w:firstLine="480"/>
      </w:pPr>
      <w:r w:rsidRPr="005C1E03">
        <w:t>干扰节点的最优收益可以表示为：</w:t>
      </w:r>
    </w:p>
    <w:p w:rsidR="00243989" w:rsidRPr="005C1E03" w:rsidRDefault="007A0D99" w:rsidP="007A0D99">
      <w:pPr>
        <w:pStyle w:val="afb"/>
      </w:pPr>
      <w:r>
        <w:tab/>
      </w:r>
      <w:r w:rsidR="005C1E03" w:rsidRPr="005C1E03">
        <w:object w:dxaOrig="4620" w:dyaOrig="1160">
          <v:shape id="_x0000_i1057" type="#_x0000_t75" style="width:231pt;height:58.5pt" o:ole="">
            <v:imagedata r:id="rId80" o:title=""/>
          </v:shape>
          <o:OLEObject Type="Embed" ProgID="Equation.DSMT4" ShapeID="_x0000_i1057" DrawAspect="Content" ObjectID="_1604346768" r:id="rId81"/>
        </w:object>
      </w:r>
      <w:r>
        <w:tab/>
      </w:r>
      <w:r w:rsidR="00984668">
        <w:t>(</w:t>
      </w:r>
      <w:r w:rsidR="00243989" w:rsidRPr="005C1E03">
        <w:t>3.31</w:t>
      </w:r>
      <w:r w:rsidR="00984668">
        <w:t>)</w:t>
      </w:r>
    </w:p>
    <w:p w:rsidR="00243989" w:rsidRPr="005C1E03" w:rsidRDefault="00243989" w:rsidP="00243989">
      <w:pPr>
        <w:pStyle w:val="a7"/>
        <w:ind w:firstLine="480"/>
      </w:pPr>
      <w:r w:rsidRPr="005C1E03">
        <w:t>其中</w:t>
      </w:r>
    </w:p>
    <w:p w:rsidR="00243989" w:rsidRPr="005C1E03" w:rsidRDefault="005C1E03" w:rsidP="007A0D99">
      <w:pPr>
        <w:pStyle w:val="afb"/>
      </w:pPr>
      <w:r w:rsidRPr="005C1E03">
        <w:object w:dxaOrig="2920" w:dyaOrig="760">
          <v:shape id="_x0000_i1058" type="#_x0000_t75" style="width:145.55pt;height:37.5pt" o:ole="">
            <v:imagedata r:id="rId82" o:title=""/>
          </v:shape>
          <o:OLEObject Type="Embed" ProgID="Equation.DSMT4" ShapeID="_x0000_i1058" DrawAspect="Content" ObjectID="_1604346769" r:id="rId83"/>
        </w:object>
      </w:r>
    </w:p>
    <w:p w:rsidR="00243989" w:rsidRPr="005C1E03" w:rsidRDefault="00243989" w:rsidP="00EB1456">
      <w:pPr>
        <w:pStyle w:val="a7"/>
        <w:ind w:firstLine="480"/>
      </w:pPr>
      <w:r w:rsidRPr="005C1E03">
        <w:t>当我们获得伯特兰德均衡时，最优的价格和功率策略也将随之得到，</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eastAsia="MS Gothic" w:hAnsi="Cambria Math"/>
              </w:rPr>
              <m:t>*</m:t>
            </m:r>
          </m:sup>
        </m:sSubSup>
      </m:oMath>
      <w:r w:rsidRPr="005C1E03">
        <w:t>表示干扰节点</w:t>
      </w:r>
      <m:oMath>
        <m:r>
          <w:rPr>
            <w:rFonts w:ascii="Cambria Math" w:hAnsi="Cambria Math"/>
          </w:rPr>
          <m:t>i</m:t>
        </m:r>
      </m:oMath>
      <w:r w:rsidRPr="005C1E03">
        <w:t>的最大收益。并且在这种情况下，我们能够获得对应的主信道最大保密容量。</w:t>
      </w:r>
    </w:p>
    <w:p w:rsidR="00243989" w:rsidRPr="005C1E03" w:rsidRDefault="00414645" w:rsidP="00243989">
      <w:pPr>
        <w:pStyle w:val="20"/>
        <w:rPr>
          <w:rFonts w:ascii="Times New Roman" w:hAnsi="Times New Roman"/>
        </w:rPr>
      </w:pPr>
      <w:bookmarkStart w:id="52" w:name="_Toc507434992"/>
      <w:bookmarkStart w:id="53" w:name="_Toc510960116"/>
      <w:r>
        <w:rPr>
          <w:rFonts w:ascii="Times New Roman" w:hAnsi="Times New Roman" w:hint="eastAsia"/>
        </w:rPr>
        <w:t>多信道</w:t>
      </w:r>
      <w:r w:rsidR="00243989" w:rsidRPr="005C1E03">
        <w:rPr>
          <w:rFonts w:ascii="Times New Roman" w:hAnsi="Times New Roman"/>
        </w:rPr>
        <w:t>系统的分析</w:t>
      </w:r>
      <w:bookmarkEnd w:id="52"/>
      <w:bookmarkEnd w:id="53"/>
    </w:p>
    <w:p w:rsidR="00243989" w:rsidRPr="005C1E03" w:rsidRDefault="00243989" w:rsidP="00414645">
      <w:pPr>
        <w:pStyle w:val="a7"/>
        <w:ind w:firstLine="480"/>
      </w:pPr>
      <w:r w:rsidRPr="005C1E03">
        <w:t>在本部分，我们运用伯特兰德博弈来对</w:t>
      </w:r>
      <w:r w:rsidRPr="005C1E03">
        <w:t>MCSJ</w:t>
      </w:r>
      <w:r w:rsidRPr="005C1E03">
        <w:t>系统进行分析。</w:t>
      </w:r>
      <w:r w:rsidR="00414645">
        <w:rPr>
          <w:rFonts w:hint="eastAsia"/>
        </w:rPr>
        <w:t>首先，我们先分析源</w:t>
      </w:r>
      <w:r w:rsidRPr="005C1E03">
        <w:t>节点和干扰节点的收益，然后，我们对问题进行建模并分析它们的特性，最后，我们求出了一个最优的干扰节点策略。</w:t>
      </w:r>
      <w:r w:rsidRPr="005C1E03">
        <w:t>.</w:t>
      </w:r>
    </w:p>
    <w:p w:rsidR="00243989" w:rsidRPr="00DA2EE7" w:rsidRDefault="00243989" w:rsidP="00243989">
      <w:pPr>
        <w:pStyle w:val="30"/>
        <w:rPr>
          <w:rFonts w:ascii="黑体" w:hAnsi="黑体"/>
        </w:rPr>
      </w:pPr>
      <w:bookmarkStart w:id="54" w:name="_Toc507434993"/>
      <w:bookmarkStart w:id="55" w:name="_Toc510960117"/>
      <w:r w:rsidRPr="00DA2EE7">
        <w:rPr>
          <w:rFonts w:ascii="黑体" w:hAnsi="黑体"/>
        </w:rPr>
        <w:t>源节点侧的分析</w:t>
      </w:r>
      <w:bookmarkEnd w:id="54"/>
      <w:bookmarkEnd w:id="55"/>
    </w:p>
    <w:p w:rsidR="00243989" w:rsidRPr="005C1E03" w:rsidRDefault="00243989" w:rsidP="00243989">
      <w:pPr>
        <w:pStyle w:val="a7"/>
        <w:ind w:firstLine="480"/>
      </w:pPr>
      <w:r w:rsidRPr="005C1E03">
        <w:t>类似于</w:t>
      </w:r>
      <w:r w:rsidRPr="005C1E03">
        <w:t>SCMJ</w:t>
      </w:r>
      <w:r w:rsidRPr="005C1E03">
        <w:t>系统，当干扰节点对源节点进行帮助时，源节点必须要给干扰节点提供一定的收益。因此，在我们系统中源节点</w:t>
      </w:r>
      <w:bookmarkStart w:id="56" w:name="OLE_LINK6"/>
      <m:oMath>
        <m:r>
          <w:rPr>
            <w:rFonts w:ascii="Cambria Math" w:hAnsi="Cambria Math"/>
          </w:rPr>
          <m:t>l</m:t>
        </m:r>
      </m:oMath>
      <w:bookmarkEnd w:id="56"/>
      <w:r w:rsidRPr="005C1E03">
        <w:t>的保密容量为</w:t>
      </w:r>
      <m:oMath>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l</m:t>
            </m:r>
          </m:sup>
        </m:sSubSup>
      </m:oMath>
      <w:r w:rsidRPr="005C1E03">
        <w:t>和干扰节点对应的天线</w:t>
      </w:r>
      <m:oMath>
        <m:r>
          <w:rPr>
            <w:rFonts w:ascii="Cambria Math" w:hAnsi="Cambria Math"/>
          </w:rPr>
          <m:t>l</m:t>
        </m:r>
      </m:oMath>
      <w:r w:rsidRPr="005C1E03">
        <w:t>收益的差值。</w:t>
      </w:r>
    </w:p>
    <w:p w:rsidR="00243989" w:rsidRPr="005C1E03" w:rsidRDefault="00243989" w:rsidP="00243989">
      <w:pPr>
        <w:pStyle w:val="a7"/>
        <w:ind w:firstLine="482"/>
      </w:pPr>
      <w:r w:rsidRPr="005C1E03">
        <w:rPr>
          <w:b/>
        </w:rPr>
        <w:t>定义</w:t>
      </w:r>
      <w:r w:rsidRPr="005C1E03">
        <w:rPr>
          <w:b/>
        </w:rPr>
        <w:t>3</w:t>
      </w:r>
      <w:r w:rsidRPr="005C1E03">
        <w:rPr>
          <w:b/>
        </w:rPr>
        <w:t>：</w:t>
      </w:r>
      <w:r w:rsidR="0093231F" w:rsidRPr="005C1E03">
        <w:t>源节点</w:t>
      </w:r>
      <m:oMath>
        <m:r>
          <w:rPr>
            <w:rFonts w:ascii="Cambria Math" w:hAnsi="Cambria Math"/>
          </w:rPr>
          <m:t>l</m:t>
        </m:r>
      </m:oMath>
      <w:r w:rsidR="0093231F" w:rsidRPr="005C1E03">
        <w:t>的收益函数可以表示为：</w:t>
      </w:r>
    </w:p>
    <w:p w:rsidR="0093231F" w:rsidRPr="005C1E03" w:rsidRDefault="007A0D99" w:rsidP="007A0D99">
      <w:pPr>
        <w:pStyle w:val="afb"/>
      </w:pPr>
      <w:r>
        <w:tab/>
      </w:r>
      <w:r w:rsidR="005C1E03" w:rsidRPr="005C1E03">
        <w:object w:dxaOrig="5660" w:dyaOrig="840">
          <v:shape id="_x0000_i1059" type="#_x0000_t75" style="width:283pt;height:42pt" o:ole="">
            <v:imagedata r:id="rId84" o:title=""/>
          </v:shape>
          <o:OLEObject Type="Embed" ProgID="Equation.DSMT4" ShapeID="_x0000_i1059" DrawAspect="Content" ObjectID="_1604346770" r:id="rId85"/>
        </w:object>
      </w:r>
      <w:r>
        <w:tab/>
      </w:r>
      <w:r w:rsidR="00984668">
        <w:t>(</w:t>
      </w:r>
      <w:r w:rsidR="0093231F" w:rsidRPr="005C1E03">
        <w:t>3.32</w:t>
      </w:r>
      <w:r w:rsidR="00984668">
        <w:t>)</w:t>
      </w:r>
    </w:p>
    <w:p w:rsidR="00FE31DC" w:rsidRPr="005C1E03" w:rsidRDefault="0093231F" w:rsidP="00FE31DC">
      <w:pPr>
        <w:pStyle w:val="a7"/>
        <w:ind w:firstLine="480"/>
      </w:pPr>
      <w:r w:rsidRPr="005C1E03">
        <w:t>其中</w:t>
      </w:r>
      <m:oMath>
        <m:sSub>
          <m:sSubPr>
            <m:ctrlPr>
              <w:rPr>
                <w:rFonts w:ascii="Cambria Math" w:hAnsi="Cambria Math"/>
              </w:rPr>
            </m:ctrlPr>
          </m:sSubPr>
          <m:e>
            <m:r>
              <w:rPr>
                <w:rFonts w:ascii="Cambria Math" w:hAnsi="Cambria Math"/>
              </w:rPr>
              <m:t>ζ</m:t>
            </m:r>
          </m:e>
          <m:sub>
            <m:r>
              <w:rPr>
                <w:rFonts w:ascii="Cambria Math" w:hAnsi="Cambria Math"/>
              </w:rPr>
              <m:t>l</m:t>
            </m:r>
          </m:sub>
        </m:sSub>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sd</m:t>
                </m:r>
              </m:sub>
              <m:sup>
                <m:r>
                  <w:rPr>
                    <w:rFonts w:ascii="Cambria Math" w:hAnsi="Cambria Math"/>
                  </w:rPr>
                  <m:t>l</m:t>
                </m:r>
              </m:sup>
            </m:sSubSup>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l</m:t>
            </m:r>
          </m:sub>
        </m:sSub>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sm</m:t>
                </m:r>
              </m:sub>
              <m:sup>
                <m:r>
                  <w:rPr>
                    <w:rFonts w:ascii="Cambria Math" w:hAnsi="Cambria Math"/>
                  </w:rPr>
                  <m:t>l</m:t>
                </m:r>
              </m:sup>
            </m:sSubSup>
          </m:num>
          <m:den>
            <m:r>
              <w:rPr>
                <w:rFonts w:ascii="Cambria Math" w:hAnsi="Cambria Math"/>
              </w:rPr>
              <m:t>D</m:t>
            </m:r>
          </m:den>
        </m:f>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l</m:t>
            </m:r>
          </m:sup>
        </m:sSubSup>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jm</m:t>
                </m:r>
              </m:sub>
              <m:sup>
                <m:r>
                  <w:rPr>
                    <w:rFonts w:ascii="Cambria Math" w:hAnsi="Cambria Math"/>
                  </w:rPr>
                  <m:t>l</m:t>
                </m:r>
              </m:sup>
            </m:sSubSup>
          </m:num>
          <m:den>
            <m:r>
              <w:rPr>
                <w:rFonts w:ascii="Cambria Math" w:hAnsi="Cambria Math"/>
              </w:rPr>
              <m:t>D</m:t>
            </m:r>
          </m:den>
        </m:f>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FC3328" w:rsidRPr="005C1E03">
        <w:t>则表示从干扰节点到主信道</w:t>
      </w:r>
      <w:bookmarkStart w:id="57" w:name="OLE_LINK7"/>
      <m:oMath>
        <m:r>
          <w:rPr>
            <w:rFonts w:ascii="Cambria Math" w:hAnsi="Cambria Math"/>
          </w:rPr>
          <m:t>l</m:t>
        </m:r>
      </m:oMath>
      <w:bookmarkEnd w:id="57"/>
      <w:r w:rsidR="00FC3328" w:rsidRPr="005C1E03">
        <w:t>所需求的价格，</w:t>
      </w:r>
      <w:bookmarkStart w:id="58" w:name="OLE_LINK10"/>
      <w:bookmarkStart w:id="59" w:name="OLE_LINK11"/>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bookmarkEnd w:id="58"/>
      <w:bookmarkEnd w:id="59"/>
      <w:r w:rsidR="00FC3328" w:rsidRPr="005C1E03">
        <w:t>定义为主信道</w:t>
      </w:r>
      <m:oMath>
        <m:r>
          <w:rPr>
            <w:rFonts w:ascii="Cambria Math" w:hAnsi="Cambria Math"/>
          </w:rPr>
          <m:t>l</m:t>
        </m:r>
      </m:oMath>
      <w:r w:rsidR="00FC3328" w:rsidRPr="005C1E03">
        <w:t>对干扰节点所需求的功率。源节点的最优选择策略可以通过对最优化问</w:t>
      </w:r>
      <w:r w:rsidR="00FC3328" w:rsidRPr="005C1E03">
        <w:lastRenderedPageBreak/>
        <w:t>题</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P&gt;0</m:t>
                </m:r>
              </m:lim>
            </m:limLow>
          </m:fName>
          <m:e>
            <w:bookmarkStart w:id="60" w:name="OLE_LINK8"/>
            <w:bookmarkStart w:id="61" w:name="OLE_LINK9"/>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l</m:t>
                </m:r>
              </m:sup>
            </m:sSubSup>
            <m:d>
              <m:dPr>
                <m:ctrlPr>
                  <w:rPr>
                    <w:rFonts w:ascii="Cambria Math" w:hAnsi="Cambria Math"/>
                    <w:i/>
                  </w:rPr>
                </m:ctrlPr>
              </m:dPr>
              <m:e>
                <m:r>
                  <m:rPr>
                    <m:sty m:val="bi"/>
                  </m:rPr>
                  <w:rPr>
                    <w:rFonts w:ascii="Cambria Math" w:hAnsi="Cambria Math"/>
                  </w:rPr>
                  <m:t>P,U</m:t>
                </m:r>
              </m:e>
            </m:d>
            <w:bookmarkEnd w:id="60"/>
            <w:bookmarkEnd w:id="61"/>
          </m:e>
        </m:func>
      </m:oMath>
      <w:r w:rsidR="00FE31DC" w:rsidRPr="005C1E03">
        <w:t>求解得到。因此我们有如下引理。</w:t>
      </w:r>
    </w:p>
    <w:p w:rsidR="00FE31DC" w:rsidRPr="005C1E03" w:rsidRDefault="00FE31DC" w:rsidP="00FE31DC">
      <w:pPr>
        <w:pStyle w:val="a7"/>
        <w:ind w:firstLine="482"/>
      </w:pPr>
      <w:r w:rsidRPr="005C1E03">
        <w:rPr>
          <w:b/>
        </w:rPr>
        <w:t>引理</w:t>
      </w:r>
      <w:r w:rsidRPr="005C1E03">
        <w:rPr>
          <w:b/>
        </w:rPr>
        <w:t>1</w:t>
      </w:r>
      <w:r w:rsidRPr="005C1E03">
        <w:rPr>
          <w:b/>
        </w:rPr>
        <w:t>：</w:t>
      </w:r>
      <w:r w:rsidRPr="005C1E03">
        <w:t>令</w:t>
      </w:r>
      <m:oMath>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2</m:t>
                </m:r>
              </m:sup>
            </m:sSubSup>
            <m: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m:rPr>
                    <m:scr m:val="script"/>
                  </m:rPr>
                  <w:rPr>
                    <w:rFonts w:ascii="Cambria Math" w:hAnsi="Cambria Math"/>
                  </w:rPr>
                  <m:t>l</m:t>
                </m:r>
              </m:sup>
            </m:sSubSup>
          </m:e>
        </m:d>
      </m:oMath>
      <w:r w:rsidRPr="005C1E03">
        <w:t>为干扰节点的策略，则相对应的</w:t>
      </w:r>
      <w:r w:rsidR="00C430D1" w:rsidRPr="005C1E03">
        <w:t>主信道</w:t>
      </w:r>
      <m:oMath>
        <m:r>
          <w:rPr>
            <w:rFonts w:ascii="Cambria Math" w:hAnsi="Cambria Math"/>
          </w:rPr>
          <m:t>l</m:t>
        </m:r>
      </m:oMath>
      <w:r w:rsidR="00C430D1" w:rsidRPr="005C1E03">
        <w:t>的最优需求功率为：</w:t>
      </w:r>
    </w:p>
    <w:p w:rsidR="00C430D1" w:rsidRPr="005C1E03" w:rsidRDefault="007A0D99" w:rsidP="007A0D99">
      <w:pPr>
        <w:pStyle w:val="afb"/>
      </w:pPr>
      <w:r>
        <w:tab/>
      </w:r>
      <w:r w:rsidR="005C1E03" w:rsidRPr="005C1E03">
        <w:object w:dxaOrig="6020" w:dyaOrig="2000">
          <v:shape id="_x0000_i1060" type="#_x0000_t75" style="width:300.1pt;height:100.3pt" o:ole="">
            <v:imagedata r:id="rId86" o:title=""/>
          </v:shape>
          <o:OLEObject Type="Embed" ProgID="Equation.DSMT4" ShapeID="_x0000_i1060" DrawAspect="Content" ObjectID="_1604346771" r:id="rId87"/>
        </w:object>
      </w:r>
      <w:r>
        <w:tab/>
      </w:r>
      <w:r w:rsidR="00984668">
        <w:t>(</w:t>
      </w:r>
      <w:r w:rsidR="00C430D1" w:rsidRPr="005C1E03">
        <w:t>3.33</w:t>
      </w:r>
      <w:r w:rsidR="00984668">
        <w:t>)</w:t>
      </w:r>
    </w:p>
    <w:p w:rsidR="007A0D99" w:rsidRDefault="00C430D1" w:rsidP="007A0D99">
      <w:pPr>
        <w:pStyle w:val="a7"/>
        <w:ind w:firstLine="480"/>
      </w:pPr>
      <w:r w:rsidRPr="005C1E03">
        <w:t>其中</w:t>
      </w:r>
    </w:p>
    <w:p w:rsidR="00C430D1" w:rsidRPr="005C1E03" w:rsidRDefault="005C1E03" w:rsidP="007A0D99">
      <w:pPr>
        <w:pStyle w:val="afb"/>
      </w:pPr>
      <w:r w:rsidRPr="005C1E03">
        <w:object w:dxaOrig="1840" w:dyaOrig="380">
          <v:shape id="_x0000_i1061" type="#_x0000_t75" style="width:91.35pt;height:18.85pt" o:ole="">
            <v:imagedata r:id="rId88" o:title=""/>
          </v:shape>
          <o:OLEObject Type="Embed" ProgID="Equation.DSMT4" ShapeID="_x0000_i1061" DrawAspect="Content" ObjectID="_1604346772" r:id="rId89"/>
        </w:object>
      </w:r>
    </w:p>
    <w:p w:rsidR="00C430D1" w:rsidRPr="005C1E03" w:rsidRDefault="00C430D1" w:rsidP="00FE31DC">
      <w:pPr>
        <w:pStyle w:val="a7"/>
        <w:ind w:firstLine="482"/>
      </w:pPr>
      <w:r w:rsidRPr="005C1E03">
        <w:rPr>
          <w:b/>
        </w:rPr>
        <w:t>证明：</w:t>
      </w:r>
      <w:r w:rsidRPr="005C1E03">
        <w:t>为了获取</w:t>
      </w:r>
      <m:oMath>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l</m:t>
            </m:r>
          </m:sup>
        </m:sSubSup>
        <m:d>
          <m:dPr>
            <m:ctrlPr>
              <w:rPr>
                <w:rFonts w:ascii="Cambria Math" w:hAnsi="Cambria Math"/>
                <w:i/>
              </w:rPr>
            </m:ctrlPr>
          </m:dPr>
          <m:e>
            <m:r>
              <m:rPr>
                <m:sty m:val="bi"/>
              </m:rPr>
              <w:rPr>
                <w:rFonts w:ascii="Cambria Math" w:hAnsi="Cambria Math"/>
              </w:rPr>
              <m:t>P,U</m:t>
            </m:r>
          </m:e>
        </m:d>
      </m:oMath>
      <w:r w:rsidRPr="005C1E03">
        <w:t>的最大值，我们对式</w:t>
      </w:r>
      <w:r w:rsidR="00984668">
        <w:t>(</w:t>
      </w:r>
      <w:r w:rsidRPr="005C1E03">
        <w:t>3.32</w:t>
      </w:r>
      <w:r w:rsidR="00984668">
        <w:t>)</w:t>
      </w:r>
      <w:r w:rsidRPr="005C1E03">
        <w:t>关于</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r w:rsidRPr="005C1E03">
        <w:t>求导并令结果等于</w:t>
      </w:r>
      <w:r w:rsidRPr="005C1E03">
        <w:t>0</w:t>
      </w:r>
      <w:r w:rsidRPr="005C1E03">
        <w:t>：</w:t>
      </w:r>
    </w:p>
    <w:p w:rsidR="00C430D1" w:rsidRPr="005C1E03" w:rsidRDefault="007A0D99" w:rsidP="007A0D99">
      <w:pPr>
        <w:pStyle w:val="afb"/>
      </w:pPr>
      <w:r>
        <w:tab/>
      </w:r>
      <w:r w:rsidR="005C1E03" w:rsidRPr="005C1E03">
        <w:object w:dxaOrig="4200" w:dyaOrig="780">
          <v:shape id="_x0000_i1062" type="#_x0000_t75" style="width:210pt;height:38.75pt" o:ole="">
            <v:imagedata r:id="rId90" o:title=""/>
          </v:shape>
          <o:OLEObject Type="Embed" ProgID="Equation.DSMT4" ShapeID="_x0000_i1062" DrawAspect="Content" ObjectID="_1604346773" r:id="rId91"/>
        </w:object>
      </w:r>
      <w:r>
        <w:tab/>
      </w:r>
      <w:r w:rsidR="00984668">
        <w:t>(</w:t>
      </w:r>
      <w:r w:rsidR="00C430D1" w:rsidRPr="005C1E03">
        <w:t>3.34</w:t>
      </w:r>
      <w:r w:rsidR="00984668">
        <w:t>)</w:t>
      </w:r>
    </w:p>
    <w:p w:rsidR="00C430D1" w:rsidRPr="005C1E03" w:rsidRDefault="00C430D1" w:rsidP="00FE31DC">
      <w:pPr>
        <w:pStyle w:val="a7"/>
        <w:ind w:firstLine="480"/>
      </w:pPr>
      <w:r w:rsidRPr="005C1E03">
        <w:t>通过对如上公式求解，并且考虑到约束</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r>
          <w:rPr>
            <w:rFonts w:ascii="Cambria Math" w:hAnsi="Cambria Math"/>
          </w:rPr>
          <m:t>≥0</m:t>
        </m:r>
      </m:oMath>
      <w:r w:rsidRPr="005C1E03">
        <w:t>，我们可以获得如式</w:t>
      </w:r>
      <w:r w:rsidR="00984668">
        <w:t>(</w:t>
      </w:r>
      <w:r w:rsidRPr="005C1E03">
        <w:t>3.33</w:t>
      </w:r>
      <w:r w:rsidR="00984668">
        <w:t>)</w:t>
      </w:r>
      <w:r w:rsidRPr="005C1E03">
        <w:t>的闭式解，引理</w:t>
      </w:r>
      <w:r w:rsidRPr="005C1E03">
        <w:t>1</w:t>
      </w:r>
      <w:r w:rsidRPr="005C1E03">
        <w:t>得证。</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C430D1" w:rsidRPr="005C1E03" w:rsidRDefault="00C430D1" w:rsidP="00FE31DC">
      <w:pPr>
        <w:pStyle w:val="a7"/>
        <w:ind w:firstLine="480"/>
      </w:pPr>
      <w:r w:rsidRPr="005C1E03">
        <w:t>从上述公式我们可以得知</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r w:rsidRPr="005C1E03">
        <w:t>是关于变量</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的单调递减函数。</w:t>
      </w:r>
    </w:p>
    <w:p w:rsidR="00243989" w:rsidRPr="00DA2EE7" w:rsidRDefault="00C430D1" w:rsidP="00243989">
      <w:pPr>
        <w:pStyle w:val="30"/>
        <w:rPr>
          <w:rFonts w:ascii="黑体" w:hAnsi="黑体"/>
        </w:rPr>
      </w:pPr>
      <w:bookmarkStart w:id="62" w:name="_Toc507434994"/>
      <w:bookmarkStart w:id="63" w:name="_Toc510960118"/>
      <w:r w:rsidRPr="00DA2EE7">
        <w:rPr>
          <w:rFonts w:ascii="黑体" w:hAnsi="黑体"/>
        </w:rPr>
        <w:t>干扰</w:t>
      </w:r>
      <w:r w:rsidR="00243989" w:rsidRPr="00DA2EE7">
        <w:rPr>
          <w:rFonts w:ascii="黑体" w:hAnsi="黑体"/>
        </w:rPr>
        <w:t>节点侧的分析</w:t>
      </w:r>
      <w:bookmarkEnd w:id="62"/>
      <w:bookmarkEnd w:id="63"/>
    </w:p>
    <w:p w:rsidR="00A12F51" w:rsidRPr="005C1E03" w:rsidRDefault="00C430D1" w:rsidP="00A12F51">
      <w:pPr>
        <w:pStyle w:val="a7"/>
        <w:ind w:firstLine="480"/>
      </w:pPr>
      <w:r w:rsidRPr="005C1E03">
        <w:t>在干扰节点方面，</w:t>
      </w:r>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r>
              <w:rPr>
                <w:rFonts w:ascii="Cambria Math" w:hAnsi="Cambria Math"/>
              </w:rPr>
              <m:t>,</m:t>
            </m:r>
            <w:bookmarkStart w:id="64" w:name="OLE_LINK22"/>
            <w:bookmarkStart w:id="65" w:name="OLE_LINK23"/>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w:bookmarkEnd w:id="64"/>
            <w:bookmarkEnd w:id="65"/>
          </m:e>
        </m:d>
      </m:oMath>
      <w:r w:rsidR="003C1B06" w:rsidRPr="005C1E03">
        <w:t>表示</w:t>
      </w:r>
      <w:r w:rsidR="00A12F51" w:rsidRPr="005C1E03">
        <w:t>源节点</w:t>
      </w:r>
      <m:oMath>
        <m:r>
          <w:rPr>
            <w:rFonts w:ascii="Cambria Math" w:hAnsi="Cambria Math"/>
          </w:rPr>
          <m:t>l</m:t>
        </m:r>
      </m:oMath>
      <w:r w:rsidR="00A12F51" w:rsidRPr="005C1E03">
        <w:t>所需要付给干扰节点的收益，对于每个干扰节点，收益并不能无损的交付给干扰节点，因此令</w:t>
      </w:r>
      <m:oMath>
        <m:sSubSup>
          <m:sSubSupPr>
            <m:ctrlPr>
              <w:rPr>
                <w:rFonts w:ascii="Cambria Math" w:hAnsi="Cambria Math"/>
              </w:rPr>
            </m:ctrlPr>
          </m:sSubSupPr>
          <m:e>
            <m:r>
              <m:rPr>
                <m:sty m:val="p"/>
              </m:rPr>
              <w:rPr>
                <w:rFonts w:ascii="Cambria Math" w:hAnsi="Cambria Math"/>
              </w:rPr>
              <m:t>δ</m:t>
            </m:r>
          </m:e>
          <m:sub>
            <m:r>
              <w:rPr>
                <w:rFonts w:ascii="Cambria Math" w:hAnsi="Cambria Math"/>
              </w:rPr>
              <m:t>J</m:t>
            </m:r>
          </m:sub>
          <m:sup>
            <m:r>
              <w:rPr>
                <w:rFonts w:ascii="Cambria Math" w:hAnsi="Cambria Math"/>
              </w:rPr>
              <m:t>l</m:t>
            </m:r>
          </m:sup>
        </m:sSubSup>
      </m:oMath>
      <w:r w:rsidR="00A12F51" w:rsidRPr="005C1E03">
        <w:t>为干扰节点的固定收益平衡系数。</w:t>
      </w:r>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oMath>
      <w:r w:rsidR="00A12F51" w:rsidRPr="005C1E03">
        <w:t>可以表示为：</w:t>
      </w:r>
    </w:p>
    <w:p w:rsidR="00A12F51" w:rsidRPr="005C1E03" w:rsidRDefault="007A0D99" w:rsidP="007A0D99">
      <w:pPr>
        <w:pStyle w:val="afb"/>
      </w:pPr>
      <w:r>
        <w:tab/>
      </w:r>
      <w:r w:rsidR="005C1E03" w:rsidRPr="005C1E03">
        <w:object w:dxaOrig="1340" w:dyaOrig="380">
          <v:shape id="_x0000_i1063" type="#_x0000_t75" style="width:67pt;height:18.85pt" o:ole="">
            <v:imagedata r:id="rId92" o:title=""/>
          </v:shape>
          <o:OLEObject Type="Embed" ProgID="Equation.DSMT4" ShapeID="_x0000_i1063" DrawAspect="Content" ObjectID="_1604346774" r:id="rId93"/>
        </w:object>
      </w:r>
      <w:r>
        <w:tab/>
      </w:r>
      <w:r w:rsidR="00984668">
        <w:t>(</w:t>
      </w:r>
      <w:r w:rsidR="00A12F51" w:rsidRPr="005C1E03">
        <w:t>3.35</w:t>
      </w:r>
      <w:r w:rsidR="00984668">
        <w:t>)</w:t>
      </w:r>
    </w:p>
    <w:p w:rsidR="00A12F51" w:rsidRPr="005C1E03" w:rsidRDefault="00A12F51" w:rsidP="00A12F51">
      <w:pPr>
        <w:pStyle w:val="a7"/>
        <w:ind w:firstLine="482"/>
      </w:pPr>
      <w:r w:rsidRPr="005C1E03">
        <w:rPr>
          <w:b/>
        </w:rPr>
        <w:t>定义</w:t>
      </w:r>
      <w:r w:rsidRPr="005C1E03">
        <w:rPr>
          <w:b/>
        </w:rPr>
        <w:t>4</w:t>
      </w:r>
      <w:r w:rsidRPr="005C1E03">
        <w:t>：干扰节点的总收益为</w:t>
      </w:r>
    </w:p>
    <w:p w:rsidR="00A12F51" w:rsidRPr="005C1E03" w:rsidRDefault="007A0D99" w:rsidP="007A0D99">
      <w:pPr>
        <w:pStyle w:val="afb"/>
      </w:pPr>
      <w:r>
        <w:tab/>
      </w:r>
      <w:r w:rsidR="005C1E03" w:rsidRPr="005C1E03">
        <w:object w:dxaOrig="2420" w:dyaOrig="540">
          <v:shape id="_x0000_i1064" type="#_x0000_t75" style="width:120.75pt;height:27.15pt" o:ole="">
            <v:imagedata r:id="rId94" o:title=""/>
          </v:shape>
          <o:OLEObject Type="Embed" ProgID="Equation.DSMT4" ShapeID="_x0000_i1064" DrawAspect="Content" ObjectID="_1604346775" r:id="rId95"/>
        </w:object>
      </w:r>
      <w:r>
        <w:tab/>
      </w:r>
      <w:r w:rsidR="00984668">
        <w:t>(</w:t>
      </w:r>
      <w:r w:rsidR="00A12F51" w:rsidRPr="005C1E03">
        <w:t>3.36</w:t>
      </w:r>
      <w:r w:rsidR="00984668">
        <w:t>)</w:t>
      </w:r>
    </w:p>
    <w:p w:rsidR="00A12F51" w:rsidRPr="005C1E03" w:rsidRDefault="00A12F51" w:rsidP="00A12F51">
      <w:pPr>
        <w:pStyle w:val="a7"/>
        <w:ind w:firstLine="480"/>
      </w:pPr>
      <w:r w:rsidRPr="005C1E03">
        <w:t>在本小节中，我们研究如何选择干扰节点的价格策略从而最大化干扰节点的收益。对收益公式</w:t>
      </w:r>
      <w:r w:rsidR="00984668">
        <w:t>(</w:t>
      </w:r>
      <w:r w:rsidRPr="005C1E03">
        <w:t>3.35</w:t>
      </w:r>
      <w:r w:rsidR="00984668">
        <w:t>)</w:t>
      </w:r>
      <w:r w:rsidRPr="005C1E03">
        <w:t>求导并置</w:t>
      </w:r>
      <w:r w:rsidRPr="005C1E03">
        <w:t>0</w:t>
      </w:r>
      <w:r w:rsidRPr="005C1E03">
        <w:t>可得：</w:t>
      </w:r>
    </w:p>
    <w:p w:rsidR="00A12F51" w:rsidRPr="005C1E03" w:rsidRDefault="007A0D99" w:rsidP="007A0D99">
      <w:pPr>
        <w:pStyle w:val="afb"/>
      </w:pPr>
      <w:r>
        <w:lastRenderedPageBreak/>
        <w:tab/>
      </w:r>
      <w:r w:rsidR="005C1E03" w:rsidRPr="005C1E03">
        <w:object w:dxaOrig="2900" w:dyaOrig="720">
          <v:shape id="_x0000_i1065" type="#_x0000_t75" style="width:145.15pt;height:36pt" o:ole="">
            <v:imagedata r:id="rId96" o:title=""/>
          </v:shape>
          <o:OLEObject Type="Embed" ProgID="Equation.DSMT4" ShapeID="_x0000_i1065" DrawAspect="Content" ObjectID="_1604346776" r:id="rId97"/>
        </w:object>
      </w:r>
      <w:r>
        <w:tab/>
      </w:r>
      <w:r w:rsidR="00984668">
        <w:t>(</w:t>
      </w:r>
      <w:r w:rsidR="00A12F51" w:rsidRPr="005C1E03">
        <w:t>3.37</w:t>
      </w:r>
      <w:r w:rsidR="00984668">
        <w:t>)</w:t>
      </w:r>
    </w:p>
    <w:p w:rsidR="00A12F51" w:rsidRPr="005C1E03" w:rsidRDefault="00A12F51" w:rsidP="00A12F51">
      <w:pPr>
        <w:pStyle w:val="a7"/>
        <w:ind w:firstLine="480"/>
      </w:pPr>
      <w:r w:rsidRPr="005C1E03">
        <w:t>将</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w:bookmarkStart w:id="66" w:name="OLE_LINK21"/>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w:bookmarkEnd w:id="66"/>
          </m:e>
        </m:d>
      </m:oMath>
      <w:r w:rsidRPr="005C1E03">
        <w:t>代入上述等式并求解：</w:t>
      </w:r>
    </w:p>
    <w:p w:rsidR="00A12F51" w:rsidRPr="005C1E03" w:rsidRDefault="007A0D99" w:rsidP="007A0D99">
      <w:pPr>
        <w:pStyle w:val="afb"/>
      </w:pPr>
      <w:r>
        <w:tab/>
      </w:r>
      <w:r w:rsidR="005C1E03" w:rsidRPr="005C1E03">
        <w:object w:dxaOrig="4160" w:dyaOrig="760">
          <v:shape id="_x0000_i1066" type="#_x0000_t75" style="width:208.2pt;height:37.65pt" o:ole="">
            <v:imagedata r:id="rId98" o:title=""/>
          </v:shape>
          <o:OLEObject Type="Embed" ProgID="Equation.DSMT4" ShapeID="_x0000_i1066" DrawAspect="Content" ObjectID="_1604346777" r:id="rId99"/>
        </w:object>
      </w:r>
      <w:r>
        <w:tab/>
      </w:r>
      <w:r w:rsidR="00984668">
        <w:t>(</w:t>
      </w:r>
      <w:r w:rsidR="00A12F51" w:rsidRPr="005C1E03">
        <w:t>3.38</w:t>
      </w:r>
      <w:r w:rsidR="00984668">
        <w:t>)</w:t>
      </w:r>
    </w:p>
    <w:p w:rsidR="00A12F51" w:rsidRPr="005C1E03" w:rsidRDefault="00A12F51" w:rsidP="00A12F51">
      <w:pPr>
        <w:pStyle w:val="a7"/>
        <w:ind w:firstLine="480"/>
      </w:pPr>
      <w:r w:rsidRPr="005C1E03">
        <w:t>在这个情况下，当</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满足式</w:t>
      </w:r>
      <w:r w:rsidR="00984668">
        <w:t>(</w:t>
      </w:r>
      <w:r w:rsidRPr="005C1E03">
        <w:t>3.38</w:t>
      </w:r>
      <w:r w:rsidR="00984668">
        <w:t>)</w:t>
      </w:r>
      <w:r w:rsidRPr="005C1E03">
        <w:t>时，式</w:t>
      </w:r>
      <w:r w:rsidR="00984668">
        <w:t>(</w:t>
      </w:r>
      <w:r w:rsidRPr="005C1E03">
        <w:t>3.35</w:t>
      </w:r>
      <w:r w:rsidR="00984668">
        <w:t>)</w:t>
      </w:r>
      <w:r w:rsidRPr="005C1E03">
        <w:t>中的干扰节点收益将会获得它的最大值。与此同时，</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4361EC" w:rsidRPr="005C1E03">
        <w:t>也会获得最大值。干扰节点的每根天线都没有动力去改变它们的价格策略。当然，我们要注意</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4361EC" w:rsidRPr="005C1E03">
        <w:t>必须为正数，否则干扰节点会拒绝提供服务。</w:t>
      </w:r>
    </w:p>
    <w:p w:rsidR="00243989" w:rsidRPr="00DA2EE7" w:rsidRDefault="004361EC" w:rsidP="00243989">
      <w:pPr>
        <w:pStyle w:val="30"/>
        <w:rPr>
          <w:rFonts w:ascii="黑体" w:hAnsi="黑体"/>
        </w:rPr>
      </w:pPr>
      <w:bookmarkStart w:id="67" w:name="_Toc507434995"/>
      <w:bookmarkStart w:id="68" w:name="_Toc510960119"/>
      <w:bookmarkStart w:id="69" w:name="OLE_LINK36"/>
      <w:bookmarkStart w:id="70" w:name="OLE_LINK37"/>
      <w:r w:rsidRPr="00DA2EE7">
        <w:rPr>
          <w:rFonts w:ascii="黑体" w:hAnsi="黑体"/>
        </w:rPr>
        <w:t>性质</w:t>
      </w:r>
      <w:r w:rsidR="00243989" w:rsidRPr="00DA2EE7">
        <w:rPr>
          <w:rFonts w:ascii="黑体" w:hAnsi="黑体"/>
        </w:rPr>
        <w:t>分析</w:t>
      </w:r>
      <w:bookmarkEnd w:id="67"/>
      <w:bookmarkEnd w:id="68"/>
    </w:p>
    <w:p w:rsidR="00243989" w:rsidRPr="005C1E03" w:rsidRDefault="004361EC" w:rsidP="00243989">
      <w:pPr>
        <w:pStyle w:val="a7"/>
        <w:ind w:firstLine="480"/>
      </w:pPr>
      <w:r w:rsidRPr="005C1E03">
        <w:t>在前两</w:t>
      </w:r>
      <w:bookmarkEnd w:id="69"/>
      <w:bookmarkEnd w:id="70"/>
      <w:r w:rsidRPr="005C1E03">
        <w:t>部分的研究中，我们求出了最优的价格策略</w:t>
      </w:r>
      <m:oMath>
        <m:sSubSup>
          <m:sSubSupPr>
            <m:ctrlPr>
              <w:rPr>
                <w:rFonts w:ascii="Cambria Math" w:hAnsi="Cambria Math"/>
                <w:i/>
              </w:rPr>
            </m:ctrlPr>
          </m:sSubSupPr>
          <m:e>
            <m:r>
              <w:rPr>
                <w:rFonts w:ascii="Cambria Math" w:hAnsi="Cambria Math"/>
              </w:rPr>
              <m:t>μ</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Pr="005C1E03">
        <w:t>，但是这</w:t>
      </w:r>
      <w:r w:rsidR="00B54B88" w:rsidRPr="005C1E03">
        <w:t>个结果</w:t>
      </w:r>
      <w:r w:rsidRPr="005C1E03">
        <w:t>只</w:t>
      </w:r>
      <w:r w:rsidR="00B54B88" w:rsidRPr="005C1E03">
        <w:t>有当干扰节点各个天线的总发送功率满足功率约束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B54B88" w:rsidRPr="005C1E03">
        <w:t>的情况下才能成立。这种情况下的干扰节点最大收益可以表示为：</w:t>
      </w:r>
    </w:p>
    <w:p w:rsidR="00B54B88" w:rsidRPr="005C1E03" w:rsidRDefault="007A0D99" w:rsidP="007A0D99">
      <w:pPr>
        <w:pStyle w:val="afb"/>
      </w:pPr>
      <w:r>
        <w:tab/>
      </w:r>
      <w:r w:rsidR="005C1E03" w:rsidRPr="005C1E03">
        <w:object w:dxaOrig="3680" w:dyaOrig="600">
          <v:shape id="_x0000_i1067" type="#_x0000_t75" style="width:184.35pt;height:29.9pt" o:ole="">
            <v:imagedata r:id="rId100" o:title=""/>
          </v:shape>
          <o:OLEObject Type="Embed" ProgID="Equation.DSMT4" ShapeID="_x0000_i1067" DrawAspect="Content" ObjectID="_1604346778" r:id="rId101"/>
        </w:object>
      </w:r>
      <w:r>
        <w:tab/>
      </w:r>
      <w:r w:rsidR="00984668">
        <w:t>(</w:t>
      </w:r>
      <w:r w:rsidR="00B54B88" w:rsidRPr="005C1E03">
        <w:t>3.39</w:t>
      </w:r>
      <w:r w:rsidR="00984668">
        <w:t>)</w:t>
      </w:r>
    </w:p>
    <w:p w:rsidR="00B54B88" w:rsidRPr="005C1E03" w:rsidRDefault="00B54B88" w:rsidP="00243989">
      <w:pPr>
        <w:pStyle w:val="a7"/>
        <w:ind w:firstLine="480"/>
      </w:pPr>
      <w:r w:rsidRPr="005C1E03">
        <w:t>在本部分，我们考虑另一种情况，即最优情况下，干扰节点的总功率大于功率约束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794D9E" w:rsidRPr="005C1E03">
        <w:t>，此时</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r w:rsidR="00794D9E" w:rsidRPr="005C1E03">
        <w:t>可以表示为：</w:t>
      </w:r>
    </w:p>
    <w:p w:rsidR="00794D9E" w:rsidRPr="005C1E03" w:rsidRDefault="007A0D99" w:rsidP="007A0D99">
      <w:pPr>
        <w:pStyle w:val="afb"/>
      </w:pPr>
      <w:r>
        <w:tab/>
      </w:r>
      <w:r w:rsidR="005C1E03" w:rsidRPr="005C1E03">
        <w:object w:dxaOrig="2720" w:dyaOrig="580">
          <v:shape id="_x0000_i1068" type="#_x0000_t75" style="width:136.8pt;height:28.8pt" o:ole="">
            <v:imagedata r:id="rId102" o:title=""/>
          </v:shape>
          <o:OLEObject Type="Embed" ProgID="Equation.DSMT4" ShapeID="_x0000_i1068" DrawAspect="Content" ObjectID="_1604346779" r:id="rId103"/>
        </w:object>
      </w:r>
      <w:r>
        <w:tab/>
      </w:r>
      <w:r w:rsidR="00984668">
        <w:t>(</w:t>
      </w:r>
      <w:r w:rsidR="00794D9E" w:rsidRPr="005C1E03">
        <w:t>3.40</w:t>
      </w:r>
      <w:r w:rsidR="00984668">
        <w:t>)</w:t>
      </w:r>
    </w:p>
    <w:p w:rsidR="00794D9E" w:rsidRPr="005C1E03" w:rsidRDefault="00794D9E" w:rsidP="00243989">
      <w:pPr>
        <w:pStyle w:val="a7"/>
        <w:ind w:firstLine="480"/>
      </w:pPr>
      <w:r w:rsidRPr="005C1E03">
        <w:t>从上述公式可知，</w:t>
      </w:r>
      <w:bookmarkStart w:id="71" w:name="OLE_LINK26"/>
      <w:bookmarkStart w:id="72" w:name="OLE_LINK27"/>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bookmarkEnd w:id="71"/>
      <w:bookmarkEnd w:id="72"/>
      <w:r w:rsidRPr="005C1E03">
        <w:t>的值随着其他天线的价格</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j</m:t>
            </m:r>
          </m:sup>
        </m:sSubSup>
        <m:d>
          <m:dPr>
            <m:ctrlPr>
              <w:rPr>
                <w:rFonts w:ascii="Cambria Math" w:hAnsi="Cambria Math"/>
                <w:i/>
              </w:rPr>
            </m:ctrlPr>
          </m:dPr>
          <m:e>
            <m:r>
              <w:rPr>
                <w:rFonts w:ascii="Cambria Math" w:hAnsi="Cambria Math"/>
              </w:rPr>
              <m:t>j≠l</m:t>
            </m:r>
          </m:e>
        </m:d>
      </m:oMath>
      <w:r w:rsidRPr="005C1E03">
        <w:t>单调递增，随着它自身的价格</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单调递减。</w:t>
      </w:r>
      <w:r w:rsidR="00EC1F17" w:rsidRPr="005C1E03">
        <w:t>对源节点</w:t>
      </w:r>
      <w:bookmarkStart w:id="73" w:name="OLE_LINK24"/>
      <w:bookmarkStart w:id="74" w:name="OLE_LINK25"/>
      <w:bookmarkStart w:id="75" w:name="OLE_LINK28"/>
      <m:oMath>
        <m:r>
          <w:rPr>
            <w:rFonts w:ascii="Cambria Math" w:hAnsi="Cambria Math"/>
          </w:rPr>
          <m:t>l</m:t>
        </m:r>
      </m:oMath>
      <w:bookmarkEnd w:id="73"/>
      <w:bookmarkEnd w:id="74"/>
      <w:bookmarkEnd w:id="75"/>
      <w:r w:rsidR="00EC1F17" w:rsidRPr="005C1E03">
        <w:t>来说，每个给定的</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EC1F17" w:rsidRPr="005C1E03">
        <w:t>都有一个对应的最优功率需求</w:t>
      </w:r>
      <m:oMath>
        <m:sSubSup>
          <m:sSubSupPr>
            <m:ctrlPr>
              <w:rPr>
                <w:rFonts w:ascii="Cambria Math" w:hAnsi="Cambria Math"/>
                <w:i/>
              </w:rPr>
            </m:ctrlPr>
          </m:sSubSupPr>
          <m:e>
            <m:r>
              <w:rPr>
                <w:rFonts w:ascii="Cambria Math" w:hAnsi="Cambria Math"/>
              </w:rPr>
              <m:t>P</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00EC1F17" w:rsidRPr="005C1E03">
        <w:t>。干扰节点将会以</w:t>
      </w:r>
      <m:oMath>
        <m:sSubSup>
          <m:sSubSupPr>
            <m:ctrlPr>
              <w:rPr>
                <w:rFonts w:ascii="Cambria Math" w:hAnsi="Cambria Math"/>
                <w:i/>
              </w:rPr>
            </m:ctrlPr>
          </m:sSubSupPr>
          <m:e>
            <m:r>
              <w:rPr>
                <w:rFonts w:ascii="Cambria Math" w:hAnsi="Cambria Math"/>
              </w:rPr>
              <m:t>P</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00EC1F17" w:rsidRPr="005C1E03">
        <w:t>的功率对源节点</w:t>
      </w:r>
      <m:oMath>
        <m:r>
          <w:rPr>
            <w:rFonts w:ascii="Cambria Math" w:hAnsi="Cambria Math"/>
          </w:rPr>
          <m:t>l</m:t>
        </m:r>
      </m:oMath>
      <w:r w:rsidR="00EC1F17" w:rsidRPr="005C1E03">
        <w:t>进行干扰。当干扰节点所能提供的功率小于源节点</w:t>
      </w:r>
      <m:oMath>
        <m:r>
          <w:rPr>
            <w:rFonts w:ascii="Cambria Math" w:hAnsi="Cambria Math"/>
          </w:rPr>
          <m:t>l</m:t>
        </m:r>
      </m:oMath>
      <w:r w:rsidR="00EC1F17" w:rsidRPr="005C1E03">
        <w:t>的需求时，源节点则会拒绝这次服务，</w:t>
      </w:r>
      <w:r w:rsidR="006310FD" w:rsidRPr="005C1E03">
        <w:t>与此同时，干扰节点也会提高</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6310FD" w:rsidRPr="005C1E03">
        <w:t>的价格来使得</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r w:rsidR="006310FD" w:rsidRPr="005C1E03">
        <w:t>能够满足对应的最优需求。</w:t>
      </w:r>
    </w:p>
    <w:p w:rsidR="006310FD" w:rsidRPr="005C1E03" w:rsidRDefault="006310FD" w:rsidP="00243989">
      <w:pPr>
        <w:pStyle w:val="a7"/>
        <w:ind w:firstLine="480"/>
      </w:pPr>
      <w:r w:rsidRPr="005C1E03">
        <w:t>基于之前的研究和我们所提出的系统模型，这个问题可以用伯特兰德博弈来进行建模分析。在这个博弈中，参与者就是干扰节点的不同天线，而策略则是每个天线对不同源节点所声明的价格。天线</w:t>
      </w:r>
      <m:oMath>
        <m:r>
          <w:rPr>
            <w:rFonts w:ascii="Cambria Math" w:hAnsi="Cambria Math"/>
          </w:rPr>
          <m:t>l</m:t>
        </m:r>
      </m:oMath>
      <w:r w:rsidRPr="005C1E03">
        <w:t>的收益则是源节点</w:t>
      </w:r>
      <m:oMath>
        <m:r>
          <w:rPr>
            <w:rFonts w:ascii="Cambria Math" w:hAnsi="Cambria Math"/>
          </w:rPr>
          <m:t>l</m:t>
        </m:r>
      </m:oMath>
      <w:r w:rsidRPr="005C1E03">
        <w:t>对干扰节点所付出的收益。此外，在我们这次博弈中，我们考虑的收益是所有天线收益的和，即干扰节点的总收益。事实上，该问题被建模为一个</w:t>
      </w:r>
      <w:r w:rsidRPr="005C1E03">
        <w:lastRenderedPageBreak/>
        <w:t>共谋伯特兰德博弈</w:t>
      </w:r>
      <w:r w:rsidR="00704643" w:rsidRPr="005C1E03">
        <w:t>，最终博弈的结果被定义为伯特兰德均衡。</w:t>
      </w:r>
    </w:p>
    <w:p w:rsidR="00243989" w:rsidRPr="005C1E03" w:rsidRDefault="00704643" w:rsidP="00243989">
      <w:pPr>
        <w:pStyle w:val="a7"/>
        <w:ind w:firstLine="480"/>
      </w:pPr>
      <w:r w:rsidRPr="005C1E03">
        <w:t>根据定义，</w:t>
      </w:r>
      <w:r w:rsidR="00632B3E" w:rsidRPr="005C1E03">
        <w:t>博弈的伯特兰德均衡是一个策略均衡</w:t>
      </w:r>
      <w:r w:rsidR="00984668">
        <w:t>(</w:t>
      </w:r>
      <w:r w:rsidR="00632B3E" w:rsidRPr="005C1E03">
        <w:t>每个参与者都拥有一组策略，他们可以任意的选择其中一个策略作为当前策略</w:t>
      </w:r>
      <w:r w:rsidR="00984668">
        <w:t>)</w:t>
      </w:r>
      <w:r w:rsidR="00632B3E" w:rsidRPr="005C1E03">
        <w:t>，当它们知道其他的参与者的策略时，所有的参与者都没有动力去改变它们自身的策略，因为当前策略情况下它们的收益才是最大的。</w:t>
      </w:r>
    </w:p>
    <w:p w:rsidR="00632B3E" w:rsidRPr="005C1E03" w:rsidRDefault="00632B3E" w:rsidP="00243989">
      <w:pPr>
        <w:pStyle w:val="a7"/>
        <w:ind w:firstLine="480"/>
      </w:pPr>
      <w:r w:rsidRPr="005C1E03">
        <w:t>根据式</w:t>
      </w:r>
      <w:r w:rsidR="00984668">
        <w:t>(</w:t>
      </w:r>
      <w:r w:rsidRPr="005C1E03">
        <w:t>3.36</w:t>
      </w:r>
      <w:r w:rsidR="00984668">
        <w:t>)</w:t>
      </w:r>
      <w:r w:rsidRPr="005C1E03">
        <w:t>，我们可以得知干扰节点的收益为：</w:t>
      </w:r>
    </w:p>
    <w:p w:rsidR="00632B3E" w:rsidRPr="005C1E03" w:rsidRDefault="007A0D99" w:rsidP="007A0D99">
      <w:pPr>
        <w:pStyle w:val="afb"/>
      </w:pPr>
      <w:r>
        <w:tab/>
      </w:r>
      <w:r w:rsidR="005C1E03" w:rsidRPr="005C1E03">
        <w:object w:dxaOrig="4420" w:dyaOrig="3240">
          <v:shape id="_x0000_i1069" type="#_x0000_t75" style="width:221pt;height:162.3pt" o:ole="">
            <v:imagedata r:id="rId104" o:title=""/>
          </v:shape>
          <o:OLEObject Type="Embed" ProgID="Equation.DSMT4" ShapeID="_x0000_i1069" DrawAspect="Content" ObjectID="_1604346780" r:id="rId105"/>
        </w:object>
      </w:r>
      <w:r>
        <w:tab/>
      </w:r>
      <w:r w:rsidR="00984668">
        <w:t>(</w:t>
      </w:r>
      <w:r w:rsidR="00632B3E" w:rsidRPr="005C1E03">
        <w:t>3.41</w:t>
      </w:r>
      <w:r w:rsidR="00984668">
        <w:t>)</w:t>
      </w:r>
    </w:p>
    <w:p w:rsidR="00632B3E" w:rsidRPr="005C1E03" w:rsidRDefault="00632B3E" w:rsidP="00243989">
      <w:pPr>
        <w:pStyle w:val="a7"/>
        <w:ind w:firstLine="480"/>
      </w:pPr>
      <w:r w:rsidRPr="005C1E03">
        <w:t>此外，我们可以把</w:t>
      </w:r>
      <w:r w:rsidR="00984668">
        <w:t>(</w:t>
      </w:r>
      <w:r w:rsidRPr="005C1E03">
        <w:t>3.33</w:t>
      </w:r>
      <w:r w:rsidR="00984668">
        <w:t>)</w:t>
      </w:r>
      <w:r w:rsidRPr="005C1E03">
        <w:t>重写为：</w:t>
      </w:r>
    </w:p>
    <w:p w:rsidR="00632B3E" w:rsidRPr="005C1E03" w:rsidRDefault="007A0D99" w:rsidP="007A0D99">
      <w:pPr>
        <w:pStyle w:val="afb"/>
      </w:pPr>
      <w:r>
        <w:tab/>
      </w:r>
      <w:r w:rsidR="005C1E03" w:rsidRPr="005C1E03">
        <w:object w:dxaOrig="3340" w:dyaOrig="780">
          <v:shape id="_x0000_i1070" type="#_x0000_t75" style="width:167.15pt;height:38.75pt" o:ole="">
            <v:imagedata r:id="rId106" o:title=""/>
          </v:shape>
          <o:OLEObject Type="Embed" ProgID="Equation.DSMT4" ShapeID="_x0000_i1070" DrawAspect="Content" ObjectID="_1604346781" r:id="rId107"/>
        </w:object>
      </w:r>
      <w:r>
        <w:tab/>
      </w:r>
      <w:r w:rsidR="00984668">
        <w:t>(</w:t>
      </w:r>
      <w:r w:rsidR="00632B3E" w:rsidRPr="005C1E03">
        <w:t>3.42</w:t>
      </w:r>
      <w:r w:rsidR="00984668">
        <w:t>)</w:t>
      </w:r>
    </w:p>
    <w:p w:rsidR="00632B3E" w:rsidRPr="005C1E03" w:rsidRDefault="00632B3E" w:rsidP="00243989">
      <w:pPr>
        <w:pStyle w:val="a7"/>
        <w:ind w:firstLine="480"/>
      </w:pPr>
      <w:r w:rsidRPr="005C1E03">
        <w:t>因此，</w:t>
      </w:r>
      <w:r w:rsidR="00984668">
        <w:t>(</w:t>
      </w:r>
      <w:r w:rsidRPr="005C1E03">
        <w:t>3.41</w:t>
      </w:r>
      <w:r w:rsidR="00984668">
        <w:t>)</w:t>
      </w:r>
      <w:r w:rsidRPr="005C1E03">
        <w:t>也可以变换形式为：</w:t>
      </w:r>
    </w:p>
    <w:p w:rsidR="00632B3E" w:rsidRPr="005C1E03" w:rsidRDefault="007A0D99" w:rsidP="007A0D99">
      <w:pPr>
        <w:pStyle w:val="afb"/>
      </w:pPr>
      <w:r>
        <w:tab/>
      </w:r>
      <w:r w:rsidR="005C1E03" w:rsidRPr="005C1E03">
        <w:object w:dxaOrig="3240" w:dyaOrig="1920">
          <v:shape id="_x0000_i1071" type="#_x0000_t75" style="width:162.3pt;height:95.8pt" o:ole="">
            <v:imagedata r:id="rId108" o:title=""/>
          </v:shape>
          <o:OLEObject Type="Embed" ProgID="Equation.DSMT4" ShapeID="_x0000_i1071" DrawAspect="Content" ObjectID="_1604346782" r:id="rId109"/>
        </w:object>
      </w:r>
      <w:r>
        <w:tab/>
      </w:r>
      <w:r w:rsidR="00984668">
        <w:t>(</w:t>
      </w:r>
      <w:r w:rsidR="00632B3E" w:rsidRPr="005C1E03">
        <w:t>3.43</w:t>
      </w:r>
      <w:r w:rsidR="00984668">
        <w:t>)</w:t>
      </w:r>
    </w:p>
    <w:p w:rsidR="00632B3E" w:rsidRPr="005C1E03" w:rsidRDefault="00632B3E" w:rsidP="00243989">
      <w:pPr>
        <w:pStyle w:val="a7"/>
        <w:ind w:firstLine="482"/>
      </w:pPr>
      <w:r w:rsidRPr="005C1E03">
        <w:rPr>
          <w:b/>
        </w:rPr>
        <w:t>引理</w:t>
      </w:r>
      <w:r w:rsidRPr="005C1E03">
        <w:rPr>
          <w:b/>
        </w:rPr>
        <w:t>2</w:t>
      </w:r>
      <w:r w:rsidRPr="005C1E03">
        <w:rPr>
          <w:b/>
        </w:rPr>
        <w:t>：</w:t>
      </w:r>
      <w:bookmarkStart w:id="76" w:name="OLE_LINK29"/>
      <w:bookmarkStart w:id="77" w:name="OLE_LINK30"/>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00BD0120" w:rsidRPr="005C1E03">
        <w:t>是</w:t>
      </w:r>
      <w:r w:rsidRPr="005C1E03">
        <w:rPr>
          <w:b/>
          <w:i/>
        </w:rPr>
        <w:t>P</w:t>
      </w:r>
      <w:r w:rsidR="00BD0120" w:rsidRPr="005C1E03">
        <w:t>的</w:t>
      </w:r>
      <w:r w:rsidRPr="005C1E03">
        <w:t>连续</w:t>
      </w:r>
      <w:r w:rsidR="00BD0120" w:rsidRPr="005C1E03">
        <w:t>函数。</w:t>
      </w:r>
      <w:bookmarkEnd w:id="76"/>
      <w:bookmarkEnd w:id="77"/>
    </w:p>
    <w:p w:rsidR="00BD0120" w:rsidRPr="005C1E03" w:rsidRDefault="00BD0120" w:rsidP="00243989">
      <w:pPr>
        <w:pStyle w:val="a7"/>
        <w:ind w:firstLine="482"/>
      </w:pPr>
      <w:r w:rsidRPr="005C1E03">
        <w:rPr>
          <w:b/>
        </w:rPr>
        <w:t>证明：</w:t>
      </w:r>
      <w:r w:rsidRPr="005C1E03">
        <w:t>从式</w:t>
      </w:r>
      <w:r w:rsidR="00984668">
        <w:t>(</w:t>
      </w:r>
      <w:r w:rsidRPr="005C1E03">
        <w:t>3.32</w:t>
      </w:r>
      <w:r w:rsidR="00984668">
        <w:t>)</w:t>
      </w:r>
      <w:r w:rsidRPr="005C1E03">
        <w:t>可知，</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是一个连续函数。从式</w:t>
      </w:r>
      <w:r w:rsidR="00984668">
        <w:t>(</w:t>
      </w:r>
      <w:r w:rsidRPr="005C1E03">
        <w:t>3.42</w:t>
      </w:r>
      <w:r w:rsidR="00984668">
        <w:t>)</w:t>
      </w:r>
      <w:r w:rsidRPr="005C1E03">
        <w:t>又可得，</w:t>
      </w:r>
      <m:oMath>
        <m:r>
          <w:rPr>
            <w:rFonts w:ascii="Cambria Math" w:hAnsi="Cambria Math"/>
          </w:rPr>
          <m:t>μ</m:t>
        </m:r>
        <m:d>
          <m:dPr>
            <m:ctrlPr>
              <w:rPr>
                <w:rFonts w:ascii="Cambria Math" w:hAnsi="Cambria Math"/>
                <w:i/>
              </w:rPr>
            </m:ctrlPr>
          </m:dPr>
          <m:e>
            <m:r>
              <m:rPr>
                <m:sty m:val="bi"/>
              </m:rPr>
              <w:rPr>
                <w:rFonts w:ascii="Cambria Math" w:hAnsi="Cambria Math"/>
              </w:rPr>
              <m:t>P</m:t>
            </m:r>
          </m:e>
        </m:d>
      </m:oMath>
      <w:r w:rsidRPr="005C1E03">
        <w:t>是</w:t>
      </w:r>
      <w:r w:rsidRPr="005C1E03">
        <w:rPr>
          <w:b/>
          <w:i/>
        </w:rPr>
        <w:t>P</w:t>
      </w:r>
      <w:r w:rsidRPr="005C1E03">
        <w:t>的连续函数。因此，</w:t>
      </w:r>
      <w:bookmarkStart w:id="78" w:name="OLE_LINK31"/>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w:t>
      </w:r>
      <w:r w:rsidRPr="005C1E03">
        <w:rPr>
          <w:b/>
          <w:i/>
        </w:rPr>
        <w:t>P</w:t>
      </w:r>
      <w:r w:rsidRPr="005C1E03">
        <w:t>的连续函数</w:t>
      </w:r>
      <w:bookmarkEnd w:id="78"/>
      <w:r w:rsidRPr="005C1E03">
        <w:t>。</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BD0120" w:rsidRPr="005C1E03" w:rsidRDefault="00BD0120" w:rsidP="00243989">
      <w:pPr>
        <w:pStyle w:val="a7"/>
        <w:ind w:firstLine="482"/>
      </w:pPr>
      <w:r w:rsidRPr="005C1E03">
        <w:rPr>
          <w:b/>
        </w:rPr>
        <w:t>定理</w:t>
      </w:r>
      <w:r w:rsidRPr="005C1E03">
        <w:rPr>
          <w:b/>
        </w:rPr>
        <w:t>3</w:t>
      </w:r>
      <w:r w:rsidRPr="005C1E03">
        <w:rPr>
          <w:b/>
        </w:rPr>
        <w:t>：</w:t>
      </w:r>
      <w:r w:rsidRPr="005C1E03">
        <w:t>总是存在一个</w:t>
      </w:r>
      <m:oMath>
        <m:sSup>
          <m:sSupPr>
            <m:ctrlPr>
              <w:rPr>
                <w:rFonts w:ascii="Cambria Math" w:hAnsi="Cambria Math"/>
              </w:rPr>
            </m:ctrlPr>
          </m:sSupPr>
          <m:e>
            <m:r>
              <m:rPr>
                <m:sty m:val="bi"/>
              </m:rPr>
              <w:rPr>
                <w:rFonts w:ascii="Cambria Math" w:hAnsi="Cambria Math"/>
              </w:rPr>
              <m:t>P</m:t>
            </m:r>
          </m:e>
          <m:sup>
            <m:r>
              <w:rPr>
                <w:rFonts w:ascii="Cambria Math" w:hAnsi="Cambria Math"/>
              </w:rPr>
              <m:t>BE</m:t>
            </m:r>
          </m:sup>
        </m:sSup>
        <m:r>
          <m:rPr>
            <m:scr m:val="script"/>
          </m:rPr>
          <w:rPr>
            <w:rFonts w:ascii="Cambria Math" w:hAnsi="Cambria Math"/>
          </w:rPr>
          <m:t>∈P</m:t>
        </m:r>
      </m:oMath>
      <w:r w:rsidRPr="005C1E03">
        <w:t>满足伯特兰德均衡。</w:t>
      </w:r>
    </w:p>
    <w:p w:rsidR="00BD0120" w:rsidRPr="005C1E03" w:rsidRDefault="00BD0120" w:rsidP="00243989">
      <w:pPr>
        <w:pStyle w:val="a7"/>
        <w:ind w:firstLine="482"/>
      </w:pPr>
      <w:r w:rsidRPr="005C1E03">
        <w:rPr>
          <w:b/>
        </w:rPr>
        <w:t>证明：</w:t>
      </w:r>
      <w:r w:rsidRPr="005C1E03">
        <w:t>根据引理</w:t>
      </w:r>
      <w:r w:rsidRPr="005C1E03">
        <w:t>2</w:t>
      </w:r>
      <w:r w:rsidRPr="005C1E03">
        <w:t>可知</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w:t>
      </w:r>
      <w:r w:rsidRPr="005C1E03">
        <w:rPr>
          <w:b/>
          <w:i/>
        </w:rPr>
        <w:t>P</w:t>
      </w:r>
      <w:r w:rsidRPr="005C1E03">
        <w:t>的连续函数</w:t>
      </w:r>
      <w:r w:rsidR="00905239" w:rsidRPr="005C1E03">
        <w:t>。又因为集合</w:t>
      </w:r>
      <m:oMath>
        <m:r>
          <m:rPr>
            <m:scr m:val="script"/>
          </m:rPr>
          <w:rPr>
            <w:rFonts w:ascii="Cambria Math" w:hAnsi="Cambria Math"/>
          </w:rPr>
          <m:t>P</m:t>
        </m:r>
      </m:oMath>
      <w:r w:rsidR="00905239" w:rsidRPr="005C1E03">
        <w:t>是一个紧致集，因此</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00905239" w:rsidRPr="005C1E03">
        <w:t>总是可以在某些</w:t>
      </w:r>
      <m:oMath>
        <m:sSup>
          <m:sSupPr>
            <m:ctrlPr>
              <w:rPr>
                <w:rFonts w:ascii="Cambria Math" w:hAnsi="Cambria Math"/>
              </w:rPr>
            </m:ctrlPr>
          </m:sSupPr>
          <m:e>
            <m:r>
              <m:rPr>
                <m:sty m:val="bi"/>
              </m:rPr>
              <w:rPr>
                <w:rFonts w:ascii="Cambria Math" w:hAnsi="Cambria Math"/>
              </w:rPr>
              <m:t>P</m:t>
            </m:r>
          </m:e>
          <m:sup>
            <m:r>
              <w:rPr>
                <w:rFonts w:ascii="Cambria Math" w:hAnsi="Cambria Math"/>
              </w:rPr>
              <m:t>BE</m:t>
            </m:r>
          </m:sup>
        </m:sSup>
        <m:r>
          <m:rPr>
            <m:scr m:val="script"/>
          </m:rPr>
          <w:rPr>
            <w:rFonts w:ascii="Cambria Math" w:hAnsi="Cambria Math"/>
          </w:rPr>
          <m:t>∈P</m:t>
        </m:r>
      </m:oMath>
      <w:r w:rsidR="00905239" w:rsidRPr="005C1E03">
        <w:t>的点取得最大值</w:t>
      </w:r>
      <w:r w:rsidR="00D60519">
        <w:rPr>
          <w:vertAlign w:val="superscript"/>
        </w:rPr>
        <w:t>[42</w:t>
      </w:r>
      <w:r w:rsidR="00905239" w:rsidRPr="005C1E03">
        <w:rPr>
          <w:vertAlign w:val="superscript"/>
        </w:rPr>
        <w:t>]</w:t>
      </w:r>
      <w:r w:rsidR="00905239" w:rsidRPr="005C1E03">
        <w:t>。定理得证。</w:t>
      </w:r>
      <w:r w:rsidR="00F57D47">
        <w:tab/>
      </w:r>
      <w:r w:rsidR="00F57D47">
        <w:tab/>
      </w:r>
      <w:r w:rsidR="00F57D47">
        <w:tab/>
      </w:r>
      <w:r w:rsidR="00F57D47">
        <w:tab/>
      </w:r>
      <w:r w:rsidR="00F57D47">
        <w:tab/>
        <w:t xml:space="preserve"> </w:t>
      </w:r>
      <w:r w:rsidR="00F57D47">
        <w:rPr>
          <w:rFonts w:ascii="宋体" w:hAnsi="宋体" w:hint="eastAsia"/>
        </w:rPr>
        <w:t>■</w:t>
      </w:r>
    </w:p>
    <w:p w:rsidR="00905239" w:rsidRPr="005C1E03" w:rsidRDefault="00905239" w:rsidP="00243989">
      <w:pPr>
        <w:pStyle w:val="a7"/>
        <w:ind w:firstLine="480"/>
      </w:pPr>
      <w:r w:rsidRPr="005C1E03">
        <w:t>对</w:t>
      </w:r>
      <w:bookmarkStart w:id="79" w:name="OLE_LINK34"/>
      <w:bookmarkStart w:id="80" w:name="OLE_LINK35"/>
      <m:oMath>
        <m:sSub>
          <m:sSubPr>
            <m:ctrlPr>
              <w:rPr>
                <w:rFonts w:ascii="Cambria Math" w:hAnsi="Cambria Math"/>
              </w:rPr>
            </m:ctrlPr>
          </m:sSubPr>
          <m:e>
            <m:r>
              <w:rPr>
                <w:rFonts w:ascii="Cambria Math" w:hAnsi="Cambria Math"/>
              </w:rPr>
              <m:t>U</m:t>
            </m:r>
          </m:e>
          <m:sub>
            <m:r>
              <w:rPr>
                <w:rFonts w:ascii="Cambria Math" w:hAnsi="Cambria Math"/>
              </w:rPr>
              <m:t>J</m:t>
            </m:r>
          </m:sub>
        </m:sSub>
      </m:oMath>
      <w:bookmarkEnd w:id="79"/>
      <w:bookmarkEnd w:id="80"/>
      <w:r w:rsidRPr="005C1E03">
        <w:t>进行分析，可以得到它的海森矩阵为</w:t>
      </w:r>
    </w:p>
    <w:p w:rsidR="00905239" w:rsidRPr="005C1E03" w:rsidRDefault="007A0D99" w:rsidP="007A0D99">
      <w:pPr>
        <w:pStyle w:val="afb"/>
      </w:pPr>
      <w:r>
        <w:lastRenderedPageBreak/>
        <w:tab/>
      </w:r>
      <w:r w:rsidR="005C1E03" w:rsidRPr="005C1E03">
        <w:object w:dxaOrig="4060" w:dyaOrig="2560">
          <v:shape id="_x0000_i1072" type="#_x0000_t75" style="width:203.2pt;height:127.35pt" o:ole="">
            <v:imagedata r:id="rId110" o:title=""/>
          </v:shape>
          <o:OLEObject Type="Embed" ProgID="Equation.DSMT4" ShapeID="_x0000_i1072" DrawAspect="Content" ObjectID="_1604346783" r:id="rId111"/>
        </w:object>
      </w:r>
      <w:r>
        <w:tab/>
      </w:r>
      <w:r w:rsidR="00984668">
        <w:t>(</w:t>
      </w:r>
      <w:r w:rsidR="00905239" w:rsidRPr="005C1E03">
        <w:t>3.44</w:t>
      </w:r>
      <w:r w:rsidR="00984668">
        <w:t>)</w:t>
      </w:r>
    </w:p>
    <w:p w:rsidR="00905239" w:rsidRPr="005C1E03" w:rsidRDefault="00905239" w:rsidP="00243989">
      <w:pPr>
        <w:pStyle w:val="a7"/>
        <w:ind w:firstLine="480"/>
      </w:pPr>
      <w:r w:rsidRPr="005C1E03">
        <w:t>对于所有的</w:t>
      </w:r>
      <m:oMath>
        <m:r>
          <w:rPr>
            <w:rFonts w:ascii="Cambria Math" w:hAnsi="Cambria Math"/>
          </w:rPr>
          <m:t>l</m:t>
        </m:r>
        <m:r>
          <m:rPr>
            <m:sty m:val="p"/>
          </m:rPr>
          <w:rPr>
            <w:rFonts w:ascii="Cambria Math" w:hAnsi="Cambria Math"/>
          </w:rPr>
          <m:t>=1,2,⋯,</m:t>
        </m:r>
        <m:r>
          <m:rPr>
            <m:scr m:val="script"/>
            <m:sty m:val="p"/>
          </m:rPr>
          <w:rPr>
            <w:rFonts w:ascii="Cambria Math" w:hAnsi="Cambria Math"/>
          </w:rPr>
          <m:t>l</m:t>
        </m:r>
      </m:oMath>
      <w:r w:rsidRPr="005C1E03">
        <w:t>，我们都有</w:t>
      </w:r>
    </w:p>
    <w:p w:rsidR="00905239" w:rsidRPr="005C1E03" w:rsidRDefault="007A0D99" w:rsidP="007A0D99">
      <w:pPr>
        <w:pStyle w:val="afb"/>
      </w:pPr>
      <w:r>
        <w:tab/>
      </w:r>
      <w:r w:rsidR="005C1E03" w:rsidRPr="005C1E03">
        <w:object w:dxaOrig="6200" w:dyaOrig="1140">
          <v:shape id="_x0000_i1073" type="#_x0000_t75" style="width:310.6pt;height:57.05pt" o:ole="">
            <v:imagedata r:id="rId112" o:title=""/>
          </v:shape>
          <o:OLEObject Type="Embed" ProgID="Equation.DSMT4" ShapeID="_x0000_i1073" DrawAspect="Content" ObjectID="_1604346784" r:id="rId113"/>
        </w:object>
      </w:r>
      <w:r>
        <w:tab/>
      </w:r>
      <w:r w:rsidR="00984668">
        <w:t>(</w:t>
      </w:r>
      <w:r w:rsidR="00905239" w:rsidRPr="005C1E03">
        <w:t>3.45</w:t>
      </w:r>
      <w:r w:rsidR="00984668">
        <w:t>)</w:t>
      </w:r>
    </w:p>
    <w:p w:rsidR="00905239" w:rsidRPr="005C1E03" w:rsidRDefault="00905239" w:rsidP="00B240A2">
      <w:pPr>
        <w:pStyle w:val="a7"/>
        <w:ind w:firstLine="480"/>
      </w:pPr>
      <w:r w:rsidRPr="005C1E03">
        <w:t>其中</w:t>
      </w:r>
      <w:r w:rsidR="00B240A2" w:rsidRPr="00B240A2">
        <w:rPr>
          <w:position w:val="-12"/>
        </w:rPr>
        <w:object w:dxaOrig="1120" w:dyaOrig="380">
          <v:shape id="_x0000_i1074" type="#_x0000_t75" style="width:55.4pt;height:18.85pt" o:ole="">
            <v:imagedata r:id="rId114" o:title=""/>
          </v:shape>
          <o:OLEObject Type="Embed" ProgID="Equation.DSMT4" ShapeID="_x0000_i1074" DrawAspect="Content" ObjectID="_1604346785" r:id="rId115"/>
        </w:object>
      </w:r>
      <w:r w:rsidR="00B240A2">
        <w:rPr>
          <w:rFonts w:hint="eastAsia"/>
        </w:rPr>
        <w:t>，</w:t>
      </w:r>
      <w:r w:rsidR="00B240A2" w:rsidRPr="00B240A2">
        <w:rPr>
          <w:position w:val="-12"/>
        </w:rPr>
        <w:object w:dxaOrig="920" w:dyaOrig="380">
          <v:shape id="_x0000_i1075" type="#_x0000_t75" style="width:46.5pt;height:18.85pt" o:ole="">
            <v:imagedata r:id="rId116" o:title=""/>
          </v:shape>
          <o:OLEObject Type="Embed" ProgID="Equation.DSMT4" ShapeID="_x0000_i1075" DrawAspect="Content" ObjectID="_1604346786" r:id="rId117"/>
        </w:object>
      </w:r>
      <w:r w:rsidR="00B240A2">
        <w:rPr>
          <w:rFonts w:hint="eastAsia"/>
        </w:rPr>
        <w:t>，</w:t>
      </w:r>
      <w:r w:rsidR="00B240A2" w:rsidRPr="00B240A2">
        <w:rPr>
          <w:position w:val="-12"/>
        </w:rPr>
        <w:object w:dxaOrig="1240" w:dyaOrig="380">
          <v:shape id="_x0000_i1076" type="#_x0000_t75" style="width:61.5pt;height:18.85pt" o:ole="">
            <v:imagedata r:id="rId118" o:title=""/>
          </v:shape>
          <o:OLEObject Type="Embed" ProgID="Equation.DSMT4" ShapeID="_x0000_i1076" DrawAspect="Content" ObjectID="_1604346787" r:id="rId119"/>
        </w:object>
      </w:r>
      <w:r w:rsidR="00B240A2">
        <w:rPr>
          <w:rFonts w:hint="eastAsia"/>
        </w:rPr>
        <w:t>，</w:t>
      </w:r>
      <w:r w:rsidR="00B240A2" w:rsidRPr="00B240A2">
        <w:rPr>
          <w:position w:val="-12"/>
        </w:rPr>
        <w:object w:dxaOrig="1300" w:dyaOrig="380">
          <v:shape id="_x0000_i1077" type="#_x0000_t75" style="width:64.8pt;height:18.85pt" o:ole="">
            <v:imagedata r:id="rId120" o:title=""/>
          </v:shape>
          <o:OLEObject Type="Embed" ProgID="Equation.DSMT4" ShapeID="_x0000_i1077" DrawAspect="Content" ObjectID="_1604346788" r:id="rId121"/>
        </w:object>
      </w:r>
      <w:r w:rsidR="00B240A2">
        <w:rPr>
          <w:rFonts w:hint="eastAsia"/>
        </w:rPr>
        <w:t>，</w:t>
      </w:r>
      <w:r w:rsidR="00B240A2" w:rsidRPr="00B240A2">
        <w:rPr>
          <w:position w:val="-12"/>
        </w:rPr>
        <w:object w:dxaOrig="1020" w:dyaOrig="380">
          <v:shape id="_x0000_i1078" type="#_x0000_t75" style="width:51.5pt;height:18.85pt" o:ole="">
            <v:imagedata r:id="rId122" o:title=""/>
          </v:shape>
          <o:OLEObject Type="Embed" ProgID="Equation.DSMT4" ShapeID="_x0000_i1078" DrawAspect="Content" ObjectID="_1604346789" r:id="rId123"/>
        </w:object>
      </w:r>
      <w:r w:rsidR="00B240A2">
        <w:rPr>
          <w:rFonts w:hint="eastAsia"/>
        </w:rPr>
        <w:t>，</w:t>
      </w:r>
      <w:r w:rsidR="00B240A2" w:rsidRPr="00B240A2">
        <w:rPr>
          <w:position w:val="-12"/>
        </w:rPr>
        <w:object w:dxaOrig="980" w:dyaOrig="380">
          <v:shape id="_x0000_i1079" type="#_x0000_t75" style="width:49.3pt;height:19.4pt" o:ole="">
            <v:imagedata r:id="rId124" o:title=""/>
          </v:shape>
          <o:OLEObject Type="Embed" ProgID="Equation.DSMT4" ShapeID="_x0000_i1079" DrawAspect="Content" ObjectID="_1604346790" r:id="rId125"/>
        </w:object>
      </w:r>
      <w:r w:rsidR="00B240A2">
        <w:rPr>
          <w:rFonts w:hint="eastAsia"/>
        </w:rPr>
        <w:t>，</w:t>
      </w:r>
      <w:r w:rsidR="00B240A2" w:rsidRPr="00B240A2">
        <w:rPr>
          <w:position w:val="-8"/>
        </w:rPr>
        <w:object w:dxaOrig="980" w:dyaOrig="300">
          <v:shape id="_x0000_i1080" type="#_x0000_t75" style="width:49.3pt;height:15.5pt" o:ole="">
            <v:imagedata r:id="rId126" o:title=""/>
          </v:shape>
          <o:OLEObject Type="Embed" ProgID="Equation.DSMT4" ShapeID="_x0000_i1080" DrawAspect="Content" ObjectID="_1604346791" r:id="rId127"/>
        </w:object>
      </w:r>
      <w:r w:rsidR="00B240A2">
        <w:rPr>
          <w:rFonts w:hint="eastAsia"/>
        </w:rPr>
        <w:t>。</w:t>
      </w:r>
    </w:p>
    <w:p w:rsidR="00905239" w:rsidRPr="005C1E03" w:rsidRDefault="00D667F1" w:rsidP="00243989">
      <w:pPr>
        <w:pStyle w:val="a7"/>
        <w:ind w:firstLine="480"/>
      </w:pPr>
      <w:r w:rsidRPr="005C1E03">
        <w:t>对于任意的</w:t>
      </w:r>
      <m:oMath>
        <m:r>
          <w:rPr>
            <w:rFonts w:ascii="Cambria Math" w:hAnsi="Cambria Math"/>
          </w:rPr>
          <m:t>l</m:t>
        </m:r>
        <m:r>
          <m:rPr>
            <m:sty m:val="p"/>
          </m:rPr>
          <w:rPr>
            <w:rFonts w:ascii="Cambria Math" w:hAnsi="Cambria Math"/>
          </w:rPr>
          <m:t>=1,2,⋯,</m:t>
        </m:r>
        <m:r>
          <m:rPr>
            <m:scr m:val="script"/>
            <m:sty m:val="p"/>
          </m:rPr>
          <w:rPr>
            <w:rFonts w:ascii="Cambria Math" w:hAnsi="Cambria Math"/>
          </w:rPr>
          <m:t>l</m:t>
        </m:r>
      </m:oMath>
      <w:r w:rsidRPr="005C1E03">
        <w:t>，我们都有</w:t>
      </w:r>
      <m:oMath>
        <m:sSub>
          <m:sSubPr>
            <m:ctrlPr>
              <w:rPr>
                <w:rFonts w:ascii="Cambria Math" w:hAnsi="Cambria Math"/>
              </w:rPr>
            </m:ctrlPr>
          </m:sSubPr>
          <m:e>
            <m:r>
              <w:rPr>
                <w:rFonts w:ascii="Cambria Math" w:hAnsi="Cambria Math"/>
              </w:rPr>
              <m:t>A</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B</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D</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E</m:t>
            </m:r>
          </m:e>
          <m:sub>
            <m:r>
              <w:rPr>
                <w:rFonts w:ascii="Cambria Math" w:hAnsi="Cambria Math"/>
              </w:rPr>
              <m:t>l</m:t>
            </m:r>
          </m:sub>
        </m:sSub>
      </m:oMath>
      <w:r w:rsidRPr="005C1E03">
        <w:t>和</w:t>
      </w:r>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≥0</m:t>
        </m:r>
      </m:oMath>
      <w:r w:rsidRPr="005C1E03">
        <w:t>。因此，当</w:t>
      </w:r>
      <w:bookmarkStart w:id="81" w:name="OLE_LINK32"/>
      <w:bookmarkStart w:id="82" w:name="OLE_LINK33"/>
      <m:oMath>
        <m:r>
          <m:rPr>
            <m:scr m:val="script"/>
            <m:sty m:val="p"/>
          </m:rPr>
          <w:rPr>
            <w:rFonts w:ascii="Cambria Math" w:hAnsi="Cambria Math"/>
          </w:rPr>
          <m:t>G</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w:bookmarkEnd w:id="81"/>
        <w:bookmarkEnd w:id="82"/>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e>
          <m:sup>
            <m:r>
              <w:rPr>
                <w:rFonts w:ascii="Cambria Math" w:hAnsi="Cambria Math"/>
              </w:rPr>
              <m:t>3</m:t>
            </m:r>
          </m:sup>
        </m:sSup>
        <m:r>
          <w:rPr>
            <w:rFonts w:ascii="Cambria Math" w:hAnsi="Cambria Math"/>
          </w:rPr>
          <m:t>-3</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&gt;0</m:t>
        </m:r>
      </m:oMath>
      <w:r w:rsidRPr="005C1E03">
        <w:t>，我们有</w:t>
      </w:r>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e>
              <m:sup>
                <m:r>
                  <w:rPr>
                    <w:rFonts w:ascii="Cambria Math" w:hAnsi="Cambria Math"/>
                  </w:rPr>
                  <m:t>2</m:t>
                </m:r>
              </m:sup>
            </m:sSup>
          </m:den>
        </m:f>
        <m:r>
          <m:rPr>
            <m:sty m:val="p"/>
          </m:rPr>
          <w:rPr>
            <w:rFonts w:ascii="Cambria Math" w:hAnsi="Cambria Math"/>
          </w:rPr>
          <m:t>&gt;0</m:t>
        </m:r>
      </m:oMath>
      <w:r w:rsidRPr="005C1E03">
        <w:t>。</w:t>
      </w:r>
      <w:r w:rsidR="007B1B17" w:rsidRPr="005C1E03">
        <w:t>对于</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r>
          <w:rPr>
            <w:rFonts w:ascii="Cambria Math" w:hAnsi="Cambria Math"/>
          </w:rPr>
          <m:t>&gt;0</m:t>
        </m:r>
      </m:oMath>
      <w:r w:rsidR="007B1B17" w:rsidRPr="005C1E03">
        <w:t>,</w:t>
      </w:r>
      <m:oMath>
        <m:r>
          <m:rPr>
            <m:scr m:val="script"/>
            <m:sty m:val="p"/>
          </m:rPr>
          <w:rPr>
            <w:rFonts w:ascii="Cambria Math" w:hAnsi="Cambria Math"/>
          </w:rPr>
          <m:t>G</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oMath>
      <w:r w:rsidR="007B1B17" w:rsidRPr="005C1E03">
        <w:t>的正负号并不固定，因此海森矩阵是非正定的。</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7B1B17" w:rsidRPr="005C1E03">
        <w:t>不是一个凸函数，用公式推导得到伯特兰德均衡就比较困难了，因此，我们使用模拟退火算法</w:t>
      </w:r>
      <w:r w:rsidR="007B1B17" w:rsidRPr="005C1E03">
        <w:t>(BE-SA)</w:t>
      </w:r>
      <w:r w:rsidR="007B1B17" w:rsidRPr="005C1E03">
        <w:t>来进行求解。</w:t>
      </w:r>
    </w:p>
    <w:p w:rsidR="007B1B17" w:rsidRDefault="006D25D7" w:rsidP="00243989">
      <w:pPr>
        <w:pStyle w:val="a7"/>
        <w:ind w:firstLine="480"/>
      </w:pPr>
      <w:r w:rsidRPr="005C1E03">
        <w:t>模拟退火算法是一个基于概率的算法，它的目的是求得给定公式近似全局最优解。最常见的应用场景就是在大范围的搜索空间中，以一个相对固定的搜索时长来获取最优解。模拟退火算法的收敛特性在文献</w:t>
      </w:r>
      <w:r w:rsidRPr="005C1E03">
        <w:t>[4</w:t>
      </w:r>
      <w:r w:rsidR="00D60519">
        <w:t>3</w:t>
      </w:r>
      <w:r w:rsidRPr="005C1E03">
        <w:t>]</w:t>
      </w:r>
      <w:r w:rsidRPr="005C1E03">
        <w:t>中已经被证明。当迭代的次数足够大的时候，模拟退火算法总是能以趋近于</w:t>
      </w:r>
      <w:r w:rsidRPr="005C1E03">
        <w:t>1</w:t>
      </w:r>
      <w:r w:rsidRPr="005C1E03">
        <w:t>的概率获得全局最优解。在本算法中，</w:t>
      </w:r>
      <m:oMath>
        <m:r>
          <m:rPr>
            <m:sty m:val="p"/>
          </m:rPr>
          <w:rPr>
            <w:rFonts w:ascii="Cambria Math" w:hAnsi="Cambria Math"/>
          </w:rPr>
          <m:t>T&gt;0</m:t>
        </m:r>
      </m:oMath>
      <w:r w:rsidRPr="005C1E03">
        <w:t>表示</w:t>
      </w:r>
      <w:r w:rsidR="00600204" w:rsidRPr="005C1E03">
        <w:t>一个足够大的</w:t>
      </w:r>
      <w:r w:rsidRPr="005C1E03">
        <w:t>初始温度</w:t>
      </w:r>
      <w:r w:rsidR="00600204" w:rsidRPr="005C1E03">
        <w:t>。</w:t>
      </w:r>
      <w:r w:rsidR="00685EE5" w:rsidRPr="005C1E03">
        <w:t>退火参数为</w:t>
      </w:r>
      <m:oMath>
        <m:r>
          <m:rPr>
            <m:sty m:val="p"/>
          </m:rPr>
          <w:rPr>
            <w:rFonts w:ascii="Cambria Math" w:hAnsi="Cambria Math"/>
          </w:rPr>
          <m:t>ρ∈</m:t>
        </m:r>
        <m:d>
          <m:dPr>
            <m:ctrlPr>
              <w:rPr>
                <w:rFonts w:ascii="Cambria Math" w:hAnsi="Cambria Math"/>
              </w:rPr>
            </m:ctrlPr>
          </m:dPr>
          <m:e>
            <m:r>
              <w:rPr>
                <w:rFonts w:ascii="Cambria Math" w:hAnsi="Cambria Math"/>
              </w:rPr>
              <m:t>0,1</m:t>
            </m:r>
          </m:e>
        </m:d>
      </m:oMath>
      <w:r w:rsidR="00685EE5" w:rsidRPr="005C1E03">
        <w:t>表示每次降温的幅度。在每个温度的迭代次数为</w:t>
      </w:r>
      <m:oMath>
        <m:r>
          <w:rPr>
            <w:rFonts w:ascii="Cambria Math" w:hAnsi="Cambria Math"/>
          </w:rPr>
          <m:t>I</m:t>
        </m:r>
      </m:oMath>
      <w:r w:rsidR="00685EE5" w:rsidRPr="005C1E03">
        <w:t>。</w:t>
      </w:r>
      <m:oMath>
        <m:r>
          <m:rPr>
            <m:sty m:val="bi"/>
          </m:rPr>
          <w:rPr>
            <w:rFonts w:ascii="Cambria Math" w:hAnsi="Cambria Math"/>
          </w:rPr>
          <m:t>P</m:t>
        </m:r>
      </m:oMath>
      <w:r w:rsidR="00685EE5" w:rsidRPr="005C1E03">
        <w:t>为一个可行的功率向量，</w:t>
      </w:r>
      <m:oMath>
        <m:r>
          <w:rPr>
            <w:rFonts w:ascii="Cambria Math" w:hAnsi="Cambria Math"/>
          </w:rPr>
          <m:t>neighbour</m:t>
        </m:r>
        <m:d>
          <m:dPr>
            <m:ctrlPr>
              <w:rPr>
                <w:rFonts w:ascii="Cambria Math" w:hAnsi="Cambria Math"/>
                <w:i/>
              </w:rPr>
            </m:ctrlPr>
          </m:dPr>
          <m:e>
            <m:r>
              <m:rPr>
                <m:sty m:val="bi"/>
              </m:rPr>
              <w:rPr>
                <w:rFonts w:ascii="Cambria Math" w:hAnsi="Cambria Math"/>
              </w:rPr>
              <m:t>P</m:t>
            </m:r>
          </m:e>
        </m:d>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d>
      </m:oMath>
      <w:r w:rsidR="00824014" w:rsidRPr="005C1E03">
        <w:t>为</w:t>
      </w:r>
      <m:oMath>
        <m:r>
          <m:rPr>
            <m:sty m:val="bi"/>
          </m:rPr>
          <w:rPr>
            <w:rFonts w:ascii="Cambria Math" w:hAnsi="Cambria Math"/>
          </w:rPr>
          <m:t>P</m:t>
        </m:r>
      </m:oMath>
      <w:r w:rsidR="00824014" w:rsidRPr="005C1E03">
        <w:t>的一个相邻值，</w:t>
      </w:r>
      <w:r w:rsidR="0068139A" w:rsidRPr="005C1E03">
        <w:t>当其值</w:t>
      </w:r>
      <m:oMath>
        <m:nary>
          <m:naryPr>
            <m:chr m:val="∑"/>
            <m:limLoc m:val="subSup"/>
            <m:supHide m:val="1"/>
            <m:ctrlPr>
              <w:rPr>
                <w:rFonts w:ascii="Cambria Math" w:hAnsi="Cambria Math"/>
              </w:rPr>
            </m:ctrlPr>
          </m:naryPr>
          <m:sub>
            <m:r>
              <w:rPr>
                <w:rFonts w:ascii="Cambria Math" w:hAnsi="Cambria Math"/>
              </w:rPr>
              <m:t>l</m:t>
            </m:r>
            <m:r>
              <m:rPr>
                <m:scr m:val="script"/>
              </m:rPr>
              <w:rPr>
                <w:rFonts w:ascii="Cambria Math" w:hAnsi="Cambria Math"/>
              </w:rPr>
              <m:t>∈L</m:t>
            </m:r>
          </m:sub>
          <m:sup/>
          <m:e>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nary>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max</m:t>
            </m:r>
          </m:sub>
        </m:sSub>
      </m:oMath>
      <w:r w:rsidR="0068139A" w:rsidRPr="005C1E03">
        <w:t>，我们将其变换为</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num>
          <m:den>
            <m:nary>
              <m:naryPr>
                <m:chr m:val="∑"/>
                <m:limLoc m:val="subSup"/>
                <m:supHide m:val="1"/>
                <m:ctrlPr>
                  <w:rPr>
                    <w:rFonts w:ascii="Cambria Math" w:hAnsi="Cambria Math"/>
                  </w:rPr>
                </m:ctrlPr>
              </m:naryPr>
              <m:sub>
                <m:r>
                  <w:rPr>
                    <w:rFonts w:ascii="Cambria Math" w:hAnsi="Cambria Math"/>
                  </w:rPr>
                  <m:t>l</m:t>
                </m:r>
                <m:r>
                  <m:rPr>
                    <m:scr m:val="script"/>
                  </m:rPr>
                  <w:rPr>
                    <w:rFonts w:ascii="Cambria Math" w:hAnsi="Cambria Math"/>
                  </w:rPr>
                  <m:t>∈L</m:t>
                </m:r>
              </m:sub>
              <m:sup/>
              <m:e>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nary>
          </m:den>
        </m:f>
      </m:oMath>
      <w:r w:rsidR="0068139A" w:rsidRPr="005C1E03">
        <w:t>。最终通过该算法我们可以得到伯特兰德均衡。干扰节点能够获得总的最大收益，每一根天线也都获取了最优收益，没有任何动力去改变它们自身的策略。此外，对应的源节点也都获得了对应的最大保密容量。</w:t>
      </w: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6C5A2A" w:rsidRPr="005C1E03" w:rsidRDefault="006C5A2A" w:rsidP="006C5A2A">
      <w:pPr>
        <w:spacing w:line="360" w:lineRule="auto"/>
        <w:jc w:val="center"/>
        <w:rPr>
          <w:szCs w:val="21"/>
        </w:rPr>
      </w:pPr>
      <w:r w:rsidRPr="005C1E03">
        <w:rPr>
          <w:szCs w:val="21"/>
        </w:rPr>
        <w:lastRenderedPageBreak/>
        <w:t>表</w:t>
      </w:r>
      <w:r w:rsidRPr="005C1E03">
        <w:rPr>
          <w:szCs w:val="21"/>
        </w:rPr>
        <w:t xml:space="preserve">3.1  </w:t>
      </w:r>
      <w:r w:rsidRPr="005C1E03">
        <w:rPr>
          <w:szCs w:val="21"/>
        </w:rPr>
        <w:t>模拟退火伪代码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C5A2A" w:rsidRPr="005C1E03" w:rsidTr="0088639F">
        <w:trPr>
          <w:jc w:val="center"/>
        </w:trPr>
        <w:tc>
          <w:tcPr>
            <w:tcW w:w="8296" w:type="dxa"/>
            <w:shd w:val="clear" w:color="auto" w:fill="auto"/>
          </w:tcPr>
          <w:p w:rsidR="006C5A2A" w:rsidRPr="005C1E03" w:rsidRDefault="00694FB6" w:rsidP="006C5A2A">
            <w:pPr>
              <w:spacing w:line="300" w:lineRule="auto"/>
              <w:rPr>
                <w:kern w:val="0"/>
                <w:szCs w:val="21"/>
              </w:rPr>
            </w:pPr>
            <w:r>
              <w:rPr>
                <w:rFonts w:hint="eastAsia"/>
                <w:szCs w:val="21"/>
              </w:rPr>
              <w:t>算法</w:t>
            </w:r>
            <w:r>
              <w:rPr>
                <w:szCs w:val="21"/>
              </w:rPr>
              <w:t>1</w:t>
            </w:r>
            <w:r w:rsidR="006C5A2A" w:rsidRPr="00694FB6">
              <w:rPr>
                <w:rFonts w:ascii="宋体" w:hAnsi="宋体"/>
                <w:szCs w:val="21"/>
              </w:rPr>
              <w:t>:</w:t>
            </w:r>
            <w:r w:rsidR="006C5A2A" w:rsidRPr="005C1E03">
              <w:rPr>
                <w:szCs w:val="21"/>
              </w:rPr>
              <w:t xml:space="preserve"> BE-SA</w:t>
            </w:r>
          </w:p>
        </w:tc>
      </w:tr>
      <w:tr w:rsidR="006C5A2A" w:rsidRPr="005C1E03" w:rsidTr="0088639F">
        <w:trPr>
          <w:jc w:val="center"/>
        </w:trPr>
        <w:tc>
          <w:tcPr>
            <w:tcW w:w="8296" w:type="dxa"/>
            <w:shd w:val="clear" w:color="auto" w:fill="auto"/>
          </w:tcPr>
          <w:p w:rsidR="006C5A2A" w:rsidRPr="005C1E03" w:rsidRDefault="006C5A2A" w:rsidP="006C5A2A">
            <w:pPr>
              <w:spacing w:line="300" w:lineRule="auto"/>
              <w:rPr>
                <w:b/>
                <w:szCs w:val="21"/>
              </w:rPr>
            </w:pPr>
            <w:r w:rsidRPr="005C1E03">
              <w:rPr>
                <w:b/>
                <w:szCs w:val="21"/>
              </w:rPr>
              <w:t xml:space="preserve">Input: </w:t>
            </w:r>
            <w:r w:rsidRPr="005C1E03">
              <w:rPr>
                <w:i/>
                <w:szCs w:val="21"/>
              </w:rPr>
              <w:t>I, T, ρ</w:t>
            </w:r>
          </w:p>
          <w:p w:rsidR="006C5A2A" w:rsidRPr="005C1E03" w:rsidRDefault="006C5A2A" w:rsidP="006C5A2A">
            <w:pPr>
              <w:spacing w:line="300" w:lineRule="auto"/>
              <w:rPr>
                <w:b/>
                <w:szCs w:val="21"/>
              </w:rPr>
            </w:pPr>
            <w:r w:rsidRPr="005C1E03">
              <w:rPr>
                <w:b/>
                <w:szCs w:val="21"/>
              </w:rPr>
              <w:t xml:space="preserve">Output: </w:t>
            </w:r>
            <m:oMath>
              <m:sSub>
                <m:sSubPr>
                  <m:ctrlPr>
                    <w:rPr>
                      <w:rFonts w:ascii="Cambria Math" w:hAnsi="Cambria Math"/>
                      <w:i/>
                      <w:szCs w:val="21"/>
                    </w:rPr>
                  </m:ctrlPr>
                </m:sSubPr>
                <m:e>
                  <m:r>
                    <m:rPr>
                      <m:sty m:val="bi"/>
                    </m:rPr>
                    <w:rPr>
                      <w:rFonts w:ascii="Cambria Math" w:hAnsi="Cambria Math"/>
                      <w:szCs w:val="21"/>
                    </w:rPr>
                    <m:t>P</m:t>
                  </m:r>
                </m:e>
                <m:sub>
                  <m:r>
                    <w:rPr>
                      <w:rFonts w:ascii="Cambria Math" w:hAnsi="Cambria Math"/>
                      <w:szCs w:val="21"/>
                    </w:rPr>
                    <m:t>best</m:t>
                  </m:r>
                </m:sub>
              </m:sSub>
            </m:oMath>
            <w:r w:rsidRPr="005C1E03">
              <w:rPr>
                <w:szCs w:val="21"/>
              </w:rPr>
              <w:t xml:space="preserve">, </w:t>
            </w:r>
            <m:oMath>
              <m:sSub>
                <m:sSubPr>
                  <m:ctrlPr>
                    <w:rPr>
                      <w:rFonts w:ascii="Cambria Math" w:hAnsi="Cambria Math"/>
                      <w:szCs w:val="21"/>
                    </w:rPr>
                  </m:ctrlPr>
                </m:sSubPr>
                <m:e>
                  <m:r>
                    <m:rPr>
                      <m:sty m:val="bi"/>
                    </m:rPr>
                    <w:rPr>
                      <w:rFonts w:ascii="Cambria Math" w:hAnsi="Cambria Math"/>
                      <w:szCs w:val="21"/>
                    </w:rPr>
                    <m:t>U</m:t>
                  </m:r>
                </m:e>
                <m:sub>
                  <m:r>
                    <w:rPr>
                      <w:rFonts w:ascii="Cambria Math" w:hAnsi="Cambria Math"/>
                      <w:szCs w:val="21"/>
                    </w:rPr>
                    <m:t>best</m:t>
                  </m:r>
                </m:sub>
              </m:sSub>
            </m:oMath>
          </w:p>
        </w:tc>
      </w:tr>
      <w:tr w:rsidR="006C5A2A" w:rsidRPr="005C1E03" w:rsidTr="0088639F">
        <w:trPr>
          <w:jc w:val="center"/>
        </w:trPr>
        <w:tc>
          <w:tcPr>
            <w:tcW w:w="8296" w:type="dxa"/>
            <w:shd w:val="clear" w:color="auto" w:fill="auto"/>
          </w:tcPr>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随机选取一组</w:t>
            </w:r>
            <m:oMath>
              <m:r>
                <m:rPr>
                  <m:sty m:val="bi"/>
                </m:rPr>
                <w:rPr>
                  <w:rFonts w:ascii="Cambria Math" w:eastAsia="宋体" w:hAnsi="Cambria Math"/>
                  <w:szCs w:val="21"/>
                </w:rPr>
                <m:t>P</m:t>
              </m:r>
              <m:r>
                <m:rPr>
                  <m:sty m:val="p"/>
                </m:rPr>
                <w:rPr>
                  <w:rFonts w:ascii="Cambria Math" w:eastAsia="宋体" w:hAnsi="Cambria Math"/>
                  <w:szCs w:val="21"/>
                </w:rPr>
                <m:t>=</m:t>
              </m:r>
              <m:sSubSup>
                <m:sSubSupPr>
                  <m:ctrlPr>
                    <w:rPr>
                      <w:rFonts w:ascii="Cambria Math" w:eastAsia="宋体" w:hAnsi="Cambria Math"/>
                      <w:szCs w:val="21"/>
                    </w:rPr>
                  </m:ctrlPr>
                </m:sSubSupPr>
                <m:e>
                  <m:d>
                    <m:dPr>
                      <m:begChr m:val="{"/>
                      <m:endChr m:val="}"/>
                      <m:ctrlPr>
                        <w:rPr>
                          <w:rFonts w:ascii="Cambria Math" w:eastAsia="宋体" w:hAnsi="Cambria Math"/>
                          <w:szCs w:val="21"/>
                        </w:rPr>
                      </m:ctrlPr>
                    </m:dPr>
                    <m:e>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l</m:t>
                          </m:r>
                        </m:sub>
                      </m:sSub>
                    </m:e>
                  </m:d>
                </m:e>
                <m:sub>
                  <m:r>
                    <w:rPr>
                      <w:rFonts w:ascii="Cambria Math" w:eastAsia="宋体" w:hAnsi="Cambria Math"/>
                      <w:szCs w:val="21"/>
                    </w:rPr>
                    <m:t>l=1</m:t>
                  </m:r>
                </m:sub>
                <m:sup>
                  <m:r>
                    <m:rPr>
                      <m:scr m:val="script"/>
                    </m:rPr>
                    <w:rPr>
                      <w:rFonts w:ascii="Cambria Math" w:eastAsia="宋体" w:hAnsi="Cambria Math"/>
                      <w:szCs w:val="21"/>
                    </w:rPr>
                    <m:t>l</m:t>
                  </m:r>
                </m:sup>
              </m:sSubSup>
            </m:oMath>
            <w:r w:rsidRPr="005C1E03">
              <w:rPr>
                <w:rFonts w:ascii="Times New Roman" w:eastAsia="宋体" w:hAnsi="Times New Roman"/>
                <w:szCs w:val="21"/>
              </w:rPr>
              <w:t>，并令</w:t>
            </w:r>
            <m:oMath>
              <m:sSub>
                <m:sSubPr>
                  <m:ctrlPr>
                    <w:rPr>
                      <w:rFonts w:ascii="Cambria Math" w:eastAsia="宋体" w:hAnsi="Cambria Math"/>
                      <w:i/>
                      <w:szCs w:val="21"/>
                    </w:rPr>
                  </m:ctrlPr>
                </m:sSubPr>
                <m:e>
                  <m:r>
                    <m:rPr>
                      <m:sty m:val="bi"/>
                    </m:rPr>
                    <w:rPr>
                      <w:rFonts w:ascii="Cambria Math" w:eastAsia="宋体" w:hAnsi="Cambria Math"/>
                      <w:szCs w:val="21"/>
                    </w:rPr>
                    <m:t>P</m:t>
                  </m:r>
                </m:e>
                <m:sub>
                  <m:r>
                    <w:rPr>
                      <w:rFonts w:ascii="Cambria Math" w:eastAsia="宋体" w:hAnsi="Cambria Math"/>
                      <w:szCs w:val="21"/>
                    </w:rPr>
                    <m:t>best</m:t>
                  </m:r>
                </m:sub>
              </m:sSub>
              <m:box>
                <m:boxPr>
                  <m:opEmu m:val="1"/>
                  <m:ctrlPr>
                    <w:rPr>
                      <w:rFonts w:ascii="Cambria Math" w:eastAsia="宋体" w:hAnsi="Cambria Math"/>
                      <w:i/>
                      <w:szCs w:val="21"/>
                    </w:rPr>
                  </m:ctrlPr>
                </m:boxPr>
                <m:e>
                  <m:r>
                    <w:rPr>
                      <w:rFonts w:ascii="Cambria Math" w:eastAsia="宋体" w:hAnsi="Cambria Math"/>
                      <w:szCs w:val="21"/>
                    </w:rPr>
                    <m:t>←</m:t>
                  </m:r>
                </m:e>
              </m:box>
              <m:r>
                <m:rPr>
                  <m:sty m:val="bi"/>
                </m:rPr>
                <w:rPr>
                  <w:rFonts w:ascii="Cambria Math" w:eastAsia="宋体" w:hAnsi="Cambria Math"/>
                  <w:szCs w:val="21"/>
                </w:rPr>
                <m:t>P</m:t>
              </m:r>
            </m:oMath>
          </w:p>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While </w:t>
            </w:r>
            <m:oMath>
              <m:r>
                <w:rPr>
                  <w:rFonts w:ascii="Cambria Math" w:eastAsia="宋体" w:hAnsi="Cambria Math"/>
                  <w:szCs w:val="21"/>
                </w:rPr>
                <m:t>T&gt;0</m:t>
              </m:r>
            </m:oMath>
            <w:r w:rsidRPr="005C1E03">
              <w:rPr>
                <w:rFonts w:ascii="Times New Roman" w:eastAsia="宋体" w:hAnsi="Times New Roman"/>
                <w:szCs w:val="21"/>
              </w:rPr>
              <w:t xml:space="preserve"> </w:t>
            </w:r>
            <w:r w:rsidRPr="005C1E03">
              <w:rPr>
                <w:rFonts w:ascii="Times New Roman" w:eastAsia="宋体" w:hAnsi="Times New Roman"/>
                <w:b/>
                <w:szCs w:val="21"/>
              </w:rPr>
              <w:t>do</w:t>
            </w:r>
          </w:p>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For </w:t>
            </w:r>
            <m:oMath>
              <m:r>
                <w:rPr>
                  <w:rFonts w:ascii="Cambria Math" w:eastAsia="宋体" w:hAnsi="Cambria Math"/>
                  <w:szCs w:val="21"/>
                </w:rPr>
                <m:t>i←1</m:t>
              </m:r>
            </m:oMath>
            <w:r w:rsidRPr="005C1E03">
              <w:rPr>
                <w:rFonts w:ascii="Times New Roman" w:eastAsia="宋体" w:hAnsi="Times New Roman"/>
                <w:szCs w:val="21"/>
              </w:rPr>
              <w:t xml:space="preserve"> to </w:t>
            </w:r>
            <w:r w:rsidRPr="005C1E03">
              <w:rPr>
                <w:rFonts w:ascii="Times New Roman" w:eastAsia="宋体" w:hAnsi="Times New Roman"/>
                <w:i/>
                <w:szCs w:val="21"/>
              </w:rPr>
              <w:t xml:space="preserve">I </w:t>
            </w:r>
            <w:r w:rsidRPr="005C1E03">
              <w:rPr>
                <w:rFonts w:ascii="Times New Roman" w:eastAsia="宋体" w:hAnsi="Times New Roman"/>
                <w:b/>
                <w:szCs w:val="21"/>
              </w:rPr>
              <w:t>do</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5C1E03" w:rsidRPr="005C1E03">
              <w:rPr>
                <w:position w:val="-14"/>
              </w:rPr>
              <w:object w:dxaOrig="2200" w:dyaOrig="400">
                <v:shape id="_x0000_i1081" type="#_x0000_t75" style="width:109.1pt;height:19.4pt" o:ole="">
                  <v:imagedata r:id="rId128" o:title=""/>
                </v:shape>
                <o:OLEObject Type="Embed" ProgID="Equation.DSMT4" ShapeID="_x0000_i1081" DrawAspect="Content" ObjectID="_1604346792" r:id="rId129"/>
              </w:object>
            </w:r>
            <w:r w:rsidRPr="005C1E03">
              <w:rPr>
                <w:rFonts w:ascii="Times New Roman" w:eastAsia="宋体" w:hAnsi="Times New Roman"/>
                <w:szCs w:val="21"/>
              </w:rPr>
              <w:t>;</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Pr="005C1E03">
              <w:rPr>
                <w:rFonts w:ascii="Times New Roman" w:eastAsia="宋体" w:hAnsi="Times New Roman"/>
                <w:szCs w:val="21"/>
              </w:rPr>
              <w:t>随机选取</w:t>
            </w:r>
            <m:oMath>
              <m:r>
                <m:rPr>
                  <m:sty m:val="p"/>
                </m:rPr>
                <w:rPr>
                  <w:rFonts w:ascii="Cambria Math" w:eastAsia="宋体" w:hAnsi="Cambria Math"/>
                  <w:szCs w:val="21"/>
                </w:rPr>
                <m:t>ε∈</m:t>
              </m:r>
              <m:d>
                <m:dPr>
                  <m:ctrlPr>
                    <w:rPr>
                      <w:rFonts w:ascii="Cambria Math" w:eastAsia="宋体" w:hAnsi="Cambria Math"/>
                      <w:szCs w:val="21"/>
                    </w:rPr>
                  </m:ctrlPr>
                </m:dPr>
                <m:e>
                  <m:r>
                    <w:rPr>
                      <w:rFonts w:ascii="Cambria Math" w:eastAsia="宋体" w:hAnsi="Cambria Math"/>
                      <w:szCs w:val="21"/>
                    </w:rPr>
                    <m:t>0,1</m:t>
                  </m:r>
                </m:e>
              </m:d>
            </m:oMath>
            <w:r w:rsidRPr="005C1E03">
              <w:rPr>
                <w:rFonts w:ascii="Times New Roman" w:eastAsia="宋体" w:hAnsi="Times New Roman"/>
                <w:szCs w:val="21"/>
              </w:rPr>
              <w:t>;</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 xml:space="preserve">        </w:t>
            </w:r>
            <w:r w:rsidRPr="005C1E03">
              <w:rPr>
                <w:rFonts w:ascii="Times New Roman" w:eastAsia="宋体" w:hAnsi="Times New Roman"/>
                <w:b/>
                <w:szCs w:val="21"/>
              </w:rPr>
              <w:t xml:space="preserve">If </w:t>
            </w:r>
            <w:r w:rsidR="005C1E03" w:rsidRPr="005C1E03">
              <w:rPr>
                <w:position w:val="-14"/>
              </w:rPr>
              <w:object w:dxaOrig="3180" w:dyaOrig="380">
                <v:shape id="_x0000_i1082" type="#_x0000_t75" style="width:159.5pt;height:19.4pt" o:ole="">
                  <v:imagedata r:id="rId130" o:title=""/>
                </v:shape>
                <o:OLEObject Type="Embed" ProgID="Equation.DSMT4" ShapeID="_x0000_i1082" DrawAspect="Content" ObjectID="_1604346793" r:id="rId131"/>
              </w:object>
            </w:r>
            <w:r w:rsidRPr="005C1E03">
              <w:rPr>
                <w:rFonts w:ascii="Times New Roman" w:eastAsia="宋体" w:hAnsi="Times New Roman"/>
              </w:rPr>
              <w:t xml:space="preserve"> or </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 xml:space="preserve">        </w:t>
            </w:r>
            <w:r w:rsidR="005C1E03" w:rsidRPr="005C1E03">
              <w:rPr>
                <w:position w:val="-6"/>
              </w:rPr>
              <w:object w:dxaOrig="2720" w:dyaOrig="340">
                <v:shape id="_x0000_i1083" type="#_x0000_t75" style="width:137.35pt;height:16.6pt" o:ole="">
                  <v:imagedata r:id="rId132" o:title=""/>
                </v:shape>
                <o:OLEObject Type="Embed" ProgID="Equation.DSMT4" ShapeID="_x0000_i1083" DrawAspect="Content" ObjectID="_1604346794" r:id="rId133"/>
              </w:object>
            </w:r>
            <w:r w:rsidRPr="005C1E03">
              <w:rPr>
                <w:rFonts w:ascii="Times New Roman" w:eastAsia="宋体" w:hAnsi="Times New Roman"/>
                <w:szCs w:val="21"/>
              </w:rPr>
              <w:t xml:space="preserve"> </w:t>
            </w:r>
            <w:r w:rsidRPr="005C1E03">
              <w:rPr>
                <w:rFonts w:ascii="Times New Roman" w:eastAsia="宋体" w:hAnsi="Times New Roman"/>
                <w:b/>
                <w:szCs w:val="21"/>
              </w:rPr>
              <w:t>then</w:t>
            </w:r>
          </w:p>
          <w:p w:rsidR="006C5A2A" w:rsidRPr="005C1E03" w:rsidRDefault="006C5A2A"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4A6A5F" w:rsidRPr="005C1E03">
              <w:rPr>
                <w:rFonts w:ascii="Times New Roman" w:eastAsia="宋体" w:hAnsi="Times New Roman"/>
                <w:b/>
                <w:szCs w:val="21"/>
              </w:rPr>
              <w:t xml:space="preserve">        </w:t>
            </w:r>
            <m:oMath>
              <m:sSub>
                <m:sSubPr>
                  <m:ctrlPr>
                    <w:rPr>
                      <w:rFonts w:ascii="Cambria Math" w:eastAsia="宋体" w:hAnsi="Cambria Math"/>
                      <w:b/>
                      <w:szCs w:val="21"/>
                    </w:rPr>
                  </m:ctrlPr>
                </m:sSubPr>
                <m:e>
                  <m:r>
                    <m:rPr>
                      <m:sty m:val="bi"/>
                    </m:rPr>
                    <w:rPr>
                      <w:rFonts w:ascii="Cambria Math" w:eastAsia="宋体" w:hAnsi="Cambria Math"/>
                      <w:szCs w:val="21"/>
                    </w:rPr>
                    <m:t>P←P</m:t>
                  </m:r>
                </m:e>
                <m:sub>
                  <m:r>
                    <w:rPr>
                      <w:rFonts w:ascii="Cambria Math" w:eastAsia="宋体" w:hAnsi="Cambria Math"/>
                      <w:szCs w:val="21"/>
                    </w:rPr>
                    <m:t>temp</m:t>
                  </m:r>
                </m:sub>
              </m:sSub>
            </m:oMath>
            <w:r w:rsidR="004A6A5F" w:rsidRPr="005C1E03">
              <w:rPr>
                <w:rFonts w:ascii="Times New Roman" w:eastAsia="宋体" w:hAnsi="Times New Roman"/>
                <w:szCs w:val="21"/>
              </w:rPr>
              <w:t>;</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If </w:t>
            </w:r>
            <w:r w:rsidR="005C1E03" w:rsidRPr="005C1E03">
              <w:rPr>
                <w:position w:val="-14"/>
              </w:rPr>
              <w:object w:dxaOrig="3620" w:dyaOrig="380">
                <v:shape id="_x0000_i1084" type="#_x0000_t75" style="width:180.65pt;height:19.4pt" o:ole="">
                  <v:imagedata r:id="rId134" o:title=""/>
                </v:shape>
                <o:OLEObject Type="Embed" ProgID="Equation.DSMT4" ShapeID="_x0000_i1084" DrawAspect="Content" ObjectID="_1604346795" r:id="rId135"/>
              </w:object>
            </w:r>
            <w:r w:rsidRPr="005C1E03">
              <w:rPr>
                <w:rFonts w:ascii="Times New Roman" w:eastAsia="宋体" w:hAnsi="Times New Roman"/>
              </w:rPr>
              <w:t xml:space="preserve"> </w:t>
            </w:r>
            <w:r w:rsidRPr="005C1E03">
              <w:rPr>
                <w:rFonts w:ascii="Times New Roman" w:eastAsia="宋体" w:hAnsi="Times New Roman"/>
                <w:b/>
              </w:rPr>
              <w:t>then</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m:oMath>
              <m:sSub>
                <m:sSubPr>
                  <m:ctrlPr>
                    <w:rPr>
                      <w:rFonts w:ascii="Cambria Math" w:eastAsia="宋体" w:hAnsi="Cambria Math"/>
                      <w:b/>
                      <w:szCs w:val="21"/>
                    </w:rPr>
                  </m:ctrlPr>
                </m:sSubPr>
                <m:e>
                  <m:sSub>
                    <m:sSubPr>
                      <m:ctrlPr>
                        <w:rPr>
                          <w:rFonts w:ascii="Cambria Math" w:eastAsia="宋体" w:hAnsi="Cambria Math"/>
                          <w:b/>
                          <w:i/>
                          <w:szCs w:val="21"/>
                        </w:rPr>
                      </m:ctrlPr>
                    </m:sSubPr>
                    <m:e>
                      <m:r>
                        <m:rPr>
                          <m:sty m:val="bi"/>
                        </m:rPr>
                        <w:rPr>
                          <w:rFonts w:ascii="Cambria Math" w:eastAsia="宋体" w:hAnsi="Cambria Math"/>
                          <w:szCs w:val="21"/>
                        </w:rPr>
                        <m:t>P</m:t>
                      </m:r>
                    </m:e>
                    <m:sub>
                      <m:r>
                        <m:rPr>
                          <m:sty m:val="bi"/>
                        </m:rPr>
                        <w:rPr>
                          <w:rFonts w:ascii="Cambria Math" w:eastAsia="宋体" w:hAnsi="Cambria Math"/>
                          <w:szCs w:val="21"/>
                        </w:rPr>
                        <m:t>best</m:t>
                      </m:r>
                    </m:sub>
                  </m:sSub>
                  <m:r>
                    <m:rPr>
                      <m:sty m:val="bi"/>
                    </m:rPr>
                    <w:rPr>
                      <w:rFonts w:ascii="Cambria Math" w:eastAsia="宋体" w:hAnsi="Cambria Math"/>
                      <w:szCs w:val="21"/>
                    </w:rPr>
                    <m:t>←P</m:t>
                  </m:r>
                </m:e>
                <m:sub>
                  <m:r>
                    <w:rPr>
                      <w:rFonts w:ascii="Cambria Math" w:eastAsia="宋体" w:hAnsi="Cambria Math"/>
                      <w:szCs w:val="21"/>
                    </w:rPr>
                    <m:t>temp</m:t>
                  </m:r>
                </m:sub>
              </m:sSub>
            </m:oMath>
            <w:r w:rsidRPr="005C1E03">
              <w:rPr>
                <w:rFonts w:ascii="Times New Roman" w:eastAsia="宋体" w:hAnsi="Times New Roman"/>
                <w:szCs w:val="21"/>
              </w:rPr>
              <w:t>;</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A2752C">
            <w:pPr>
              <w:pStyle w:val="afa"/>
              <w:numPr>
                <w:ilvl w:val="0"/>
                <w:numId w:val="8"/>
              </w:numPr>
              <w:spacing w:line="300" w:lineRule="auto"/>
              <w:ind w:firstLineChars="0"/>
              <w:rPr>
                <w:rFonts w:ascii="Times New Roman" w:eastAsia="宋体" w:hAnsi="Times New Roman"/>
                <w:i/>
                <w:szCs w:val="21"/>
              </w:rPr>
            </w:pPr>
            <w:r w:rsidRPr="005C1E03">
              <w:rPr>
                <w:rFonts w:ascii="Times New Roman" w:eastAsia="宋体" w:hAnsi="Times New Roman"/>
                <w:b/>
                <w:szCs w:val="21"/>
              </w:rPr>
              <w:t xml:space="preserve">    </w:t>
            </w:r>
            <m:oMath>
              <m:r>
                <w:rPr>
                  <w:rFonts w:ascii="Cambria Math" w:eastAsia="宋体" w:hAnsi="Cambria Math"/>
                  <w:szCs w:val="21"/>
                </w:rPr>
                <m:t>T←ρT</m:t>
              </m:r>
            </m:oMath>
            <w:r w:rsidRPr="005C1E03">
              <w:rPr>
                <w:rFonts w:ascii="Times New Roman" w:eastAsia="宋体" w:hAnsi="Times New Roman"/>
                <w:szCs w:val="21"/>
              </w:rPr>
              <w:t>;</w:t>
            </w:r>
          </w:p>
          <w:p w:rsidR="00A2752C" w:rsidRPr="005C1E03" w:rsidRDefault="00A2752C" w:rsidP="00A2752C">
            <w:pPr>
              <w:pStyle w:val="afa"/>
              <w:numPr>
                <w:ilvl w:val="0"/>
                <w:numId w:val="8"/>
              </w:numPr>
              <w:spacing w:line="300" w:lineRule="auto"/>
              <w:ind w:firstLineChars="0"/>
              <w:rPr>
                <w:rFonts w:ascii="Times New Roman" w:eastAsia="宋体" w:hAnsi="Times New Roman"/>
                <w:i/>
                <w:szCs w:val="21"/>
              </w:rPr>
            </w:pPr>
            <w:r w:rsidRPr="005C1E03">
              <w:rPr>
                <w:rFonts w:ascii="Times New Roman" w:eastAsia="宋体" w:hAnsi="Times New Roman"/>
                <w:b/>
                <w:szCs w:val="21"/>
              </w:rPr>
              <w:t>End</w:t>
            </w:r>
          </w:p>
        </w:tc>
      </w:tr>
    </w:tbl>
    <w:p w:rsidR="00EB1456" w:rsidRPr="005C1E03" w:rsidRDefault="00EB1456" w:rsidP="00243989">
      <w:pPr>
        <w:pStyle w:val="a7"/>
        <w:ind w:firstLine="480"/>
      </w:pPr>
    </w:p>
    <w:p w:rsidR="005D0330" w:rsidRPr="005C1E03" w:rsidRDefault="004D1BDC" w:rsidP="005D0330">
      <w:pPr>
        <w:pStyle w:val="20"/>
        <w:rPr>
          <w:rFonts w:ascii="Times New Roman" w:hAnsi="Times New Roman"/>
        </w:rPr>
      </w:pPr>
      <w:bookmarkStart w:id="83" w:name="_Toc507434996"/>
      <w:bookmarkStart w:id="84" w:name="_Toc510960120"/>
      <w:r w:rsidRPr="005C1E03">
        <w:rPr>
          <w:rFonts w:ascii="Times New Roman" w:hAnsi="Times New Roman"/>
        </w:rPr>
        <w:t>性能仿真</w:t>
      </w:r>
      <w:bookmarkEnd w:id="83"/>
      <w:bookmarkEnd w:id="84"/>
    </w:p>
    <w:p w:rsidR="007B1B17" w:rsidRPr="005C1E03" w:rsidRDefault="005D0330" w:rsidP="005D0330">
      <w:pPr>
        <w:pStyle w:val="a7"/>
        <w:ind w:firstLine="480"/>
      </w:pPr>
      <w:r w:rsidRPr="005C1E03">
        <w:t>在本部分中，我们进行了一些数值仿真来证明我们算法的性能。所有的实验都是用</w:t>
      </w:r>
      <w:r w:rsidRPr="005C1E03">
        <w:t>MATLAB r2014a</w:t>
      </w:r>
      <w:r w:rsidRPr="005C1E03">
        <w:t>进行的。</w:t>
      </w:r>
    </w:p>
    <w:p w:rsidR="005D0330" w:rsidRPr="00DA2EE7" w:rsidRDefault="00F21E1D" w:rsidP="005D0330">
      <w:pPr>
        <w:pStyle w:val="30"/>
        <w:rPr>
          <w:rFonts w:ascii="黑体" w:hAnsi="黑体"/>
        </w:rPr>
      </w:pPr>
      <w:bookmarkStart w:id="85" w:name="_Toc507434997"/>
      <w:bookmarkStart w:id="86" w:name="_Toc510960121"/>
      <w:r w:rsidRPr="00DA2EE7">
        <w:rPr>
          <w:rFonts w:ascii="黑体" w:hAnsi="黑体"/>
        </w:rPr>
        <w:t>仿真</w:t>
      </w:r>
      <w:r w:rsidR="004D1BDC" w:rsidRPr="00DA2EE7">
        <w:rPr>
          <w:rFonts w:ascii="黑体" w:hAnsi="黑体"/>
        </w:rPr>
        <w:t>设置</w:t>
      </w:r>
      <w:bookmarkEnd w:id="85"/>
      <w:bookmarkEnd w:id="86"/>
    </w:p>
    <w:p w:rsidR="005D0330" w:rsidRPr="005C1E03" w:rsidRDefault="00F21E1D" w:rsidP="005D0330">
      <w:pPr>
        <w:pStyle w:val="a7"/>
        <w:ind w:firstLine="480"/>
      </w:pPr>
      <w:r w:rsidRPr="005C1E03">
        <w:t>对于</w:t>
      </w:r>
      <w:r w:rsidRPr="005C1E03">
        <w:t>SCMJ</w:t>
      </w:r>
      <w:r w:rsidRPr="005C1E03">
        <w:t>模型，我们设源节点以</w:t>
      </w:r>
      <w:r w:rsidRPr="005C1E03">
        <w:t>0.2</w:t>
      </w:r>
      <w:r w:rsidRPr="005C1E03">
        <w:t>的功率发送信息，</w:t>
      </w:r>
      <w:bookmarkStart w:id="87" w:name="OLE_LINK38"/>
      <w:bookmarkStart w:id="88" w:name="OLE_LINK39"/>
      <w:r w:rsidRPr="005C1E03">
        <w:t>噪音等级为</w:t>
      </w:r>
      <w:r w:rsidRPr="005C1E03">
        <w:t>10</w:t>
      </w:r>
      <w:r w:rsidRPr="005C1E03">
        <w:rPr>
          <w:vertAlign w:val="superscript"/>
        </w:rPr>
        <w:t>-4</w:t>
      </w:r>
      <w:bookmarkEnd w:id="87"/>
      <w:bookmarkEnd w:id="88"/>
      <w:r w:rsidRPr="005C1E03">
        <w:t>，</w:t>
      </w:r>
      <w:r w:rsidR="002950A8" w:rsidRPr="005C1E03">
        <w:t>信道宽度为</w:t>
      </w:r>
      <w:r w:rsidR="002950A8" w:rsidRPr="005C1E03">
        <w:t>1</w:t>
      </w:r>
      <w:r w:rsidRPr="005C1E03">
        <w:t>，主信道的信道增益为</w:t>
      </w:r>
      <w:r w:rsidRPr="005C1E03">
        <w:t>5</w:t>
      </w:r>
      <w:r w:rsidRPr="005C1E03">
        <w:t>，源节点的收益系数</w:t>
      </w:r>
      <m:oMath>
        <m:r>
          <w:rPr>
            <w:rFonts w:ascii="Cambria Math" w:hAnsi="Cambria Math"/>
          </w:rPr>
          <m:t>a</m:t>
        </m:r>
      </m:oMath>
      <w:r w:rsidRPr="005C1E03">
        <w:t>为</w:t>
      </w:r>
      <w:r w:rsidRPr="005C1E03">
        <w:t>1</w:t>
      </w:r>
      <w:r w:rsidRPr="005C1E03">
        <w:t>，并且信道环境为高斯白噪音信道</w:t>
      </w:r>
      <w:r w:rsidRPr="005C1E03">
        <w:rPr>
          <w:vertAlign w:val="superscript"/>
        </w:rPr>
        <w:t>[</w:t>
      </w:r>
      <w:r w:rsidR="00D60519">
        <w:rPr>
          <w:vertAlign w:val="superscript"/>
        </w:rPr>
        <w:t>15</w:t>
      </w:r>
      <w:r w:rsidRPr="005C1E03">
        <w:rPr>
          <w:vertAlign w:val="superscript"/>
        </w:rPr>
        <w:t>]</w:t>
      </w:r>
      <w:r w:rsidR="00984668">
        <w:t>(</w:t>
      </w:r>
      <w:r w:rsidRPr="005C1E03">
        <w:t>AWGN</w:t>
      </w:r>
      <w:r w:rsidR="00984668">
        <w:t>)</w:t>
      </w:r>
      <w:r w:rsidRPr="005C1E03">
        <w:t>我们在实验中设置了两个干扰节点它们的信道增益分别为</w:t>
      </w:r>
      <w:r w:rsidRPr="005C1E03">
        <w:t>2</w:t>
      </w:r>
      <w:r w:rsidRPr="005C1E03">
        <w:t>和</w:t>
      </w:r>
      <w:r w:rsidRPr="005C1E03">
        <w:t>3</w:t>
      </w:r>
      <w:r w:rsidRPr="005C1E03">
        <w:t>。</w:t>
      </w:r>
    </w:p>
    <w:p w:rsidR="00F21E1D" w:rsidRPr="005C1E03" w:rsidRDefault="00F21E1D" w:rsidP="005D0330">
      <w:pPr>
        <w:pStyle w:val="a7"/>
        <w:ind w:firstLine="480"/>
      </w:pPr>
      <w:r w:rsidRPr="005C1E03">
        <w:t>对于</w:t>
      </w:r>
      <w:r w:rsidRPr="005C1E03">
        <w:t>MCSJ</w:t>
      </w:r>
      <w:r w:rsidRPr="005C1E03">
        <w:t>模型，我们令所有源节点都以</w:t>
      </w:r>
      <w:r w:rsidRPr="005C1E03">
        <w:t>0.2</w:t>
      </w:r>
      <w:r w:rsidRPr="005C1E03">
        <w:t>的功率发送信息。从源节点到目的节点和到窃听节点的信道收益为</w:t>
      </w:r>
      <m:oMath>
        <m:sSub>
          <m:sSubPr>
            <m:ctrlPr>
              <w:rPr>
                <w:rFonts w:ascii="Cambria Math" w:hAnsi="Cambria Math"/>
              </w:rPr>
            </m:ctrlPr>
          </m:sSubPr>
          <m:e>
            <m:r>
              <w:rPr>
                <w:rFonts w:ascii="Cambria Math" w:hAnsi="Cambria Math"/>
              </w:rPr>
              <m:t>ζ</m:t>
            </m:r>
          </m:e>
          <m:sub>
            <m:r>
              <w:rPr>
                <w:rFonts w:ascii="Cambria Math" w:hAnsi="Cambria Math"/>
              </w:rPr>
              <m:t>l</m:t>
            </m:r>
          </m:sub>
        </m:sSub>
        <m:r>
          <w:rPr>
            <w:rFonts w:ascii="Cambria Math" w:hAnsi="Cambria Math"/>
          </w:rPr>
          <m:t>=5</m:t>
        </m:r>
      </m:oMath>
      <w:r w:rsidRPr="005C1E03">
        <w:t>和</w:t>
      </w:r>
      <m:oMath>
        <m:sSub>
          <m:sSubPr>
            <m:ctrlPr>
              <w:rPr>
                <w:rFonts w:ascii="Cambria Math" w:hAnsi="Cambria Math"/>
              </w:rPr>
            </m:ctrlPr>
          </m:sSubPr>
          <m:e>
            <m:r>
              <w:rPr>
                <w:rFonts w:ascii="Cambria Math" w:hAnsi="Cambria Math"/>
              </w:rPr>
              <m:t>ξ</m:t>
            </m:r>
          </m:e>
          <m:sub>
            <m:r>
              <w:rPr>
                <w:rFonts w:ascii="Cambria Math" w:hAnsi="Cambria Math"/>
              </w:rPr>
              <m:t>l</m:t>
            </m:r>
          </m:sub>
        </m:sSub>
        <m:r>
          <w:rPr>
            <w:rFonts w:ascii="Cambria Math" w:hAnsi="Cambria Math"/>
          </w:rPr>
          <m:t>=5</m:t>
        </m:r>
      </m:oMath>
      <w:r w:rsidRPr="005C1E03">
        <w:t>。</w:t>
      </w:r>
      <w:r w:rsidR="002950A8" w:rsidRPr="005C1E03">
        <w:t>从干扰节点天线</w:t>
      </w:r>
      <m:oMath>
        <m:r>
          <w:rPr>
            <w:rFonts w:ascii="Cambria Math" w:hAnsi="Cambria Math"/>
          </w:rPr>
          <m:t>l</m:t>
        </m:r>
      </m:oMath>
      <w:r w:rsidR="002950A8" w:rsidRPr="005C1E03">
        <w:t>到窃听节点的信道增益在</w:t>
      </w:r>
      <m:oMath>
        <m:r>
          <m:rPr>
            <m:sty m:val="p"/>
          </m:rPr>
          <w:rPr>
            <w:rFonts w:ascii="Cambria Math" w:hAnsi="Cambria Math"/>
          </w:rPr>
          <m:t>(0,8]</m:t>
        </m:r>
      </m:oMath>
      <w:r w:rsidR="002950A8" w:rsidRPr="005C1E03">
        <w:t>中取</w:t>
      </w:r>
      <w:r w:rsidR="002950A8" w:rsidRPr="005C1E03">
        <w:lastRenderedPageBreak/>
        <w:t>值。信道宽度为</w:t>
      </w:r>
      <w:r w:rsidR="002950A8" w:rsidRPr="005C1E03">
        <w:t>1</w:t>
      </w:r>
      <w:r w:rsidR="002950A8" w:rsidRPr="005C1E03">
        <w:t>，噪音等级为</w:t>
      </w:r>
      <w:r w:rsidR="002950A8" w:rsidRPr="005C1E03">
        <w:t>10</w:t>
      </w:r>
      <w:r w:rsidR="002950A8" w:rsidRPr="005C1E03">
        <w:rPr>
          <w:vertAlign w:val="superscript"/>
        </w:rPr>
        <w:t>-4</w:t>
      </w:r>
      <w:r w:rsidR="00CF43B9" w:rsidRPr="005C1E03">
        <w:t>。模拟退火算法的参数设置为</w:t>
      </w:r>
      <m:oMath>
        <m:r>
          <w:rPr>
            <w:rFonts w:ascii="Cambria Math" w:hAnsi="Cambria Math"/>
          </w:rPr>
          <m:t>I</m:t>
        </m:r>
        <m:r>
          <m:rPr>
            <m:sty m:val="p"/>
          </m:rPr>
          <w:rPr>
            <w:rFonts w:ascii="Cambria Math" w:hAnsi="Cambria Math"/>
          </w:rPr>
          <m:t>=50</m:t>
        </m:r>
      </m:oMath>
      <w:r w:rsidR="00CF43B9" w:rsidRPr="005C1E03">
        <w:t>，</w:t>
      </w:r>
      <m:oMath>
        <m:r>
          <w:rPr>
            <w:rFonts w:ascii="Cambria Math" w:hAnsi="Cambria Math"/>
          </w:rPr>
          <m:t>T=100</m:t>
        </m:r>
      </m:oMath>
      <w:r w:rsidR="00CF43B9" w:rsidRPr="005C1E03">
        <w:t>和</w:t>
      </w:r>
      <m:oMath>
        <m:r>
          <w:rPr>
            <w:rFonts w:ascii="Cambria Math" w:hAnsi="Cambria Math"/>
          </w:rPr>
          <m:t>ρ</m:t>
        </m:r>
        <m:r>
          <m:rPr>
            <m:sty m:val="p"/>
          </m:rPr>
          <w:rPr>
            <w:rFonts w:ascii="Cambria Math" w:hAnsi="Cambria Math"/>
          </w:rPr>
          <m:t>=0.99</m:t>
        </m:r>
      </m:oMath>
      <w:r w:rsidR="003872EB" w:rsidRPr="005C1E03">
        <w:t>。</w:t>
      </w:r>
      <w:r w:rsidR="003872EB" w:rsidRPr="005C1E03">
        <w:t xml:space="preserve"> </w:t>
      </w:r>
    </w:p>
    <w:p w:rsidR="00CF43B9" w:rsidRPr="005C1E03" w:rsidRDefault="00CF43B9" w:rsidP="005D0330">
      <w:pPr>
        <w:pStyle w:val="a7"/>
        <w:ind w:firstLine="480"/>
      </w:pPr>
      <w:r w:rsidRPr="005C1E03">
        <w:t>我们当时考虑了模拟退火和登山算法</w:t>
      </w:r>
      <w:r w:rsidR="0064155C">
        <w:rPr>
          <w:vertAlign w:val="superscript"/>
        </w:rPr>
        <w:t>[</w:t>
      </w:r>
      <w:r w:rsidR="0064155C">
        <w:rPr>
          <w:rFonts w:hint="eastAsia"/>
          <w:vertAlign w:val="superscript"/>
        </w:rPr>
        <w:t>22</w:t>
      </w:r>
      <w:r w:rsidRPr="005C1E03">
        <w:rPr>
          <w:vertAlign w:val="superscript"/>
        </w:rPr>
        <w:t>]</w:t>
      </w:r>
      <w:r w:rsidRPr="005C1E03">
        <w:t>两种算法，经过仿真对比性能，我们选择了模拟退火算法，因为它在能够近似取得全局最优解的前提下所需的运行时间较少。</w:t>
      </w:r>
    </w:p>
    <w:p w:rsidR="0074718D" w:rsidRPr="005C1E03" w:rsidRDefault="0074718D" w:rsidP="0059445E">
      <w:pPr>
        <w:pStyle w:val="a7"/>
        <w:numPr>
          <w:ilvl w:val="0"/>
          <w:numId w:val="5"/>
        </w:numPr>
        <w:ind w:left="0" w:firstLineChars="0" w:firstLine="0"/>
      </w:pPr>
      <w:r w:rsidRPr="005C1E03">
        <w:t>我们还把我们的算法与下列几种相比较：</w:t>
      </w:r>
    </w:p>
    <w:p w:rsidR="0074718D" w:rsidRPr="005C1E03" w:rsidRDefault="0074718D" w:rsidP="0059445E">
      <w:pPr>
        <w:pStyle w:val="a7"/>
        <w:numPr>
          <w:ilvl w:val="0"/>
          <w:numId w:val="5"/>
        </w:numPr>
        <w:ind w:left="0" w:firstLineChars="0" w:firstLine="0"/>
      </w:pPr>
      <w:r w:rsidRPr="005C1E03">
        <w:t>总保密容量最优</w:t>
      </w:r>
      <w:r w:rsidR="00984668">
        <w:t>(</w:t>
      </w:r>
      <w:r w:rsidRPr="005C1E03">
        <w:t>SSCO</w:t>
      </w:r>
      <w:r w:rsidR="00984668">
        <w:t>)</w:t>
      </w:r>
      <w:r w:rsidR="00D60519" w:rsidRPr="0059445E">
        <w:t>[35</w:t>
      </w:r>
      <w:r w:rsidRPr="0059445E">
        <w:t>]</w:t>
      </w:r>
      <w:r w:rsidRPr="005C1E03">
        <w:t>：干扰节点更改它们的策略为了最大化源节点的保密容量。</w:t>
      </w:r>
    </w:p>
    <w:p w:rsidR="0074718D" w:rsidRPr="005C1E03" w:rsidRDefault="0074718D" w:rsidP="0059445E">
      <w:pPr>
        <w:pStyle w:val="a7"/>
        <w:numPr>
          <w:ilvl w:val="0"/>
          <w:numId w:val="5"/>
        </w:numPr>
        <w:ind w:left="0" w:firstLineChars="0" w:firstLine="0"/>
      </w:pPr>
      <w:r w:rsidRPr="005C1E03">
        <w:t>功率均分</w:t>
      </w:r>
      <w:r w:rsidR="00984668">
        <w:t>(</w:t>
      </w:r>
      <w:r w:rsidRPr="005C1E03">
        <w:t>EPA</w:t>
      </w:r>
      <w:r w:rsidR="00984668">
        <w:t>)</w:t>
      </w:r>
      <w:r w:rsidR="00D60519" w:rsidRPr="0059445E">
        <w:t>[35</w:t>
      </w:r>
      <w:r w:rsidRPr="0059445E">
        <w:t>]</w:t>
      </w:r>
      <w:r w:rsidRPr="005C1E03">
        <w:t>：干扰节点不考虑信道状态，直接把总功率平均分配给所有天线。</w:t>
      </w:r>
    </w:p>
    <w:p w:rsidR="0074718D" w:rsidRPr="005C1E03" w:rsidRDefault="0074718D" w:rsidP="0059445E">
      <w:pPr>
        <w:pStyle w:val="a7"/>
        <w:numPr>
          <w:ilvl w:val="0"/>
          <w:numId w:val="5"/>
        </w:numPr>
        <w:ind w:left="0" w:firstLineChars="0" w:firstLine="0"/>
      </w:pPr>
      <w:r w:rsidRPr="005C1E03">
        <w:t>分布式拍卖</w:t>
      </w:r>
      <w:r w:rsidR="00984668">
        <w:t>(</w:t>
      </w:r>
      <w:r w:rsidRPr="005C1E03">
        <w:t>DAG</w:t>
      </w:r>
      <w:r w:rsidR="00984668">
        <w:t>)</w:t>
      </w:r>
      <w:r w:rsidR="00D60519" w:rsidRPr="0059445E">
        <w:t>[36</w:t>
      </w:r>
      <w:r w:rsidRPr="0059445E">
        <w:t>]</w:t>
      </w:r>
      <w:r w:rsidRPr="005C1E03">
        <w:t>：干扰节点对所有源节点都声明同一价格。</w:t>
      </w:r>
    </w:p>
    <w:p w:rsidR="00F916F4" w:rsidRPr="00DA2EE7" w:rsidRDefault="004D1BDC" w:rsidP="00F916F4">
      <w:pPr>
        <w:pStyle w:val="30"/>
        <w:rPr>
          <w:rFonts w:ascii="黑体" w:hAnsi="黑体"/>
        </w:rPr>
      </w:pPr>
      <w:bookmarkStart w:id="89" w:name="_Toc507434998"/>
      <w:bookmarkStart w:id="90" w:name="_Toc510960122"/>
      <w:r w:rsidRPr="00DA2EE7">
        <w:rPr>
          <w:rFonts w:ascii="黑体" w:hAnsi="黑体"/>
        </w:rPr>
        <w:t>结果</w:t>
      </w:r>
      <w:r w:rsidR="005D0330" w:rsidRPr="00DA2EE7">
        <w:rPr>
          <w:rFonts w:ascii="黑体" w:hAnsi="黑体"/>
        </w:rPr>
        <w:t>分析</w:t>
      </w:r>
      <w:bookmarkEnd w:id="89"/>
      <w:bookmarkEnd w:id="90"/>
    </w:p>
    <w:p w:rsidR="005D0330" w:rsidRDefault="0074718D" w:rsidP="005D0330">
      <w:pPr>
        <w:pStyle w:val="a7"/>
        <w:ind w:firstLine="480"/>
      </w:pPr>
      <w:r w:rsidRPr="005C1E03">
        <w:t>图</w:t>
      </w:r>
      <w:r w:rsidRPr="005C1E03">
        <w:t>3.3,3.4</w:t>
      </w:r>
      <w:r w:rsidRPr="005C1E03">
        <w:t>和</w:t>
      </w:r>
      <w:r w:rsidRPr="005C1E03">
        <w:t>3.5</w:t>
      </w:r>
      <w:r w:rsidRPr="005C1E03">
        <w:t>表示</w:t>
      </w:r>
      <w:r w:rsidRPr="005C1E03">
        <w:t>SCMJ</w:t>
      </w:r>
      <w:r w:rsidRPr="005C1E03">
        <w:t>模型的性质。</w:t>
      </w:r>
      <w:r w:rsidR="00B84581" w:rsidRPr="005C1E03">
        <w:t>源节点的收益，干扰节点</w:t>
      </w:r>
      <w:r w:rsidR="00B84581" w:rsidRPr="005C1E03">
        <w:t>1</w:t>
      </w:r>
      <w:r w:rsidR="00B84581" w:rsidRPr="005C1E03">
        <w:t>的收益和干扰节点</w:t>
      </w:r>
      <w:r w:rsidR="00B84581" w:rsidRPr="005C1E03">
        <w:t>2</w:t>
      </w:r>
      <w:r w:rsidR="00B84581" w:rsidRPr="005C1E03">
        <w:t>的收益都和两个干扰节点的价格有关</w:t>
      </w:r>
      <w:r w:rsidR="00AC6596" w:rsidRPr="005C1E03">
        <w:t>。从图</w:t>
      </w:r>
      <w:r w:rsidR="00AC6596" w:rsidRPr="005C1E03">
        <w:t>3.3</w:t>
      </w:r>
      <w:r w:rsidR="00AC6596" w:rsidRPr="005C1E03">
        <w:t>和图</w:t>
      </w:r>
      <w:r w:rsidR="00AC6596" w:rsidRPr="005C1E03">
        <w:t>3.4</w:t>
      </w:r>
      <w:r w:rsidR="00AC6596" w:rsidRPr="005C1E03">
        <w:t>可知，干扰节点</w:t>
      </w:r>
      <w:r w:rsidR="00AC6596" w:rsidRPr="005C1E03">
        <w:t>2</w:t>
      </w:r>
      <w:r w:rsidR="00AC6596" w:rsidRPr="005C1E03">
        <w:t>的价格如果过大，那么源节点将不会从干扰节点</w:t>
      </w:r>
      <w:r w:rsidR="00AC6596" w:rsidRPr="005C1E03">
        <w:t>2</w:t>
      </w:r>
      <w:r w:rsidR="00AC6596" w:rsidRPr="005C1E03">
        <w:t>需求功率而仅仅从干扰节点</w:t>
      </w:r>
      <w:r w:rsidR="00AC6596" w:rsidRPr="005C1E03">
        <w:t>1</w:t>
      </w:r>
      <w:r w:rsidR="00AC6596" w:rsidRPr="005C1E03">
        <w:t>需求功率，此时干扰节点</w:t>
      </w:r>
      <w:r w:rsidR="00AC6596" w:rsidRPr="005C1E03">
        <w:t>2</w:t>
      </w:r>
      <w:r w:rsidR="00AC6596" w:rsidRPr="005C1E03">
        <w:t>的收益始终为</w:t>
      </w:r>
      <w:r w:rsidR="00AC6596" w:rsidRPr="005C1E03">
        <w:t>0</w:t>
      </w:r>
      <w:r w:rsidR="00AC6596" w:rsidRPr="005C1E03">
        <w:t>，干扰节点</w:t>
      </w:r>
      <w:r w:rsidR="00AC6596" w:rsidRPr="005C1E03">
        <w:t>1</w:t>
      </w:r>
      <w:r w:rsidR="00AC6596" w:rsidRPr="005C1E03">
        <w:t>独占收益。与之相反，干扰节点</w:t>
      </w:r>
      <w:r w:rsidR="00AC6596" w:rsidRPr="005C1E03">
        <w:t>1</w:t>
      </w:r>
      <w:r w:rsidR="00AC6596" w:rsidRPr="005C1E03">
        <w:t>的价格如果以一定比例大于干扰节点</w:t>
      </w:r>
      <w:r w:rsidR="00AC6596" w:rsidRPr="005C1E03">
        <w:t>2</w:t>
      </w:r>
      <w:r w:rsidR="00AC6596" w:rsidRPr="005C1E03">
        <w:t>，那么源节点将会只对干扰节点</w:t>
      </w:r>
      <w:r w:rsidR="00AC6596" w:rsidRPr="005C1E03">
        <w:t>2</w:t>
      </w:r>
      <w:r w:rsidR="00AC6596" w:rsidRPr="005C1E03">
        <w:t>提出需求，干扰节点</w:t>
      </w:r>
      <w:r w:rsidR="00AC6596" w:rsidRPr="005C1E03">
        <w:t>2</w:t>
      </w:r>
      <w:r w:rsidR="00AC6596" w:rsidRPr="005C1E03">
        <w:t>独占收益，干扰节点</w:t>
      </w:r>
      <w:r w:rsidR="00AC6596" w:rsidRPr="005C1E03">
        <w:t>1</w:t>
      </w:r>
      <w:r w:rsidR="00AC6596" w:rsidRPr="005C1E03">
        <w:t>收益始终为</w:t>
      </w:r>
      <w:r w:rsidR="00AC6596" w:rsidRPr="005C1E03">
        <w:t>0</w:t>
      </w:r>
      <w:r w:rsidR="00AC6596" w:rsidRPr="005C1E03">
        <w:t>。只有当干扰节点</w:t>
      </w:r>
      <w:r w:rsidR="00AC6596" w:rsidRPr="005C1E03">
        <w:t>1</w:t>
      </w:r>
      <w:r w:rsidR="00AC6596" w:rsidRPr="005C1E03">
        <w:t>和干扰节点</w:t>
      </w:r>
      <w:r w:rsidR="00AC6596" w:rsidRPr="005C1E03">
        <w:t>2</w:t>
      </w:r>
      <w:r w:rsidR="00AC6596" w:rsidRPr="005C1E03">
        <w:t>的价格符合某种比例时，它们双方才会都取得不为零的收益。从图</w:t>
      </w:r>
      <w:r w:rsidR="00AC6596" w:rsidRPr="005C1E03">
        <w:t>3.5</w:t>
      </w:r>
      <w:r w:rsidR="00AC6596" w:rsidRPr="005C1E03">
        <w:t>可得，只有当干扰节点</w:t>
      </w:r>
      <w:r w:rsidR="00AC6596" w:rsidRPr="005C1E03">
        <w:t>1</w:t>
      </w:r>
      <w:r w:rsidR="00AC6596" w:rsidRPr="005C1E03">
        <w:t>和干扰节点</w:t>
      </w:r>
      <w:r w:rsidR="00AC6596" w:rsidRPr="005C1E03">
        <w:t>2</w:t>
      </w:r>
      <w:r w:rsidR="00AC6596" w:rsidRPr="005C1E03">
        <w:t>的价格符合某种比例时，源节点的收益才能获取当前状态下的最大值。</w:t>
      </w:r>
      <w:r w:rsidR="00555C87" w:rsidRPr="005C1E03">
        <w:t>图</w:t>
      </w:r>
      <w:r w:rsidR="00555C87" w:rsidRPr="005C1E03">
        <w:t>3.6</w:t>
      </w:r>
      <w:r w:rsidR="00555C87" w:rsidRPr="005C1E03">
        <w:t>则显示了干扰节点的价格和收益之间的关系。随着干扰节点价格的提高，干扰节点的</w:t>
      </w:r>
      <w:r w:rsidR="00960709" w:rsidRPr="005C1E03">
        <w:t>收益将会先增加后减少，因此，总是存在一个最优价格使得干扰节点的收益取得最大值。由于价格和收益之间总是存在着这种对应关系，所以我们能够找出</w:t>
      </w:r>
      <w:r w:rsidR="002300B2" w:rsidRPr="005C1E03">
        <w:t>每个干扰节点都取得最大值的一个最优价格策略组。干扰节点也总是会选择最优的那个价格。</w:t>
      </w:r>
    </w:p>
    <w:p w:rsidR="004666DD" w:rsidRPr="005C1E03" w:rsidRDefault="004666DD" w:rsidP="004666DD">
      <w:pPr>
        <w:pStyle w:val="a7"/>
        <w:ind w:firstLine="480"/>
        <w:jc w:val="left"/>
      </w:pPr>
      <w:r>
        <w:rPr>
          <w:noProof/>
        </w:rPr>
        <w:drawing>
          <wp:inline distT="0" distB="0" distL="0" distR="0" wp14:anchorId="7F22A7D2" wp14:editId="6F8D23A3">
            <wp:extent cx="2940509" cy="17373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_meitu_1.jpg"/>
                    <pic:cNvPicPr/>
                  </pic:nvPicPr>
                  <pic:blipFill>
                    <a:blip r:embed="rId136">
                      <a:extLst>
                        <a:ext uri="{28A0092B-C50C-407E-A947-70E740481C1C}">
                          <a14:useLocalDpi xmlns:a14="http://schemas.microsoft.com/office/drawing/2010/main" val="0"/>
                        </a:ext>
                      </a:extLst>
                    </a:blip>
                    <a:stretch>
                      <a:fillRect/>
                    </a:stretch>
                  </pic:blipFill>
                  <pic:spPr>
                    <a:xfrm>
                      <a:off x="0" y="0"/>
                      <a:ext cx="2984349" cy="1763256"/>
                    </a:xfrm>
                    <a:prstGeom prst="rect">
                      <a:avLst/>
                    </a:prstGeom>
                  </pic:spPr>
                </pic:pic>
              </a:graphicData>
            </a:graphic>
          </wp:inline>
        </w:drawing>
      </w:r>
      <w:r>
        <w:rPr>
          <w:noProof/>
        </w:rPr>
        <w:drawing>
          <wp:inline distT="0" distB="0" distL="0" distR="0" wp14:anchorId="149D2A44" wp14:editId="6C6B2487">
            <wp:extent cx="2796540" cy="179375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4_meitu_2.jpg"/>
                    <pic:cNvPicPr/>
                  </pic:nvPicPr>
                  <pic:blipFill>
                    <a:blip r:embed="rId137">
                      <a:extLst>
                        <a:ext uri="{28A0092B-C50C-407E-A947-70E740481C1C}">
                          <a14:useLocalDpi xmlns:a14="http://schemas.microsoft.com/office/drawing/2010/main" val="0"/>
                        </a:ext>
                      </a:extLst>
                    </a:blip>
                    <a:stretch>
                      <a:fillRect/>
                    </a:stretch>
                  </pic:blipFill>
                  <pic:spPr>
                    <a:xfrm>
                      <a:off x="0" y="0"/>
                      <a:ext cx="2810404" cy="1802648"/>
                    </a:xfrm>
                    <a:prstGeom prst="rect">
                      <a:avLst/>
                    </a:prstGeom>
                  </pic:spPr>
                </pic:pic>
              </a:graphicData>
            </a:graphic>
          </wp:inline>
        </w:drawing>
      </w:r>
    </w:p>
    <w:p w:rsidR="004666DD" w:rsidRPr="005C1E03" w:rsidRDefault="004666DD"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3.3</w:t>
      </w:r>
      <w:r w:rsidRPr="005C1E03">
        <w:rPr>
          <w:rFonts w:ascii="Times New Roman" w:hAnsi="Times New Roman" w:cs="Times New Roman"/>
        </w:rPr>
        <w:tab/>
      </w:r>
      <w:r w:rsidRPr="005C1E03">
        <w:rPr>
          <w:rFonts w:ascii="Times New Roman" w:hAnsi="Times New Roman" w:cs="Times New Roman"/>
        </w:rPr>
        <w:t>干扰节点</w:t>
      </w:r>
      <w:r w:rsidRPr="005C1E03">
        <w:rPr>
          <w:rFonts w:ascii="Times New Roman" w:hAnsi="Times New Roman" w:cs="Times New Roman"/>
        </w:rPr>
        <w:t>1</w:t>
      </w:r>
      <w:r w:rsidRPr="005C1E03">
        <w:rPr>
          <w:rFonts w:ascii="Times New Roman" w:hAnsi="Times New Roman" w:cs="Times New Roman"/>
        </w:rPr>
        <w:t>的收益与价格的关系</w:t>
      </w:r>
      <w:r w:rsidRPr="005C1E03">
        <w:rPr>
          <w:rFonts w:ascii="Times New Roman" w:hAnsi="Times New Roman" w:cs="Times New Roman"/>
        </w:rPr>
        <w:t xml:space="preserve">         </w:t>
      </w:r>
      <w:r w:rsidRPr="005C1E03">
        <w:rPr>
          <w:rFonts w:ascii="Times New Roman" w:hAnsi="Times New Roman" w:cs="Times New Roman"/>
        </w:rPr>
        <w:t>图</w:t>
      </w:r>
      <w:r w:rsidRPr="005C1E03">
        <w:rPr>
          <w:rFonts w:ascii="Times New Roman" w:hAnsi="Times New Roman" w:cs="Times New Roman"/>
        </w:rPr>
        <w:t>3.4</w:t>
      </w:r>
      <w:r w:rsidRPr="005C1E03">
        <w:rPr>
          <w:rFonts w:ascii="Times New Roman" w:hAnsi="Times New Roman" w:cs="Times New Roman"/>
        </w:rPr>
        <w:tab/>
      </w:r>
      <w:r w:rsidRPr="005C1E03">
        <w:rPr>
          <w:rFonts w:ascii="Times New Roman" w:hAnsi="Times New Roman" w:cs="Times New Roman"/>
        </w:rPr>
        <w:t>干扰节点</w:t>
      </w:r>
      <w:r w:rsidRPr="005C1E03">
        <w:rPr>
          <w:rFonts w:ascii="Times New Roman" w:hAnsi="Times New Roman" w:cs="Times New Roman"/>
        </w:rPr>
        <w:t>2</w:t>
      </w:r>
      <w:r w:rsidRPr="005C1E03">
        <w:rPr>
          <w:rFonts w:ascii="Times New Roman" w:hAnsi="Times New Roman" w:cs="Times New Roman"/>
        </w:rPr>
        <w:t>的收益与价格的关系</w:t>
      </w:r>
    </w:p>
    <w:p w:rsidR="004666DD" w:rsidRPr="005C1E03" w:rsidRDefault="004666DD" w:rsidP="004666DD">
      <w:pPr>
        <w:pStyle w:val="a7"/>
        <w:ind w:firstLine="480"/>
        <w:jc w:val="center"/>
      </w:pPr>
      <w:r>
        <w:rPr>
          <w:noProof/>
        </w:rPr>
        <w:lastRenderedPageBreak/>
        <w:drawing>
          <wp:inline distT="0" distB="0" distL="0" distR="0" wp14:anchorId="6565473A" wp14:editId="796A6365">
            <wp:extent cx="2500745" cy="17757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5_meitu_3.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601626" cy="1847429"/>
                    </a:xfrm>
                    <a:prstGeom prst="rect">
                      <a:avLst/>
                    </a:prstGeom>
                  </pic:spPr>
                </pic:pic>
              </a:graphicData>
            </a:graphic>
          </wp:inline>
        </w:drawing>
      </w:r>
    </w:p>
    <w:p w:rsidR="004666DD" w:rsidRDefault="004666DD"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3.5</w:t>
      </w:r>
      <w:r w:rsidRPr="005C1E03">
        <w:rPr>
          <w:rFonts w:ascii="Times New Roman" w:hAnsi="Times New Roman" w:cs="Times New Roman"/>
        </w:rPr>
        <w:tab/>
      </w:r>
      <w:r w:rsidRPr="005C1E03">
        <w:rPr>
          <w:rFonts w:ascii="Times New Roman" w:hAnsi="Times New Roman" w:cs="Times New Roman"/>
        </w:rPr>
        <w:t>源节点的收益与价格的关系</w:t>
      </w:r>
    </w:p>
    <w:p w:rsidR="004666DD" w:rsidRPr="005C1E03" w:rsidRDefault="004666DD" w:rsidP="004666DD">
      <w:pPr>
        <w:pStyle w:val="a7"/>
        <w:ind w:firstLine="480"/>
      </w:pPr>
      <w:r w:rsidRPr="005C1E03">
        <w:t>随后的图</w:t>
      </w:r>
      <w:r w:rsidRPr="005C1E03">
        <w:t>3.7</w:t>
      </w:r>
      <w:r w:rsidRPr="005C1E03">
        <w:t>，</w:t>
      </w:r>
      <w:r w:rsidRPr="005C1E03">
        <w:t>3.8</w:t>
      </w:r>
      <w:r w:rsidRPr="005C1E03">
        <w:t>和</w:t>
      </w:r>
      <w:r w:rsidRPr="005C1E03">
        <w:t>3.9</w:t>
      </w:r>
      <w:r w:rsidRPr="005C1E03">
        <w:t>则显示了模拟退火算法的性质。图</w:t>
      </w:r>
      <w:r w:rsidRPr="005C1E03">
        <w:t>3.7</w:t>
      </w:r>
      <w:r w:rsidRPr="005C1E03">
        <w:t>说明了在我们的本次系统模拟中，模拟退火算法总是能在第</w:t>
      </w:r>
      <w:r w:rsidRPr="005C1E03">
        <w:t>7000</w:t>
      </w:r>
      <w:r w:rsidRPr="005C1E03">
        <w:t>次迭代后获得最优解。图</w:t>
      </w:r>
      <w:r w:rsidRPr="005C1E03">
        <w:t>3.8</w:t>
      </w:r>
      <w:r w:rsidRPr="005C1E03">
        <w:t>和</w:t>
      </w:r>
      <w:r w:rsidRPr="005C1E03">
        <w:t>3.9</w:t>
      </w:r>
      <w:r w:rsidRPr="005C1E03">
        <w:t>则证明了，随着信道数量的增加，模拟退火算法和登山算法最终总是能够得到全局最优解。然而，登山算法的消耗时间则会大幅度上涨到不能接受，而模拟退火算法的时间基本不发生变化。因此我们在本章中选取了模拟退火算法来作为近似算法。</w:t>
      </w:r>
    </w:p>
    <w:p w:rsidR="006145B3" w:rsidRPr="005C1E03" w:rsidRDefault="00245C08" w:rsidP="006145B3">
      <w:pPr>
        <w:pStyle w:val="a7"/>
        <w:ind w:firstLine="480"/>
        <w:jc w:val="center"/>
      </w:pPr>
      <w:r>
        <w:rPr>
          <w:noProof/>
        </w:rPr>
        <w:drawing>
          <wp:inline distT="0" distB="0" distL="0" distR="0">
            <wp:extent cx="2628772" cy="1898072"/>
            <wp:effectExtent l="0" t="0" r="63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_meitu_4.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654264" cy="1916478"/>
                    </a:xfrm>
                    <a:prstGeom prst="rect">
                      <a:avLst/>
                    </a:prstGeom>
                  </pic:spPr>
                </pic:pic>
              </a:graphicData>
            </a:graphic>
          </wp:inline>
        </w:drawing>
      </w:r>
      <w:r w:rsidR="004666DD" w:rsidRPr="004666DD">
        <w:rPr>
          <w:noProof/>
        </w:rPr>
        <w:t xml:space="preserve"> </w:t>
      </w:r>
      <w:r w:rsidR="004666DD">
        <w:rPr>
          <w:noProof/>
        </w:rPr>
        <w:drawing>
          <wp:inline distT="0" distB="0" distL="0" distR="0" wp14:anchorId="011EFE54" wp14:editId="1D0FA02E">
            <wp:extent cx="2618509" cy="1820568"/>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_meitu_5.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637198" cy="1833562"/>
                    </a:xfrm>
                    <a:prstGeom prst="rect">
                      <a:avLst/>
                    </a:prstGeom>
                  </pic:spPr>
                </pic:pic>
              </a:graphicData>
            </a:graphic>
          </wp:inline>
        </w:drawing>
      </w:r>
    </w:p>
    <w:p w:rsidR="004666DD" w:rsidRPr="005C1E03" w:rsidRDefault="006145B3"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3.6</w:t>
      </w:r>
      <w:r w:rsidRPr="005C1E03">
        <w:rPr>
          <w:rFonts w:ascii="Times New Roman" w:hAnsi="Times New Roman" w:cs="Times New Roman"/>
        </w:rPr>
        <w:tab/>
      </w:r>
      <w:r w:rsidRPr="005C1E03">
        <w:rPr>
          <w:rFonts w:ascii="Times New Roman" w:hAnsi="Times New Roman" w:cs="Times New Roman"/>
        </w:rPr>
        <w:t>干扰节点的收益和其价格的关系</w:t>
      </w:r>
      <w:r w:rsidR="004666DD">
        <w:rPr>
          <w:rFonts w:ascii="Times New Roman" w:hAnsi="Times New Roman" w:cs="Times New Roman" w:hint="eastAsia"/>
        </w:rPr>
        <w:t xml:space="preserve">      </w:t>
      </w:r>
      <w:r w:rsidR="004666DD" w:rsidRPr="005C1E03">
        <w:rPr>
          <w:rFonts w:ascii="Times New Roman" w:hAnsi="Times New Roman" w:cs="Times New Roman"/>
        </w:rPr>
        <w:t>图</w:t>
      </w:r>
      <w:r w:rsidR="004666DD" w:rsidRPr="005C1E03">
        <w:rPr>
          <w:rFonts w:ascii="Times New Roman" w:hAnsi="Times New Roman" w:cs="Times New Roman"/>
        </w:rPr>
        <w:t>3.7</w:t>
      </w:r>
      <w:r w:rsidR="004666DD" w:rsidRPr="005C1E03">
        <w:rPr>
          <w:rFonts w:ascii="Times New Roman" w:hAnsi="Times New Roman" w:cs="Times New Roman"/>
        </w:rPr>
        <w:tab/>
      </w:r>
      <w:r w:rsidR="004666DD" w:rsidRPr="005C1E03">
        <w:rPr>
          <w:rFonts w:ascii="Times New Roman" w:hAnsi="Times New Roman" w:cs="Times New Roman"/>
        </w:rPr>
        <w:t>模拟退火算法的收敛速度</w:t>
      </w:r>
    </w:p>
    <w:p w:rsidR="006145B3" w:rsidRPr="004666DD" w:rsidRDefault="006145B3" w:rsidP="006145B3">
      <w:pPr>
        <w:pStyle w:val="af8"/>
        <w:rPr>
          <w:rFonts w:ascii="Times New Roman" w:hAnsi="Times New Roman" w:cs="Times New Roman"/>
        </w:rPr>
      </w:pPr>
    </w:p>
    <w:p w:rsidR="006145B3" w:rsidRPr="005C1E03" w:rsidRDefault="00245C08" w:rsidP="00A10BD5">
      <w:pPr>
        <w:pStyle w:val="a7"/>
        <w:ind w:firstLineChars="82" w:firstLine="198"/>
        <w:jc w:val="center"/>
        <w:rPr>
          <w:b/>
        </w:rPr>
      </w:pPr>
      <w:r>
        <w:rPr>
          <w:b/>
          <w:noProof/>
        </w:rPr>
        <w:drawing>
          <wp:inline distT="0" distB="0" distL="0" distR="0">
            <wp:extent cx="5432887" cy="2007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89_meitu_6.jpg"/>
                    <pic:cNvPicPr/>
                  </pic:nvPicPr>
                  <pic:blipFill>
                    <a:blip r:embed="rId141">
                      <a:extLst>
                        <a:ext uri="{28A0092B-C50C-407E-A947-70E740481C1C}">
                          <a14:useLocalDpi xmlns:a14="http://schemas.microsoft.com/office/drawing/2010/main" val="0"/>
                        </a:ext>
                      </a:extLst>
                    </a:blip>
                    <a:stretch>
                      <a:fillRect/>
                    </a:stretch>
                  </pic:blipFill>
                  <pic:spPr>
                    <a:xfrm>
                      <a:off x="0" y="0"/>
                      <a:ext cx="5452716" cy="2015208"/>
                    </a:xfrm>
                    <a:prstGeom prst="rect">
                      <a:avLst/>
                    </a:prstGeom>
                  </pic:spPr>
                </pic:pic>
              </a:graphicData>
            </a:graphic>
          </wp:inline>
        </w:drawing>
      </w:r>
    </w:p>
    <w:p w:rsidR="006145B3" w:rsidRPr="00F95979" w:rsidRDefault="006145B3" w:rsidP="00A10BD5">
      <w:pPr>
        <w:pStyle w:val="a7"/>
        <w:ind w:firstLineChars="700" w:firstLine="1470"/>
        <w:jc w:val="left"/>
        <w:rPr>
          <w:sz w:val="21"/>
          <w:szCs w:val="21"/>
        </w:rPr>
      </w:pPr>
      <w:r w:rsidRPr="00F95979">
        <w:rPr>
          <w:sz w:val="21"/>
          <w:szCs w:val="21"/>
        </w:rPr>
        <w:t>图</w:t>
      </w:r>
      <w:r w:rsidRPr="00F95979">
        <w:rPr>
          <w:sz w:val="21"/>
          <w:szCs w:val="21"/>
        </w:rPr>
        <w:t>3.8</w:t>
      </w:r>
      <w:r w:rsidRPr="00F95979">
        <w:rPr>
          <w:sz w:val="21"/>
          <w:szCs w:val="21"/>
        </w:rPr>
        <w:tab/>
      </w:r>
      <w:r w:rsidRPr="00F95979">
        <w:rPr>
          <w:sz w:val="21"/>
          <w:szCs w:val="21"/>
        </w:rPr>
        <w:t>复杂性提升对精度的影响</w:t>
      </w:r>
      <w:r w:rsidR="00245C08" w:rsidRPr="00F95979">
        <w:rPr>
          <w:sz w:val="21"/>
          <w:szCs w:val="21"/>
        </w:rPr>
        <w:t xml:space="preserve">      </w:t>
      </w:r>
      <w:r w:rsidR="00F95979">
        <w:rPr>
          <w:sz w:val="21"/>
          <w:szCs w:val="21"/>
        </w:rPr>
        <w:t xml:space="preserve"> </w:t>
      </w:r>
      <w:r w:rsidR="00245C08" w:rsidRPr="00F95979">
        <w:rPr>
          <w:sz w:val="21"/>
          <w:szCs w:val="21"/>
        </w:rPr>
        <w:t xml:space="preserve">  </w:t>
      </w:r>
      <w:r w:rsidRPr="00F95979">
        <w:rPr>
          <w:sz w:val="21"/>
          <w:szCs w:val="21"/>
        </w:rPr>
        <w:t xml:space="preserve">  </w:t>
      </w:r>
      <w:r w:rsidRPr="00F95979">
        <w:rPr>
          <w:sz w:val="21"/>
          <w:szCs w:val="21"/>
        </w:rPr>
        <w:t>图</w:t>
      </w:r>
      <w:r w:rsidRPr="00F95979">
        <w:rPr>
          <w:sz w:val="21"/>
          <w:szCs w:val="21"/>
        </w:rPr>
        <w:t>3.9</w:t>
      </w:r>
      <w:r w:rsidRPr="00F95979">
        <w:rPr>
          <w:sz w:val="21"/>
          <w:szCs w:val="21"/>
        </w:rPr>
        <w:tab/>
      </w:r>
      <w:r w:rsidRPr="00F95979">
        <w:rPr>
          <w:sz w:val="21"/>
          <w:szCs w:val="21"/>
        </w:rPr>
        <w:t>复杂性提升对运行时长的影响</w:t>
      </w:r>
    </w:p>
    <w:p w:rsidR="00044B0B" w:rsidRPr="005C1E03" w:rsidRDefault="002300B2" w:rsidP="00044B0B">
      <w:pPr>
        <w:pStyle w:val="a7"/>
        <w:ind w:firstLine="480"/>
      </w:pPr>
      <w:r w:rsidRPr="005C1E03">
        <w:t>图</w:t>
      </w:r>
      <w:r w:rsidRPr="005C1E03">
        <w:t>3.10</w:t>
      </w:r>
      <w:r w:rsidRPr="005C1E03">
        <w:t>和</w:t>
      </w:r>
      <w:r w:rsidRPr="005C1E03">
        <w:t>3.11</w:t>
      </w:r>
      <w:r w:rsidRPr="005C1E03">
        <w:t>展示了</w:t>
      </w:r>
      <w:bookmarkStart w:id="91" w:name="OLE_LINK40"/>
      <w:bookmarkStart w:id="92" w:name="OLE_LINK41"/>
      <m:oMath>
        <m:sSub>
          <m:sSubPr>
            <m:ctrlPr>
              <w:rPr>
                <w:rFonts w:ascii="Cambria Math" w:hAnsi="Cambria Math"/>
              </w:rPr>
            </m:ctrlPr>
          </m:sSubPr>
          <m:e>
            <m:r>
              <w:rPr>
                <w:rFonts w:ascii="Cambria Math" w:hAnsi="Cambria Math"/>
              </w:rPr>
              <m:t>v</m:t>
            </m:r>
          </m:e>
          <m:sub>
            <m:r>
              <w:rPr>
                <w:rFonts w:ascii="Cambria Math" w:hAnsi="Cambria Math"/>
              </w:rPr>
              <m:t>i</m:t>
            </m:r>
          </m:sub>
        </m:sSub>
      </m:oMath>
      <w:bookmarkEnd w:id="91"/>
      <w:bookmarkEnd w:id="92"/>
      <w:r w:rsidRPr="005C1E03">
        <w:t>值的变化对干扰节点和源节点收益的影响。如图所示，随着</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5C1E03">
        <w:t>值的增加，干扰节点和源节点的收益都将随之增大。但是和其他算法相比，我们的算法中干扰节点的收益总是能够取得最大值。而</w:t>
      </w:r>
      <w:r w:rsidR="003F46B9" w:rsidRPr="005C1E03">
        <w:t>由图</w:t>
      </w:r>
      <w:r w:rsidR="003F46B9" w:rsidRPr="005C1E03">
        <w:t>3.12</w:t>
      </w:r>
      <w:r w:rsidR="003F46B9" w:rsidRPr="005C1E03">
        <w:t>和</w:t>
      </w:r>
      <w:r w:rsidR="003F46B9" w:rsidRPr="005C1E03">
        <w:t>3.13</w:t>
      </w:r>
      <w:r w:rsidR="003F46B9" w:rsidRPr="005C1E03">
        <w:t>我们也可以看出，无论</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3F46B9" w:rsidRPr="005C1E03">
        <w:t>如何变化，</w:t>
      </w:r>
      <w:r w:rsidR="003F46B9" w:rsidRPr="005C1E03">
        <w:lastRenderedPageBreak/>
        <w:t>我们的算法也总是能令干扰节点的收益最大。与此同时，源节点的保密容量也总是能取得相应最大值。</w:t>
      </w:r>
    </w:p>
    <w:p w:rsidR="00044B0B" w:rsidRPr="005C1E03" w:rsidRDefault="00245C08" w:rsidP="00A10BD5">
      <w:pPr>
        <w:pStyle w:val="a7"/>
        <w:ind w:firstLineChars="0" w:firstLine="0"/>
        <w:jc w:val="center"/>
      </w:pPr>
      <w:r>
        <w:rPr>
          <w:noProof/>
        </w:rPr>
        <w:drawing>
          <wp:inline distT="0" distB="0" distL="0" distR="0">
            <wp:extent cx="6133319" cy="236220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011_meitu_7.jpg"/>
                    <pic:cNvPicPr/>
                  </pic:nvPicPr>
                  <pic:blipFill>
                    <a:blip r:embed="rId142">
                      <a:extLst>
                        <a:ext uri="{28A0092B-C50C-407E-A947-70E740481C1C}">
                          <a14:useLocalDpi xmlns:a14="http://schemas.microsoft.com/office/drawing/2010/main" val="0"/>
                        </a:ext>
                      </a:extLst>
                    </a:blip>
                    <a:stretch>
                      <a:fillRect/>
                    </a:stretch>
                  </pic:blipFill>
                  <pic:spPr>
                    <a:xfrm>
                      <a:off x="0" y="0"/>
                      <a:ext cx="6147163" cy="2367532"/>
                    </a:xfrm>
                    <a:prstGeom prst="rect">
                      <a:avLst/>
                    </a:prstGeom>
                  </pic:spPr>
                </pic:pic>
              </a:graphicData>
            </a:graphic>
          </wp:inline>
        </w:drawing>
      </w:r>
    </w:p>
    <w:p w:rsidR="00044B0B" w:rsidRPr="00F95979" w:rsidRDefault="00044B0B" w:rsidP="00F95979">
      <w:pPr>
        <w:pStyle w:val="a7"/>
        <w:ind w:firstLineChars="400" w:firstLine="840"/>
        <w:jc w:val="left"/>
        <w:rPr>
          <w:sz w:val="21"/>
          <w:szCs w:val="21"/>
        </w:rPr>
      </w:pPr>
      <w:r w:rsidRPr="00F95979">
        <w:rPr>
          <w:sz w:val="21"/>
          <w:szCs w:val="21"/>
        </w:rPr>
        <w:t>图</w:t>
      </w:r>
      <w:r w:rsidRPr="00F95979">
        <w:rPr>
          <w:sz w:val="21"/>
          <w:szCs w:val="21"/>
        </w:rPr>
        <w:t>3.10</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00CC45A8" w:rsidRPr="00F95979">
        <w:rPr>
          <w:sz w:val="21"/>
          <w:szCs w:val="21"/>
        </w:rPr>
        <w:t>变化对干扰节点收益的影响</w:t>
      </w:r>
      <w:r w:rsidRPr="00F95979">
        <w:rPr>
          <w:sz w:val="21"/>
          <w:szCs w:val="21"/>
        </w:rPr>
        <w:t xml:space="preserve">     </w:t>
      </w:r>
      <w:r w:rsidR="00F95979">
        <w:rPr>
          <w:sz w:val="21"/>
          <w:szCs w:val="21"/>
        </w:rPr>
        <w:t xml:space="preserve">  </w:t>
      </w:r>
      <w:r w:rsidRPr="00F95979">
        <w:rPr>
          <w:sz w:val="21"/>
          <w:szCs w:val="21"/>
        </w:rPr>
        <w:t xml:space="preserve">      </w:t>
      </w:r>
      <w:r w:rsidRPr="00F95979">
        <w:rPr>
          <w:sz w:val="21"/>
          <w:szCs w:val="21"/>
        </w:rPr>
        <w:t>图</w:t>
      </w:r>
      <w:r w:rsidRPr="00F95979">
        <w:rPr>
          <w:sz w:val="21"/>
          <w:szCs w:val="21"/>
        </w:rPr>
        <w:t>3.11</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00CC45A8" w:rsidRPr="00F95979">
        <w:rPr>
          <w:sz w:val="21"/>
          <w:szCs w:val="21"/>
        </w:rPr>
        <w:t>变化对源节点收益的影响</w:t>
      </w:r>
    </w:p>
    <w:p w:rsidR="00044B0B" w:rsidRPr="005C1E03" w:rsidRDefault="00245C08" w:rsidP="00044B0B">
      <w:pPr>
        <w:pStyle w:val="a7"/>
        <w:ind w:firstLineChars="0" w:firstLine="0"/>
        <w:jc w:val="center"/>
      </w:pPr>
      <w:r>
        <w:rPr>
          <w:noProof/>
        </w:rPr>
        <w:drawing>
          <wp:inline distT="0" distB="0" distL="0" distR="0">
            <wp:extent cx="6499756" cy="236912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21_meitu_9.jpg"/>
                    <pic:cNvPicPr/>
                  </pic:nvPicPr>
                  <pic:blipFill>
                    <a:blip r:embed="rId143">
                      <a:extLst>
                        <a:ext uri="{28A0092B-C50C-407E-A947-70E740481C1C}">
                          <a14:useLocalDpi xmlns:a14="http://schemas.microsoft.com/office/drawing/2010/main" val="0"/>
                        </a:ext>
                      </a:extLst>
                    </a:blip>
                    <a:stretch>
                      <a:fillRect/>
                    </a:stretch>
                  </pic:blipFill>
                  <pic:spPr>
                    <a:xfrm>
                      <a:off x="0" y="0"/>
                      <a:ext cx="6533765" cy="2381523"/>
                    </a:xfrm>
                    <a:prstGeom prst="rect">
                      <a:avLst/>
                    </a:prstGeom>
                  </pic:spPr>
                </pic:pic>
              </a:graphicData>
            </a:graphic>
          </wp:inline>
        </w:drawing>
      </w:r>
    </w:p>
    <w:p w:rsidR="006223D3" w:rsidRPr="00F95979" w:rsidRDefault="006223D3" w:rsidP="00F95979">
      <w:pPr>
        <w:pStyle w:val="a7"/>
        <w:ind w:firstLineChars="383" w:firstLine="804"/>
        <w:jc w:val="left"/>
        <w:rPr>
          <w:sz w:val="21"/>
          <w:szCs w:val="21"/>
        </w:rPr>
      </w:pPr>
      <w:r w:rsidRPr="00F95979">
        <w:rPr>
          <w:sz w:val="21"/>
          <w:szCs w:val="21"/>
        </w:rPr>
        <w:t>图</w:t>
      </w:r>
      <w:r w:rsidRPr="00F95979">
        <w:rPr>
          <w:sz w:val="21"/>
          <w:szCs w:val="21"/>
        </w:rPr>
        <w:t>3.12</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max</m:t>
            </m:r>
          </m:sub>
        </m:sSub>
      </m:oMath>
      <w:r w:rsidRPr="00F95979">
        <w:rPr>
          <w:sz w:val="21"/>
          <w:szCs w:val="21"/>
        </w:rPr>
        <w:t>变化对干扰节点收益的影响</w:t>
      </w:r>
      <w:r w:rsidRPr="00F95979">
        <w:rPr>
          <w:sz w:val="21"/>
          <w:szCs w:val="21"/>
        </w:rPr>
        <w:t xml:space="preserve">  </w:t>
      </w:r>
      <w:r w:rsidR="00F95979">
        <w:rPr>
          <w:sz w:val="21"/>
          <w:szCs w:val="21"/>
        </w:rPr>
        <w:t xml:space="preserve">  </w:t>
      </w:r>
      <w:r w:rsidRPr="00F95979">
        <w:rPr>
          <w:sz w:val="21"/>
          <w:szCs w:val="21"/>
        </w:rPr>
        <w:t xml:space="preserve">     </w:t>
      </w:r>
      <w:r w:rsidRPr="00F95979">
        <w:rPr>
          <w:sz w:val="21"/>
          <w:szCs w:val="21"/>
        </w:rPr>
        <w:t>图</w:t>
      </w:r>
      <w:r w:rsidRPr="00F95979">
        <w:rPr>
          <w:sz w:val="21"/>
          <w:szCs w:val="21"/>
        </w:rPr>
        <w:t>3.13</w:t>
      </w:r>
      <w:r w:rsidRPr="00F95979">
        <w:rPr>
          <w:sz w:val="21"/>
          <w:szCs w:val="21"/>
        </w:rPr>
        <w:tab/>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max</m:t>
            </m:r>
          </m:sub>
        </m:sSub>
      </m:oMath>
      <w:r w:rsidRPr="00F95979">
        <w:rPr>
          <w:sz w:val="21"/>
          <w:szCs w:val="21"/>
        </w:rPr>
        <w:t>变化对源节点收益的影响</w:t>
      </w:r>
    </w:p>
    <w:p w:rsidR="00173543" w:rsidRPr="005C1E03" w:rsidRDefault="00173543">
      <w:pPr>
        <w:pStyle w:val="20"/>
        <w:rPr>
          <w:rFonts w:ascii="Times New Roman" w:hAnsi="Times New Roman"/>
        </w:rPr>
      </w:pPr>
      <w:bookmarkStart w:id="93" w:name="_Toc160783901"/>
      <w:bookmarkStart w:id="94" w:name="_Toc162167732"/>
      <w:bookmarkStart w:id="95" w:name="_Toc162174713"/>
      <w:bookmarkStart w:id="96" w:name="_Toc507434999"/>
      <w:bookmarkStart w:id="97" w:name="_Toc510960123"/>
      <w:r w:rsidRPr="005C1E03">
        <w:rPr>
          <w:rFonts w:ascii="Times New Roman" w:hAnsi="Times New Roman"/>
        </w:rPr>
        <w:t>本章小结</w:t>
      </w:r>
      <w:bookmarkEnd w:id="93"/>
      <w:bookmarkEnd w:id="94"/>
      <w:bookmarkEnd w:id="95"/>
      <w:bookmarkEnd w:id="96"/>
      <w:bookmarkEnd w:id="97"/>
    </w:p>
    <w:p w:rsidR="001762E7" w:rsidRPr="005C1E03" w:rsidRDefault="00716AC4" w:rsidP="00716AC4">
      <w:pPr>
        <w:pStyle w:val="a7"/>
        <w:ind w:firstLine="480"/>
      </w:pPr>
      <w:r w:rsidRPr="005C1E03">
        <w:t>在本章中，我们研究了在自私的友善干扰节点存在的情况下对窃听攻击防护的问题。我们考虑了</w:t>
      </w:r>
      <w:r w:rsidR="003C6382" w:rsidRPr="005C1E03">
        <w:t>SCMJ</w:t>
      </w:r>
      <w:r w:rsidRPr="005C1E03">
        <w:t>和</w:t>
      </w:r>
      <w:r w:rsidRPr="005C1E03">
        <w:t>MCSJ</w:t>
      </w:r>
      <w:r w:rsidRPr="005C1E03">
        <w:t>两个系统模型。问题则被建模为一个基于价格博弈的伯特兰德模型并且推导出了一个最优的价格策略能够最大化干扰节点的收益。对于</w:t>
      </w:r>
      <w:r w:rsidRPr="005C1E03">
        <w:t>SCMJ</w:t>
      </w:r>
      <w:r w:rsidRPr="005C1E03">
        <w:t>模型，我们求出了一个闭式解，证明了伯特兰德均衡的存在并且求出了最优的收益。对于</w:t>
      </w:r>
      <w:r w:rsidRPr="005C1E03">
        <w:t>MCSJ</w:t>
      </w:r>
      <w:r w:rsidRPr="005C1E03">
        <w:t>模型，我们则求出了干扰节点的价格和功率的关系情况并用公示表示，此外提出了模拟退火算法来对最优的价格策略进行求解。</w:t>
      </w:r>
    </w:p>
    <w:p w:rsidR="00716AC4" w:rsidRPr="005C1E03" w:rsidRDefault="00716AC4" w:rsidP="00716AC4">
      <w:pPr>
        <w:pStyle w:val="a7"/>
        <w:ind w:firstLine="480"/>
      </w:pPr>
      <w:r w:rsidRPr="005C1E03">
        <w:t>然而，我们面临着一个问题，即节点它所扮演的角色并不一定是固定的。它并不一定是干扰节点，也有可能是中继节点。在这种情况下，中间节点的角色可以自由的变换。考虑到</w:t>
      </w:r>
      <w:r w:rsidRPr="005C1E03">
        <w:lastRenderedPageBreak/>
        <w:t>这个问题，在下一章中我们对节点的选择策略进行了研究。</w:t>
      </w:r>
    </w:p>
    <w:p w:rsidR="00716AC4" w:rsidRPr="005C1E03" w:rsidRDefault="00716AC4" w:rsidP="002F2C2F">
      <w:pPr>
        <w:pStyle w:val="a7"/>
        <w:ind w:firstLineChars="0" w:firstLine="0"/>
      </w:pPr>
    </w:p>
    <w:p w:rsidR="005D0330" w:rsidRPr="005C1E03" w:rsidRDefault="005D0330" w:rsidP="002F2C2F">
      <w:pPr>
        <w:pStyle w:val="a7"/>
        <w:ind w:firstLineChars="0" w:firstLine="0"/>
      </w:pPr>
    </w:p>
    <w:p w:rsidR="005D0330" w:rsidRPr="005C1E03" w:rsidRDefault="005D0330" w:rsidP="002F2C2F">
      <w:pPr>
        <w:pStyle w:val="a7"/>
        <w:ind w:firstLineChars="0" w:firstLine="0"/>
        <w:sectPr w:rsidR="005D0330" w:rsidRPr="005C1E03" w:rsidSect="00D43F57">
          <w:pgSz w:w="11906" w:h="16838" w:code="9"/>
          <w:pgMar w:top="1134" w:right="1134" w:bottom="1134" w:left="1134" w:header="851" w:footer="992" w:gutter="0"/>
          <w:cols w:space="425"/>
          <w:docGrid w:type="lines" w:linePitch="312"/>
        </w:sectPr>
      </w:pPr>
    </w:p>
    <w:p w:rsidR="001762E7" w:rsidRPr="005C1E03" w:rsidRDefault="001762E7" w:rsidP="007D1818">
      <w:pPr>
        <w:pStyle w:val="1"/>
      </w:pPr>
      <w:r w:rsidRPr="005C1E03">
        <w:lastRenderedPageBreak/>
        <w:t xml:space="preserve"> </w:t>
      </w:r>
      <w:r w:rsidR="00D947D2">
        <w:rPr>
          <w:rFonts w:hint="eastAsia"/>
        </w:rPr>
        <w:t>基于</w:t>
      </w:r>
      <w:r w:rsidR="00D947D2">
        <w:rPr>
          <w:rFonts w:hint="eastAsia"/>
        </w:rPr>
        <w:t>S</w:t>
      </w:r>
      <w:r w:rsidR="00D947D2">
        <w:t>PRT</w:t>
      </w:r>
      <w:r w:rsidR="00D947D2">
        <w:rPr>
          <w:rFonts w:hint="eastAsia"/>
        </w:rPr>
        <w:t>算法的无线</w:t>
      </w:r>
      <w:proofErr w:type="gramStart"/>
      <w:r w:rsidR="00D947D2">
        <w:rPr>
          <w:rFonts w:hint="eastAsia"/>
        </w:rPr>
        <w:t>传感网</w:t>
      </w:r>
      <w:proofErr w:type="gramEnd"/>
      <w:r w:rsidR="00D947D2">
        <w:rPr>
          <w:rFonts w:hint="eastAsia"/>
        </w:rPr>
        <w:t>蠕虫节点检测方案</w:t>
      </w:r>
    </w:p>
    <w:p w:rsidR="001762E7" w:rsidRPr="005C1E03" w:rsidRDefault="00716AC4" w:rsidP="001762E7">
      <w:pPr>
        <w:pStyle w:val="20"/>
        <w:rPr>
          <w:rFonts w:ascii="Times New Roman" w:hAnsi="Times New Roman"/>
        </w:rPr>
      </w:pPr>
      <w:bookmarkStart w:id="98" w:name="_Toc507435001"/>
      <w:bookmarkStart w:id="99" w:name="_Toc510960125"/>
      <w:r w:rsidRPr="005C1E03">
        <w:rPr>
          <w:rFonts w:ascii="Times New Roman" w:hAnsi="Times New Roman"/>
        </w:rPr>
        <w:t>引言</w:t>
      </w:r>
      <w:bookmarkEnd w:id="98"/>
      <w:bookmarkEnd w:id="99"/>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Pr>
          <w:rFonts w:hint="eastAsia"/>
        </w:rPr>
        <w:t>[</w:t>
      </w:r>
      <w:r>
        <w:t>26]</w:t>
      </w:r>
      <w:r>
        <w:rPr>
          <w:rFonts w:hint="eastAsia"/>
        </w:rPr>
        <w:t>。</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9C53ED">
        <w:t>23]</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1B10CE">
        <w:rPr>
          <w:rFonts w:hint="eastAsia"/>
        </w:rPr>
        <w:t>[</w:t>
      </w:r>
      <w:r w:rsidR="001B10CE">
        <w:t>1],[11],[15],[17],[22]</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054446">
        <w:t>8]</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AD03FF" w:rsidRPr="005C1E03" w:rsidRDefault="00AD03FF" w:rsidP="009C53ED">
      <w:pPr>
        <w:pStyle w:val="a7"/>
        <w:ind w:firstLine="480"/>
      </w:pPr>
      <w:r>
        <w:rPr>
          <w:rFonts w:hint="eastAsia"/>
        </w:rPr>
        <w:t>本章提出的基于</w:t>
      </w:r>
      <w:r>
        <w:t>SPRT</w:t>
      </w:r>
      <w:r>
        <w:t>的</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C84314">
        <w:rPr>
          <w:rFonts w:hint="eastAsia"/>
        </w:rPr>
        <w:t>6</w:t>
      </w:r>
      <w:r w:rsidR="00C84314">
        <w:t>个</w:t>
      </w:r>
      <w:r w:rsidR="00C84314">
        <w:rPr>
          <w:rFonts w:hint="eastAsia"/>
        </w:rPr>
        <w:t>采样值就能侦测出蠕虫节点且误报率和漏报率分别维持在</w:t>
      </w:r>
      <w:r w:rsidR="00C84314">
        <w:rPr>
          <w:rFonts w:hint="eastAsia"/>
        </w:rPr>
        <w:t>0</w:t>
      </w:r>
      <w:r w:rsidR="00C84314">
        <w:t>.1%</w:t>
      </w:r>
      <w:r w:rsidR="00C84314">
        <w:t>和</w:t>
      </w:r>
      <w:r w:rsidR="00C84314">
        <w:rPr>
          <w:rFonts w:hint="eastAsia"/>
        </w:rPr>
        <w:t>1</w:t>
      </w:r>
      <w:r w:rsidR="00C84314">
        <w:t>.2%</w:t>
      </w:r>
      <w:r w:rsidR="00C84314">
        <w:t>左右</w:t>
      </w:r>
      <w:r w:rsidR="00C84314">
        <w:rPr>
          <w:rFonts w:hint="eastAsia"/>
        </w:rPr>
        <w:t>，同时能够限制网络中被蠕虫感染的节点不超过</w:t>
      </w:r>
      <w:r w:rsidR="00C84314">
        <w:rPr>
          <w:rFonts w:hint="eastAsia"/>
        </w:rPr>
        <w:t>1</w:t>
      </w:r>
      <w:r w:rsidR="00C84314">
        <w:t>2%</w:t>
      </w:r>
      <w:r w:rsidR="00C84314">
        <w:rPr>
          <w:rFonts w:hint="eastAsia"/>
        </w:rPr>
        <w:t>。本章的随后部分主要包括模型的假设，模型的具体描述，模型的分析和仿真。</w:t>
      </w:r>
    </w:p>
    <w:p w:rsidR="001762E7" w:rsidRPr="005C1E03" w:rsidRDefault="001762E7" w:rsidP="00303625">
      <w:pPr>
        <w:pStyle w:val="a7"/>
        <w:ind w:firstLineChars="0" w:firstLine="0"/>
      </w:pP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100" w:name="_Toc507435003"/>
      <w:bookmarkStart w:id="101"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100"/>
      <w:bookmarkEnd w:id="101"/>
      <w:r w:rsidRPr="000D41B9">
        <w:rPr>
          <w:rFonts w:ascii="黑体" w:eastAsia="黑体" w:hAnsi="黑体" w:hint="eastAsia"/>
        </w:rPr>
        <w:t>网络拓扑结构</w:t>
      </w:r>
    </w:p>
    <w:p w:rsidR="000D41B9" w:rsidRDefault="000D41B9" w:rsidP="000D41B9">
      <w:pPr>
        <w:pStyle w:val="a7"/>
        <w:ind w:firstLine="480"/>
        <w:rPr>
          <w:rFonts w:ascii="黑体" w:hAnsi="黑体"/>
        </w:rPr>
      </w:pPr>
      <w:r>
        <w:rPr>
          <w:rFonts w:ascii="黑体" w:hAnsi="黑体" w:hint="eastAsia"/>
        </w:rPr>
        <w:t>假设传感器网络是静态网络，其中的传感器节点在部署完成之后位置不会再发生改变。</w:t>
      </w:r>
      <w:r w:rsidR="006825C7">
        <w:rPr>
          <w:rFonts w:ascii="黑体" w:hAnsi="黑体" w:hint="eastAsia"/>
        </w:rPr>
        <w:t>同时节点之间是双向链路，能够彼此通信，彼此监听。</w:t>
      </w:r>
      <w:r w:rsidR="006839F7">
        <w:rPr>
          <w:rFonts w:ascii="黑体" w:hAnsi="黑体" w:hint="eastAsia"/>
        </w:rPr>
        <w:t>一个传感器节点要被蠕虫感染，需要接收多个数据包。在当前的传感器网络结构中，最大的网络分组包的大小为</w:t>
      </w:r>
      <w:r w:rsidR="006839F7">
        <w:rPr>
          <w:rFonts w:ascii="黑体" w:hAnsi="黑体" w:hint="eastAsia"/>
        </w:rPr>
        <w:t>2</w:t>
      </w:r>
      <w:r w:rsidR="006839F7">
        <w:rPr>
          <w:rFonts w:ascii="黑体" w:hAnsi="黑体"/>
        </w:rPr>
        <w:t>8</w:t>
      </w:r>
      <w:r w:rsidR="006839F7">
        <w:rPr>
          <w:rFonts w:ascii="黑体" w:hAnsi="黑体" w:hint="eastAsia"/>
        </w:rPr>
        <w:t>比特，因此想要注入一个恶意的代码，一个分组包的数据量是远远不够的</w:t>
      </w:r>
      <w:r w:rsidR="006839F7">
        <w:rPr>
          <w:rFonts w:ascii="黑体" w:hAnsi="黑体" w:hint="eastAsia"/>
        </w:rPr>
        <w:t>[</w:t>
      </w:r>
      <w:r w:rsidR="006839F7">
        <w:rPr>
          <w:rFonts w:ascii="黑体" w:hAnsi="黑体"/>
        </w:rPr>
        <w:t>28],</w:t>
      </w:r>
      <w:r w:rsidR="006839F7">
        <w:rPr>
          <w:rFonts w:ascii="黑体" w:hAnsi="黑体" w:hint="eastAsia"/>
        </w:rPr>
        <w:t>因此这个假设是非常合理的。</w:t>
      </w:r>
      <w:r w:rsidR="00AA0230">
        <w:rPr>
          <w:rFonts w:ascii="黑体" w:hAnsi="黑体" w:hint="eastAsia"/>
        </w:rPr>
        <w:t>根据文献</w:t>
      </w:r>
      <w:r w:rsidR="00AA0230">
        <w:rPr>
          <w:rFonts w:ascii="黑体" w:hAnsi="黑体" w:hint="eastAsia"/>
        </w:rPr>
        <w:t>[</w:t>
      </w:r>
      <w:r w:rsidR="00AA0230">
        <w:rPr>
          <w:rFonts w:ascii="黑体" w:hAnsi="黑体"/>
        </w:rPr>
        <w:t>28]</w:t>
      </w:r>
      <w:r w:rsidR="00AA0230">
        <w:rPr>
          <w:rFonts w:ascii="黑体" w:hAnsi="黑体" w:hint="eastAsia"/>
        </w:rPr>
        <w:t>中的实验结果，一个自传播的恶意蠕虫代码至少需要</w:t>
      </w:r>
      <w:r w:rsidR="00AA0230">
        <w:rPr>
          <w:rFonts w:ascii="黑体" w:hAnsi="黑体" w:hint="eastAsia"/>
        </w:rPr>
        <w:t>1024</w:t>
      </w:r>
      <w:r w:rsidR="00AA0230">
        <w:rPr>
          <w:rFonts w:ascii="黑体" w:hAnsi="黑体" w:hint="eastAsia"/>
        </w:rPr>
        <w:t>比特大小，当蠕虫代码在网络中传播时需要大约</w:t>
      </w:r>
      <w:r w:rsidR="00AA0230">
        <w:rPr>
          <w:rFonts w:ascii="黑体" w:hAnsi="黑体" w:hint="eastAsia"/>
        </w:rPr>
        <w:t>50-100</w:t>
      </w:r>
      <w:r w:rsidR="00AA0230">
        <w:rPr>
          <w:rFonts w:ascii="黑体" w:hAnsi="黑体" w:hint="eastAsia"/>
        </w:rPr>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lastRenderedPageBreak/>
        <w:t>B</w:t>
      </w:r>
      <w:r w:rsidRPr="000D41B9">
        <w:rPr>
          <w:rFonts w:ascii="黑体" w:eastAsia="黑体" w:hAnsi="黑体"/>
        </w:rPr>
        <w:t xml:space="preserve"> </w:t>
      </w:r>
      <w:r w:rsidRPr="000D41B9">
        <w:rPr>
          <w:rFonts w:ascii="黑体" w:eastAsia="黑体" w:hAnsi="黑体" w:hint="eastAsia"/>
        </w:rPr>
        <w:t>攻击者模型</w:t>
      </w:r>
    </w:p>
    <w:p w:rsidR="000D41B9" w:rsidRPr="000D41B9" w:rsidRDefault="000D41B9" w:rsidP="000D41B9">
      <w:pPr>
        <w:pStyle w:val="a7"/>
        <w:ind w:firstLine="480"/>
        <w:rPr>
          <w:rFonts w:asciiTheme="minorEastAsia" w:eastAsiaTheme="minorEastAsia" w:hAnsiTheme="minorEastAsia"/>
        </w:rPr>
      </w:pPr>
      <w:r>
        <w:rPr>
          <w:rFonts w:asciiTheme="minorEastAsia" w:eastAsiaTheme="minorEastAsia" w:hAnsiTheme="minorEastAsia" w:hint="eastAsia"/>
        </w:rPr>
        <w:t>假设攻击者能够捕获传感器网络中的一些传感器节点，同时将这些节点设置为蠕虫病毒的发起者在网络中传播蠕虫。通过这种方式，在不被检测到的情况下尽可能多的控制网络中的节点。流行病传播模型能够很好地预估网络中受感染节点的数量和感染率，被广泛的运用于互联网蠕虫传播建模中，本文也同样采用该模型来模拟传感器网络中的蠕虫传播。在文献[</w:t>
      </w:r>
      <w:r>
        <w:rPr>
          <w:rFonts w:asciiTheme="minorEastAsia" w:eastAsiaTheme="minorEastAsia" w:hAnsiTheme="minorEastAsia"/>
        </w:rPr>
        <w:t>2]</w:t>
      </w:r>
      <w:r>
        <w:rPr>
          <w:rFonts w:asciiTheme="minorEastAsia" w:eastAsiaTheme="minorEastAsia" w:hAnsiTheme="minorEastAsia" w:hint="eastAsia"/>
        </w:rPr>
        <w:t>中给出了离散时间下的简单流行病传播模型(在不同时隙下，而非连续时间)</w:t>
      </w:r>
      <w:r>
        <w:rPr>
          <w:rFonts w:asciiTheme="minorEastAsia" w:eastAsiaTheme="minorEastAsia" w:hAnsiTheme="minorEastAsia"/>
        </w:rPr>
        <w:t>,</w:t>
      </w:r>
      <w:r>
        <w:rPr>
          <w:rFonts w:asciiTheme="minorEastAsia" w:eastAsiaTheme="minorEastAsia" w:hAnsiTheme="minorEastAsia" w:hint="eastAsia"/>
        </w:rPr>
        <w:t>式</w:t>
      </w:r>
      <w:r>
        <w:rPr>
          <w:rFonts w:asciiTheme="minorEastAsia" w:eastAsiaTheme="minorEastAsia" w:hAnsiTheme="minorEastAsia"/>
        </w:rPr>
        <w:t>3-1</w:t>
      </w:r>
      <w:r>
        <w:rPr>
          <w:rFonts w:asciiTheme="minorEastAsia" w:eastAsiaTheme="minorEastAsia" w:hAnsiTheme="minorEastAsia" w:hint="eastAsia"/>
        </w:rPr>
        <w:t>给出了该模型下的蠕虫感染率：</w:t>
      </w:r>
    </w:p>
    <w:tbl>
      <w:tblPr>
        <w:tblStyle w:val="afc"/>
        <w:tblW w:w="0" w:type="auto"/>
        <w:tblLook w:val="04A0" w:firstRow="1" w:lastRow="0" w:firstColumn="1" w:lastColumn="0" w:noHBand="0" w:noVBand="1"/>
      </w:tblPr>
      <w:tblGrid>
        <w:gridCol w:w="8217"/>
        <w:gridCol w:w="1411"/>
      </w:tblGrid>
      <w:tr w:rsidR="004E49CB" w:rsidTr="004E49CB">
        <w:tc>
          <w:tcPr>
            <w:tcW w:w="8217" w:type="dxa"/>
          </w:tcPr>
          <w:p w:rsidR="004E49CB" w:rsidRDefault="004E49CB" w:rsidP="00EB26C9">
            <w:pPr>
              <w:pStyle w:val="a7"/>
              <w:ind w:firstLineChars="0" w:firstLine="0"/>
              <w:jc w:val="center"/>
            </w:pPr>
            <w:r w:rsidRPr="00C64973">
              <w:rPr>
                <w:position w:val="-24"/>
              </w:rPr>
              <w:object w:dxaOrig="1719" w:dyaOrig="620">
                <v:shape id="_x0000_i1085" type="#_x0000_t75" style="width:85.85pt;height:31.55pt" o:ole="">
                  <v:imagedata r:id="rId144" o:title=""/>
                </v:shape>
                <o:OLEObject Type="Embed" ProgID="Equation.DSMT4" ShapeID="_x0000_i1085" DrawAspect="Content" ObjectID="_1604346796" r:id="rId145"/>
              </w:object>
            </w:r>
          </w:p>
        </w:tc>
        <w:tc>
          <w:tcPr>
            <w:tcW w:w="1411" w:type="dxa"/>
          </w:tcPr>
          <w:p w:rsidR="004E49CB" w:rsidRDefault="004E49CB" w:rsidP="004E49CB">
            <w:pPr>
              <w:pStyle w:val="a7"/>
              <w:spacing w:line="720" w:lineRule="auto"/>
              <w:ind w:firstLineChars="0" w:firstLine="0"/>
              <w:jc w:val="right"/>
            </w:pPr>
            <w:r>
              <w:rPr>
                <w:rFonts w:hint="eastAsia"/>
              </w:rPr>
              <w:t>(</w:t>
            </w:r>
            <w:r>
              <w:t>3-1)</w:t>
            </w:r>
          </w:p>
        </w:tc>
      </w:tr>
    </w:tbl>
    <w:p w:rsidR="004E49CB" w:rsidRDefault="004E49CB" w:rsidP="00103FEC">
      <w:pPr>
        <w:pStyle w:val="a7"/>
        <w:ind w:firstLine="480"/>
      </w:pPr>
      <w:r>
        <w:rPr>
          <w:rFonts w:hint="eastAsia"/>
        </w:rPr>
        <w:t>蠕虫病毒的感染数量随时间的变化关系如式</w:t>
      </w:r>
      <w:r>
        <w:rPr>
          <w:rFonts w:hint="eastAsia"/>
        </w:rPr>
        <w:t>3-2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E49CB" w:rsidTr="004E49CB">
        <w:tc>
          <w:tcPr>
            <w:tcW w:w="8217" w:type="dxa"/>
          </w:tcPr>
          <w:p w:rsidR="004E49CB" w:rsidRDefault="004E49CB" w:rsidP="004E49CB">
            <w:pPr>
              <w:pStyle w:val="a7"/>
              <w:ind w:firstLineChars="0" w:firstLine="0"/>
              <w:jc w:val="center"/>
            </w:pPr>
            <w:r w:rsidRPr="004E49CB">
              <w:rPr>
                <w:position w:val="-12"/>
              </w:rPr>
              <w:object w:dxaOrig="2220" w:dyaOrig="380">
                <v:shape id="_x0000_i1086" type="#_x0000_t75" style="width:111.35pt;height:19.4pt" o:ole="">
                  <v:imagedata r:id="rId146" o:title=""/>
                </v:shape>
                <o:OLEObject Type="Embed" ProgID="Equation.DSMT4" ShapeID="_x0000_i1086" DrawAspect="Content" ObjectID="_1604346797" r:id="rId147"/>
              </w:object>
            </w:r>
          </w:p>
        </w:tc>
        <w:tc>
          <w:tcPr>
            <w:tcW w:w="1411" w:type="dxa"/>
          </w:tcPr>
          <w:p w:rsidR="004E49CB" w:rsidRDefault="004E49CB" w:rsidP="004E49CB">
            <w:pPr>
              <w:pStyle w:val="a7"/>
              <w:spacing w:line="480" w:lineRule="auto"/>
              <w:ind w:firstLineChars="0" w:firstLine="0"/>
              <w:jc w:val="right"/>
            </w:pPr>
            <w:r>
              <w:rPr>
                <w:rFonts w:hint="eastAsia"/>
              </w:rPr>
              <w:t xml:space="preserve"> </w:t>
            </w:r>
            <w:r>
              <w:t xml:space="preserve"> </w:t>
            </w:r>
            <w:r>
              <w:rPr>
                <w:rFonts w:hint="eastAsia"/>
              </w:rPr>
              <w:t>（</w:t>
            </w:r>
            <w:r>
              <w:rPr>
                <w:rFonts w:hint="eastAsia"/>
              </w:rPr>
              <w:t>3-2</w:t>
            </w:r>
            <w:r>
              <w:rPr>
                <w:rFonts w:hint="eastAsia"/>
              </w:rPr>
              <w:t>）</w:t>
            </w:r>
          </w:p>
        </w:tc>
      </w:tr>
    </w:tbl>
    <w:p w:rsidR="004E49CB" w:rsidRDefault="00AD1FB5" w:rsidP="004E49CB">
      <w:pPr>
        <w:pStyle w:val="a7"/>
        <w:ind w:firstLine="480"/>
      </w:pPr>
      <w:r w:rsidRPr="00701C79">
        <w:rPr>
          <w:position w:val="-12"/>
        </w:rPr>
        <w:object w:dxaOrig="220" w:dyaOrig="360">
          <v:shape id="_x0000_i1087" type="#_x0000_t75" style="width:11.1pt;height:18.85pt" o:ole="">
            <v:imagedata r:id="rId148" o:title=""/>
          </v:shape>
          <o:OLEObject Type="Embed" ProgID="Equation.DSMT4" ShapeID="_x0000_i1087" DrawAspect="Content" ObjectID="_1604346798" r:id="rId149"/>
        </w:object>
      </w:r>
      <w:r>
        <w:rPr>
          <w:rFonts w:hint="eastAsia"/>
        </w:rPr>
        <w:t>代表时刻</w:t>
      </w:r>
      <w:r w:rsidRPr="00701C79">
        <w:rPr>
          <w:position w:val="-6"/>
        </w:rPr>
        <w:object w:dxaOrig="139" w:dyaOrig="240">
          <v:shape id="_x0000_i1088" type="#_x0000_t75" style="width:6.65pt;height:11.65pt" o:ole="">
            <v:imagedata r:id="rId150" o:title=""/>
          </v:shape>
          <o:OLEObject Type="Embed" ProgID="Equation.DSMT4" ShapeID="_x0000_i1088" DrawAspect="Content" ObjectID="_1604346799" r:id="rId151"/>
        </w:object>
      </w:r>
      <w:r w:rsidR="004E49CB" w:rsidRPr="004E49CB">
        <w:rPr>
          <w:rFonts w:hint="eastAsia"/>
        </w:rPr>
        <w:t>网络中受感染的节点数量，</w:t>
      </w:r>
      <w:r w:rsidRPr="00701C79">
        <w:rPr>
          <w:position w:val="-6"/>
        </w:rPr>
        <w:object w:dxaOrig="279" w:dyaOrig="279">
          <v:shape id="_x0000_i1089" type="#_x0000_t75" style="width:14.4pt;height:14.4pt" o:ole="">
            <v:imagedata r:id="rId152" o:title=""/>
          </v:shape>
          <o:OLEObject Type="Embed" ProgID="Equation.DSMT4" ShapeID="_x0000_i1089" DrawAspect="Content" ObjectID="_1604346800" r:id="rId153"/>
        </w:object>
      </w:r>
      <w:r w:rsidR="004E49CB" w:rsidRPr="004E49CB">
        <w:rPr>
          <w:rFonts w:hint="eastAsia"/>
        </w:rPr>
        <w:t>代表网络中的总节点数量，</w:t>
      </w:r>
      <w:r w:rsidRPr="00701C79">
        <w:rPr>
          <w:position w:val="-10"/>
        </w:rPr>
        <w:object w:dxaOrig="240" w:dyaOrig="260">
          <v:shape id="_x0000_i1090" type="#_x0000_t75" style="width:11.65pt;height:13.85pt" o:ole="">
            <v:imagedata r:id="rId154" o:title=""/>
          </v:shape>
          <o:OLEObject Type="Embed" ProgID="Equation.DSMT4" ShapeID="_x0000_i1090" DrawAspect="Content" ObjectID="_1604346801" r:id="rId155"/>
        </w:object>
      </w:r>
      <w:r w:rsidR="004E49CB" w:rsidRPr="004E49CB">
        <w:rPr>
          <w:rFonts w:hint="eastAsia"/>
        </w:rPr>
        <w:t>代表传感器节点</w:t>
      </w:r>
      <w:r>
        <w:rPr>
          <w:rFonts w:hint="eastAsia"/>
        </w:rPr>
        <w:t>彼此之间的</w:t>
      </w:r>
      <w:r w:rsidR="004E49CB" w:rsidRPr="004E49CB">
        <w:rPr>
          <w:rFonts w:hint="eastAsia"/>
        </w:rPr>
        <w:t>感染率</w:t>
      </w:r>
      <w:r>
        <w:rPr>
          <w:rFonts w:hint="eastAsia"/>
        </w:rPr>
        <w:t>[</w:t>
      </w:r>
      <w:r>
        <w:t xml:space="preserve">2], </w:t>
      </w:r>
      <w:r w:rsidRPr="00701C79">
        <w:rPr>
          <w:position w:val="-12"/>
        </w:rPr>
        <w:object w:dxaOrig="240" w:dyaOrig="360">
          <v:shape id="_x0000_i1091" type="#_x0000_t75" style="width:11.65pt;height:18.85pt" o:ole="">
            <v:imagedata r:id="rId156" o:title=""/>
          </v:shape>
          <o:OLEObject Type="Embed" ProgID="Equation.DSMT4" ShapeID="_x0000_i1091" DrawAspect="Content" ObjectID="_1604346802" r:id="rId157"/>
        </w:object>
      </w:r>
      <w:r>
        <w:rPr>
          <w:rFonts w:hint="eastAsia"/>
        </w:rPr>
        <w:t>代表初始的蠕虫节点的数量，第</w:t>
      </w:r>
      <w:r w:rsidRPr="004E1F0F">
        <w:rPr>
          <w:position w:val="-6"/>
        </w:rPr>
        <w:object w:dxaOrig="139" w:dyaOrig="240">
          <v:shape id="_x0000_i1092" type="#_x0000_t75" style="width:6.65pt;height:11.65pt" o:ole="">
            <v:imagedata r:id="rId158" o:title=""/>
          </v:shape>
          <o:OLEObject Type="Embed" ProgID="Equation.DSMT4" ShapeID="_x0000_i1092" DrawAspect="Content" ObjectID="_1604346803" r:id="rId159"/>
        </w:object>
      </w:r>
      <w:proofErr w:type="gramStart"/>
      <w:r>
        <w:rPr>
          <w:rFonts w:hint="eastAsia"/>
        </w:rPr>
        <w:t>个</w:t>
      </w:r>
      <w:proofErr w:type="gramEnd"/>
      <w:r>
        <w:rPr>
          <w:rFonts w:hint="eastAsia"/>
        </w:rPr>
        <w:t>时隙中受感染的节点为</w:t>
      </w:r>
      <w:r w:rsidRPr="00AD1FB5">
        <w:rPr>
          <w:position w:val="-12"/>
        </w:rPr>
        <w:object w:dxaOrig="740" w:dyaOrig="360">
          <v:shape id="_x0000_i1093" type="#_x0000_t75" style="width:37.1pt;height:18.85pt" o:ole="">
            <v:imagedata r:id="rId160" o:title=""/>
          </v:shape>
          <o:OLEObject Type="Embed" ProgID="Equation.DSMT4" ShapeID="_x0000_i1093" DrawAspect="Content" ObjectID="_1604346804" r:id="rId161"/>
        </w:object>
      </w:r>
      <w:r>
        <w:rPr>
          <w:rFonts w:hint="eastAsia"/>
        </w:rPr>
        <w:t>。</w:t>
      </w:r>
    </w:p>
    <w:p w:rsidR="00A65B23" w:rsidRPr="004E49CB" w:rsidRDefault="00A65B23" w:rsidP="004E49CB">
      <w:pPr>
        <w:pStyle w:val="a7"/>
        <w:ind w:firstLine="480"/>
      </w:pPr>
      <w:r>
        <w:rPr>
          <w:rFonts w:hint="eastAsia"/>
        </w:rPr>
        <w:t>本文</w:t>
      </w:r>
      <w:r w:rsidRPr="00A65B23">
        <w:rPr>
          <w:rFonts w:hint="eastAsia"/>
        </w:rPr>
        <w:t>中，我们假设一个传感器</w:t>
      </w:r>
      <w:r>
        <w:rPr>
          <w:rFonts w:hint="eastAsia"/>
        </w:rPr>
        <w:t>节点</w:t>
      </w:r>
      <w:r w:rsidRPr="00A65B23">
        <w:rPr>
          <w:rFonts w:hint="eastAsia"/>
        </w:rPr>
        <w:t>只有两种状态</w:t>
      </w:r>
      <w:r w:rsidRPr="00A65B23">
        <w:rPr>
          <w:rFonts w:hint="eastAsia"/>
        </w:rPr>
        <w:t>:</w:t>
      </w:r>
      <w:r w:rsidRPr="00A65B23">
        <w:rPr>
          <w:rFonts w:hint="eastAsia"/>
        </w:rPr>
        <w:t>易感</w:t>
      </w:r>
      <w:r>
        <w:rPr>
          <w:rFonts w:hint="eastAsia"/>
        </w:rPr>
        <w:t>染</w:t>
      </w:r>
      <w:r w:rsidRPr="00A65B23">
        <w:rPr>
          <w:rFonts w:hint="eastAsia"/>
        </w:rPr>
        <w:t>和已感染。</w:t>
      </w:r>
      <w:r>
        <w:rPr>
          <w:rFonts w:hint="eastAsia"/>
        </w:rPr>
        <w:t>所有传感器节点最初都处于易感染状态，除了已感染的蠕虫发起者。一旦易感染</w:t>
      </w:r>
      <w:r w:rsidRPr="00A65B23">
        <w:rPr>
          <w:rFonts w:hint="eastAsia"/>
        </w:rPr>
        <w:t>节点被蠕虫</w:t>
      </w:r>
      <w:r>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B75902" w:rsidP="001762E7">
      <w:pPr>
        <w:pStyle w:val="20"/>
        <w:rPr>
          <w:rFonts w:ascii="Times New Roman" w:hAnsi="Times New Roman"/>
        </w:rPr>
      </w:pPr>
      <w:r>
        <w:rPr>
          <w:rFonts w:ascii="Times New Roman" w:hAnsi="Times New Roman" w:hint="eastAsia"/>
        </w:rPr>
        <w:lastRenderedPageBreak/>
        <w:t>基于</w:t>
      </w:r>
      <w:r>
        <w:rPr>
          <w:rFonts w:ascii="Times New Roman" w:hAnsi="Times New Roman" w:hint="eastAsia"/>
        </w:rPr>
        <w:t>SPRT</w:t>
      </w:r>
      <w:r>
        <w:rPr>
          <w:rFonts w:ascii="Times New Roman" w:hAnsi="Times New Roman" w:hint="eastAsia"/>
        </w:rPr>
        <w:t>的蠕虫节点检测方案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62">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Default="00792A5D" w:rsidP="00D44B53">
      <w:pPr>
        <w:pStyle w:val="a7"/>
        <w:ind w:firstLine="420"/>
        <w:jc w:val="center"/>
        <w:rPr>
          <w:sz w:val="21"/>
          <w:szCs w:val="21"/>
        </w:rPr>
      </w:pPr>
      <w:r w:rsidRPr="00792A5D">
        <w:rPr>
          <w:rFonts w:hint="eastAsia"/>
          <w:sz w:val="21"/>
          <w:szCs w:val="21"/>
        </w:rPr>
        <w:t>图</w:t>
      </w:r>
      <w:r w:rsidR="00A30EFF" w:rsidRPr="00792A5D">
        <w:rPr>
          <w:rFonts w:hint="eastAsia"/>
          <w:sz w:val="21"/>
          <w:szCs w:val="21"/>
        </w:rPr>
        <w:t>3.1</w:t>
      </w:r>
      <w:r w:rsidR="00A30EFF" w:rsidRPr="00792A5D">
        <w:rPr>
          <w:sz w:val="21"/>
          <w:szCs w:val="21"/>
        </w:rPr>
        <w:t>.</w:t>
      </w:r>
      <w:r w:rsidRPr="00792A5D">
        <w:rPr>
          <w:sz w:val="21"/>
          <w:szCs w:val="21"/>
        </w:rPr>
        <w:t xml:space="preserve"> </w:t>
      </w:r>
      <w:r w:rsidR="00D44B53">
        <w:rPr>
          <w:rFonts w:hint="eastAsia"/>
          <w:sz w:val="21"/>
          <w:szCs w:val="21"/>
        </w:rPr>
        <w:t>多跳</w:t>
      </w:r>
      <w:r w:rsidR="00A30EFF" w:rsidRPr="00792A5D">
        <w:rPr>
          <w:rFonts w:hint="eastAsia"/>
          <w:sz w:val="21"/>
          <w:szCs w:val="21"/>
        </w:rPr>
        <w:t>通信模式和“链“通信模式示意图</w:t>
      </w:r>
    </w:p>
    <w:p w:rsidR="00D44B53" w:rsidRPr="00375E9E" w:rsidRDefault="00375E9E" w:rsidP="00375E9E">
      <w:pPr>
        <w:pStyle w:val="a7"/>
        <w:ind w:firstLineChars="0" w:firstLine="0"/>
        <w:rPr>
          <w:b/>
          <w:sz w:val="28"/>
          <w:szCs w:val="28"/>
        </w:rPr>
      </w:pPr>
      <w:r w:rsidRPr="00375E9E">
        <w:rPr>
          <w:rFonts w:hint="eastAsia"/>
          <w:b/>
          <w:sz w:val="28"/>
          <w:szCs w:val="28"/>
        </w:rPr>
        <w:t>3</w:t>
      </w:r>
      <w:r w:rsidRPr="00375E9E">
        <w:rPr>
          <w:b/>
          <w:sz w:val="28"/>
          <w:szCs w:val="28"/>
        </w:rPr>
        <w:t xml:space="preserve">.3.1 </w:t>
      </w:r>
      <w:r w:rsidRPr="00375E9E">
        <w:rPr>
          <w:rFonts w:ascii="黑体" w:eastAsia="黑体" w:hAnsi="黑体"/>
          <w:sz w:val="28"/>
          <w:szCs w:val="28"/>
        </w:rPr>
        <w:t>网络</w:t>
      </w:r>
      <w:r w:rsidRPr="00375E9E">
        <w:rPr>
          <w:rFonts w:ascii="黑体" w:eastAsia="黑体" w:hAnsi="黑体" w:hint="eastAsia"/>
          <w:sz w:val="28"/>
          <w:szCs w:val="28"/>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94" type="#_x0000_t75" style="width:14.4pt;height:18.85pt" o:ole="">
            <v:imagedata r:id="rId163" o:title=""/>
          </v:shape>
          <o:OLEObject Type="Embed" ProgID="Equation.DSMT4" ShapeID="_x0000_i1094" DrawAspect="Content" ObjectID="_1604346805" r:id="rId164"/>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557213">
      <w:pPr>
        <w:pStyle w:val="a7"/>
        <w:ind w:firstLineChars="0" w:firstLine="0"/>
      </w:pPr>
      <w:r w:rsidRPr="00375E9E">
        <w:rPr>
          <w:rFonts w:hint="eastAsia"/>
          <w:b/>
          <w:sz w:val="28"/>
          <w:szCs w:val="28"/>
        </w:rPr>
        <w:lastRenderedPageBreak/>
        <w:t>3</w:t>
      </w:r>
      <w:r w:rsidRPr="00375E9E">
        <w:rPr>
          <w:b/>
          <w:sz w:val="28"/>
          <w:szCs w:val="28"/>
        </w:rPr>
        <w:t>.3.</w:t>
      </w:r>
      <w:r>
        <w:rPr>
          <w:b/>
          <w:sz w:val="28"/>
          <w:szCs w:val="28"/>
        </w:rPr>
        <w:t>2</w:t>
      </w:r>
      <w:r w:rsidRPr="00375E9E">
        <w:rPr>
          <w:b/>
          <w:sz w:val="28"/>
          <w:szCs w:val="28"/>
        </w:rPr>
        <w:t xml:space="preserve"> </w:t>
      </w:r>
      <w:r>
        <w:rPr>
          <w:rFonts w:ascii="黑体" w:eastAsia="黑体" w:hAnsi="黑体" w:hint="eastAsia"/>
          <w:sz w:val="28"/>
          <w:szCs w:val="28"/>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95" type="#_x0000_t75" style="width:9.95pt;height:11.1pt" o:ole="">
            <v:imagedata r:id="rId165" o:title=""/>
          </v:shape>
          <o:OLEObject Type="Embed" ProgID="Equation.DSMT4" ShapeID="_x0000_i1095" DrawAspect="Content" ObjectID="_1604346806" r:id="rId166"/>
        </w:object>
      </w:r>
      <w:r>
        <w:rPr>
          <w:rFonts w:hint="eastAsia"/>
        </w:rPr>
        <w:t>接收到来自节点</w:t>
      </w:r>
      <w:r w:rsidRPr="00D13543">
        <w:rPr>
          <w:position w:val="-6"/>
        </w:rPr>
        <w:object w:dxaOrig="180" w:dyaOrig="220">
          <v:shape id="_x0000_i1096" type="#_x0000_t75" style="width:8.85pt;height:11.1pt" o:ole="">
            <v:imagedata r:id="rId167" o:title=""/>
          </v:shape>
          <o:OLEObject Type="Embed" ProgID="Equation.DSMT4" ShapeID="_x0000_i1096" DrawAspect="Content" ObjectID="_1604346807" r:id="rId168"/>
        </w:object>
      </w:r>
      <w:r>
        <w:rPr>
          <w:rFonts w:hint="eastAsia"/>
        </w:rPr>
        <w:t>的数据包，节点</w:t>
      </w:r>
      <w:r w:rsidRPr="00D13543">
        <w:rPr>
          <w:position w:val="-6"/>
        </w:rPr>
        <w:object w:dxaOrig="200" w:dyaOrig="220">
          <v:shape id="_x0000_i1097" type="#_x0000_t75" style="width:9.95pt;height:11.1pt" o:ole="">
            <v:imagedata r:id="rId165" o:title=""/>
          </v:shape>
          <o:OLEObject Type="Embed" ProgID="Equation.DSMT4" ShapeID="_x0000_i1097" DrawAspect="Content" ObjectID="_1604346808" r:id="rId169"/>
        </w:object>
      </w:r>
      <w:r w:rsidR="00B9210A">
        <w:rPr>
          <w:rFonts w:hint="eastAsia"/>
        </w:rPr>
        <w:t>检查分组包的目的地址是不是自身，节点</w:t>
      </w:r>
      <w:r w:rsidR="00B9210A" w:rsidRPr="00D13543">
        <w:rPr>
          <w:position w:val="-6"/>
        </w:rPr>
        <w:object w:dxaOrig="180" w:dyaOrig="220">
          <v:shape id="_x0000_i1098" type="#_x0000_t75" style="width:8.85pt;height:11.1pt" o:ole="">
            <v:imagedata r:id="rId167" o:title=""/>
          </v:shape>
          <o:OLEObject Type="Embed" ProgID="Equation.DSMT4" ShapeID="_x0000_i1098" DrawAspect="Content" ObjectID="_1604346809" r:id="rId170"/>
        </w:object>
      </w:r>
      <w:r w:rsidR="00B9210A">
        <w:rPr>
          <w:rFonts w:hint="eastAsia"/>
        </w:rPr>
        <w:t>是不是自身节点的邻居节点，如果满足上述条件，那么节点</w:t>
      </w:r>
      <w:r w:rsidR="00B9210A" w:rsidRPr="00D13543">
        <w:rPr>
          <w:position w:val="-6"/>
        </w:rPr>
        <w:object w:dxaOrig="200" w:dyaOrig="220">
          <v:shape id="_x0000_i1099" type="#_x0000_t75" style="width:9.95pt;height:11.1pt" o:ole="">
            <v:imagedata r:id="rId165" o:title=""/>
          </v:shape>
          <o:OLEObject Type="Embed" ProgID="Equation.DSMT4" ShapeID="_x0000_i1099" DrawAspect="Content" ObjectID="_1604346810" r:id="rId171"/>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100" type="#_x0000_t75" style="width:14.95pt;height:19.4pt" o:ole="">
            <v:imagedata r:id="rId172" o:title=""/>
          </v:shape>
          <o:OLEObject Type="Embed" ProgID="Equation.DSMT4" ShapeID="_x0000_i1100" DrawAspect="Content" ObjectID="_1604346811" r:id="rId173"/>
        </w:object>
      </w:r>
      <w:r w:rsidR="00B9210A">
        <w:rPr>
          <w:rFonts w:hint="eastAsia"/>
        </w:rPr>
        <w:t>广播发送给它的邻居节点。我们将</w:t>
      </w:r>
      <w:r w:rsidR="00B9210A" w:rsidRPr="00B9210A">
        <w:rPr>
          <w:position w:val="-10"/>
        </w:rPr>
        <w:object w:dxaOrig="3519" w:dyaOrig="320">
          <v:shape id="_x0000_i1101" type="#_x0000_t75" style="width:175.6pt;height:16.6pt" o:ole="">
            <v:imagedata r:id="rId174" o:title=""/>
          </v:shape>
          <o:OLEObject Type="Embed" ProgID="Equation.DSMT4" ShapeID="_x0000_i1101" DrawAspect="Content" ObjectID="_1604346812" r:id="rId175"/>
        </w:object>
      </w:r>
      <w:r w:rsidR="00B7154C">
        <w:rPr>
          <w:rFonts w:hint="eastAsia"/>
        </w:rPr>
        <w:t>称作通信模式，</w:t>
      </w:r>
      <w:r w:rsidR="00B7154C" w:rsidRPr="00D13543">
        <w:rPr>
          <w:position w:val="-6"/>
        </w:rPr>
        <w:object w:dxaOrig="200" w:dyaOrig="220">
          <v:shape id="_x0000_i1102" type="#_x0000_t75" style="width:9.95pt;height:11.1pt" o:ole="">
            <v:imagedata r:id="rId165" o:title=""/>
          </v:shape>
          <o:OLEObject Type="Embed" ProgID="Equation.DSMT4" ShapeID="_x0000_i1102" DrawAspect="Content" ObjectID="_1604346813" r:id="rId176"/>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103" type="#_x0000_t75" style="width:175.6pt;height:16.6pt" o:ole="">
                  <v:imagedata r:id="rId174" o:title=""/>
                </v:shape>
                <o:OLEObject Type="Embed" ProgID="Equation.DSMT4" ShapeID="_x0000_i1103" DrawAspect="Content" ObjectID="_1604346814" r:id="rId177"/>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104" type="#_x0000_t75" style="width:14.95pt;height:19.4pt" o:ole="">
                  <v:imagedata r:id="rId172" o:title=""/>
                </v:shape>
                <o:OLEObject Type="Embed" ProgID="Equation.DSMT4" ShapeID="_x0000_i1104" DrawAspect="Content" ObjectID="_1604346815" r:id="rId178"/>
              </w:object>
            </w:r>
          </w:p>
        </w:tc>
      </w:tr>
    </w:tbl>
    <w:p w:rsidR="00F869C1" w:rsidRDefault="0097434B" w:rsidP="00F869C1">
      <w:pPr>
        <w:pStyle w:val="a7"/>
        <w:ind w:firstLine="480"/>
      </w:pPr>
      <w:r>
        <w:rPr>
          <w:rFonts w:hint="eastAsia"/>
        </w:rPr>
        <w:t>每个监测节点</w:t>
      </w:r>
      <w:r w:rsidR="00946161" w:rsidRPr="00D13543">
        <w:rPr>
          <w:position w:val="-6"/>
        </w:rPr>
        <w:object w:dxaOrig="240" w:dyaOrig="220">
          <v:shape id="_x0000_i1105" type="#_x0000_t75" style="width:11.65pt;height:11.1pt" o:ole="">
            <v:imagedata r:id="rId179" o:title=""/>
          </v:shape>
          <o:OLEObject Type="Embed" ProgID="Equation.DSMT4" ShapeID="_x0000_i1105" DrawAspect="Content" ObjectID="_1604346816" r:id="rId180"/>
        </w:object>
      </w:r>
      <w:r w:rsidR="00946161">
        <w:rPr>
          <w:rFonts w:hint="eastAsia"/>
        </w:rPr>
        <w:t>以一定概率接收邻居节点广播的通信模式，进行蠕虫检测。更进一步，节点</w:t>
      </w:r>
      <w:r w:rsidR="00946161" w:rsidRPr="00D13543">
        <w:rPr>
          <w:position w:val="-6"/>
        </w:rPr>
        <w:object w:dxaOrig="240" w:dyaOrig="220">
          <v:shape id="_x0000_i1106" type="#_x0000_t75" style="width:11.65pt;height:11.1pt" o:ole="">
            <v:imagedata r:id="rId179" o:title=""/>
          </v:shape>
          <o:OLEObject Type="Embed" ProgID="Equation.DSMT4" ShapeID="_x0000_i1106" DrawAspect="Content" ObjectID="_1604346817" r:id="rId181"/>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107" type="#_x0000_t75" style="width:11.65pt;height:11.1pt" o:ole="">
            <v:imagedata r:id="rId179" o:title=""/>
          </v:shape>
          <o:OLEObject Type="Embed" ProgID="Equation.DSMT4" ShapeID="_x0000_i1107" DrawAspect="Content" ObjectID="_1604346818" r:id="rId182"/>
        </w:object>
      </w:r>
      <w:r w:rsidR="00946161">
        <w:rPr>
          <w:rFonts w:hint="eastAsia"/>
        </w:rPr>
        <w:t>接收到一个通信模式</w:t>
      </w:r>
      <w:r w:rsidR="00946161" w:rsidRPr="00946161">
        <w:rPr>
          <w:position w:val="-12"/>
        </w:rPr>
        <w:object w:dxaOrig="680" w:dyaOrig="360">
          <v:shape id="_x0000_i1108" type="#_x0000_t75" style="width:34.35pt;height:18.85pt" o:ole="">
            <v:imagedata r:id="rId183" o:title=""/>
          </v:shape>
          <o:OLEObject Type="Embed" ProgID="Equation.DSMT4" ShapeID="_x0000_i1108" DrawAspect="Content" ObjectID="_1604346819" r:id="rId184"/>
        </w:object>
      </w:r>
      <w:r w:rsidR="00946161">
        <w:rPr>
          <w:rFonts w:hint="eastAsia"/>
        </w:rPr>
        <w:t>，首先检测</w:t>
      </w:r>
      <w:r w:rsidR="00946161" w:rsidRPr="00946161">
        <w:rPr>
          <w:position w:val="-12"/>
        </w:rPr>
        <w:object w:dxaOrig="220" w:dyaOrig="360">
          <v:shape id="_x0000_i1109" type="#_x0000_t75" style="width:11.1pt;height:18.85pt" o:ole="">
            <v:imagedata r:id="rId185" o:title=""/>
          </v:shape>
          <o:OLEObject Type="Embed" ProgID="Equation.DSMT4" ShapeID="_x0000_i1109" DrawAspect="Content" ObjectID="_1604346820" r:id="rId186"/>
        </w:object>
      </w:r>
      <w:r w:rsidR="00946161">
        <w:rPr>
          <w:rFonts w:hint="eastAsia"/>
        </w:rPr>
        <w:t>和</w:t>
      </w:r>
      <w:r w:rsidR="00946161" w:rsidRPr="00946161">
        <w:rPr>
          <w:position w:val="-12"/>
        </w:rPr>
        <w:object w:dxaOrig="240" w:dyaOrig="360">
          <v:shape id="_x0000_i1110" type="#_x0000_t75" style="width:11.65pt;height:18.85pt" o:ole="">
            <v:imagedata r:id="rId187" o:title=""/>
          </v:shape>
          <o:OLEObject Type="Embed" ProgID="Equation.DSMT4" ShapeID="_x0000_i1110" DrawAspect="Content" ObjectID="_1604346821" r:id="rId188"/>
        </w:object>
      </w:r>
      <w:r w:rsidR="00946161">
        <w:rPr>
          <w:rFonts w:hint="eastAsia"/>
        </w:rPr>
        <w:t>是否是其邻居节点，如果是的话节点</w:t>
      </w:r>
      <w:r w:rsidR="00946161" w:rsidRPr="00D13543">
        <w:rPr>
          <w:position w:val="-6"/>
        </w:rPr>
        <w:object w:dxaOrig="240" w:dyaOrig="220">
          <v:shape id="_x0000_i1111" type="#_x0000_t75" style="width:11.65pt;height:11.1pt" o:ole="">
            <v:imagedata r:id="rId179" o:title=""/>
          </v:shape>
          <o:OLEObject Type="Embed" ProgID="Equation.DSMT4" ShapeID="_x0000_i1111" DrawAspect="Content" ObjectID="_1604346822" r:id="rId189"/>
        </w:object>
      </w:r>
      <w:r w:rsidR="00946161">
        <w:rPr>
          <w:rFonts w:hint="eastAsia"/>
        </w:rPr>
        <w:t>在内存中存储</w:t>
      </w:r>
      <w:r w:rsidR="00946161" w:rsidRPr="00946161">
        <w:rPr>
          <w:position w:val="-12"/>
        </w:rPr>
        <w:object w:dxaOrig="680" w:dyaOrig="360">
          <v:shape id="_x0000_i1112" type="#_x0000_t75" style="width:34.35pt;height:18.85pt" o:ole="">
            <v:imagedata r:id="rId183" o:title=""/>
          </v:shape>
          <o:OLEObject Type="Embed" ProgID="Equation.DSMT4" ShapeID="_x0000_i1112" DrawAspect="Content" ObjectID="_1604346823" r:id="rId190"/>
        </w:object>
      </w:r>
      <w:r w:rsidR="00946161">
        <w:rPr>
          <w:rFonts w:hint="eastAsia"/>
        </w:rPr>
        <w:t>，否则将其丢弃</w:t>
      </w:r>
      <w:r w:rsidR="00F12034">
        <w:rPr>
          <w:rFonts w:hint="eastAsia"/>
        </w:rPr>
        <w:t>。接着监测节点</w:t>
      </w:r>
      <w:r w:rsidR="00F12034" w:rsidRPr="00D13543">
        <w:rPr>
          <w:position w:val="-6"/>
        </w:rPr>
        <w:object w:dxaOrig="240" w:dyaOrig="220">
          <v:shape id="_x0000_i1113" type="#_x0000_t75" style="width:11.65pt;height:11.1pt" o:ole="">
            <v:imagedata r:id="rId179" o:title=""/>
          </v:shape>
          <o:OLEObject Type="Embed" ProgID="Equation.DSMT4" ShapeID="_x0000_i1113" DrawAspect="Content" ObjectID="_1604346824" r:id="rId191"/>
        </w:object>
      </w:r>
      <w:r w:rsidR="00F12034">
        <w:rPr>
          <w:rFonts w:hint="eastAsia"/>
        </w:rPr>
        <w:t>检测内存中是否已经存在</w:t>
      </w:r>
      <w:r w:rsidR="00F12034" w:rsidRPr="00F12034">
        <w:rPr>
          <w:position w:val="-14"/>
        </w:rPr>
        <w:object w:dxaOrig="740" w:dyaOrig="380">
          <v:shape id="_x0000_i1114" type="#_x0000_t75" style="width:37.1pt;height:19.4pt" o:ole="">
            <v:imagedata r:id="rId192" o:title=""/>
          </v:shape>
          <o:OLEObject Type="Embed" ProgID="Equation.DSMT4" ShapeID="_x0000_i1114" DrawAspect="Content" ObjectID="_1604346825" r:id="rId193"/>
        </w:object>
      </w:r>
      <w:r w:rsidR="00F12034">
        <w:rPr>
          <w:rFonts w:hint="eastAsia"/>
        </w:rPr>
        <w:t>，其中</w:t>
      </w:r>
      <w:r w:rsidR="00F12034" w:rsidRPr="00F12034">
        <w:rPr>
          <w:position w:val="-14"/>
        </w:rPr>
        <w:object w:dxaOrig="680" w:dyaOrig="380">
          <v:shape id="_x0000_i1115" type="#_x0000_t75" style="width:34.35pt;height:19.4pt" o:ole="">
            <v:imagedata r:id="rId194" o:title=""/>
          </v:shape>
          <o:OLEObject Type="Embed" ProgID="Equation.DSMT4" ShapeID="_x0000_i1115" DrawAspect="Content" ObjectID="_1604346826" r:id="rId195"/>
        </w:object>
      </w:r>
      <w:r w:rsidR="00F12034">
        <w:rPr>
          <w:rFonts w:hint="eastAsia"/>
        </w:rPr>
        <w:t>或者</w:t>
      </w:r>
      <w:r w:rsidR="00F12034" w:rsidRPr="00F12034">
        <w:rPr>
          <w:position w:val="-14"/>
        </w:rPr>
        <w:object w:dxaOrig="680" w:dyaOrig="380">
          <v:shape id="_x0000_i1116" type="#_x0000_t75" style="width:34.35pt;height:19.4pt" o:ole="">
            <v:imagedata r:id="rId196" o:title=""/>
          </v:shape>
          <o:OLEObject Type="Embed" ProgID="Equation.DSMT4" ShapeID="_x0000_i1116" DrawAspect="Content" ObjectID="_1604346827" r:id="rId197"/>
        </w:object>
      </w:r>
      <w:r w:rsidR="00F12034">
        <w:rPr>
          <w:rFonts w:hint="eastAsia"/>
        </w:rPr>
        <w:t>，那么可以组合成融合通信模式</w:t>
      </w:r>
      <w:r w:rsidR="00F12034" w:rsidRPr="00F12034">
        <w:rPr>
          <w:position w:val="-14"/>
        </w:rPr>
        <w:object w:dxaOrig="999" w:dyaOrig="380">
          <v:shape id="_x0000_i1117" type="#_x0000_t75" style="width:50.4pt;height:19.4pt" o:ole="">
            <v:imagedata r:id="rId198" o:title=""/>
          </v:shape>
          <o:OLEObject Type="Embed" ProgID="Equation.DSMT4" ShapeID="_x0000_i1117" DrawAspect="Content" ObjectID="_1604346828" r:id="rId199"/>
        </w:object>
      </w:r>
      <w:r w:rsidR="00F12034">
        <w:rPr>
          <w:rFonts w:hint="eastAsia"/>
        </w:rPr>
        <w:t>或者</w:t>
      </w:r>
      <w:r w:rsidR="00F12034" w:rsidRPr="00F12034">
        <w:rPr>
          <w:position w:val="-14"/>
        </w:rPr>
        <w:object w:dxaOrig="999" w:dyaOrig="380">
          <v:shape id="_x0000_i1118" type="#_x0000_t75" style="width:50.4pt;height:19.4pt" o:ole="">
            <v:imagedata r:id="rId200" o:title=""/>
          </v:shape>
          <o:OLEObject Type="Embed" ProgID="Equation.DSMT4" ShapeID="_x0000_i1118" DrawAspect="Content" ObjectID="_1604346829" r:id="rId201"/>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119" type="#_x0000_t75" style="width:11.65pt;height:11.1pt" o:ole="">
            <v:imagedata r:id="rId179" o:title=""/>
          </v:shape>
          <o:OLEObject Type="Embed" ProgID="Equation.DSMT4" ShapeID="_x0000_i1119" DrawAspect="Content" ObjectID="_1604346830" r:id="rId202"/>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120" type="#_x0000_t75" style="width:11.65pt;height:11.1pt" o:ole="">
            <v:imagedata r:id="rId179" o:title=""/>
          </v:shape>
          <o:OLEObject Type="Embed" ProgID="Equation.DSMT4" ShapeID="_x0000_i1120" DrawAspect="Content" ObjectID="_1604346831" r:id="rId203"/>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121" type="#_x0000_t75" style="width:11.65pt;height:11.1pt" o:ole="">
            <v:imagedata r:id="rId179" o:title=""/>
          </v:shape>
          <o:OLEObject Type="Embed" ProgID="Equation.DSMT4" ShapeID="_x0000_i1121" DrawAspect="Content" ObjectID="_1604346832" r:id="rId204"/>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122" type="#_x0000_t75" style="width:16.6pt;height:18.85pt" o:ole="">
            <v:imagedata r:id="rId205" o:title=""/>
          </v:shape>
          <o:OLEObject Type="Embed" ProgID="Equation.DSMT4" ShapeID="_x0000_i1122" DrawAspect="Content" ObjectID="_1604346833" r:id="rId206"/>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123" type="#_x0000_t75" style="width:16.6pt;height:18.85pt" o:ole="">
            <v:imagedata r:id="rId207" o:title=""/>
          </v:shape>
          <o:OLEObject Type="Embed" ProgID="Equation.DSMT4" ShapeID="_x0000_i1123" DrawAspect="Content" ObjectID="_1604346834" r:id="rId208"/>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124" type="#_x0000_t75" style="width:16.6pt;height:18.85pt" o:ole="">
            <v:imagedata r:id="rId209" o:title=""/>
          </v:shape>
          <o:OLEObject Type="Embed" ProgID="Equation.DSMT4" ShapeID="_x0000_i1124" DrawAspect="Content" ObjectID="_1604346835" r:id="rId210"/>
        </w:object>
      </w:r>
      <w:r w:rsidR="00C464AA">
        <w:rPr>
          <w:rFonts w:hint="eastAsia"/>
        </w:rPr>
        <w:t>假设，因此能够快速的监测到网络中的蠕虫传播区域。</w:t>
      </w:r>
    </w:p>
    <w:p w:rsidR="001C6D96" w:rsidRPr="001C6D96" w:rsidRDefault="00C80AC8" w:rsidP="001C6D96">
      <w:pPr>
        <w:pStyle w:val="a7"/>
        <w:numPr>
          <w:ilvl w:val="2"/>
          <w:numId w:val="7"/>
        </w:numPr>
        <w:ind w:firstLineChars="0"/>
        <w:rPr>
          <w:b/>
          <w:sz w:val="28"/>
          <w:szCs w:val="28"/>
        </w:rPr>
      </w:pPr>
      <w:r>
        <w:rPr>
          <w:rFonts w:hint="eastAsia"/>
          <w:b/>
          <w:sz w:val="28"/>
          <w:szCs w:val="28"/>
        </w:rPr>
        <w:t>SPRT</w:t>
      </w:r>
      <w:r>
        <w:rPr>
          <w:rFonts w:hint="eastAsia"/>
          <w:b/>
          <w:sz w:val="28"/>
          <w:szCs w:val="28"/>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w:t>
      </w:r>
      <w:r>
        <w:rPr>
          <w:rFonts w:hint="eastAsia"/>
        </w:rPr>
        <w:lastRenderedPageBreak/>
        <w:t>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125" type="#_x0000_t75" style="width:16.6pt;height:18.85pt" o:ole="">
            <v:imagedata r:id="rId211" o:title=""/>
          </v:shape>
          <o:OLEObject Type="Embed" ProgID="Equation.DSMT4" ShapeID="_x0000_i1125" DrawAspect="Content" ObjectID="_1604346836" r:id="rId212"/>
        </w:object>
      </w:r>
      <w:r w:rsidR="001B2201">
        <w:rPr>
          <w:rFonts w:hint="eastAsia"/>
        </w:rPr>
        <w:t>，蠕虫在网络中传播为选择性假设</w:t>
      </w:r>
      <w:r w:rsidR="001B2201" w:rsidRPr="005F356B">
        <w:rPr>
          <w:position w:val="-12"/>
        </w:rPr>
        <w:object w:dxaOrig="320" w:dyaOrig="360">
          <v:shape id="_x0000_i1126" type="#_x0000_t75" style="width:16.05pt;height:18.85pt" o:ole="">
            <v:imagedata r:id="rId213" o:title=""/>
          </v:shape>
          <o:OLEObject Type="Embed" ProgID="Equation.DSMT4" ShapeID="_x0000_i1126" DrawAspect="Content" ObjectID="_1604346837" r:id="rId214"/>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127" type="#_x0000_t75" style="width:19.4pt;height:18.85pt" o:ole="">
            <v:imagedata r:id="rId215" o:title=""/>
          </v:shape>
          <o:OLEObject Type="Embed" ProgID="Equation.DSMT4" ShapeID="_x0000_i1127" DrawAspect="Content" ObjectID="_1604346838" r:id="rId216"/>
        </w:object>
      </w:r>
      <w:r>
        <w:rPr>
          <w:rFonts w:hint="eastAsia"/>
        </w:rPr>
        <w:t>为第</w:t>
      </w:r>
      <w:r w:rsidRPr="001C6D96">
        <w:rPr>
          <w:position w:val="-6"/>
        </w:rPr>
        <w:object w:dxaOrig="200" w:dyaOrig="279">
          <v:shape id="_x0000_i1128" type="#_x0000_t75" style="width:9.95pt;height:14.4pt" o:ole="">
            <v:imagedata r:id="rId217" o:title=""/>
          </v:shape>
          <o:OLEObject Type="Embed" ProgID="Equation.DSMT4" ShapeID="_x0000_i1128" DrawAspect="Content" ObjectID="_1604346839" r:id="rId218"/>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29" type="#_x0000_t75" style="width:19.4pt;height:18.85pt" o:ole="">
            <v:imagedata r:id="rId215" o:title=""/>
          </v:shape>
          <o:OLEObject Type="Embed" ProgID="Equation.DSMT4" ShapeID="_x0000_i1129" DrawAspect="Content" ObjectID="_1604346840" r:id="rId219"/>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30" type="#_x0000_t75" style="width:14.95pt;height:18.85pt" o:ole="">
            <v:imagedata r:id="rId220" o:title=""/>
          </v:shape>
          <o:OLEObject Type="Embed" ProgID="Equation.DSMT4" ShapeID="_x0000_i1130" DrawAspect="Content" ObjectID="_1604346841" r:id="rId221"/>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31" type="#_x0000_t75" style="width:204.35pt;height:41pt" o:ole="">
                  <v:imagedata r:id="rId222" o:title=""/>
                </v:shape>
                <o:OLEObject Type="Embed" ProgID="Equation.DSMT4" ShapeID="_x0000_i1131" DrawAspect="Content" ObjectID="_1604346842" r:id="rId223"/>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32" type="#_x0000_t75" style="width:9.95pt;height:13.3pt" o:ole="">
            <v:imagedata r:id="rId224" o:title=""/>
          </v:shape>
          <o:OLEObject Type="Embed" ProgID="Equation.DSMT4" ShapeID="_x0000_i1132" DrawAspect="Content" ObjectID="_1604346843" r:id="rId225"/>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33" type="#_x0000_t75" style="width:141.3pt;height:18.85pt" o:ole="">
                  <v:imagedata r:id="rId226" o:title=""/>
                </v:shape>
                <o:OLEObject Type="Embed" ProgID="Equation.DSMT4" ShapeID="_x0000_i1133" DrawAspect="Content" ObjectID="_1604346844" r:id="rId227"/>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34" type="#_x0000_t75" style="width:16.6pt;height:18.85pt" o:ole="">
            <v:imagedata r:id="rId211" o:title=""/>
          </v:shape>
          <o:OLEObject Type="Embed" ProgID="Equation.DSMT4" ShapeID="_x0000_i1134" DrawAspect="Content" ObjectID="_1604346845" r:id="rId228"/>
        </w:object>
      </w:r>
      <w:r>
        <w:rPr>
          <w:rFonts w:hint="eastAsia"/>
        </w:rPr>
        <w:t>和假设</w:t>
      </w:r>
      <w:r w:rsidRPr="005F356B">
        <w:rPr>
          <w:position w:val="-12"/>
        </w:rPr>
        <w:object w:dxaOrig="340" w:dyaOrig="360">
          <v:shape id="_x0000_i1135" type="#_x0000_t75" style="width:16.6pt;height:18.85pt" o:ole="">
            <v:imagedata r:id="rId229" o:title=""/>
          </v:shape>
          <o:OLEObject Type="Embed" ProgID="Equation.DSMT4" ShapeID="_x0000_i1135" DrawAspect="Content" ObjectID="_1604346846" r:id="rId230"/>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36" type="#_x0000_t75" style="width:246.5pt;height:18.85pt" o:ole="">
                  <v:imagedata r:id="rId231" o:title=""/>
                </v:shape>
                <o:OLEObject Type="Embed" ProgID="Equation.DSMT4" ShapeID="_x0000_i1136" DrawAspect="Content" ObjectID="_1604346847" r:id="rId232"/>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37" type="#_x0000_t75" style="width:50.95pt;height:18.85pt" o:ole="">
            <v:imagedata r:id="rId233" o:title=""/>
          </v:shape>
          <o:OLEObject Type="Embed" ProgID="Equation.DSMT4" ShapeID="_x0000_i1137" DrawAspect="Content" ObjectID="_1604346848" r:id="rId234"/>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38" type="#_x0000_t75" style="width:67pt;height:18.85pt" o:ole="">
            <v:imagedata r:id="rId235" o:title=""/>
          </v:shape>
          <o:OLEObject Type="Embed" ProgID="Equation.DSMT4" ShapeID="_x0000_i1138" DrawAspect="Content" ObjectID="_1604346849" r:id="rId236"/>
        </w:object>
      </w:r>
      <w:r w:rsidR="00DA007E">
        <w:rPr>
          <w:rFonts w:hint="eastAsia"/>
        </w:rPr>
        <w:t>随着</w:t>
      </w:r>
      <w:r w:rsidR="00DA007E" w:rsidRPr="005F356B">
        <w:rPr>
          <w:position w:val="-12"/>
        </w:rPr>
        <w:object w:dxaOrig="1939" w:dyaOrig="360">
          <v:shape id="_x0000_i1139" type="#_x0000_t75" style="width:96.35pt;height:18.85pt" o:ole="">
            <v:imagedata r:id="rId237" o:title=""/>
          </v:shape>
          <o:OLEObject Type="Embed" ProgID="Equation.DSMT4" ShapeID="_x0000_i1139" DrawAspect="Content" ObjectID="_1604346850" r:id="rId238"/>
        </w:object>
      </w:r>
      <w:r w:rsidR="00DA007E">
        <w:rPr>
          <w:rFonts w:hint="eastAsia"/>
        </w:rPr>
        <w:t>减小而增大，</w:t>
      </w:r>
      <w:r w:rsidR="00DA007E" w:rsidRPr="005F356B">
        <w:rPr>
          <w:position w:val="-12"/>
        </w:rPr>
        <w:object w:dxaOrig="1340" w:dyaOrig="360">
          <v:shape id="_x0000_i1140" type="#_x0000_t75" style="width:67pt;height:18.85pt" o:ole="">
            <v:imagedata r:id="rId239" o:title=""/>
          </v:shape>
          <o:OLEObject Type="Embed" ProgID="Equation.DSMT4" ShapeID="_x0000_i1140" DrawAspect="Content" ObjectID="_1604346851" r:id="rId240"/>
        </w:object>
      </w:r>
      <w:r w:rsidR="00DA007E">
        <w:rPr>
          <w:rFonts w:hint="eastAsia"/>
        </w:rPr>
        <w:t>随着</w:t>
      </w:r>
      <w:r w:rsidR="00DA007E" w:rsidRPr="005F356B">
        <w:rPr>
          <w:position w:val="-12"/>
        </w:rPr>
        <w:object w:dxaOrig="2000" w:dyaOrig="360">
          <v:shape id="_x0000_i1141" type="#_x0000_t75" style="width:99.2pt;height:18.85pt" o:ole="">
            <v:imagedata r:id="rId241" o:title=""/>
          </v:shape>
          <o:OLEObject Type="Embed" ProgID="Equation.DSMT4" ShapeID="_x0000_i1141" DrawAspect="Content" ObjectID="_1604346852" r:id="rId242"/>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42" type="#_x0000_t75" style="width:13.3pt;height:18.85pt" o:ole="">
            <v:imagedata r:id="rId243" o:title=""/>
          </v:shape>
          <o:OLEObject Type="Embed" ProgID="Equation.DSMT4" ShapeID="_x0000_i1142" DrawAspect="Content" ObjectID="_1604346853" r:id="rId244"/>
        </w:object>
      </w:r>
      <w:r w:rsidR="00060939">
        <w:rPr>
          <w:rFonts w:hint="eastAsia"/>
        </w:rPr>
        <w:t>和</w:t>
      </w:r>
      <w:r w:rsidR="00060939" w:rsidRPr="005F356B">
        <w:rPr>
          <w:position w:val="-12"/>
        </w:rPr>
        <w:object w:dxaOrig="260" w:dyaOrig="360">
          <v:shape id="_x0000_i1143" type="#_x0000_t75" style="width:13.3pt;height:18.85pt" o:ole="">
            <v:imagedata r:id="rId245" o:title=""/>
          </v:shape>
          <o:OLEObject Type="Embed" ProgID="Equation.DSMT4" ShapeID="_x0000_i1143" DrawAspect="Content" ObjectID="_1604346854" r:id="rId246"/>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44" type="#_x0000_t75" style="width:32.1pt;height:18.85pt" o:ole="">
            <v:imagedata r:id="rId247" o:title=""/>
          </v:shape>
          <o:OLEObject Type="Embed" ProgID="Equation.DSMT4" ShapeID="_x0000_i1144" DrawAspect="Content" ObjectID="_1604346855" r:id="rId248"/>
        </w:object>
      </w:r>
      <w:r w:rsidR="00060939">
        <w:rPr>
          <w:rFonts w:hint="eastAsia"/>
        </w:rPr>
        <w:t>那么很可能网络中并没有蠕虫传播，如果检测到</w:t>
      </w:r>
      <w:r w:rsidR="00060939" w:rsidRPr="005F356B">
        <w:rPr>
          <w:position w:val="-12"/>
        </w:rPr>
        <w:object w:dxaOrig="620" w:dyaOrig="360">
          <v:shape id="_x0000_i1145" type="#_x0000_t75" style="width:31pt;height:18.85pt" o:ole="">
            <v:imagedata r:id="rId249" o:title=""/>
          </v:shape>
          <o:OLEObject Type="Embed" ProgID="Equation.DSMT4" ShapeID="_x0000_i1145" DrawAspect="Content" ObjectID="_1604346856" r:id="rId250"/>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46" type="#_x0000_t75" style="width:16.6pt;height:18.85pt" o:ole="">
            <v:imagedata r:id="rId251" o:title=""/>
          </v:shape>
          <o:OLEObject Type="Embed" ProgID="Equation.DSMT4" ShapeID="_x0000_i1146" DrawAspect="Content" ObjectID="_1604346857" r:id="rId252"/>
        </w:object>
      </w:r>
      <w:r w:rsidR="00D023BB">
        <w:rPr>
          <w:rFonts w:hint="eastAsia"/>
        </w:rPr>
        <w:t>，选择假设为</w:t>
      </w:r>
      <w:r w:rsidR="00D023BB" w:rsidRPr="005F356B">
        <w:rPr>
          <w:position w:val="-12"/>
        </w:rPr>
        <w:object w:dxaOrig="340" w:dyaOrig="360">
          <v:shape id="_x0000_i1147" type="#_x0000_t75" style="width:16.6pt;height:18.85pt" o:ole="">
            <v:imagedata r:id="rId253" o:title=""/>
          </v:shape>
          <o:OLEObject Type="Embed" ProgID="Equation.DSMT4" ShapeID="_x0000_i1147" DrawAspect="Content" ObjectID="_1604346858" r:id="rId254"/>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48" type="#_x0000_t75" style="width:243.25pt;height:71.45pt" o:ole="">
                  <v:imagedata r:id="rId255" o:title=""/>
                </v:shape>
                <o:OLEObject Type="Embed" ProgID="Equation.DSMT4" ShapeID="_x0000_i1148" DrawAspect="Content" ObjectID="_1604346859" r:id="rId256"/>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49" type="#_x0000_t75" style="width:11.65pt;height:11.1pt" o:ole="">
            <v:imagedata r:id="rId179" o:title=""/>
          </v:shape>
          <o:OLEObject Type="Embed" ProgID="Equation.DSMT4" ShapeID="_x0000_i1149" DrawAspect="Content" ObjectID="_1604346860" r:id="rId257"/>
        </w:object>
      </w:r>
      <w:r>
        <w:rPr>
          <w:rFonts w:hint="eastAsia"/>
        </w:rPr>
        <w:t>如何通过</w:t>
      </w:r>
      <w:r w:rsidRPr="00D13543">
        <w:rPr>
          <w:position w:val="-6"/>
        </w:rPr>
        <w:object w:dxaOrig="200" w:dyaOrig="220">
          <v:shape id="_x0000_i1150" type="#_x0000_t75" style="width:9.95pt;height:11.1pt" o:ole="">
            <v:imagedata r:id="rId258" o:title=""/>
          </v:shape>
          <o:OLEObject Type="Embed" ProgID="Equation.DSMT4" ShapeID="_x0000_i1150" DrawAspect="Content" ObjectID="_1604346861" r:id="rId259"/>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51" type="#_x0000_t75" style="width:14.95pt;height:18.3pt" o:ole="">
            <v:imagedata r:id="rId260" o:title=""/>
          </v:shape>
          <o:OLEObject Type="Embed" ProgID="Equation.DSMT4" ShapeID="_x0000_i1151" DrawAspect="Content" ObjectID="_1604346862" r:id="rId261"/>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52" type="#_x0000_t75" style="width:14.95pt;height:18.3pt" o:ole="">
            <v:imagedata r:id="rId262" o:title=""/>
          </v:shape>
          <o:OLEObject Type="Embed" ProgID="Equation.DSMT4" ShapeID="_x0000_i1152" DrawAspect="Content" ObjectID="_1604346863" r:id="rId263"/>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53" type="#_x0000_t75" style="width:122.4pt;height:34.9pt" o:ole="">
                  <v:imagedata r:id="rId264" o:title=""/>
                </v:shape>
                <o:OLEObject Type="Embed" ProgID="Equation.DSMT4" ShapeID="_x0000_i1153" DrawAspect="Content" ObjectID="_1604346864" r:id="rId265"/>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54" type="#_x0000_t75" style="width:14.95pt;height:18.3pt" o:ole="">
            <v:imagedata r:id="rId260" o:title=""/>
          </v:shape>
          <o:OLEObject Type="Embed" ProgID="Equation.DSMT4" ShapeID="_x0000_i1154" DrawAspect="Content" ObjectID="_1604346865" r:id="rId266"/>
        </w:object>
      </w:r>
      <w:r w:rsidR="000E2519">
        <w:rPr>
          <w:rFonts w:hint="eastAsia"/>
        </w:rPr>
        <w:t>之间是独立同分布的，那么</w:t>
      </w:r>
      <w:r w:rsidR="000E2519" w:rsidRPr="00051A25">
        <w:rPr>
          <w:position w:val="-12"/>
        </w:rPr>
        <w:object w:dxaOrig="300" w:dyaOrig="360">
          <v:shape id="_x0000_i1155" type="#_x0000_t75" style="width:14.95pt;height:18.3pt" o:ole="">
            <v:imagedata r:id="rId262" o:title=""/>
          </v:shape>
          <o:OLEObject Type="Embed" ProgID="Equation.DSMT4" ShapeID="_x0000_i1155" DrawAspect="Content" ObjectID="_1604346866" r:id="rId267"/>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56" type="#_x0000_t75" style="width:201.6pt;height:44.85pt" o:ole="">
                  <v:imagedata r:id="rId268" o:title=""/>
                </v:shape>
                <o:OLEObject Type="Embed" ProgID="Equation.DSMT4" ShapeID="_x0000_i1156" DrawAspect="Content" ObjectID="_1604346867" r:id="rId269"/>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57" type="#_x0000_t75" style="width:14.4pt;height:18.3pt" o:ole="">
            <v:imagedata r:id="rId270" o:title=""/>
          </v:shape>
          <o:OLEObject Type="Embed" ProgID="Equation.DSMT4" ShapeID="_x0000_i1157" DrawAspect="Content" ObjectID="_1604346868" r:id="rId271"/>
        </w:object>
      </w:r>
      <w:r>
        <w:rPr>
          <w:rFonts w:hint="eastAsia"/>
        </w:rPr>
        <w:t>为</w:t>
      </w:r>
      <w:r w:rsidRPr="00D52037">
        <w:rPr>
          <w:position w:val="-6"/>
        </w:rPr>
        <w:object w:dxaOrig="200" w:dyaOrig="220">
          <v:shape id="_x0000_i1158" type="#_x0000_t75" style="width:9.95pt;height:11.1pt" o:ole="">
            <v:imagedata r:id="rId272" o:title=""/>
          </v:shape>
          <o:OLEObject Type="Embed" ProgID="Equation.DSMT4" ShapeID="_x0000_i1158" DrawAspect="Content" ObjectID="_1604346869" r:id="rId273"/>
        </w:object>
      </w:r>
      <w:proofErr w:type="gramStart"/>
      <w:r>
        <w:rPr>
          <w:rFonts w:hint="eastAsia"/>
        </w:rPr>
        <w:t>个</w:t>
      </w:r>
      <w:proofErr w:type="gramEnd"/>
      <w:r>
        <w:rPr>
          <w:rFonts w:hint="eastAsia"/>
        </w:rPr>
        <w:t>采样样本中</w:t>
      </w:r>
      <w:r w:rsidRPr="00051A25">
        <w:rPr>
          <w:position w:val="-12"/>
        </w:rPr>
        <w:object w:dxaOrig="639" w:dyaOrig="360">
          <v:shape id="_x0000_i1159" type="#_x0000_t75" style="width:32.1pt;height:18.3pt" o:ole="">
            <v:imagedata r:id="rId274" o:title=""/>
          </v:shape>
          <o:OLEObject Type="Embed" ProgID="Equation.DSMT4" ShapeID="_x0000_i1159" DrawAspect="Content" ObjectID="_1604346870" r:id="rId275"/>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60" type="#_x0000_t75" style="width:184.45pt;height:18.85pt" o:ole="">
            <v:imagedata r:id="rId276" o:title=""/>
          </v:shape>
          <o:OLEObject Type="Embed" ProgID="Equation.DSMT4" ShapeID="_x0000_i1160" DrawAspect="Content" ObjectID="_1604346871" r:id="rId277"/>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61" type="#_x0000_t75" style="width:149.55pt;height:34.9pt" o:ole="">
                  <v:imagedata r:id="rId278" o:title=""/>
                </v:shape>
                <o:OLEObject Type="Embed" ProgID="Equation.DSMT4" ShapeID="_x0000_i1161" DrawAspect="Content" ObjectID="_1604346872" r:id="rId279"/>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62" type="#_x0000_t75" style="width:14.95pt;height:18.85pt" o:ole="">
            <v:imagedata r:id="rId280" o:title=""/>
          </v:shape>
          <o:OLEObject Type="Embed" ProgID="Equation.DSMT4" ShapeID="_x0000_i1162" DrawAspect="Content" ObjectID="_1604346873" r:id="rId281"/>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63" type="#_x0000_t75" style="width:289.15pt;height:106.35pt" o:ole="">
            <v:imagedata r:id="rId282" o:title=""/>
          </v:shape>
          <o:OLEObject Type="Embed" ProgID="Equation.DSMT4" ShapeID="_x0000_i1163" DrawAspect="Content" ObjectID="_1604346874" r:id="rId283"/>
        </w:object>
      </w:r>
    </w:p>
    <w:p w:rsidR="00452042" w:rsidRDefault="00AA6719" w:rsidP="00AA6719">
      <w:pPr>
        <w:pStyle w:val="a7"/>
        <w:ind w:firstLine="480"/>
      </w:pPr>
      <w:r>
        <w:rPr>
          <w:rFonts w:hint="eastAsia"/>
        </w:rPr>
        <w:t>其中</w:t>
      </w:r>
      <w:r w:rsidRPr="00AA6719">
        <w:rPr>
          <w:position w:val="-6"/>
        </w:rPr>
        <w:object w:dxaOrig="260" w:dyaOrig="320">
          <v:shape id="_x0000_i1164" type="#_x0000_t75" style="width:13.3pt;height:16.05pt" o:ole="">
            <v:imagedata r:id="rId284" o:title=""/>
          </v:shape>
          <o:OLEObject Type="Embed" ProgID="Equation.DSMT4" ShapeID="_x0000_i1164" DrawAspect="Content" ObjectID="_1604346875" r:id="rId285"/>
        </w:object>
      </w:r>
      <w:r>
        <w:rPr>
          <w:rFonts w:hint="eastAsia"/>
        </w:rPr>
        <w:t>代表用户配置的最大容许的误报率，</w:t>
      </w:r>
      <w:r w:rsidRPr="00AA6719">
        <w:rPr>
          <w:position w:val="-10"/>
        </w:rPr>
        <w:object w:dxaOrig="279" w:dyaOrig="360">
          <v:shape id="_x0000_i1165" type="#_x0000_t75" style="width:14.4pt;height:18.3pt" o:ole="">
            <v:imagedata r:id="rId286" o:title=""/>
          </v:shape>
          <o:OLEObject Type="Embed" ProgID="Equation.DSMT4" ShapeID="_x0000_i1165" DrawAspect="Content" ObjectID="_1604346876" r:id="rId287"/>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66" type="#_x0000_t75" style="width:58.7pt;height:18.3pt" o:ole="">
            <v:imagedata r:id="rId288" o:title=""/>
          </v:shape>
          <o:OLEObject Type="Embed" ProgID="Equation.DSMT4" ShapeID="_x0000_i1166" DrawAspect="Content" ObjectID="_1604346877" r:id="rId289"/>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67" type="#_x0000_t75" style="width:133.45pt;height:68.05pt" o:ole="">
                  <v:imagedata r:id="rId290" o:title=""/>
                </v:shape>
                <o:OLEObject Type="Embed" ProgID="Equation.DSMT4" ShapeID="_x0000_i1167" DrawAspect="Content" ObjectID="_1604346878" r:id="rId291"/>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68" type="#_x0000_t75" style="width:128.5pt;height:68.05pt" o:ole="">
                  <v:imagedata r:id="rId292" o:title=""/>
                </v:shape>
                <o:OLEObject Type="Embed" ProgID="Equation.DSMT4" ShapeID="_x0000_i1168" DrawAspect="Content" ObjectID="_1604346879" r:id="rId293"/>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69" type="#_x0000_t75" style="width:264.6pt;height:58.7pt" o:ole="">
            <v:imagedata r:id="rId294" o:title=""/>
          </v:shape>
          <o:OLEObject Type="Embed" ProgID="Equation.DSMT4" ShapeID="_x0000_i1169" DrawAspect="Content" ObjectID="_1604346880" r:id="rId295"/>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70" type="#_x0000_t75" style="width:16.6pt;height:18.3pt" o:ole="">
            <v:imagedata r:id="rId296" o:title=""/>
          </v:shape>
          <o:OLEObject Type="Embed" ProgID="Equation.DSMT4" ShapeID="_x0000_i1170" DrawAspect="Content" ObjectID="_1604346881" r:id="rId297"/>
        </w:object>
      </w:r>
      <w:r>
        <w:rPr>
          <w:rFonts w:hint="eastAsia"/>
        </w:rPr>
        <w:t>，那么监测节点重启</w:t>
      </w:r>
      <w:r>
        <w:t>SPRT</w:t>
      </w:r>
      <w:r>
        <w:rPr>
          <w:rFonts w:hint="eastAsia"/>
        </w:rPr>
        <w:t>算法继续监测。如果接受假设</w:t>
      </w:r>
      <w:r w:rsidRPr="003B5B3A">
        <w:rPr>
          <w:position w:val="-12"/>
        </w:rPr>
        <w:object w:dxaOrig="320" w:dyaOrig="360">
          <v:shape id="_x0000_i1171" type="#_x0000_t75" style="width:16.05pt;height:18.3pt" o:ole="">
            <v:imagedata r:id="rId298" o:title=""/>
          </v:shape>
          <o:OLEObject Type="Embed" ProgID="Equation.DSMT4" ShapeID="_x0000_i1171" DrawAspect="Content" ObjectID="_1604346882" r:id="rId299"/>
        </w:object>
      </w:r>
      <w:r>
        <w:rPr>
          <w:rFonts w:hint="eastAsia"/>
        </w:rPr>
        <w:t>那么监测节点</w:t>
      </w:r>
      <w:r w:rsidRPr="006522CA">
        <w:rPr>
          <w:position w:val="-6"/>
        </w:rPr>
        <w:object w:dxaOrig="240" w:dyaOrig="220">
          <v:shape id="_x0000_i1172" type="#_x0000_t75" style="width:11.65pt;height:11.1pt" o:ole="">
            <v:imagedata r:id="rId300" o:title=""/>
          </v:shape>
          <o:OLEObject Type="Embed" ProgID="Equation.DSMT4" ShapeID="_x0000_i1172" DrawAspect="Content" ObjectID="_1604346883" r:id="rId301"/>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833E43">
        <w:t>55,79]</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lastRenderedPageBreak/>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73" type="#_x0000_t75" style="width:13.3pt;height:18.3pt" o:ole="">
            <v:imagedata r:id="rId302" o:title=""/>
          </v:shape>
          <o:OLEObject Type="Embed" ProgID="Equation.DSMT4" ShapeID="_x0000_i1173" DrawAspect="Content" ObjectID="_1604346884" r:id="rId303"/>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74" type="#_x0000_t75" style="width:11.1pt;height:9.95pt" o:ole="">
            <v:imagedata r:id="rId304" o:title=""/>
          </v:shape>
          <o:OLEObject Type="Embed" ProgID="Equation.DSMT4" ShapeID="_x0000_i1174" DrawAspect="Content" ObjectID="_1604346885" r:id="rId305"/>
        </w:object>
      </w:r>
      <w:r w:rsidR="00C41D36" w:rsidRPr="00A25CED">
        <w:rPr>
          <w:rFonts w:hint="eastAsia"/>
          <w:color w:val="FF0000"/>
        </w:rPr>
        <w:t>动态修改该概率值，即将</w:t>
      </w:r>
      <w:r w:rsidR="00C41D36" w:rsidRPr="00A25CED">
        <w:rPr>
          <w:color w:val="FF0000"/>
          <w:position w:val="-12"/>
        </w:rPr>
        <w:object w:dxaOrig="260" w:dyaOrig="360">
          <v:shape id="_x0000_i1175" type="#_x0000_t75" style="width:13.3pt;height:18.3pt" o:ole="">
            <v:imagedata r:id="rId302" o:title=""/>
          </v:shape>
          <o:OLEObject Type="Embed" ProgID="Equation.DSMT4" ShapeID="_x0000_i1175" DrawAspect="Content" ObjectID="_1604346886" r:id="rId306"/>
        </w:object>
      </w:r>
      <w:r w:rsidR="00C41D36" w:rsidRPr="00A25CED">
        <w:rPr>
          <w:rFonts w:hint="eastAsia"/>
          <w:color w:val="FF0000"/>
        </w:rPr>
        <w:t>替换成</w:t>
      </w:r>
      <w:r w:rsidR="00C41D36" w:rsidRPr="00A25CED">
        <w:rPr>
          <w:color w:val="FF0000"/>
          <w:position w:val="-12"/>
        </w:rPr>
        <w:object w:dxaOrig="360" w:dyaOrig="380">
          <v:shape id="_x0000_i1176" type="#_x0000_t75" style="width:18.3pt;height:19.4pt" o:ole="">
            <v:imagedata r:id="rId307" o:title=""/>
          </v:shape>
          <o:OLEObject Type="Embed" ProgID="Equation.DSMT4" ShapeID="_x0000_i1176" DrawAspect="Content" ObjectID="_1604346887" r:id="rId308"/>
        </w:object>
      </w:r>
      <w:r w:rsidR="00C41D36" w:rsidRPr="00A25CED">
        <w:rPr>
          <w:rFonts w:hint="eastAsia"/>
          <w:color w:val="FF0000"/>
        </w:rPr>
        <w:t>，很明显参数</w:t>
      </w:r>
      <w:r w:rsidR="00C41D36" w:rsidRPr="00A25CED">
        <w:rPr>
          <w:color w:val="FF0000"/>
          <w:position w:val="-4"/>
        </w:rPr>
        <w:object w:dxaOrig="220" w:dyaOrig="200">
          <v:shape id="_x0000_i1177" type="#_x0000_t75" style="width:11.1pt;height:9.95pt" o:ole="">
            <v:imagedata r:id="rId304" o:title=""/>
          </v:shape>
          <o:OLEObject Type="Embed" ProgID="Equation.DSMT4" ShapeID="_x0000_i1177" DrawAspect="Content" ObjectID="_1604346888" r:id="rId309"/>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78" type="#_x0000_t75" style="width:39.9pt;height:19.4pt" o:ole="">
            <v:imagedata r:id="rId310" o:title=""/>
          </v:shape>
          <o:OLEObject Type="Embed" ProgID="Equation.DSMT4" ShapeID="_x0000_i1178" DrawAspect="Content" ObjectID="_1604346889" r:id="rId311"/>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79" type="#_x0000_t75" style="width:16.6pt;height:18.3pt" o:ole="">
            <v:imagedata r:id="rId312" o:title=""/>
          </v:shape>
          <o:OLEObject Type="Embed" ProgID="Equation.DSMT4" ShapeID="_x0000_i1179" DrawAspect="Content" ObjectID="_1604346890" r:id="rId313"/>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80" type="#_x0000_t75" style="width:11.1pt;height:9.95pt" o:ole="">
            <v:imagedata r:id="rId304" o:title=""/>
          </v:shape>
          <o:OLEObject Type="Embed" ProgID="Equation.DSMT4" ShapeID="_x0000_i1180" DrawAspect="Content" ObjectID="_1604346891" r:id="rId314"/>
        </w:object>
      </w:r>
      <w:r w:rsidR="00147E7D">
        <w:t>服从</w:t>
      </w:r>
      <w:r w:rsidR="00BE4E4B" w:rsidRPr="00BE4E4B">
        <w:rPr>
          <w:position w:val="-12"/>
        </w:rPr>
        <w:object w:dxaOrig="760" w:dyaOrig="360">
          <v:shape id="_x0000_i1181" type="#_x0000_t75" style="width:37.65pt;height:18.3pt" o:ole="">
            <v:imagedata r:id="rId315" o:title=""/>
          </v:shape>
          <o:OLEObject Type="Embed" ProgID="Equation.DSMT4" ShapeID="_x0000_i1181" DrawAspect="Content" ObjectID="_1604346892" r:id="rId316"/>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82" type="#_x0000_t75" style="width:11.1pt;height:9.95pt" o:ole="">
            <v:imagedata r:id="rId304" o:title=""/>
          </v:shape>
          <o:OLEObject Type="Embed" ProgID="Equation.DSMT4" ShapeID="_x0000_i1182" DrawAspect="Content" ObjectID="_1604346893" r:id="rId317"/>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83" type="#_x0000_t75" style="width:161.2pt;height:34.9pt" o:ole="">
                  <v:imagedata r:id="rId318" o:title=""/>
                </v:shape>
                <o:OLEObject Type="Embed" ProgID="Equation.DSMT4" ShapeID="_x0000_i1183" DrawAspect="Content" ObjectID="_1604346894" r:id="rId319"/>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84" type="#_x0000_t75" style="width:271.9pt;height:58.7pt" o:ole="">
            <v:imagedata r:id="rId320" o:title=""/>
          </v:shape>
          <o:OLEObject Type="Embed" ProgID="Equation.DSMT4" ShapeID="_x0000_i1184" DrawAspect="Content" ObjectID="_1604346895" r:id="rId321"/>
        </w:object>
      </w:r>
    </w:p>
    <w:p w:rsidR="00FB4E1C" w:rsidRDefault="00FB4E1C" w:rsidP="00FB4E1C">
      <w:pPr>
        <w:pStyle w:val="a7"/>
        <w:ind w:firstLineChars="0" w:firstLine="0"/>
      </w:pPr>
      <w:r>
        <w:rPr>
          <w:rFonts w:hint="eastAsia"/>
        </w:rPr>
        <w:t>其中</w:t>
      </w:r>
      <w:r w:rsidRPr="00FB4E1C">
        <w:rPr>
          <w:position w:val="-12"/>
        </w:rPr>
        <w:object w:dxaOrig="1180" w:dyaOrig="360">
          <v:shape id="_x0000_i1185" type="#_x0000_t75" style="width:58.7pt;height:18.85pt" o:ole="">
            <v:imagedata r:id="rId322" o:title=""/>
          </v:shape>
          <o:OLEObject Type="Embed" ProgID="Equation.DSMT4" ShapeID="_x0000_i1185" DrawAspect="Content" ObjectID="_1604346896" r:id="rId323"/>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86" type="#_x0000_t75" style="width:141.3pt;height:68.05pt" o:ole="">
                  <v:imagedata r:id="rId324" o:title=""/>
                </v:shape>
                <o:OLEObject Type="Embed" ProgID="Equation.DSMT4" ShapeID="_x0000_i1186" DrawAspect="Content" ObjectID="_1604346897" r:id="rId325"/>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87" type="#_x0000_t75" style="width:136.3pt;height:68.05pt" o:ole="">
                  <v:imagedata r:id="rId326" o:title=""/>
                </v:shape>
                <o:OLEObject Type="Embed" ProgID="Equation.DSMT4" ShapeID="_x0000_i1187" DrawAspect="Content" ObjectID="_1604346898" r:id="rId327"/>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lastRenderedPageBreak/>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88" type="#_x0000_t75" style="width:31pt;height:16.6pt" o:ole="">
            <v:imagedata r:id="rId328" o:title=""/>
          </v:shape>
          <o:OLEObject Type="Embed" ProgID="Equation.DSMT4" ShapeID="_x0000_i1188" DrawAspect="Content" ObjectID="_1604346899" r:id="rId329"/>
        </w:object>
      </w:r>
      <w:r>
        <w:rPr>
          <w:rFonts w:hint="eastAsia"/>
        </w:rPr>
        <w:t>分别代表实际场景下蠕虫节点的误报率和漏报率。</w:t>
      </w:r>
      <w:r w:rsidRPr="00224A20">
        <w:rPr>
          <w:position w:val="-6"/>
        </w:rPr>
        <w:object w:dxaOrig="240" w:dyaOrig="220">
          <v:shape id="_x0000_i1189" type="#_x0000_t75" style="width:11.65pt;height:11.1pt" o:ole="">
            <v:imagedata r:id="rId330" o:title=""/>
          </v:shape>
          <o:OLEObject Type="Embed" ProgID="Equation.DSMT4" ShapeID="_x0000_i1189" DrawAspect="Content" ObjectID="_1604346900" r:id="rId331"/>
        </w:object>
      </w:r>
      <w:r>
        <w:rPr>
          <w:rFonts w:hint="eastAsia"/>
        </w:rPr>
        <w:t>定义为</w:t>
      </w:r>
      <w:r>
        <w:rPr>
          <w:rFonts w:hint="eastAsia"/>
        </w:rPr>
        <w:t>SPRT</w:t>
      </w:r>
      <w:r>
        <w:rPr>
          <w:rFonts w:hint="eastAsia"/>
        </w:rPr>
        <w:t>接受假设</w:t>
      </w:r>
      <w:r w:rsidRPr="00224A20">
        <w:rPr>
          <w:position w:val="-12"/>
        </w:rPr>
        <w:object w:dxaOrig="320" w:dyaOrig="360">
          <v:shape id="_x0000_i1190" type="#_x0000_t75" style="width:16.05pt;height:18.3pt" o:ole="">
            <v:imagedata r:id="rId332" o:title=""/>
          </v:shape>
          <o:OLEObject Type="Embed" ProgID="Equation.DSMT4" ShapeID="_x0000_i1190" DrawAspect="Content" ObjectID="_1604346901" r:id="rId333"/>
        </w:object>
      </w:r>
      <w:r>
        <w:rPr>
          <w:rFonts w:hint="eastAsia"/>
        </w:rPr>
        <w:t>而实际情况是</w:t>
      </w:r>
      <w:r w:rsidRPr="00224A20">
        <w:rPr>
          <w:position w:val="-12"/>
        </w:rPr>
        <w:object w:dxaOrig="340" w:dyaOrig="360">
          <v:shape id="_x0000_i1191" type="#_x0000_t75" style="width:16.6pt;height:18.3pt" o:ole="">
            <v:imagedata r:id="rId334" o:title=""/>
          </v:shape>
          <o:OLEObject Type="Embed" ProgID="Equation.DSMT4" ShapeID="_x0000_i1191" DrawAspect="Content" ObjectID="_1604346902" r:id="rId335"/>
        </w:object>
      </w:r>
      <w:r>
        <w:rPr>
          <w:rFonts w:hint="eastAsia"/>
        </w:rPr>
        <w:t>的概率，</w:t>
      </w:r>
      <w:r w:rsidRPr="00224A20">
        <w:rPr>
          <w:position w:val="-10"/>
        </w:rPr>
        <w:object w:dxaOrig="240" w:dyaOrig="320">
          <v:shape id="_x0000_i1192" type="#_x0000_t75" style="width:11.65pt;height:16.05pt" o:ole="">
            <v:imagedata r:id="rId336" o:title=""/>
          </v:shape>
          <o:OLEObject Type="Embed" ProgID="Equation.DSMT4" ShapeID="_x0000_i1192" DrawAspect="Content" ObjectID="_1604346903" r:id="rId337"/>
        </w:object>
      </w:r>
      <w:r>
        <w:rPr>
          <w:rFonts w:hint="eastAsia"/>
        </w:rPr>
        <w:t>定义为</w:t>
      </w:r>
      <w:r>
        <w:rPr>
          <w:rFonts w:hint="eastAsia"/>
        </w:rPr>
        <w:t>SPRT</w:t>
      </w:r>
      <w:r>
        <w:rPr>
          <w:rFonts w:hint="eastAsia"/>
        </w:rPr>
        <w:t>接受假设</w:t>
      </w:r>
      <w:r w:rsidRPr="00224A20">
        <w:rPr>
          <w:position w:val="-12"/>
        </w:rPr>
        <w:object w:dxaOrig="340" w:dyaOrig="360">
          <v:shape id="_x0000_i1193" type="#_x0000_t75" style="width:16.6pt;height:18.3pt" o:ole="">
            <v:imagedata r:id="rId334" o:title=""/>
          </v:shape>
          <o:OLEObject Type="Embed" ProgID="Equation.DSMT4" ShapeID="_x0000_i1193" DrawAspect="Content" ObjectID="_1604346904" r:id="rId338"/>
        </w:object>
      </w:r>
      <w:r>
        <w:rPr>
          <w:rFonts w:hint="eastAsia"/>
        </w:rPr>
        <w:t>而实际情况是</w:t>
      </w:r>
      <w:r w:rsidRPr="00224A20">
        <w:rPr>
          <w:position w:val="-12"/>
        </w:rPr>
        <w:object w:dxaOrig="320" w:dyaOrig="360">
          <v:shape id="_x0000_i1194" type="#_x0000_t75" style="width:16.05pt;height:18.3pt" o:ole="">
            <v:imagedata r:id="rId332" o:title=""/>
          </v:shape>
          <o:OLEObject Type="Embed" ProgID="Equation.DSMT4" ShapeID="_x0000_i1194" DrawAspect="Content" ObjectID="_1604346905" r:id="rId339"/>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95" type="#_x0000_t75" style="width:134pt;height:34.9pt" o:ole="">
                  <v:imagedata r:id="rId340" o:title=""/>
                </v:shape>
                <o:OLEObject Type="Embed" ProgID="Equation.DSMT4" ShapeID="_x0000_i1195" DrawAspect="Content" ObjectID="_1604346906" r:id="rId341"/>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96" type="#_x0000_t75" style="width:13.3pt;height:16.05pt" o:ole="">
            <v:imagedata r:id="rId284" o:title=""/>
          </v:shape>
          <o:OLEObject Type="Embed" ProgID="Equation.DSMT4" ShapeID="_x0000_i1196" DrawAspect="Content" ObjectID="_1604346907" r:id="rId342"/>
        </w:object>
      </w:r>
      <w:r>
        <w:rPr>
          <w:rFonts w:hint="eastAsia"/>
        </w:rPr>
        <w:t>代表用户配置的最大容许的误报率，</w:t>
      </w:r>
      <w:r w:rsidRPr="00AA6719">
        <w:rPr>
          <w:position w:val="-10"/>
        </w:rPr>
        <w:object w:dxaOrig="279" w:dyaOrig="360">
          <v:shape id="_x0000_i1197" type="#_x0000_t75" style="width:14.4pt;height:18.3pt" o:ole="">
            <v:imagedata r:id="rId286" o:title=""/>
          </v:shape>
          <o:OLEObject Type="Embed" ProgID="Equation.DSMT4" ShapeID="_x0000_i1197" DrawAspect="Content" ObjectID="_1604346908" r:id="rId343"/>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98" type="#_x0000_t75" style="width:122.45pt;height:32.7pt" o:ole="">
                  <v:imagedata r:id="rId344" o:title=""/>
                </v:shape>
                <o:OLEObject Type="Embed" ProgID="Equation.DSMT4" ShapeID="_x0000_i1198" DrawAspect="Content" ObjectID="_1604346909" r:id="rId345"/>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99" type="#_x0000_t75" style="width:13.3pt;height:16.05pt" o:ole="">
            <v:imagedata r:id="rId284" o:title=""/>
          </v:shape>
          <o:OLEObject Type="Embed" ProgID="Equation.DSMT4" ShapeID="_x0000_i1199" DrawAspect="Content" ObjectID="_1604346910" r:id="rId346"/>
        </w:object>
      </w:r>
      <w:r>
        <w:rPr>
          <w:rFonts w:hint="eastAsia"/>
        </w:rPr>
        <w:t>和</w:t>
      </w:r>
      <w:r w:rsidRPr="00AA6719">
        <w:rPr>
          <w:position w:val="-10"/>
        </w:rPr>
        <w:object w:dxaOrig="279" w:dyaOrig="360">
          <v:shape id="_x0000_i1200" type="#_x0000_t75" style="width:14.4pt;height:18.3pt" o:ole="">
            <v:imagedata r:id="rId286" o:title=""/>
          </v:shape>
          <o:OLEObject Type="Embed" ProgID="Equation.DSMT4" ShapeID="_x0000_i1200" DrawAspect="Content" ObjectID="_1604346911" r:id="rId347"/>
        </w:object>
      </w:r>
      <w:r>
        <w:rPr>
          <w:rFonts w:hint="eastAsia"/>
        </w:rPr>
        <w:t>配置的值越小，单个节点的检测率就越高。如果网络中有</w:t>
      </w:r>
      <w:r w:rsidRPr="00F27ED0">
        <w:rPr>
          <w:position w:val="-6"/>
        </w:rPr>
        <w:object w:dxaOrig="279" w:dyaOrig="279">
          <v:shape id="_x0000_i1201" type="#_x0000_t75" style="width:14.4pt;height:14.4pt" o:ole="">
            <v:imagedata r:id="rId348" o:title=""/>
          </v:shape>
          <o:OLEObject Type="Embed" ProgID="Equation.DSMT4" ShapeID="_x0000_i1201" DrawAspect="Content" ObjectID="_1604346912" r:id="rId349"/>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202" type="#_x0000_t75" style="width:155.15pt;height:32.7pt" o:ole="">
                  <v:imagedata r:id="rId350" o:title=""/>
                </v:shape>
                <o:OLEObject Type="Embed" ProgID="Equation.DSMT4" ShapeID="_x0000_i1202" DrawAspect="Content" ObjectID="_1604346913" r:id="rId351"/>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203" type="#_x0000_t75" style="width:11.1pt;height:9.95pt" o:ole="">
            <v:imagedata r:id="rId304" o:title=""/>
          </v:shape>
          <o:OLEObject Type="Embed" ProgID="Equation.DSMT4" ShapeID="_x0000_i1203" DrawAspect="Content" ObjectID="_1604346914" r:id="rId352"/>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204" type="#_x0000_t75" style="width:8.85pt;height:9.95pt" o:ole="">
            <v:imagedata r:id="rId353" o:title=""/>
          </v:shape>
          <o:OLEObject Type="Embed" ProgID="Equation.DSMT4" ShapeID="_x0000_i1204" DrawAspect="Content" ObjectID="_1604346915" r:id="rId354"/>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205" type="#_x0000_t75" style="width:11.1pt;height:9.95pt" o:ole="">
            <v:imagedata r:id="rId355" o:title=""/>
          </v:shape>
          <o:OLEObject Type="Embed" ProgID="Equation.DSMT4" ShapeID="_x0000_i1205" DrawAspect="Content" ObjectID="_1604346916" r:id="rId356"/>
        </w:object>
      </w:r>
      <w:r w:rsidR="00324920">
        <w:rPr>
          <w:rFonts w:hint="eastAsia"/>
        </w:rPr>
        <w:t>值分别是</w:t>
      </w:r>
      <w:r w:rsidR="00324920" w:rsidRPr="00324920">
        <w:rPr>
          <w:position w:val="-12"/>
        </w:rPr>
        <w:object w:dxaOrig="1660" w:dyaOrig="360">
          <v:shape id="_x0000_i1206" type="#_x0000_t75" style="width:83.1pt;height:18.3pt" o:ole="">
            <v:imagedata r:id="rId357" o:title=""/>
          </v:shape>
          <o:OLEObject Type="Embed" ProgID="Equation.DSMT4" ShapeID="_x0000_i1206" DrawAspect="Content" ObjectID="_1604346917" r:id="rId358"/>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207" type="#_x0000_t75" style="width:9.95pt;height:11.1pt" o:ole="">
            <v:imagedata r:id="rId359" o:title=""/>
          </v:shape>
          <o:OLEObject Type="Embed" ProgID="Equation.DSMT4" ShapeID="_x0000_i1207" DrawAspect="Content" ObjectID="_1604346918" r:id="rId360"/>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208" type="#_x0000_t75" style="width:21.6pt;height:13.3pt" o:ole="">
            <v:imagedata r:id="rId361" o:title=""/>
          </v:shape>
          <o:OLEObject Type="Embed" ProgID="Equation.DSMT4" ShapeID="_x0000_i1208" DrawAspect="Content" ObjectID="_1604346919" r:id="rId362"/>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209" type="#_x0000_t75" style="width:73.65pt;height:24.9pt" o:ole="">
            <v:imagedata r:id="rId363" o:title=""/>
          </v:shape>
          <o:OLEObject Type="Embed" ProgID="Equation.DSMT4" ShapeID="_x0000_i1209" DrawAspect="Content" ObjectID="_1604346920" r:id="rId364"/>
        </w:object>
      </w:r>
      <w:r w:rsidR="007079FF">
        <w:rPr>
          <w:rFonts w:hint="eastAsia"/>
        </w:rPr>
        <w:t>，其中</w:t>
      </w:r>
      <w:r w:rsidR="007079FF" w:rsidRPr="007079FF">
        <w:rPr>
          <w:position w:val="-12"/>
        </w:rPr>
        <w:object w:dxaOrig="279" w:dyaOrig="380">
          <v:shape id="_x0000_i1210" type="#_x0000_t75" style="width:14.4pt;height:19.4pt" o:ole="">
            <v:imagedata r:id="rId365" o:title=""/>
          </v:shape>
          <o:OLEObject Type="Embed" ProgID="Equation.DSMT4" ShapeID="_x0000_i1210" DrawAspect="Content" ObjectID="_1604346921" r:id="rId366"/>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211" type="#_x0000_t75" style="width:173.35pt;height:68.1pt" o:ole="">
                  <v:imagedata r:id="rId367" o:title=""/>
                </v:shape>
                <o:OLEObject Type="Embed" ProgID="Equation.DSMT4" ShapeID="_x0000_i1211" DrawAspect="Content" ObjectID="_1604346922" r:id="rId368"/>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lastRenderedPageBreak/>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212" type="#_x0000_t75" style="width:57.6pt;height:18.3pt" o:ole="">
            <v:imagedata r:id="rId369" o:title=""/>
          </v:shape>
          <o:OLEObject Type="Embed" ProgID="Equation.DSMT4" ShapeID="_x0000_i1212" DrawAspect="Content" ObjectID="_1604346923" r:id="rId370"/>
        </w:object>
      </w:r>
      <w:r>
        <w:rPr>
          <w:rFonts w:hint="eastAsia"/>
        </w:rPr>
        <w:t>的时候接收</w:t>
      </w:r>
      <w:r w:rsidRPr="00175B18">
        <w:rPr>
          <w:position w:val="-12"/>
        </w:rPr>
        <w:object w:dxaOrig="320" w:dyaOrig="360">
          <v:shape id="_x0000_i1213" type="#_x0000_t75" style="width:16.05pt;height:18.3pt" o:ole="">
            <v:imagedata r:id="rId371" o:title=""/>
          </v:shape>
          <o:OLEObject Type="Embed" ProgID="Equation.DSMT4" ShapeID="_x0000_i1213" DrawAspect="Content" ObjectID="_1604346924" r:id="rId372"/>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214" type="#_x0000_t75" style="width:67pt;height:31pt" o:ole="">
            <v:imagedata r:id="rId373" o:title=""/>
          </v:shape>
          <o:OLEObject Type="Embed" ProgID="Equation.DSMT4" ShapeID="_x0000_i1214" DrawAspect="Content" ObjectID="_1604346925" r:id="rId374"/>
        </w:object>
      </w:r>
      <w:r>
        <w:rPr>
          <w:rFonts w:hint="eastAsia"/>
        </w:rPr>
        <w:t>=</w:t>
      </w:r>
      <w:r w:rsidRPr="00175B18">
        <w:rPr>
          <w:position w:val="-60"/>
        </w:rPr>
        <w:object w:dxaOrig="3080" w:dyaOrig="1359">
          <v:shape id="_x0000_i1215" type="#_x0000_t75" style="width:154pt;height:68.1pt" o:ole="">
            <v:imagedata r:id="rId375" o:title=""/>
          </v:shape>
          <o:OLEObject Type="Embed" ProgID="Equation.DSMT4" ShapeID="_x0000_i1215" DrawAspect="Content" ObjectID="_1604346926" r:id="rId376"/>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216" type="#_x0000_t75" style="width:21.6pt;height:13.3pt" o:ole="">
            <v:imagedata r:id="rId361" o:title=""/>
          </v:shape>
          <o:OLEObject Type="Embed" ProgID="Equation.DSMT4" ShapeID="_x0000_i1216" DrawAspect="Content" ObjectID="_1604346927" r:id="rId377"/>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217" type="#_x0000_t75" style="width:21.6pt;height:13.3pt" o:ole="">
            <v:imagedata r:id="rId361" o:title=""/>
          </v:shape>
          <o:OLEObject Type="Embed" ProgID="Equation.DSMT4" ShapeID="_x0000_i1217" DrawAspect="Content" ObjectID="_1604346928" r:id="rId378"/>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218" type="#_x0000_t75" style="width:85.35pt;height:29.9pt" o:ole="">
            <v:imagedata r:id="rId379" o:title=""/>
          </v:shape>
          <o:OLEObject Type="Embed" ProgID="Equation.DSMT4" ShapeID="_x0000_i1218" DrawAspect="Content" ObjectID="_1604346929" r:id="rId380"/>
        </w:object>
      </w:r>
      <w:r w:rsidR="003009FF">
        <w:rPr>
          <w:rFonts w:hint="eastAsia"/>
        </w:rPr>
        <w:t>，由于</w:t>
      </w:r>
      <w:r w:rsidR="003009FF" w:rsidRPr="003009FF">
        <w:rPr>
          <w:position w:val="-10"/>
        </w:rPr>
        <w:object w:dxaOrig="1080" w:dyaOrig="360">
          <v:shape id="_x0000_i1219" type="#_x0000_t75" style="width:54.3pt;height:18.3pt" o:ole="">
            <v:imagedata r:id="rId381" o:title=""/>
          </v:shape>
          <o:OLEObject Type="Embed" ProgID="Equation.DSMT4" ShapeID="_x0000_i1219" DrawAspect="Content" ObjectID="_1604346930" r:id="rId382"/>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220" type="#_x0000_t75" style="width:2in;height:29.9pt" o:ole="">
            <v:imagedata r:id="rId383" o:title=""/>
          </v:shape>
          <o:OLEObject Type="Embed" ProgID="Equation.DSMT4" ShapeID="_x0000_i1220" DrawAspect="Content" ObjectID="_1604346931" r:id="rId384"/>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0A2387" w:rsidP="00F5334A">
      <w:pPr>
        <w:pStyle w:val="a7"/>
        <w:ind w:firstLineChars="0" w:firstLine="0"/>
      </w:pPr>
      <w:r w:rsidRPr="002538A2">
        <w:rPr>
          <w:rFonts w:hint="eastAsia"/>
          <w:noProof/>
        </w:rPr>
        <w:drawing>
          <wp:anchor distT="0" distB="0" distL="114300" distR="114300" simplePos="0" relativeHeight="251660288" behindDoc="0" locked="0" layoutInCell="1" allowOverlap="1" wp14:anchorId="04243382" wp14:editId="7BD8BADE">
            <wp:simplePos x="0" y="0"/>
            <wp:positionH relativeFrom="margin">
              <wp:posOffset>3330245</wp:posOffset>
            </wp:positionH>
            <wp:positionV relativeFrom="paragraph">
              <wp:posOffset>1617152</wp:posOffset>
            </wp:positionV>
            <wp:extent cx="2910840" cy="21805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6C9">
        <w:rPr>
          <w:rFonts w:hint="eastAsia"/>
          <w:noProof/>
        </w:rPr>
        <w:drawing>
          <wp:anchor distT="0" distB="0" distL="114300" distR="114300" simplePos="0" relativeHeight="251661312" behindDoc="0" locked="0" layoutInCell="1" allowOverlap="1" wp14:anchorId="3B8583E5" wp14:editId="0C21C1F6">
            <wp:simplePos x="0" y="0"/>
            <wp:positionH relativeFrom="margin">
              <wp:posOffset>61724</wp:posOffset>
            </wp:positionH>
            <wp:positionV relativeFrom="paragraph">
              <wp:posOffset>1610746</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v:shape id="_x0000_i1221" type="#_x0000_t75" style="width:39.3pt;height:16.05pt" o:ole="">
            <v:imagedata r:id="rId387" o:title=""/>
          </v:shape>
          <o:OLEObject Type="Embed" ProgID="Equation.DSMT4" ShapeID="_x0000_i1221" DrawAspect="Content" ObjectID="_1604346932" r:id="rId388"/>
        </w:object>
      </w:r>
      <w:r w:rsidR="001E0F92">
        <w:rPr>
          <w:rFonts w:hint="eastAsia"/>
        </w:rPr>
        <w:t>随检测节点</w:t>
      </w:r>
      <w:r w:rsidR="001E0F92" w:rsidRPr="001E0F92">
        <w:rPr>
          <w:position w:val="-6"/>
        </w:rPr>
        <w:object w:dxaOrig="279" w:dyaOrig="279">
          <v:shape id="_x0000_i1222" type="#_x0000_t75" style="width:14.4pt;height:14.4pt" o:ole="">
            <v:imagedata r:id="rId389" o:title=""/>
          </v:shape>
          <o:OLEObject Type="Embed" ProgID="Equation.DSMT4" ShapeID="_x0000_i1222" DrawAspect="Content" ObjectID="_1604346933" r:id="rId390"/>
        </w:object>
      </w:r>
      <w:r w:rsidR="001E0F92">
        <w:rPr>
          <w:rFonts w:hint="eastAsia"/>
        </w:rPr>
        <w:t>变化的关系，</w:t>
      </w:r>
      <w:r w:rsidR="001E0F92" w:rsidRPr="00C41D36">
        <w:t xml:space="preserve"> </w:t>
      </w:r>
      <w:r w:rsidR="00B60106" w:rsidRPr="001E0F92">
        <w:rPr>
          <w:position w:val="-10"/>
        </w:rPr>
        <w:object w:dxaOrig="4220" w:dyaOrig="360">
          <v:shape id="_x0000_i1223" type="#_x0000_t75" style="width:211pt;height:18.3pt" o:ole="">
            <v:imagedata r:id="rId391" o:title=""/>
          </v:shape>
          <o:OLEObject Type="Embed" ProgID="Equation.DSMT4" ShapeID="_x0000_i1223" DrawAspect="Content" ObjectID="_1604346934" r:id="rId392"/>
        </w:object>
      </w:r>
      <w:r w:rsidR="001E0F92">
        <w:rPr>
          <w:rFonts w:hint="eastAsia"/>
        </w:rPr>
        <w:t>，</w:t>
      </w:r>
      <w:r w:rsidR="001E0F92" w:rsidRPr="001E0F92">
        <w:rPr>
          <w:position w:val="-6"/>
        </w:rPr>
        <w:object w:dxaOrig="279" w:dyaOrig="279">
          <v:shape id="_x0000_i1224" type="#_x0000_t75" style="width:14.4pt;height:14.4pt" o:ole="">
            <v:imagedata r:id="rId389" o:title=""/>
          </v:shape>
          <o:OLEObject Type="Embed" ProgID="Equation.DSMT4" ShapeID="_x0000_i1224" DrawAspect="Content" ObjectID="_1604346935" r:id="rId393"/>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225" type="#_x0000_t75" style="width:34.9pt;height:18.3pt" o:ole="">
            <v:imagedata r:id="rId394" o:title=""/>
          </v:shape>
          <o:OLEObject Type="Embed" ProgID="Equation.DSMT4" ShapeID="_x0000_i1225" DrawAspect="Content" ObjectID="_1604346936" r:id="rId395"/>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0"/>
      </w:pPr>
      <w:r w:rsidRPr="00B86B82">
        <w:rPr>
          <w:rFonts w:hint="eastAsia"/>
          <w:sz w:val="21"/>
          <w:szCs w:val="21"/>
        </w:rPr>
        <w:t>图</w:t>
      </w:r>
      <w:r w:rsidRPr="00B86B82">
        <w:rPr>
          <w:rFonts w:hint="eastAsia"/>
          <w:sz w:val="21"/>
          <w:szCs w:val="21"/>
        </w:rPr>
        <w:t>3</w:t>
      </w:r>
      <w:r w:rsidRPr="00B86B82">
        <w:rPr>
          <w:sz w:val="21"/>
          <w:szCs w:val="21"/>
        </w:rPr>
        <w:t xml:space="preserve">.2 </w:t>
      </w:r>
      <w:r w:rsidRPr="00B86B82">
        <w:rPr>
          <w:sz w:val="21"/>
          <w:szCs w:val="21"/>
        </w:rPr>
        <w:t>网络中</w:t>
      </w:r>
      <w:r w:rsidRPr="00B86B82">
        <w:rPr>
          <w:rFonts w:hint="eastAsia"/>
          <w:sz w:val="21"/>
          <w:szCs w:val="21"/>
        </w:rPr>
        <w:t>监测节点个数和检测率的关系</w:t>
      </w:r>
      <w:r>
        <w:rPr>
          <w:rFonts w:hint="eastAsia"/>
        </w:rPr>
        <w:t xml:space="preserve"> </w:t>
      </w:r>
      <w:r>
        <w:t xml:space="preserve">      </w:t>
      </w:r>
      <w:r w:rsidR="00B86B82">
        <w:t xml:space="preserve">      </w:t>
      </w:r>
      <w:r w:rsidRPr="00B86B82">
        <w:rPr>
          <w:rFonts w:hint="eastAsia"/>
          <w:sz w:val="21"/>
          <w:szCs w:val="21"/>
        </w:rPr>
        <w:t>图</w:t>
      </w:r>
      <w:r w:rsidRPr="00B86B82">
        <w:rPr>
          <w:rFonts w:hint="eastAsia"/>
          <w:sz w:val="21"/>
          <w:szCs w:val="21"/>
        </w:rPr>
        <w:t>3.3</w:t>
      </w:r>
      <w:r w:rsidRPr="00B86B82">
        <w:rPr>
          <w:sz w:val="21"/>
          <w:szCs w:val="21"/>
        </w:rPr>
        <w:t xml:space="preserve"> </w:t>
      </w:r>
      <w:r w:rsidRPr="00B86B82">
        <w:rPr>
          <w:rFonts w:hint="eastAsia"/>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226" type="#_x0000_t75" style="width:11.1pt;height:9.95pt" o:ole="">
            <v:imagedata r:id="rId396" o:title=""/>
          </v:shape>
          <o:OLEObject Type="Embed" ProgID="Equation.DSMT4" ShapeID="_x0000_i1226" DrawAspect="Content" ObjectID="_1604346937" r:id="rId397"/>
        </w:object>
      </w:r>
      <w:r>
        <w:rPr>
          <w:rFonts w:hint="eastAsia"/>
        </w:rPr>
        <w:t>值相等，令</w:t>
      </w:r>
      <w:r w:rsidRPr="00324920">
        <w:rPr>
          <w:position w:val="-12"/>
        </w:rPr>
        <w:object w:dxaOrig="2720" w:dyaOrig="360">
          <v:shape id="_x0000_i1227" type="#_x0000_t75" style="width:135.75pt;height:18.3pt" o:ole="">
            <v:imagedata r:id="rId398" o:title=""/>
          </v:shape>
          <o:OLEObject Type="Embed" ProgID="Equation.DSMT4" ShapeID="_x0000_i1227" DrawAspect="Content" ObjectID="_1604346938" r:id="rId399"/>
        </w:object>
      </w:r>
      <w:r>
        <w:rPr>
          <w:rFonts w:hint="eastAsia"/>
        </w:rPr>
        <w:t>，那么就有</w:t>
      </w:r>
      <w:r w:rsidRPr="00324920">
        <w:rPr>
          <w:position w:val="-12"/>
        </w:rPr>
        <w:object w:dxaOrig="2740" w:dyaOrig="380">
          <v:shape id="_x0000_i1228" type="#_x0000_t75" style="width:137.4pt;height:19.4pt" o:ole="">
            <v:imagedata r:id="rId400" o:title=""/>
          </v:shape>
          <o:OLEObject Type="Embed" ProgID="Equation.DSMT4" ShapeID="_x0000_i1228" DrawAspect="Content" ObjectID="_1604346939" r:id="rId401"/>
        </w:object>
      </w:r>
      <w:r>
        <w:rPr>
          <w:rFonts w:hint="eastAsia"/>
        </w:rPr>
        <w:t>，同时我们令</w:t>
      </w:r>
      <w:r w:rsidRPr="000A2387">
        <w:rPr>
          <w:position w:val="-12"/>
        </w:rPr>
        <w:object w:dxaOrig="2900" w:dyaOrig="380">
          <v:shape id="_x0000_i1229" type="#_x0000_t75" style="width:145.15pt;height:19.4pt" o:ole="">
            <v:imagedata r:id="rId402" o:title=""/>
          </v:shape>
          <o:OLEObject Type="Embed" ProgID="Equation.DSMT4" ShapeID="_x0000_i1229" DrawAspect="Content" ObjectID="_1604346940" r:id="rId403"/>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lastRenderedPageBreak/>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30" type="#_x0000_t75" style="width:9.95pt;height:13.3pt" o:ole="">
            <v:imagedata r:id="rId404" o:title=""/>
          </v:shape>
          <o:OLEObject Type="Embed" ProgID="Equation.DSMT4" ShapeID="_x0000_i1230" DrawAspect="Content" ObjectID="_1604346941" r:id="rId405"/>
        </w:object>
      </w:r>
      <w:r>
        <w:rPr>
          <w:rFonts w:hint="eastAsia"/>
        </w:rPr>
        <w:t>为监测节点</w:t>
      </w:r>
      <w:r w:rsidRPr="00817F7E">
        <w:rPr>
          <w:position w:val="-6"/>
        </w:rPr>
        <w:object w:dxaOrig="200" w:dyaOrig="220">
          <v:shape id="_x0000_i1231" type="#_x0000_t75" style="width:9.95pt;height:11.1pt" o:ole="">
            <v:imagedata r:id="rId406" o:title=""/>
          </v:shape>
          <o:OLEObject Type="Embed" ProgID="Equation.DSMT4" ShapeID="_x0000_i1231" DrawAspect="Content" ObjectID="_1604346942" r:id="rId407"/>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32" type="#_x0000_t75" style="width:24.35pt;height:18.3pt" o:ole="">
            <v:imagedata r:id="rId408" o:title=""/>
          </v:shape>
          <o:OLEObject Type="Embed" ProgID="Equation.DSMT4" ShapeID="_x0000_i1232" DrawAspect="Content" ObjectID="_1604346943" r:id="rId409"/>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33" type="#_x0000_t75" style="width:11.65pt;height:18.3pt" o:ole="">
            <v:imagedata r:id="rId410" o:title=""/>
          </v:shape>
          <o:OLEObject Type="Embed" ProgID="Equation.DSMT4" ShapeID="_x0000_i1233" DrawAspect="Content" ObjectID="_1604346944" r:id="rId411"/>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34" type="#_x0000_t75" style="width:154pt;height:68.1pt" o:ole="">
                  <v:imagedata r:id="rId412" o:title=""/>
                </v:shape>
                <o:OLEObject Type="Embed" ProgID="Equation.DSMT4" ShapeID="_x0000_i1234" DrawAspect="Content" ObjectID="_1604346945" r:id="rId413"/>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35" type="#_x0000_t75" style="width:14.4pt;height:18.3pt" o:ole="">
            <v:imagedata r:id="rId414" o:title=""/>
          </v:shape>
          <o:OLEObject Type="Embed" ProgID="Equation.DSMT4" ShapeID="_x0000_i1235" DrawAspect="Content" ObjectID="_1604346946" r:id="rId415"/>
        </w:object>
      </w:r>
      <w:r>
        <w:rPr>
          <w:rFonts w:hint="eastAsia"/>
        </w:rPr>
        <w:t>代表融合通信模式在</w:t>
      </w:r>
      <w:r w:rsidRPr="009D7704">
        <w:rPr>
          <w:position w:val="-6"/>
        </w:rPr>
        <w:object w:dxaOrig="200" w:dyaOrig="220">
          <v:shape id="_x0000_i1236" type="#_x0000_t75" style="width:9.95pt;height:11.1pt" o:ole="">
            <v:imagedata r:id="rId416" o:title=""/>
          </v:shape>
          <o:OLEObject Type="Embed" ProgID="Equation.DSMT4" ShapeID="_x0000_i1236" DrawAspect="Content" ObjectID="_1604346947" r:id="rId417"/>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37" type="#_x0000_t75" style="width:44.85pt;height:18.3pt" o:ole="">
            <v:imagedata r:id="rId418" o:title=""/>
          </v:shape>
          <o:OLEObject Type="Embed" ProgID="Equation.DSMT4" ShapeID="_x0000_i1237" DrawAspect="Content" ObjectID="_1604346948" r:id="rId419"/>
        </w:object>
      </w:r>
      <w:r>
        <w:rPr>
          <w:rFonts w:hint="eastAsia"/>
        </w:rPr>
        <w:t>。根据</w:t>
      </w:r>
      <w:r>
        <w:rPr>
          <w:rFonts w:hint="eastAsia"/>
        </w:rPr>
        <w:t>SPRT</w:t>
      </w:r>
      <w:r>
        <w:rPr>
          <w:rFonts w:hint="eastAsia"/>
        </w:rPr>
        <w:t>算法的终止条件有：</w:t>
      </w:r>
      <w:r w:rsidRPr="009D7704">
        <w:rPr>
          <w:position w:val="-12"/>
        </w:rPr>
        <w:object w:dxaOrig="1040" w:dyaOrig="360">
          <v:shape id="_x0000_i1238" type="#_x0000_t75" style="width:52.05pt;height:18.3pt" o:ole="">
            <v:imagedata r:id="rId420" o:title=""/>
          </v:shape>
          <o:OLEObject Type="Embed" ProgID="Equation.DSMT4" ShapeID="_x0000_i1238" DrawAspect="Content" ObjectID="_1604346949" r:id="rId421"/>
        </w:object>
      </w:r>
      <w:r>
        <w:rPr>
          <w:rFonts w:hint="eastAsia"/>
        </w:rPr>
        <w:t>，那么可以重写为</w:t>
      </w:r>
      <w:r w:rsidR="00BF3CBA" w:rsidRPr="001E0F92">
        <w:rPr>
          <w:position w:val="-10"/>
        </w:rPr>
        <w:object w:dxaOrig="620" w:dyaOrig="360">
          <v:shape id="_x0000_i1239" type="#_x0000_t75" style="width:31pt;height:18.3pt" o:ole="">
            <v:imagedata r:id="rId422" o:title=""/>
          </v:shape>
          <o:OLEObject Type="Embed" ProgID="Equation.DSMT4" ShapeID="_x0000_i1239" DrawAspect="Content" ObjectID="_1604346950" r:id="rId423"/>
        </w:object>
      </w:r>
      <w:r>
        <w:rPr>
          <w:rFonts w:hint="eastAsia"/>
        </w:rPr>
        <w:t>，</w:t>
      </w:r>
      <w:r w:rsidR="00BF3CBA" w:rsidRPr="001E0F92">
        <w:rPr>
          <w:position w:val="-10"/>
        </w:rPr>
        <w:object w:dxaOrig="240" w:dyaOrig="360">
          <v:shape id="_x0000_i1240" type="#_x0000_t75" style="width:11.65pt;height:18.3pt" o:ole="">
            <v:imagedata r:id="rId424" o:title=""/>
          </v:shape>
          <o:OLEObject Type="Embed" ProgID="Equation.DSMT4" ShapeID="_x0000_i1240" DrawAspect="Content" ObjectID="_1604346951" r:id="rId425"/>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41" type="#_x0000_t75" style="width:44.85pt;height:18.3pt" o:ole="">
            <v:imagedata r:id="rId418" o:title=""/>
          </v:shape>
          <o:OLEObject Type="Embed" ProgID="Equation.DSMT4" ShapeID="_x0000_i1241" DrawAspect="Content" ObjectID="_1604346952" r:id="rId426"/>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42" type="#_x0000_t75" style="width:21.05pt;height:16.05pt" o:ole="">
            <v:imagedata r:id="rId427" o:title=""/>
          </v:shape>
          <o:OLEObject Type="Embed" ProgID="Equation.DSMT4" ShapeID="_x0000_i1242" DrawAspect="Content" ObjectID="_1604346953" r:id="rId428"/>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v:shape id="_x0000_i1243" type="#_x0000_t75" style="width:24.35pt;height:18.3pt" o:ole="">
            <v:imagedata r:id="rId429" o:title=""/>
          </v:shape>
          <o:OLEObject Type="Embed" ProgID="Equation.DSMT4" ShapeID="_x0000_i1243" DrawAspect="Content" ObjectID="_1604346954" r:id="rId430"/>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3020313" cy="226289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3032392" cy="2271946"/>
                    </a:xfrm>
                    <a:prstGeom prst="rect">
                      <a:avLst/>
                    </a:prstGeom>
                    <a:noFill/>
                    <a:ln>
                      <a:noFill/>
                    </a:ln>
                  </pic:spPr>
                </pic:pic>
              </a:graphicData>
            </a:graphic>
          </wp:inline>
        </w:drawing>
      </w:r>
    </w:p>
    <w:p w:rsidR="00BF3CBA" w:rsidRDefault="00BF3CBA" w:rsidP="003801DE">
      <w:pPr>
        <w:pStyle w:val="a7"/>
        <w:ind w:firstLine="420"/>
        <w:jc w:val="center"/>
        <w:rPr>
          <w:rFonts w:asciiTheme="minorEastAsia" w:eastAsiaTheme="minorEastAsia" w:hAnsiTheme="minorEastAsia"/>
          <w:sz w:val="21"/>
          <w:szCs w:val="21"/>
        </w:rPr>
      </w:pPr>
      <w:r w:rsidRPr="00BF3CBA">
        <w:rPr>
          <w:rFonts w:asciiTheme="minorEastAsia" w:eastAsiaTheme="minorEastAsia" w:hAnsiTheme="minorEastAsia" w:hint="eastAsia"/>
          <w:sz w:val="21"/>
          <w:szCs w:val="21"/>
        </w:rPr>
        <w:t>图</w:t>
      </w:r>
      <w:r w:rsidRPr="00BF3CBA">
        <w:rPr>
          <w:rFonts w:asciiTheme="minorEastAsia" w:eastAsiaTheme="minorEastAsia" w:hAnsiTheme="minorEastAsia"/>
          <w:sz w:val="21"/>
          <w:szCs w:val="21"/>
        </w:rPr>
        <w:t xml:space="preserve">3.4 </w:t>
      </w:r>
      <w:r w:rsidRPr="00BF3CBA">
        <w:rPr>
          <w:rFonts w:asciiTheme="minorEastAsia" w:eastAsiaTheme="minorEastAsia" w:hAnsiTheme="minorEastAsia" w:hint="eastAsia"/>
          <w:sz w:val="21"/>
          <w:szCs w:val="21"/>
        </w:rPr>
        <w:t>参数</w:t>
      </w:r>
      <w:r w:rsidRPr="00BF3CBA">
        <w:rPr>
          <w:rFonts w:asciiTheme="minorEastAsia" w:eastAsiaTheme="minorEastAsia" w:hAnsiTheme="minorEastAsia"/>
          <w:position w:val="-10"/>
          <w:sz w:val="21"/>
          <w:szCs w:val="21"/>
        </w:rPr>
        <w:object w:dxaOrig="560" w:dyaOrig="340">
          <v:shape id="_x0000_i1244" type="#_x0000_t75" style="width:27.7pt;height:16.6pt" o:ole="">
            <v:imagedata r:id="rId432" o:title=""/>
          </v:shape>
          <o:OLEObject Type="Embed" ProgID="Equation.DSMT4" ShapeID="_x0000_i1244" DrawAspect="Content" ObjectID="_1604346955" r:id="rId433"/>
        </w:object>
      </w:r>
      <w:r w:rsidRPr="00BF3CBA">
        <w:rPr>
          <w:rFonts w:asciiTheme="minorEastAsia" w:eastAsiaTheme="minorEastAsia" w:hAnsiTheme="minorEastAsia" w:hint="eastAsia"/>
          <w:sz w:val="21"/>
          <w:szCs w:val="21"/>
        </w:rPr>
        <w:t>对w节点检测出蠕虫节点所需要的最小感染节点数的影响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45" type="#_x0000_t75" style="width:27.7pt;height:16.6pt" o:ole="">
            <v:imagedata r:id="rId432" o:title=""/>
          </v:shape>
          <o:OLEObject Type="Embed" ProgID="Equation.DSMT4" ShapeID="_x0000_i1245" DrawAspect="Content" ObjectID="_1604346956" r:id="rId434"/>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46" type="#_x0000_t75" style="width:11.65pt;height:11.1pt" o:ole="">
            <v:imagedata r:id="rId435" o:title=""/>
          </v:shape>
          <o:OLEObject Type="Embed" ProgID="Equation.DSMT4" ShapeID="_x0000_i1246" DrawAspect="Content" ObjectID="_1604346957" r:id="rId436"/>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47" type="#_x0000_t75" style="width:145.15pt;height:19.4pt" o:ole="">
            <v:imagedata r:id="rId402" o:title=""/>
          </v:shape>
          <o:OLEObject Type="Embed" ProgID="Equation.DSMT4" ShapeID="_x0000_i1247" DrawAspect="Content" ObjectID="_1604346958" r:id="rId437"/>
        </w:object>
      </w:r>
      <w:r>
        <w:rPr>
          <w:rFonts w:hint="eastAsia"/>
        </w:rPr>
        <w:t>，可以发现最小感染节点的数量与采样数</w:t>
      </w:r>
      <w:r w:rsidRPr="00EF2EDA">
        <w:rPr>
          <w:position w:val="-6"/>
        </w:rPr>
        <w:object w:dxaOrig="200" w:dyaOrig="220">
          <v:shape id="_x0000_i1248" type="#_x0000_t75" style="width:9.95pt;height:11.1pt" o:ole="">
            <v:imagedata r:id="rId438" o:title=""/>
          </v:shape>
          <o:OLEObject Type="Embed" ProgID="Equation.DSMT4" ShapeID="_x0000_i1248" DrawAspect="Content" ObjectID="_1604346959" r:id="rId439"/>
        </w:object>
      </w:r>
      <w:r>
        <w:rPr>
          <w:rFonts w:hint="eastAsia"/>
        </w:rPr>
        <w:t>成正比，这说明需要检测的时间越久，网络中受感染的节点就会越多。因此如果能够通过尽</w:t>
      </w:r>
      <w:r>
        <w:rPr>
          <w:rFonts w:hint="eastAsia"/>
        </w:rPr>
        <w:lastRenderedPageBreak/>
        <w:t>量少的采样样本</w:t>
      </w:r>
      <w:r w:rsidRPr="00EF2EDA">
        <w:rPr>
          <w:position w:val="-6"/>
        </w:rPr>
        <w:object w:dxaOrig="200" w:dyaOrig="220">
          <v:shape id="_x0000_i1249" type="#_x0000_t75" style="width:9.95pt;height:11.1pt" o:ole="">
            <v:imagedata r:id="rId438" o:title=""/>
          </v:shape>
          <o:OLEObject Type="Embed" ProgID="Equation.DSMT4" ShapeID="_x0000_i1249" DrawAspect="Content" ObjectID="_1604346960" r:id="rId440"/>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50" type="#_x0000_t75" style="width:9.95pt;height:13.3pt" o:ole="">
            <v:imagedata r:id="rId441" o:title=""/>
          </v:shape>
          <o:OLEObject Type="Embed" ProgID="Equation.DSMT4" ShapeID="_x0000_i1250" DrawAspect="Content" ObjectID="_1604346961" r:id="rId442"/>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51" type="#_x0000_t75" style="width:9.95pt;height:13.3pt" o:ole="">
            <v:imagedata r:id="rId441" o:title=""/>
          </v:shape>
          <o:OLEObject Type="Embed" ProgID="Equation.DSMT4" ShapeID="_x0000_i1251" DrawAspect="Content" ObjectID="_1604346962" r:id="rId443"/>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52" type="#_x0000_t75" style="width:16.05pt;height:18.3pt" o:ole="">
            <v:imagedata r:id="rId444" o:title=""/>
          </v:shape>
          <o:OLEObject Type="Embed" ProgID="Equation.DSMT4" ShapeID="_x0000_i1252" DrawAspect="Content" ObjectID="_1604346963" r:id="rId445"/>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3.5.1</w:t>
      </w:r>
      <w:r w:rsidRPr="001B1681">
        <w:rPr>
          <w:rFonts w:ascii="黑体" w:eastAsia="黑体" w:hAnsi="黑体"/>
          <w:sz w:val="28"/>
          <w:szCs w:val="28"/>
        </w:rPr>
        <w:t xml:space="preserve"> </w:t>
      </w:r>
      <w:r w:rsidRPr="001B1681">
        <w:rPr>
          <w:rFonts w:ascii="黑体" w:eastAsia="黑体" w:hAnsi="黑体" w:hint="eastAsia"/>
          <w:sz w:val="28"/>
          <w:szCs w:val="28"/>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53" type="#_x0000_t75" style="width:9.95pt;height:11.1pt" o:ole="">
            <v:imagedata r:id="rId438" o:title=""/>
          </v:shape>
          <o:OLEObject Type="Embed" ProgID="Equation.DSMT4" ShapeID="_x0000_i1253" DrawAspect="Content" ObjectID="_1604346964" r:id="rId446"/>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54" type="#_x0000_t75" style="width:9.95pt;height:11.1pt" o:ole="">
            <v:imagedata r:id="rId438" o:title=""/>
          </v:shape>
          <o:OLEObject Type="Embed" ProgID="Equation.DSMT4" ShapeID="_x0000_i1254" DrawAspect="Content" ObjectID="_1604346965" r:id="rId447"/>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55" type="#_x0000_t75" style="width:127.4pt;height:52.6pt" o:ole="">
                  <v:imagedata r:id="rId448" o:title=""/>
                </v:shape>
                <o:OLEObject Type="Embed" ProgID="Equation.DSMT4" ShapeID="_x0000_i1255" DrawAspect="Content" ObjectID="_1604346966" r:id="rId449"/>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56" type="#_x0000_t75" style="width:103pt;height:18.3pt" o:ole="">
            <v:imagedata r:id="rId450" o:title=""/>
          </v:shape>
          <o:OLEObject Type="Embed" ProgID="Equation.DSMT4" ShapeID="_x0000_i1256" DrawAspect="Content" ObjectID="_1604346967" r:id="rId451"/>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57" type="#_x0000_t75" style="width:200pt;height:129.6pt" o:ole="">
                  <v:imagedata r:id="rId452" o:title=""/>
                </v:shape>
                <o:OLEObject Type="Embed" ProgID="Equation.DSMT4" ShapeID="_x0000_i1257" DrawAspect="Content" ObjectID="_1604346968" r:id="rId453"/>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58" type="#_x0000_t75" style="width:11.1pt;height:9.95pt" o:ole="">
            <v:imagedata r:id="rId454" o:title=""/>
          </v:shape>
          <o:OLEObject Type="Embed" ProgID="Equation.DSMT4" ShapeID="_x0000_i1258" DrawAspect="Content" ObjectID="_1604346969" r:id="rId455"/>
        </w:object>
      </w:r>
      <w:r w:rsidRPr="00010635">
        <w:rPr>
          <w:position w:val="-12"/>
        </w:rPr>
        <w:object w:dxaOrig="2060" w:dyaOrig="360">
          <v:shape id="_x0000_i1259" type="#_x0000_t75" style="width:103pt;height:18.3pt" o:ole="">
            <v:imagedata r:id="rId450" o:title=""/>
          </v:shape>
          <o:OLEObject Type="Embed" ProgID="Equation.DSMT4" ShapeID="_x0000_i1259" DrawAspect="Content" ObjectID="_1604346970" r:id="rId456"/>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60" type="#_x0000_t75" style="width:200pt;height:129.6pt" o:ole="">
                  <v:imagedata r:id="rId457" o:title=""/>
                </v:shape>
                <o:OLEObject Type="Embed" ProgID="Equation.DSMT4" ShapeID="_x0000_i1260" DrawAspect="Content" ObjectID="_1604346971" r:id="rId458"/>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r w:rsidRPr="00AC6492">
        <w:rPr>
          <w:rFonts w:asciiTheme="minorEastAsia" w:eastAsiaTheme="minorEastAsia" w:hAnsiTheme="minorEastAsia"/>
          <w:noProof/>
          <w:sz w:val="21"/>
          <w:szCs w:val="21"/>
        </w:rPr>
        <w:lastRenderedPageBreak/>
        <w:drawing>
          <wp:anchor distT="0" distB="0" distL="114300" distR="114300" simplePos="0" relativeHeight="251662336" behindDoc="0" locked="0" layoutInCell="1" allowOverlap="1" wp14:anchorId="2057A25C" wp14:editId="5CFC5609">
            <wp:simplePos x="0" y="0"/>
            <wp:positionH relativeFrom="margin">
              <wp:posOffset>3364816</wp:posOffset>
            </wp:positionH>
            <wp:positionV relativeFrom="paragraph">
              <wp:posOffset>3931</wp:posOffset>
            </wp:positionV>
            <wp:extent cx="3068955" cy="2298065"/>
            <wp:effectExtent l="0" t="0" r="0" b="698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3068955"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76A14E1D" wp14:editId="253EB40F">
            <wp:simplePos x="0" y="0"/>
            <wp:positionH relativeFrom="margin">
              <wp:align>left</wp:align>
            </wp:positionH>
            <wp:positionV relativeFrom="paragraph">
              <wp:posOffset>5441</wp:posOffset>
            </wp:positionV>
            <wp:extent cx="3067050" cy="2298065"/>
            <wp:effectExtent l="0" t="0" r="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3067050" cy="2298065"/>
                    </a:xfrm>
                    <a:prstGeom prst="rect">
                      <a:avLst/>
                    </a:prstGeom>
                    <a:noFill/>
                    <a:ln>
                      <a:noFill/>
                    </a:ln>
                  </pic:spPr>
                </pic:pic>
              </a:graphicData>
            </a:graphic>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380372" w:rsidRPr="00AC6492" w:rsidRDefault="00AC6492" w:rsidP="00AC6492">
      <w:pPr>
        <w:pStyle w:val="a7"/>
        <w:ind w:firstLineChars="400" w:firstLine="840"/>
        <w:rPr>
          <w:rFonts w:asciiTheme="minorEastAsia" w:eastAsiaTheme="minorEastAsia" w:hAnsiTheme="minorEastAsia"/>
          <w:sz w:val="21"/>
          <w:szCs w:val="21"/>
        </w:rPr>
      </w:pPr>
      <w:r w:rsidRPr="00AC6492">
        <w:rPr>
          <w:rFonts w:asciiTheme="minorEastAsia" w:eastAsiaTheme="minorEastAsia" w:hAnsiTheme="minorEastAsia" w:hint="eastAsia"/>
          <w:sz w:val="21"/>
          <w:szCs w:val="21"/>
        </w:rPr>
        <w:t>图 3.5.</w:t>
      </w:r>
      <w:r w:rsidRPr="00AC6492">
        <w:rPr>
          <w:rFonts w:asciiTheme="minorEastAsia" w:eastAsiaTheme="minorEastAsia" w:hAnsiTheme="minorEastAsia"/>
          <w:sz w:val="21"/>
          <w:szCs w:val="21"/>
        </w:rPr>
        <w:t xml:space="preserve"> </w:t>
      </w:r>
      <w:r w:rsidRPr="00AC6492">
        <w:rPr>
          <w:rFonts w:asciiTheme="minorEastAsia" w:eastAsiaTheme="minorEastAsia" w:hAnsiTheme="minorEastAsia"/>
          <w:position w:val="-12"/>
          <w:sz w:val="21"/>
          <w:szCs w:val="21"/>
        </w:rPr>
        <w:object w:dxaOrig="540" w:dyaOrig="360">
          <v:shape id="_x0000_i1261" type="#_x0000_t75" style="width:27.15pt;height:18.3pt" o:ole="">
            <v:imagedata r:id="rId461" o:title=""/>
          </v:shape>
          <o:OLEObject Type="Embed" ProgID="Equation.DSMT4" ShapeID="_x0000_i1261" DrawAspect="Content" ObjectID="_1604346972" r:id="rId462"/>
        </w:object>
      </w:r>
      <w:r>
        <w:rPr>
          <w:rFonts w:asciiTheme="minorEastAsia" w:eastAsiaTheme="minorEastAsia" w:hAnsiTheme="minorEastAsia" w:hint="eastAsia"/>
          <w:sz w:val="21"/>
          <w:szCs w:val="21"/>
        </w:rPr>
        <w:t>和</w:t>
      </w:r>
      <w:r w:rsidRPr="00AC6492">
        <w:rPr>
          <w:rFonts w:asciiTheme="minorEastAsia" w:eastAsiaTheme="minorEastAsia" w:hAnsiTheme="minorEastAsia" w:hint="eastAsia"/>
          <w:sz w:val="21"/>
          <w:szCs w:val="21"/>
        </w:rPr>
        <w:t>采样均值</w:t>
      </w:r>
      <w:r>
        <w:rPr>
          <w:rFonts w:asciiTheme="minorEastAsia" w:eastAsiaTheme="minorEastAsia" w:hAnsiTheme="minorEastAsia" w:hint="eastAsia"/>
          <w:sz w:val="21"/>
          <w:szCs w:val="21"/>
        </w:rPr>
        <w:t>的关系</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图3.6</w:t>
      </w:r>
      <w:r>
        <w:rPr>
          <w:rFonts w:asciiTheme="minorEastAsia" w:eastAsiaTheme="minorEastAsia" w:hAnsiTheme="minorEastAsia"/>
          <w:sz w:val="21"/>
          <w:szCs w:val="21"/>
        </w:rPr>
        <w:t xml:space="preserve"> </w:t>
      </w:r>
      <w:r w:rsidRPr="00AC6492">
        <w:rPr>
          <w:rFonts w:asciiTheme="minorEastAsia" w:eastAsiaTheme="minorEastAsia" w:hAnsiTheme="minorEastAsia"/>
          <w:position w:val="-4"/>
          <w:sz w:val="21"/>
          <w:szCs w:val="21"/>
        </w:rPr>
        <w:object w:dxaOrig="220" w:dyaOrig="200">
          <v:shape id="_x0000_i1262" type="#_x0000_t75" style="width:11.1pt;height:9.95pt" o:ole="">
            <v:imagedata r:id="rId463" o:title=""/>
          </v:shape>
          <o:OLEObject Type="Embed" ProgID="Equation.DSMT4" ShapeID="_x0000_i1262" DrawAspect="Content" ObjectID="_1604346973" r:id="rId464"/>
        </w:object>
      </w:r>
      <w:r>
        <w:rPr>
          <w:rFonts w:asciiTheme="minorEastAsia" w:eastAsiaTheme="minorEastAsia" w:hAnsiTheme="minorEastAsia" w:hint="eastAsia"/>
          <w:sz w:val="21"/>
          <w:szCs w:val="21"/>
        </w:rPr>
        <w:t>值和</w:t>
      </w:r>
      <w:r w:rsidRPr="00AC6492">
        <w:rPr>
          <w:rFonts w:asciiTheme="minorEastAsia" w:eastAsiaTheme="minorEastAsia" w:hAnsiTheme="minorEastAsia"/>
          <w:position w:val="-12"/>
          <w:sz w:val="21"/>
          <w:szCs w:val="21"/>
        </w:rPr>
        <w:object w:dxaOrig="960" w:dyaOrig="360">
          <v:shape id="_x0000_i1263" type="#_x0000_t75" style="width:47.65pt;height:18.3pt" o:ole="">
            <v:imagedata r:id="rId465" o:title=""/>
          </v:shape>
          <o:OLEObject Type="Embed" ProgID="Equation.DSMT4" ShapeID="_x0000_i1263" DrawAspect="Content" ObjectID="_1604346974" r:id="rId466"/>
        </w:object>
      </w:r>
      <w:r>
        <w:rPr>
          <w:rFonts w:asciiTheme="minorEastAsia" w:eastAsiaTheme="minorEastAsia" w:hAnsiTheme="minorEastAsia" w:hint="eastAsia"/>
          <w:sz w:val="21"/>
          <w:szCs w:val="21"/>
        </w:rPr>
        <w:t xml:space="preserve">的关系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drawing>
          <wp:inline distT="0" distB="0" distL="0" distR="0">
            <wp:extent cx="3095759" cy="2319422"/>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109148" cy="2329454"/>
                    </a:xfrm>
                    <a:prstGeom prst="rect">
                      <a:avLst/>
                    </a:prstGeom>
                    <a:noFill/>
                    <a:ln>
                      <a:noFill/>
                    </a:ln>
                  </pic:spPr>
                </pic:pic>
              </a:graphicData>
            </a:graphic>
          </wp:inline>
        </w:drawing>
      </w:r>
    </w:p>
    <w:p w:rsidR="00AC6492" w:rsidRDefault="00AC6492" w:rsidP="00AC6492">
      <w:pPr>
        <w:pStyle w:val="a7"/>
        <w:ind w:firstLine="420"/>
        <w:jc w:val="center"/>
      </w:pPr>
      <w:r>
        <w:rPr>
          <w:rFonts w:asciiTheme="minorEastAsia" w:eastAsiaTheme="minorEastAsia" w:hAnsiTheme="minorEastAsia" w:hint="eastAsia"/>
          <w:sz w:val="21"/>
          <w:szCs w:val="21"/>
        </w:rPr>
        <w:t>图3.7</w:t>
      </w:r>
      <w:r>
        <w:rPr>
          <w:rFonts w:asciiTheme="minorEastAsia" w:eastAsiaTheme="minorEastAsia" w:hAnsiTheme="minorEastAsia"/>
          <w:sz w:val="21"/>
          <w:szCs w:val="21"/>
        </w:rPr>
        <w:t xml:space="preserve"> </w:t>
      </w:r>
      <w:r w:rsidRPr="00AC6492">
        <w:rPr>
          <w:rFonts w:asciiTheme="minorEastAsia" w:eastAsiaTheme="minorEastAsia" w:hAnsiTheme="minorEastAsia"/>
          <w:position w:val="-4"/>
          <w:sz w:val="21"/>
          <w:szCs w:val="21"/>
        </w:rPr>
        <w:object w:dxaOrig="220" w:dyaOrig="200">
          <v:shape id="_x0000_i1264" type="#_x0000_t75" style="width:11.1pt;height:9.95pt" o:ole="">
            <v:imagedata r:id="rId463" o:title=""/>
          </v:shape>
          <o:OLEObject Type="Embed" ProgID="Equation.DSMT4" ShapeID="_x0000_i1264" DrawAspect="Content" ObjectID="_1604346975" r:id="rId468"/>
        </w:object>
      </w:r>
      <w:r>
        <w:rPr>
          <w:rFonts w:asciiTheme="minorEastAsia" w:eastAsiaTheme="minorEastAsia" w:hAnsiTheme="minorEastAsia" w:hint="eastAsia"/>
          <w:sz w:val="21"/>
          <w:szCs w:val="21"/>
        </w:rPr>
        <w:t>值和</w:t>
      </w:r>
      <w:r w:rsidRPr="00AC6492">
        <w:rPr>
          <w:rFonts w:asciiTheme="minorEastAsia" w:eastAsiaTheme="minorEastAsia" w:hAnsiTheme="minorEastAsia"/>
          <w:position w:val="-12"/>
          <w:sz w:val="21"/>
          <w:szCs w:val="21"/>
        </w:rPr>
        <w:object w:dxaOrig="940" w:dyaOrig="360">
          <v:shape id="_x0000_i1265" type="#_x0000_t75" style="width:47.1pt;height:18.3pt" o:ole="">
            <v:imagedata r:id="rId469" o:title=""/>
          </v:shape>
          <o:OLEObject Type="Embed" ProgID="Equation.DSMT4" ShapeID="_x0000_i1265" DrawAspect="Content" ObjectID="_1604346976" r:id="rId470"/>
        </w:object>
      </w:r>
      <w:r>
        <w:rPr>
          <w:rFonts w:asciiTheme="minorEastAsia" w:eastAsiaTheme="minorEastAsia" w:hAnsiTheme="minorEastAsia" w:hint="eastAsia"/>
          <w:sz w:val="21"/>
          <w:szCs w:val="21"/>
        </w:rPr>
        <w:t>的关系</w:t>
      </w:r>
    </w:p>
    <w:p w:rsidR="002A40C6" w:rsidRPr="00045D75" w:rsidRDefault="00701352" w:rsidP="001B1681">
      <w:pPr>
        <w:pStyle w:val="a7"/>
        <w:ind w:firstLineChars="283" w:firstLine="679"/>
        <w:rPr>
          <w:rFonts w:asciiTheme="minorEastAsia" w:eastAsiaTheme="minorEastAsia" w:hAnsiTheme="minorEastAsia"/>
        </w:rPr>
      </w:pPr>
      <w:r w:rsidRPr="00045D75">
        <w:rPr>
          <w:rFonts w:asciiTheme="minorEastAsia" w:eastAsiaTheme="minorEastAsia" w:hAnsiTheme="minorEastAsia" w:hint="eastAsia"/>
        </w:rPr>
        <w:t>图3.5展示了</w:t>
      </w:r>
      <w:r w:rsidRPr="00045D75">
        <w:rPr>
          <w:rFonts w:asciiTheme="minorEastAsia" w:eastAsiaTheme="minorEastAsia" w:hAnsiTheme="minorEastAsia"/>
          <w:position w:val="-12"/>
        </w:rPr>
        <w:object w:dxaOrig="540" w:dyaOrig="360">
          <v:shape id="_x0000_i1266" type="#_x0000_t75" style="width:27.15pt;height:18.3pt" o:ole="">
            <v:imagedata r:id="rId461" o:title=""/>
          </v:shape>
          <o:OLEObject Type="Embed" ProgID="Equation.DSMT4" ShapeID="_x0000_i1266" DrawAspect="Content" ObjectID="_1604346977" r:id="rId471"/>
        </w:object>
      </w:r>
      <w:r w:rsidRPr="00045D75">
        <w:rPr>
          <w:rFonts w:asciiTheme="minorEastAsia" w:eastAsiaTheme="minorEastAsia" w:hAnsiTheme="minorEastAsia" w:hint="eastAsia"/>
        </w:rPr>
        <w:t>与采样样本均值的关系，通过结果图我们可以发现</w:t>
      </w:r>
      <w:r w:rsidRPr="00045D75">
        <w:rPr>
          <w:rFonts w:asciiTheme="minorEastAsia" w:eastAsiaTheme="minorEastAsia" w:hAnsiTheme="minorEastAsia"/>
          <w:position w:val="-12"/>
        </w:rPr>
        <w:object w:dxaOrig="260" w:dyaOrig="360">
          <v:shape id="_x0000_i1267" type="#_x0000_t75" style="width:12.75pt;height:18.3pt" o:ole="">
            <v:imagedata r:id="rId472" o:title=""/>
          </v:shape>
          <o:OLEObject Type="Embed" ProgID="Equation.DSMT4" ShapeID="_x0000_i1267" DrawAspect="Content" ObjectID="_1604346978" r:id="rId473"/>
        </w:object>
      </w:r>
      <w:r w:rsidRPr="00045D75">
        <w:rPr>
          <w:rFonts w:asciiTheme="minorEastAsia" w:eastAsiaTheme="minorEastAsia" w:hAnsiTheme="minorEastAsia" w:hint="eastAsia"/>
        </w:rPr>
        <w:t>越小</w:t>
      </w:r>
      <w:r w:rsidRPr="00045D75">
        <w:rPr>
          <w:rFonts w:asciiTheme="minorEastAsia" w:eastAsiaTheme="minorEastAsia" w:hAnsiTheme="minorEastAsia"/>
          <w:position w:val="-12"/>
        </w:rPr>
        <w:object w:dxaOrig="240" w:dyaOrig="360">
          <v:shape id="_x0000_i1268" type="#_x0000_t75" style="width:11.65pt;height:18.3pt" o:ole="">
            <v:imagedata r:id="rId474" o:title=""/>
          </v:shape>
          <o:OLEObject Type="Embed" ProgID="Equation.DSMT4" ShapeID="_x0000_i1268" DrawAspect="Content" ObjectID="_1604346979" r:id="rId475"/>
        </w:object>
      </w:r>
      <w:r w:rsidRPr="00045D75">
        <w:rPr>
          <w:rFonts w:asciiTheme="minorEastAsia" w:eastAsiaTheme="minorEastAsia" w:hAnsiTheme="minorEastAsia" w:hint="eastAsia"/>
        </w:rPr>
        <w:t>越大S</w:t>
      </w:r>
      <w:r w:rsidRPr="00045D75">
        <w:rPr>
          <w:rFonts w:asciiTheme="minorEastAsia" w:eastAsiaTheme="minorEastAsia" w:hAnsiTheme="minorEastAsia"/>
        </w:rPr>
        <w:t>PRT</w:t>
      </w:r>
      <w:r w:rsidRPr="00045D75">
        <w:rPr>
          <w:rFonts w:asciiTheme="minorEastAsia" w:eastAsiaTheme="minorEastAsia" w:hAnsiTheme="minorEastAsia" w:hint="eastAsia"/>
        </w:rPr>
        <w:t>算法所需要的决策样本数目就越少，同时由图进一步分析我们可知</w:t>
      </w:r>
      <w:r w:rsidRPr="00045D75">
        <w:rPr>
          <w:rFonts w:asciiTheme="minorEastAsia" w:eastAsiaTheme="minorEastAsia" w:hAnsiTheme="minorEastAsia"/>
          <w:position w:val="-12"/>
        </w:rPr>
        <w:object w:dxaOrig="260" w:dyaOrig="360">
          <v:shape id="_x0000_i1269" type="#_x0000_t75" style="width:12.75pt;height:18.3pt" o:ole="">
            <v:imagedata r:id="rId476" o:title=""/>
          </v:shape>
          <o:OLEObject Type="Embed" ProgID="Equation.DSMT4" ShapeID="_x0000_i1269" DrawAspect="Content" ObjectID="_1604346980" r:id="rId477"/>
        </w:object>
      </w:r>
      <w:r w:rsidRPr="00045D75">
        <w:rPr>
          <w:rFonts w:asciiTheme="minorEastAsia" w:eastAsiaTheme="minorEastAsia" w:hAnsiTheme="minorEastAsia" w:hint="eastAsia"/>
        </w:rPr>
        <w:t>较小时</w:t>
      </w:r>
      <w:r w:rsidR="004E79A1" w:rsidRPr="00045D75">
        <w:rPr>
          <w:rFonts w:asciiTheme="minorEastAsia" w:eastAsiaTheme="minorEastAsia" w:hAnsiTheme="minorEastAsia"/>
          <w:position w:val="-12"/>
        </w:rPr>
        <w:object w:dxaOrig="2060" w:dyaOrig="360">
          <v:shape id="_x0000_i1270" type="#_x0000_t75" style="width:102.5pt;height:18.3pt" o:ole="">
            <v:imagedata r:id="rId478" o:title=""/>
          </v:shape>
          <o:OLEObject Type="Embed" ProgID="Equation.DSMT4" ShapeID="_x0000_i1270" DrawAspect="Content" ObjectID="_1604346981" r:id="rId479"/>
        </w:object>
      </w:r>
      <w:r w:rsidRPr="00045D75">
        <w:rPr>
          <w:rFonts w:asciiTheme="minorEastAsia" w:eastAsiaTheme="minorEastAsia" w:hAnsiTheme="minorEastAsia" w:hint="eastAsia"/>
        </w:rPr>
        <w:t>，当</w:t>
      </w:r>
      <w:r w:rsidRPr="00045D75">
        <w:rPr>
          <w:rFonts w:asciiTheme="minorEastAsia" w:eastAsiaTheme="minorEastAsia" w:hAnsiTheme="minorEastAsia"/>
          <w:position w:val="-12"/>
        </w:rPr>
        <w:object w:dxaOrig="260" w:dyaOrig="360">
          <v:shape id="_x0000_i1271" type="#_x0000_t75" style="width:12.75pt;height:18.3pt" o:ole="">
            <v:imagedata r:id="rId476" o:title=""/>
          </v:shape>
          <o:OLEObject Type="Embed" ProgID="Equation.DSMT4" ShapeID="_x0000_i1271" DrawAspect="Content" ObjectID="_1604346982" r:id="rId480"/>
        </w:object>
      </w:r>
      <w:r w:rsidRPr="00045D75">
        <w:rPr>
          <w:rFonts w:asciiTheme="minorEastAsia" w:eastAsiaTheme="minorEastAsia" w:hAnsiTheme="minorEastAsia" w:hint="eastAsia"/>
        </w:rPr>
        <w:t>逐渐增大时两者之间的差距渐渐缩小，最终</w:t>
      </w:r>
      <w:r w:rsidR="004E79A1" w:rsidRPr="00045D75">
        <w:rPr>
          <w:rFonts w:asciiTheme="minorEastAsia" w:eastAsiaTheme="minorEastAsia" w:hAnsiTheme="minorEastAsia"/>
          <w:position w:val="-12"/>
        </w:rPr>
        <w:object w:dxaOrig="2060" w:dyaOrig="360">
          <v:shape id="_x0000_i1272" type="#_x0000_t75" style="width:102.5pt;height:18.3pt" o:ole="">
            <v:imagedata r:id="rId481" o:title=""/>
          </v:shape>
          <o:OLEObject Type="Embed" ProgID="Equation.DSMT4" ShapeID="_x0000_i1272" DrawAspect="Content" ObjectID="_1604346983" r:id="rId482"/>
        </w:object>
      </w:r>
      <w:r w:rsidR="004E79A1" w:rsidRPr="00045D75">
        <w:rPr>
          <w:rFonts w:asciiTheme="minorEastAsia" w:eastAsiaTheme="minorEastAsia" w:hAnsiTheme="minorEastAsia" w:hint="eastAsia"/>
        </w:rPr>
        <w:t>。这表明</w:t>
      </w:r>
      <w:r w:rsidR="004E79A1" w:rsidRPr="00045D75">
        <w:rPr>
          <w:rFonts w:asciiTheme="minorEastAsia" w:eastAsiaTheme="minorEastAsia" w:hAnsiTheme="minorEastAsia"/>
          <w:position w:val="-12"/>
        </w:rPr>
        <w:object w:dxaOrig="260" w:dyaOrig="360">
          <v:shape id="_x0000_i1273" type="#_x0000_t75" style="width:12.75pt;height:18.3pt" o:ole="">
            <v:imagedata r:id="rId476" o:title=""/>
          </v:shape>
          <o:OLEObject Type="Embed" ProgID="Equation.DSMT4" ShapeID="_x0000_i1273" DrawAspect="Content" ObjectID="_1604346984" r:id="rId483"/>
        </w:object>
      </w:r>
      <w:r w:rsidR="004E79A1" w:rsidRPr="00045D75">
        <w:rPr>
          <w:rFonts w:asciiTheme="minorEastAsia" w:eastAsiaTheme="minorEastAsia" w:hAnsiTheme="minorEastAsia" w:hint="eastAsia"/>
        </w:rPr>
        <w:t>越小，SPRT检测算法能够通过少量样本，迅速检测出蠕虫节点。图3.6和3.7分别展示了</w:t>
      </w:r>
      <w:r w:rsidR="004E79A1" w:rsidRPr="00045D75">
        <w:rPr>
          <w:rFonts w:asciiTheme="minorEastAsia" w:eastAsiaTheme="minorEastAsia" w:hAnsiTheme="minorEastAsia"/>
          <w:position w:val="-4"/>
        </w:rPr>
        <w:object w:dxaOrig="220" w:dyaOrig="200">
          <v:shape id="_x0000_i1274" type="#_x0000_t75" style="width:11.1pt;height:9.95pt" o:ole="">
            <v:imagedata r:id="rId463" o:title=""/>
          </v:shape>
          <o:OLEObject Type="Embed" ProgID="Equation.DSMT4" ShapeID="_x0000_i1274" DrawAspect="Content" ObjectID="_1604346985" r:id="rId484"/>
        </w:object>
      </w:r>
      <w:r w:rsidR="004E79A1" w:rsidRPr="00045D75">
        <w:rPr>
          <w:rFonts w:asciiTheme="minorEastAsia" w:eastAsiaTheme="minorEastAsia" w:hAnsiTheme="minorEastAsia" w:hint="eastAsia"/>
        </w:rPr>
        <w:t>值和</w:t>
      </w:r>
      <w:r w:rsidR="004E79A1" w:rsidRPr="00045D75">
        <w:rPr>
          <w:rFonts w:asciiTheme="minorEastAsia" w:eastAsiaTheme="minorEastAsia" w:hAnsiTheme="minorEastAsia"/>
          <w:position w:val="-12"/>
        </w:rPr>
        <w:object w:dxaOrig="960" w:dyaOrig="360">
          <v:shape id="_x0000_i1275" type="#_x0000_t75" style="width:47.65pt;height:18.3pt" o:ole="">
            <v:imagedata r:id="rId485" o:title=""/>
          </v:shape>
          <o:OLEObject Type="Embed" ProgID="Equation.DSMT4" ShapeID="_x0000_i1275" DrawAspect="Content" ObjectID="_1604346986" r:id="rId486"/>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940" w:dyaOrig="360">
          <v:shape id="_x0000_i1276" type="#_x0000_t75" style="width:47.1pt;height:18.3pt" o:ole="">
            <v:imagedata r:id="rId469" o:title=""/>
          </v:shape>
          <o:OLEObject Type="Embed" ProgID="Equation.DSMT4" ShapeID="_x0000_i1276" DrawAspect="Content" ObjectID="_1604346987" r:id="rId487"/>
        </w:object>
      </w:r>
      <w:r w:rsidR="004E79A1" w:rsidRPr="00045D75">
        <w:rPr>
          <w:rFonts w:asciiTheme="minorEastAsia" w:eastAsiaTheme="minorEastAsia" w:hAnsiTheme="minorEastAsia" w:hint="eastAsia"/>
        </w:rPr>
        <w:t>的关系，在该仿真中我们假设</w:t>
      </w:r>
      <w:r w:rsidR="004E79A1" w:rsidRPr="00045D75">
        <w:rPr>
          <w:rFonts w:asciiTheme="minorEastAsia" w:eastAsiaTheme="minorEastAsia" w:hAnsiTheme="minorEastAsia"/>
          <w:position w:val="-12"/>
        </w:rPr>
        <w:object w:dxaOrig="2200" w:dyaOrig="380">
          <v:shape id="_x0000_i1277" type="#_x0000_t75" style="width:109.65pt;height:19.4pt" o:ole="">
            <v:imagedata r:id="rId488" o:title=""/>
          </v:shape>
          <o:OLEObject Type="Embed" ProgID="Equation.DSMT4" ShapeID="_x0000_i1277" DrawAspect="Content" ObjectID="_1604346988" r:id="rId489"/>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260" w:dyaOrig="360">
          <v:shape id="_x0000_i1278" type="#_x0000_t75" style="width:12.75pt;height:18.3pt" o:ole="">
            <v:imagedata r:id="rId476" o:title=""/>
          </v:shape>
          <o:OLEObject Type="Embed" ProgID="Equation.DSMT4" ShapeID="_x0000_i1278" DrawAspect="Content" ObjectID="_1604346989" r:id="rId490"/>
        </w:object>
      </w:r>
      <w:r w:rsidR="004E79A1" w:rsidRPr="00045D75">
        <w:rPr>
          <w:rFonts w:asciiTheme="minorEastAsia" w:eastAsiaTheme="minorEastAsia" w:hAnsiTheme="minorEastAsia" w:hint="eastAsia"/>
        </w:rPr>
        <w:t>从0.0逐渐增加至0.30。由仿真结果分析可知，随着</w:t>
      </w:r>
      <w:r w:rsidR="004E79A1" w:rsidRPr="00045D75">
        <w:rPr>
          <w:rFonts w:asciiTheme="minorEastAsia" w:eastAsiaTheme="minorEastAsia" w:hAnsiTheme="minorEastAsia"/>
          <w:position w:val="-12"/>
        </w:rPr>
        <w:object w:dxaOrig="260" w:dyaOrig="360">
          <v:shape id="_x0000_i1279" type="#_x0000_t75" style="width:12.75pt;height:18.3pt" o:ole="">
            <v:imagedata r:id="rId476" o:title=""/>
          </v:shape>
          <o:OLEObject Type="Embed" ProgID="Equation.DSMT4" ShapeID="_x0000_i1279" DrawAspect="Content" ObjectID="_1604346990" r:id="rId491"/>
        </w:object>
      </w:r>
      <w:r w:rsidR="004E79A1" w:rsidRPr="00045D75">
        <w:rPr>
          <w:rFonts w:asciiTheme="minorEastAsia" w:eastAsiaTheme="minorEastAsia" w:hAnsiTheme="minorEastAsia" w:hint="eastAsia"/>
        </w:rPr>
        <w:t>的增大，平均采样值都有所增加，且随着</w:t>
      </w:r>
      <w:r w:rsidR="004E79A1" w:rsidRPr="00045D75">
        <w:rPr>
          <w:rFonts w:asciiTheme="minorEastAsia" w:eastAsiaTheme="minorEastAsia" w:hAnsiTheme="minorEastAsia"/>
          <w:position w:val="-4"/>
        </w:rPr>
        <w:object w:dxaOrig="220" w:dyaOrig="200">
          <v:shape id="_x0000_i1280" type="#_x0000_t75" style="width:11.1pt;height:9.95pt" o:ole="">
            <v:imagedata r:id="rId463" o:title=""/>
          </v:shape>
          <o:OLEObject Type="Embed" ProgID="Equation.DSMT4" ShapeID="_x0000_i1280" DrawAspect="Content" ObjectID="_1604346991" r:id="rId492"/>
        </w:object>
      </w:r>
      <w:r w:rsidR="004E79A1" w:rsidRPr="00045D75">
        <w:rPr>
          <w:rFonts w:asciiTheme="minorEastAsia" w:eastAsiaTheme="minorEastAsia" w:hAnsiTheme="minorEastAsia" w:hint="eastAsia"/>
        </w:rPr>
        <w:t>增大，平均采样样本逐渐减少，这是因为</w:t>
      </w:r>
      <w:r w:rsidR="004E79A1" w:rsidRPr="00045D75">
        <w:rPr>
          <w:rFonts w:asciiTheme="minorEastAsia" w:eastAsiaTheme="minorEastAsia" w:hAnsiTheme="minorEastAsia"/>
          <w:position w:val="-12"/>
        </w:rPr>
        <w:object w:dxaOrig="800" w:dyaOrig="380">
          <v:shape id="_x0000_i1281" type="#_x0000_t75" style="width:39.9pt;height:19.4pt" o:ole="">
            <v:imagedata r:id="rId493" o:title=""/>
          </v:shape>
          <o:OLEObject Type="Embed" ProgID="Equation.DSMT4" ShapeID="_x0000_i1281" DrawAspect="Content" ObjectID="_1604346992" r:id="rId494"/>
        </w:object>
      </w:r>
      <w:r w:rsidR="001B1681" w:rsidRPr="00045D75">
        <w:rPr>
          <w:rFonts w:asciiTheme="minorEastAsia" w:eastAsiaTheme="minorEastAsia" w:hAnsiTheme="minorEastAsia" w:hint="eastAsia"/>
        </w:rPr>
        <w:t>，该值越小S</w:t>
      </w:r>
      <w:r w:rsidR="001B1681" w:rsidRPr="00045D75">
        <w:rPr>
          <w:rFonts w:asciiTheme="minorEastAsia" w:eastAsiaTheme="minorEastAsia" w:hAnsiTheme="minorEastAsia"/>
        </w:rPr>
        <w:t>PRT</w:t>
      </w:r>
      <w:r w:rsidR="001B1681" w:rsidRPr="00045D75">
        <w:rPr>
          <w:rFonts w:asciiTheme="minorEastAsia" w:eastAsiaTheme="minorEastAsia" w:hAnsiTheme="minorEastAsia" w:hint="eastAsia"/>
        </w:rPr>
        <w:t>算法决策所需要的平均样本数就越少。</w:t>
      </w:r>
    </w:p>
    <w:p w:rsid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w:t>
      </w:r>
      <w:r>
        <w:rPr>
          <w:rFonts w:ascii="黑体" w:eastAsia="黑体" w:hAnsi="黑体" w:hint="eastAsia"/>
          <w:sz w:val="28"/>
          <w:szCs w:val="28"/>
        </w:rPr>
        <w:t>2</w:t>
      </w:r>
      <w:r w:rsidRPr="001B1681">
        <w:rPr>
          <w:rFonts w:ascii="黑体" w:eastAsia="黑体" w:hAnsi="黑体"/>
          <w:sz w:val="28"/>
          <w:szCs w:val="28"/>
        </w:rPr>
        <w:t xml:space="preserve"> </w:t>
      </w:r>
      <w:r>
        <w:rPr>
          <w:rFonts w:ascii="黑体" w:eastAsia="黑体" w:hAnsi="黑体" w:hint="eastAsia"/>
          <w:sz w:val="28"/>
          <w:szCs w:val="28"/>
        </w:rPr>
        <w:t>通信</w:t>
      </w:r>
      <w:r w:rsidR="009A4E6D">
        <w:rPr>
          <w:rFonts w:ascii="黑体" w:eastAsia="黑体" w:hAnsi="黑体" w:hint="eastAsia"/>
          <w:sz w:val="28"/>
          <w:szCs w:val="28"/>
        </w:rPr>
        <w:t>资源开销</w:t>
      </w:r>
      <w:r w:rsidR="00FB1A04">
        <w:rPr>
          <w:rFonts w:ascii="黑体" w:eastAsia="黑体" w:hAnsi="黑体"/>
          <w:sz w:val="28"/>
          <w:szCs w:val="28"/>
        </w:rPr>
        <w:t>和</w:t>
      </w:r>
      <w:r w:rsidR="00FB1A04">
        <w:rPr>
          <w:rFonts w:ascii="黑体" w:eastAsia="黑体" w:hAnsi="黑体" w:hint="eastAsia"/>
          <w:sz w:val="28"/>
          <w:szCs w:val="28"/>
        </w:rPr>
        <w:t>内存资源开销</w:t>
      </w:r>
    </w:p>
    <w:p w:rsidR="00F90DE5" w:rsidRDefault="00F90DE5" w:rsidP="009A4E6D">
      <w:pPr>
        <w:pStyle w:val="a7"/>
        <w:ind w:firstLineChars="0" w:firstLine="480"/>
        <w:rPr>
          <w:rFonts w:asciiTheme="minorEastAsia" w:eastAsiaTheme="minorEastAsia" w:hAnsiTheme="minorEastAsia"/>
        </w:rPr>
      </w:pPr>
      <w:r>
        <w:rPr>
          <w:rFonts w:asciiTheme="minorEastAsia" w:eastAsiaTheme="minorEastAsia" w:hAnsiTheme="minorEastAsia" w:hint="eastAsia"/>
        </w:rPr>
        <w:lastRenderedPageBreak/>
        <w:t>我们定义S</w:t>
      </w:r>
      <w:r>
        <w:rPr>
          <w:rFonts w:asciiTheme="minorEastAsia" w:eastAsiaTheme="minorEastAsia" w:hAnsiTheme="minorEastAsia"/>
        </w:rPr>
        <w:t>PRT</w:t>
      </w:r>
      <w:r>
        <w:rPr>
          <w:rFonts w:asciiTheme="minorEastAsia" w:eastAsiaTheme="minorEastAsia" w:hAnsiTheme="minorEastAsia" w:hint="eastAsia"/>
        </w:rPr>
        <w:t>检测算法中的通信损耗为每个时隙中节点间发送和接收的平均通信模式量。假设整个传感器网络中有</w:t>
      </w:r>
      <w:r w:rsidRPr="00F90DE5">
        <w:rPr>
          <w:rFonts w:asciiTheme="minorEastAsia" w:eastAsiaTheme="minorEastAsia" w:hAnsiTheme="minorEastAsia"/>
          <w:position w:val="-4"/>
        </w:rPr>
        <w:object w:dxaOrig="220" w:dyaOrig="260">
          <v:shape id="_x0000_i1282" type="#_x0000_t75" style="width:11.1pt;height:13.3pt" o:ole="">
            <v:imagedata r:id="rId495" o:title=""/>
          </v:shape>
          <o:OLEObject Type="Embed" ProgID="Equation.DSMT4" ShapeID="_x0000_i1282" DrawAspect="Content" ObjectID="_1604346993" r:id="rId496"/>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节点，那么整个网络在一个时隙中有</w:t>
      </w:r>
      <w:r w:rsidRPr="00F90DE5">
        <w:rPr>
          <w:rFonts w:asciiTheme="minorEastAsia" w:eastAsiaTheme="minorEastAsia" w:hAnsiTheme="minorEastAsia"/>
          <w:position w:val="-12"/>
        </w:rPr>
        <w:object w:dxaOrig="600" w:dyaOrig="360">
          <v:shape id="_x0000_i1283" type="#_x0000_t75" style="width:29.9pt;height:18.3pt" o:ole="">
            <v:imagedata r:id="rId497" o:title=""/>
          </v:shape>
          <o:OLEObject Type="Embed" ProgID="Equation.DSMT4" ShapeID="_x0000_i1283" DrawAspect="Content" ObjectID="_1604346994" r:id="rId498"/>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监测节点，</w:t>
      </w:r>
      <w:r w:rsidRPr="00F90DE5">
        <w:rPr>
          <w:rFonts w:asciiTheme="minorEastAsia" w:eastAsiaTheme="minorEastAsia" w:hAnsiTheme="minorEastAsia"/>
          <w:position w:val="-12"/>
        </w:rPr>
        <w:object w:dxaOrig="279" w:dyaOrig="360">
          <v:shape id="_x0000_i1284" type="#_x0000_t75" style="width:13.85pt;height:18.3pt" o:ole="">
            <v:imagedata r:id="rId499" o:title=""/>
          </v:shape>
          <o:OLEObject Type="Embed" ProgID="Equation.DSMT4" ShapeID="_x0000_i1284" DrawAspect="Content" ObjectID="_1604346995" r:id="rId500"/>
        </w:object>
      </w:r>
      <w:r>
        <w:rPr>
          <w:rFonts w:asciiTheme="minorEastAsia" w:eastAsiaTheme="minorEastAsia" w:hAnsiTheme="minorEastAsia" w:hint="eastAsia"/>
        </w:rPr>
        <w:t>为监测节点的选举概率。</w:t>
      </w:r>
      <w:r w:rsidR="00045D75">
        <w:rPr>
          <w:rFonts w:asciiTheme="minorEastAsia" w:eastAsiaTheme="minorEastAsia" w:hAnsiTheme="minorEastAsia" w:hint="eastAsia"/>
        </w:rPr>
        <w:t>假设节点</w:t>
      </w:r>
      <w:r w:rsidR="00045D75" w:rsidRPr="00045D75">
        <w:rPr>
          <w:rFonts w:asciiTheme="minorEastAsia" w:eastAsiaTheme="minorEastAsia" w:hAnsiTheme="minorEastAsia"/>
          <w:position w:val="-6"/>
        </w:rPr>
        <w:object w:dxaOrig="200" w:dyaOrig="220">
          <v:shape id="_x0000_i1285" type="#_x0000_t75" style="width:9.95pt;height:11.1pt" o:ole="">
            <v:imagedata r:id="rId501" o:title=""/>
          </v:shape>
          <o:OLEObject Type="Embed" ProgID="Equation.DSMT4" ShapeID="_x0000_i1285" DrawAspect="Content" ObjectID="_1604346996" r:id="rId502"/>
        </w:object>
      </w:r>
      <w:r w:rsidR="00045D75">
        <w:rPr>
          <w:rFonts w:asciiTheme="minorEastAsia" w:eastAsiaTheme="minorEastAsia" w:hAnsiTheme="minorEastAsia" w:hint="eastAsia"/>
        </w:rPr>
        <w:t>拥有</w:t>
      </w:r>
      <w:r w:rsidR="00045D75" w:rsidRPr="00045D75">
        <w:rPr>
          <w:rFonts w:asciiTheme="minorEastAsia" w:eastAsiaTheme="minorEastAsia" w:hAnsiTheme="minorEastAsia"/>
          <w:position w:val="-6"/>
        </w:rPr>
        <w:object w:dxaOrig="200" w:dyaOrig="220">
          <v:shape id="_x0000_i1286" type="#_x0000_t75" style="width:9.95pt;height:11.1pt" o:ole="">
            <v:imagedata r:id="rId503" o:title=""/>
          </v:shape>
          <o:OLEObject Type="Embed" ProgID="Equation.DSMT4" ShapeID="_x0000_i1286" DrawAspect="Content" ObjectID="_1604346997" r:id="rId504"/>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邻居节点，同时每个时隙中平均有</w:t>
      </w:r>
      <w:r w:rsidR="00045D75" w:rsidRPr="00045D75">
        <w:rPr>
          <w:rFonts w:asciiTheme="minorEastAsia" w:eastAsiaTheme="minorEastAsia" w:hAnsiTheme="minorEastAsia"/>
          <w:position w:val="-6"/>
        </w:rPr>
        <w:object w:dxaOrig="260" w:dyaOrig="220">
          <v:shape id="_x0000_i1287" type="#_x0000_t75" style="width:12.75pt;height:11.1pt" o:ole="">
            <v:imagedata r:id="rId505" o:title=""/>
          </v:shape>
          <o:OLEObject Type="Embed" ProgID="Equation.DSMT4" ShapeID="_x0000_i1287" DrawAspect="Content" ObjectID="_1604346998" r:id="rId506"/>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数据包的目的地址为节点</w:t>
      </w:r>
      <w:r w:rsidR="00045D75" w:rsidRPr="00045D75">
        <w:rPr>
          <w:rFonts w:asciiTheme="minorEastAsia" w:eastAsiaTheme="minorEastAsia" w:hAnsiTheme="minorEastAsia"/>
          <w:position w:val="-6"/>
        </w:rPr>
        <w:object w:dxaOrig="200" w:dyaOrig="220">
          <v:shape id="_x0000_i1288" type="#_x0000_t75" style="width:9.95pt;height:11.1pt" o:ole="">
            <v:imagedata r:id="rId501" o:title=""/>
          </v:shape>
          <o:OLEObject Type="Embed" ProgID="Equation.DSMT4" ShapeID="_x0000_i1288" DrawAspect="Content" ObjectID="_1604346999" r:id="rId507"/>
        </w:object>
      </w:r>
      <w:r w:rsidR="00045D75">
        <w:rPr>
          <w:rFonts w:asciiTheme="minorEastAsia" w:eastAsiaTheme="minorEastAsia" w:hAnsiTheme="minorEastAsia" w:hint="eastAsia"/>
        </w:rPr>
        <w:t>，</w:t>
      </w:r>
      <w:r w:rsidR="00610917">
        <w:rPr>
          <w:rFonts w:asciiTheme="minorEastAsia" w:eastAsiaTheme="minorEastAsia" w:hAnsiTheme="minorEastAsia" w:hint="eastAsia"/>
        </w:rPr>
        <w:t>如果该节点为非监测节点，</w:t>
      </w:r>
      <w:r w:rsidR="00045D75">
        <w:rPr>
          <w:rFonts w:asciiTheme="minorEastAsia" w:eastAsiaTheme="minorEastAsia" w:hAnsiTheme="minorEastAsia" w:hint="eastAsia"/>
        </w:rPr>
        <w:t>那么该节点在每个时隙中将会发送</w:t>
      </w:r>
      <w:r w:rsidR="00610917" w:rsidRPr="00610917">
        <w:rPr>
          <w:rFonts w:asciiTheme="minorEastAsia" w:eastAsiaTheme="minorEastAsia" w:hAnsiTheme="minorEastAsia"/>
          <w:position w:val="-14"/>
        </w:rPr>
        <w:object w:dxaOrig="999" w:dyaOrig="380">
          <v:shape id="_x0000_i1289" type="#_x0000_t75" style="width:48.75pt;height:19.4pt" o:ole="">
            <v:imagedata r:id="rId508" o:title=""/>
          </v:shape>
          <o:OLEObject Type="Embed" ProgID="Equation.DSMT4" ShapeID="_x0000_i1289" DrawAspect="Content" ObjectID="_1604347000" r:id="rId509"/>
        </w:object>
      </w:r>
      <w:proofErr w:type="gramStart"/>
      <w:r w:rsidR="00610917">
        <w:rPr>
          <w:rFonts w:asciiTheme="minorEastAsia" w:eastAsiaTheme="minorEastAsia" w:hAnsiTheme="minorEastAsia" w:hint="eastAsia"/>
        </w:rPr>
        <w:t>个</w:t>
      </w:r>
      <w:proofErr w:type="gramEnd"/>
      <w:r w:rsidR="00610917">
        <w:rPr>
          <w:rFonts w:asciiTheme="minorEastAsia" w:eastAsiaTheme="minorEastAsia" w:hAnsiTheme="minorEastAsia" w:hint="eastAsia"/>
        </w:rPr>
        <w:t>数据包，其中</w:t>
      </w:r>
      <w:r w:rsidR="00610917" w:rsidRPr="00610917">
        <w:rPr>
          <w:rFonts w:asciiTheme="minorEastAsia" w:eastAsiaTheme="minorEastAsia" w:hAnsiTheme="minorEastAsia"/>
          <w:position w:val="-14"/>
        </w:rPr>
        <w:object w:dxaOrig="320" w:dyaOrig="380">
          <v:shape id="_x0000_i1290" type="#_x0000_t75" style="width:15.5pt;height:19.4pt" o:ole="">
            <v:imagedata r:id="rId510" o:title=""/>
          </v:shape>
          <o:OLEObject Type="Embed" ProgID="Equation.DSMT4" ShapeID="_x0000_i1290" DrawAspect="Content" ObjectID="_1604347001" r:id="rId511"/>
        </w:object>
      </w:r>
      <w:r w:rsidR="00610917">
        <w:rPr>
          <w:rFonts w:asciiTheme="minorEastAsia" w:eastAsiaTheme="minorEastAsia" w:hAnsiTheme="minorEastAsia" w:hint="eastAsia"/>
        </w:rPr>
        <w:t>为</w:t>
      </w:r>
      <w:r w:rsidR="009025B7">
        <w:rPr>
          <w:rFonts w:asciiTheme="minorEastAsia" w:eastAsiaTheme="minorEastAsia" w:hAnsiTheme="minorEastAsia" w:hint="eastAsia"/>
        </w:rPr>
        <w:t>数据包的抽样概率，</w:t>
      </w:r>
      <w:r w:rsidR="009025B7" w:rsidRPr="009025B7">
        <w:rPr>
          <w:rFonts w:asciiTheme="minorEastAsia" w:eastAsiaTheme="minorEastAsia" w:hAnsiTheme="minorEastAsia"/>
          <w:position w:val="-12"/>
        </w:rPr>
        <w:object w:dxaOrig="300" w:dyaOrig="360">
          <v:shape id="_x0000_i1291" type="#_x0000_t75" style="width:14.4pt;height:18.3pt" o:ole="">
            <v:imagedata r:id="rId512" o:title=""/>
          </v:shape>
          <o:OLEObject Type="Embed" ProgID="Equation.DSMT4" ShapeID="_x0000_i1291" DrawAspect="Content" ObjectID="_1604347002" r:id="rId513"/>
        </w:object>
      </w:r>
      <w:r w:rsidR="009025B7">
        <w:rPr>
          <w:rFonts w:asciiTheme="minorEastAsia" w:eastAsiaTheme="minorEastAsia" w:hAnsiTheme="minorEastAsia" w:hint="eastAsia"/>
        </w:rPr>
        <w:t>为包的源节点为节点</w:t>
      </w:r>
      <w:r w:rsidR="009025B7" w:rsidRPr="00045D75">
        <w:rPr>
          <w:rFonts w:asciiTheme="minorEastAsia" w:eastAsiaTheme="minorEastAsia" w:hAnsiTheme="minorEastAsia"/>
          <w:position w:val="-6"/>
        </w:rPr>
        <w:object w:dxaOrig="200" w:dyaOrig="220">
          <v:shape id="_x0000_i1292" type="#_x0000_t75" style="width:9.95pt;height:11.1pt" o:ole="">
            <v:imagedata r:id="rId501" o:title=""/>
          </v:shape>
          <o:OLEObject Type="Embed" ProgID="Equation.DSMT4" ShapeID="_x0000_i1292" DrawAspect="Content" ObjectID="_1604347003" r:id="rId514"/>
        </w:object>
      </w:r>
      <w:r w:rsidR="009025B7">
        <w:rPr>
          <w:rFonts w:asciiTheme="minorEastAsia" w:eastAsiaTheme="minorEastAsia" w:hAnsiTheme="minorEastAsia" w:hint="eastAsia"/>
        </w:rPr>
        <w:t>的邻居节点的概率。</w:t>
      </w:r>
      <w:r w:rsidR="00F0020F">
        <w:rPr>
          <w:rFonts w:asciiTheme="minorEastAsia" w:eastAsiaTheme="minorEastAsia" w:hAnsiTheme="minorEastAsia" w:hint="eastAsia"/>
        </w:rPr>
        <w:t>如果该节点为</w:t>
      </w:r>
      <w:r w:rsidR="009A4E6D">
        <w:rPr>
          <w:rFonts w:asciiTheme="minorEastAsia" w:eastAsiaTheme="minorEastAsia" w:hAnsiTheme="minorEastAsia" w:hint="eastAsia"/>
        </w:rPr>
        <w:t>监测节点那么它在每个时隙中最多需要接收</w:t>
      </w:r>
      <w:r w:rsidR="009A4E6D" w:rsidRPr="009A4E6D">
        <w:rPr>
          <w:rFonts w:asciiTheme="minorEastAsia" w:eastAsiaTheme="minorEastAsia" w:hAnsiTheme="minorEastAsia"/>
          <w:position w:val="-14"/>
        </w:rPr>
        <w:object w:dxaOrig="1219" w:dyaOrig="380">
          <v:shape id="_x0000_i1293" type="#_x0000_t75" style="width:59.8pt;height:19.4pt" o:ole="">
            <v:imagedata r:id="rId515" o:title=""/>
          </v:shape>
          <o:OLEObject Type="Embed" ProgID="Equation.DSMT4" ShapeID="_x0000_i1293" DrawAspect="Content" ObjectID="_1604347004" r:id="rId516"/>
        </w:object>
      </w:r>
      <w:proofErr w:type="gramStart"/>
      <w:r w:rsidR="009A4E6D">
        <w:rPr>
          <w:rFonts w:asciiTheme="minorEastAsia" w:eastAsiaTheme="minorEastAsia" w:hAnsiTheme="minorEastAsia" w:hint="eastAsia"/>
        </w:rPr>
        <w:t>个</w:t>
      </w:r>
      <w:proofErr w:type="gramEnd"/>
      <w:r w:rsidR="009A4E6D">
        <w:rPr>
          <w:rFonts w:asciiTheme="minorEastAsia" w:eastAsiaTheme="minorEastAsia" w:hAnsiTheme="minorEastAsia" w:hint="eastAsia"/>
        </w:rPr>
        <w:t>数据包，对于整个传感器网络而言每个时隙中，监测节点的数量为</w:t>
      </w:r>
      <w:r w:rsidR="009A4E6D" w:rsidRPr="00F90DE5">
        <w:rPr>
          <w:rFonts w:asciiTheme="minorEastAsia" w:eastAsiaTheme="minorEastAsia" w:hAnsiTheme="minorEastAsia"/>
          <w:position w:val="-12"/>
        </w:rPr>
        <w:object w:dxaOrig="600" w:dyaOrig="360">
          <v:shape id="_x0000_i1294" type="#_x0000_t75" style="width:29.9pt;height:18.3pt" o:ole="">
            <v:imagedata r:id="rId497" o:title=""/>
          </v:shape>
          <o:OLEObject Type="Embed" ProgID="Equation.DSMT4" ShapeID="_x0000_i1294" DrawAspect="Content" ObjectID="_1604347005" r:id="rId517"/>
        </w:object>
      </w:r>
      <w:r w:rsidR="009A4E6D">
        <w:rPr>
          <w:rFonts w:asciiTheme="minorEastAsia" w:eastAsiaTheme="minorEastAsia" w:hAnsiTheme="minorEastAsia" w:hint="eastAsia"/>
        </w:rPr>
        <w:t>，非监测节点的数量为</w:t>
      </w:r>
      <w:r w:rsidR="009A4E6D" w:rsidRPr="00F90DE5">
        <w:rPr>
          <w:rFonts w:asciiTheme="minorEastAsia" w:eastAsiaTheme="minorEastAsia" w:hAnsiTheme="minorEastAsia"/>
          <w:position w:val="-12"/>
        </w:rPr>
        <w:object w:dxaOrig="1080" w:dyaOrig="360">
          <v:shape id="_x0000_i1295" type="#_x0000_t75" style="width:54.3pt;height:18.3pt" o:ole="">
            <v:imagedata r:id="rId518" o:title=""/>
          </v:shape>
          <o:OLEObject Type="Embed" ProgID="Equation.DSMT4" ShapeID="_x0000_i1295" DrawAspect="Content" ObjectID="_1604347006" r:id="rId519"/>
        </w:object>
      </w:r>
      <w:r w:rsidR="009A4E6D">
        <w:rPr>
          <w:rFonts w:asciiTheme="minorEastAsia" w:eastAsiaTheme="minorEastAsia" w:hAnsiTheme="minorEastAsia" w:hint="eastAsia"/>
        </w:rPr>
        <w:t>，那么整个网络的通信开销为：</w:t>
      </w:r>
    </w:p>
    <w:tbl>
      <w:tblPr>
        <w:tblStyle w:val="afc"/>
        <w:tblW w:w="0" w:type="auto"/>
        <w:tblLook w:val="04A0" w:firstRow="1" w:lastRow="0" w:firstColumn="1" w:lastColumn="0" w:noHBand="0" w:noVBand="1"/>
      </w:tblPr>
      <w:tblGrid>
        <w:gridCol w:w="8359"/>
        <w:gridCol w:w="1269"/>
      </w:tblGrid>
      <w:tr w:rsidR="009A4E6D" w:rsidTr="00F90981">
        <w:tc>
          <w:tcPr>
            <w:tcW w:w="8359" w:type="dxa"/>
          </w:tcPr>
          <w:p w:rsidR="009A4E6D" w:rsidRDefault="002926B1" w:rsidP="00F90981">
            <w:pPr>
              <w:pStyle w:val="a7"/>
              <w:ind w:firstLineChars="0" w:firstLine="0"/>
              <w:jc w:val="center"/>
              <w:rPr>
                <w:rFonts w:asciiTheme="minorEastAsia" w:eastAsiaTheme="minorEastAsia" w:hAnsiTheme="minorEastAsia"/>
              </w:rPr>
            </w:pPr>
            <w:r w:rsidRPr="00F90981">
              <w:rPr>
                <w:rFonts w:asciiTheme="minorEastAsia" w:eastAsiaTheme="minorEastAsia" w:hAnsiTheme="minorEastAsia"/>
                <w:position w:val="-14"/>
              </w:rPr>
              <w:object w:dxaOrig="6800" w:dyaOrig="380">
                <v:shape id="_x0000_i1296" type="#_x0000_t75" style="width:341pt;height:19.4pt" o:ole="">
                  <v:imagedata r:id="rId520" o:title=""/>
                </v:shape>
                <o:OLEObject Type="Embed" ProgID="Equation.DSMT4" ShapeID="_x0000_i1296" DrawAspect="Content" ObjectID="_1604347007" r:id="rId521"/>
              </w:object>
            </w:r>
          </w:p>
        </w:tc>
        <w:tc>
          <w:tcPr>
            <w:tcW w:w="1269" w:type="dxa"/>
          </w:tcPr>
          <w:p w:rsidR="009A4E6D" w:rsidRPr="002926B1" w:rsidRDefault="00F90981" w:rsidP="00F90981">
            <w:pPr>
              <w:pStyle w:val="a7"/>
              <w:ind w:firstLineChars="0" w:firstLine="0"/>
              <w:jc w:val="right"/>
              <w:rPr>
                <w:rFonts w:eastAsiaTheme="minorEastAsia"/>
              </w:rPr>
            </w:pPr>
            <w:r w:rsidRPr="002926B1">
              <w:rPr>
                <w:rFonts w:eastAsiaTheme="minorEastAsia"/>
              </w:rPr>
              <w:t>(3-23)</w:t>
            </w:r>
          </w:p>
        </w:tc>
      </w:tr>
    </w:tbl>
    <w:p w:rsidR="001B1681" w:rsidRPr="00EF2366" w:rsidRDefault="00FB1A04" w:rsidP="00EF2366">
      <w:pPr>
        <w:pStyle w:val="a7"/>
        <w:ind w:firstLineChars="0" w:firstLine="480"/>
        <w:rPr>
          <w:rFonts w:asciiTheme="minorEastAsia" w:eastAsiaTheme="minorEastAsia" w:hAnsiTheme="minorEastAsia"/>
        </w:rPr>
      </w:pPr>
      <w:r>
        <w:rPr>
          <w:rFonts w:asciiTheme="minorEastAsia" w:eastAsiaTheme="minorEastAsia" w:hAnsiTheme="minorEastAsia" w:hint="eastAsia"/>
        </w:rPr>
        <w:t>我们定义S</w:t>
      </w:r>
      <w:r>
        <w:rPr>
          <w:rFonts w:asciiTheme="minorEastAsia" w:eastAsiaTheme="minorEastAsia" w:hAnsiTheme="minorEastAsia"/>
        </w:rPr>
        <w:t>PRT</w:t>
      </w:r>
      <w:r>
        <w:rPr>
          <w:rFonts w:asciiTheme="minorEastAsia" w:eastAsiaTheme="minorEastAsia" w:hAnsiTheme="minorEastAsia" w:hint="eastAsia"/>
        </w:rPr>
        <w:t>检测算法中的内存资源开销为每个时隙中监测节点需要存储的通信模式的平均值。在最坏的情况下，每一个监测节点最多需要存储的样本数目为</w:t>
      </w:r>
      <w:r w:rsidRPr="00FB1A04">
        <w:rPr>
          <w:rFonts w:asciiTheme="minorEastAsia" w:eastAsiaTheme="minorEastAsia" w:hAnsiTheme="minorEastAsia"/>
          <w:position w:val="-10"/>
        </w:rPr>
        <w:object w:dxaOrig="1060" w:dyaOrig="320">
          <v:shape id="_x0000_i1297" type="#_x0000_t75" style="width:52.05pt;height:16.05pt" o:ole="">
            <v:imagedata r:id="rId522" o:title=""/>
          </v:shape>
          <o:OLEObject Type="Embed" ProgID="Equation.DSMT4" ShapeID="_x0000_i1297" DrawAspect="Content" ObjectID="_1604347008" r:id="rId523"/>
        </w:object>
      </w:r>
      <w:r>
        <w:rPr>
          <w:rFonts w:asciiTheme="minorEastAsia" w:eastAsiaTheme="minorEastAsia" w:hAnsiTheme="minorEastAsia" w:hint="eastAsia"/>
        </w:rPr>
        <w:t>，网络中的监测节点数量为</w:t>
      </w:r>
      <w:r w:rsidRPr="00F90DE5">
        <w:rPr>
          <w:rFonts w:asciiTheme="minorEastAsia" w:eastAsiaTheme="minorEastAsia" w:hAnsiTheme="minorEastAsia"/>
          <w:position w:val="-12"/>
        </w:rPr>
        <w:object w:dxaOrig="600" w:dyaOrig="360">
          <v:shape id="_x0000_i1298" type="#_x0000_t75" style="width:29.9pt;height:18.3pt" o:ole="">
            <v:imagedata r:id="rId497" o:title=""/>
          </v:shape>
          <o:OLEObject Type="Embed" ProgID="Equation.DSMT4" ShapeID="_x0000_i1298" DrawAspect="Content" ObjectID="_1604347009" r:id="rId524"/>
        </w:object>
      </w:r>
      <w:r>
        <w:rPr>
          <w:rFonts w:asciiTheme="minorEastAsia" w:eastAsiaTheme="minorEastAsia" w:hAnsiTheme="minorEastAsia" w:hint="eastAsia"/>
        </w:rPr>
        <w:t>，那么网络中总的内存资源开销为</w:t>
      </w:r>
      <w:r w:rsidRPr="00F90DE5">
        <w:rPr>
          <w:rFonts w:asciiTheme="minorEastAsia" w:eastAsiaTheme="minorEastAsia" w:hAnsiTheme="minorEastAsia"/>
          <w:position w:val="-12"/>
        </w:rPr>
        <w:object w:dxaOrig="1820" w:dyaOrig="360">
          <v:shape id="_x0000_i1299" type="#_x0000_t75" style="width:91.35pt;height:18.3pt" o:ole="">
            <v:imagedata r:id="rId525" o:title=""/>
          </v:shape>
          <o:OLEObject Type="Embed" ProgID="Equation.DSMT4" ShapeID="_x0000_i1299" DrawAspect="Content" ObjectID="_1604347010" r:id="rId526"/>
        </w:object>
      </w:r>
      <w:r>
        <w:rPr>
          <w:rFonts w:asciiTheme="minorEastAsia" w:eastAsiaTheme="minorEastAsia" w:hAnsiTheme="minorEastAsia" w:hint="eastAsia"/>
        </w:rPr>
        <w:t>。</w:t>
      </w:r>
    </w:p>
    <w:p w:rsidR="002A40C6" w:rsidRPr="005C1E03" w:rsidRDefault="00A03AC3" w:rsidP="002A40C6">
      <w:pPr>
        <w:pStyle w:val="20"/>
        <w:tabs>
          <w:tab w:val="left" w:pos="1080"/>
        </w:tabs>
        <w:rPr>
          <w:rFonts w:ascii="Times New Roman" w:hAnsi="Times New Roman"/>
        </w:rPr>
      </w:pPr>
      <w:r>
        <w:rPr>
          <w:rFonts w:ascii="Times New Roman" w:hAnsi="Times New Roman" w:hint="eastAsia"/>
        </w:rPr>
        <w:t>实验分析</w:t>
      </w:r>
    </w:p>
    <w:p w:rsidR="00017907" w:rsidRDefault="002A40C6" w:rsidP="00017907">
      <w:pPr>
        <w:pStyle w:val="a7"/>
        <w:ind w:firstLine="480"/>
      </w:pPr>
      <w:r w:rsidRPr="005C1E03">
        <w:t>在本小节，我们</w:t>
      </w:r>
      <w:r w:rsidR="00A03AC3">
        <w:rPr>
          <w:rFonts w:hint="eastAsia"/>
        </w:rPr>
        <w:t>首先给出了仿真环境的设定，然后给出相应的仿真结果，分析方案的性能。</w:t>
      </w:r>
    </w:p>
    <w:p w:rsidR="00017907" w:rsidRDefault="00017907" w:rsidP="00017907">
      <w:pPr>
        <w:pStyle w:val="30"/>
        <w:numPr>
          <w:ilvl w:val="0"/>
          <w:numId w:val="0"/>
        </w:numPr>
      </w:pPr>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p>
    <w:p w:rsidR="00EF2366" w:rsidRDefault="00017907" w:rsidP="00EB26C9">
      <w:pPr>
        <w:pStyle w:val="a7"/>
        <w:ind w:firstLine="480"/>
        <w:rPr>
          <w:rFonts w:asciiTheme="minorEastAsia" w:eastAsiaTheme="minorEastAsia" w:hAnsiTheme="minorEastAsia"/>
        </w:rPr>
      </w:pPr>
      <w:r>
        <w:rPr>
          <w:rFonts w:hint="eastAsia"/>
        </w:rPr>
        <w:t>我们通过简单的仿真实验来评估所提出模型的性能。在我们的仿真实验中，</w:t>
      </w:r>
      <w:r>
        <w:rPr>
          <w:rFonts w:hint="eastAsia"/>
        </w:rPr>
        <w:t>1000</w:t>
      </w:r>
      <w:r>
        <w:rPr>
          <w:rFonts w:hint="eastAsia"/>
        </w:rPr>
        <w:t>个传感器节点部署在</w:t>
      </w:r>
      <w:r w:rsidR="00592746" w:rsidRPr="00592746">
        <w:rPr>
          <w:rFonts w:asciiTheme="minorEastAsia" w:eastAsiaTheme="minorEastAsia" w:hAnsiTheme="minorEastAsia"/>
          <w:position w:val="-6"/>
        </w:rPr>
        <w:object w:dxaOrig="1560" w:dyaOrig="279">
          <v:shape id="_x0000_i1300" type="#_x0000_t75" style="width:76.45pt;height:14.4pt" o:ole="">
            <v:imagedata r:id="rId527" o:title=""/>
          </v:shape>
          <o:OLEObject Type="Embed" ProgID="Equation.DSMT4" ShapeID="_x0000_i1300" DrawAspect="Content" ObjectID="_1604347011" r:id="rId528"/>
        </w:object>
      </w:r>
      <w:r w:rsidR="00592746">
        <w:rPr>
          <w:rFonts w:asciiTheme="minorEastAsia" w:eastAsiaTheme="minorEastAsia" w:hAnsiTheme="minorEastAsia" w:hint="eastAsia"/>
        </w:rPr>
        <w:t>的方形区域内，传感器节点的通信半径为</w:t>
      </w:r>
      <w:r w:rsidR="00592746" w:rsidRPr="00592746">
        <w:rPr>
          <w:rFonts w:asciiTheme="minorEastAsia" w:eastAsiaTheme="minorEastAsia" w:hAnsiTheme="minorEastAsia"/>
          <w:position w:val="-6"/>
        </w:rPr>
        <w:object w:dxaOrig="480" w:dyaOrig="279">
          <v:shape id="_x0000_i1301" type="#_x0000_t75" style="width:23.25pt;height:14.4pt" o:ole="">
            <v:imagedata r:id="rId529" o:title=""/>
          </v:shape>
          <o:OLEObject Type="Embed" ProgID="Equation.DSMT4" ShapeID="_x0000_i1301" DrawAspect="Content" ObjectID="_1604347012" r:id="rId530"/>
        </w:object>
      </w:r>
      <w:r w:rsidR="00592746">
        <w:rPr>
          <w:rFonts w:asciiTheme="minorEastAsia" w:eastAsiaTheme="minorEastAsia" w:hAnsiTheme="minorEastAsia" w:hint="eastAsia"/>
        </w:rPr>
        <w:t>。</w:t>
      </w:r>
      <w:r w:rsidR="00EF2366">
        <w:rPr>
          <w:rFonts w:asciiTheme="minorEastAsia" w:eastAsiaTheme="minorEastAsia" w:hAnsiTheme="minorEastAsia" w:hint="eastAsia"/>
        </w:rPr>
        <w:t>在之前的分析中我们将传感器节点按照分组进行部署，采用的分组策略是将节点按照二维高斯分布分散在区域中，所满足的二维高斯分布密度函数</w:t>
      </w:r>
      <w:r w:rsidR="00077DC8">
        <w:rPr>
          <w:rFonts w:asciiTheme="minorEastAsia" w:eastAsiaTheme="minorEastAsia" w:hAnsiTheme="minorEastAsia" w:hint="eastAsia"/>
        </w:rPr>
        <w:t>满足式3-24。其中</w:t>
      </w:r>
      <w:r w:rsidR="00077DC8" w:rsidRPr="00077DC8">
        <w:rPr>
          <w:rFonts w:asciiTheme="minorEastAsia" w:eastAsiaTheme="minorEastAsia" w:hAnsiTheme="minorEastAsia"/>
          <w:position w:val="-14"/>
        </w:rPr>
        <w:object w:dxaOrig="800" w:dyaOrig="380">
          <v:shape id="_x0000_i1302" type="#_x0000_t75" style="width:39.9pt;height:19.4pt" o:ole="">
            <v:imagedata r:id="rId531" o:title=""/>
          </v:shape>
          <o:OLEObject Type="Embed" ProgID="Equation.DSMT4" ShapeID="_x0000_i1302" DrawAspect="Content" ObjectID="_1604347013" r:id="rId532"/>
        </w:object>
      </w:r>
      <w:r w:rsidR="00077DC8">
        <w:rPr>
          <w:rFonts w:asciiTheme="minorEastAsia" w:eastAsiaTheme="minorEastAsia" w:hAnsiTheme="minorEastAsia" w:hint="eastAsia"/>
        </w:rPr>
        <w:t>是每个传感器分组的组头节点，</w:t>
      </w:r>
      <w:r w:rsidR="00077DC8" w:rsidRPr="00077DC8">
        <w:rPr>
          <w:rFonts w:asciiTheme="minorEastAsia" w:eastAsiaTheme="minorEastAsia" w:hAnsiTheme="minorEastAsia"/>
          <w:position w:val="-6"/>
        </w:rPr>
        <w:object w:dxaOrig="240" w:dyaOrig="220">
          <v:shape id="_x0000_i1303" type="#_x0000_t75" style="width:12.2pt;height:11.1pt" o:ole="">
            <v:imagedata r:id="rId533" o:title=""/>
          </v:shape>
          <o:OLEObject Type="Embed" ProgID="Equation.DSMT4" ShapeID="_x0000_i1303" DrawAspect="Content" ObjectID="_1604347014" r:id="rId534"/>
        </w:object>
      </w:r>
      <w:r w:rsidR="00077DC8">
        <w:rPr>
          <w:rFonts w:asciiTheme="minorEastAsia" w:eastAsiaTheme="minorEastAsia" w:hAnsiTheme="minorEastAsia" w:hint="eastAsia"/>
        </w:rPr>
        <w:t>为标准差，在仿真实验中</w:t>
      </w:r>
      <w:r w:rsidR="00077DC8" w:rsidRPr="00077DC8">
        <w:rPr>
          <w:rFonts w:asciiTheme="minorEastAsia" w:eastAsiaTheme="minorEastAsia" w:hAnsiTheme="minorEastAsia"/>
          <w:position w:val="-6"/>
        </w:rPr>
        <w:object w:dxaOrig="620" w:dyaOrig="279">
          <v:shape id="_x0000_i1304" type="#_x0000_t75" style="width:31pt;height:14.4pt" o:ole="">
            <v:imagedata r:id="rId535" o:title=""/>
          </v:shape>
          <o:OLEObject Type="Embed" ProgID="Equation.DSMT4" ShapeID="_x0000_i1304" DrawAspect="Content" ObjectID="_1604347015" r:id="rId536"/>
        </w:object>
      </w:r>
      <w:r w:rsidR="00077DC8">
        <w:rPr>
          <w:rFonts w:asciiTheme="minorEastAsia" w:eastAsiaTheme="minorEastAsia" w:hAnsiTheme="minorEastAsia" w:hint="eastAsia"/>
        </w:rPr>
        <w:t>和通信半径相同，我们将1000个传感器节点分成20组，每一组50个传感器节点</w:t>
      </w:r>
      <w:r w:rsidR="00DE04DA">
        <w:rPr>
          <w:rFonts w:asciiTheme="minorEastAsia" w:eastAsiaTheme="minorEastAsia" w:hAnsiTheme="minorEastAsia" w:hint="eastAsia"/>
        </w:rPr>
        <w:t>，其它仿真参数设计如下：</w:t>
      </w:r>
      <w:r w:rsidR="00DE04DA" w:rsidRPr="00045D75">
        <w:rPr>
          <w:rFonts w:asciiTheme="minorEastAsia" w:eastAsiaTheme="minorEastAsia" w:hAnsiTheme="minorEastAsia"/>
          <w:position w:val="-12"/>
        </w:rPr>
        <w:object w:dxaOrig="3860" w:dyaOrig="380">
          <v:shape id="_x0000_i1305" type="#_x0000_t75" style="width:192.8pt;height:19.4pt" o:ole="">
            <v:imagedata r:id="rId537" o:title=""/>
          </v:shape>
          <o:OLEObject Type="Embed" ProgID="Equation.DSMT4" ShapeID="_x0000_i1305" DrawAspect="Content" ObjectID="_1604347016" r:id="rId538"/>
        </w:object>
      </w:r>
      <w:r w:rsidR="00494086">
        <w:rPr>
          <w:rFonts w:asciiTheme="minorEastAsia" w:eastAsiaTheme="minorEastAsia" w:hAnsiTheme="minorEastAsia" w:hint="eastAsia"/>
        </w:rPr>
        <w:t>，</w:t>
      </w:r>
    </w:p>
    <w:p w:rsidR="00494086" w:rsidRDefault="00494086" w:rsidP="00494086">
      <w:pPr>
        <w:pStyle w:val="a7"/>
        <w:ind w:firstLineChars="0" w:firstLine="0"/>
        <w:rPr>
          <w:rFonts w:asciiTheme="minorEastAsia" w:eastAsiaTheme="minorEastAsia" w:hAnsiTheme="minorEastAsia"/>
        </w:rPr>
      </w:pPr>
      <w:r>
        <w:rPr>
          <w:rFonts w:asciiTheme="minorEastAsia" w:eastAsiaTheme="minorEastAsia" w:hAnsiTheme="minorEastAsia" w:hint="eastAsia"/>
        </w:rPr>
        <w:t>监测节点的自我选举概率</w:t>
      </w:r>
      <w:r w:rsidRPr="00045D75">
        <w:rPr>
          <w:rFonts w:asciiTheme="minorEastAsia" w:eastAsiaTheme="minorEastAsia" w:hAnsiTheme="minorEastAsia"/>
          <w:position w:val="-12"/>
        </w:rPr>
        <w:object w:dxaOrig="760" w:dyaOrig="360">
          <v:shape id="_x0000_i1306" type="#_x0000_t75" style="width:37.65pt;height:18.3pt" o:ole="">
            <v:imagedata r:id="rId539" o:title=""/>
          </v:shape>
          <o:OLEObject Type="Embed" ProgID="Equation.DSMT4" ShapeID="_x0000_i1306" DrawAspect="Content" ObjectID="_1604347017" r:id="rId540"/>
        </w:object>
      </w:r>
      <w:r w:rsidR="00773742">
        <w:rPr>
          <w:rFonts w:asciiTheme="minorEastAsia" w:eastAsiaTheme="minorEastAsia" w:hAnsiTheme="minorEastAsia" w:hint="eastAsia"/>
        </w:rPr>
        <w:t>，分组包随机广播的概率</w:t>
      </w:r>
      <w:r w:rsidR="00773742" w:rsidRPr="00773742">
        <w:rPr>
          <w:rFonts w:asciiTheme="minorEastAsia" w:eastAsiaTheme="minorEastAsia" w:hAnsiTheme="minorEastAsia"/>
          <w:position w:val="-14"/>
        </w:rPr>
        <w:object w:dxaOrig="920" w:dyaOrig="380">
          <v:shape id="_x0000_i1307" type="#_x0000_t75" style="width:45.95pt;height:19.4pt" o:ole="">
            <v:imagedata r:id="rId541" o:title=""/>
          </v:shape>
          <o:OLEObject Type="Embed" ProgID="Equation.DSMT4" ShapeID="_x0000_i1307" DrawAspect="Content" ObjectID="_1604347018" r:id="rId542"/>
        </w:object>
      </w:r>
      <w:r w:rsidR="00773742">
        <w:rPr>
          <w:rFonts w:asciiTheme="minorEastAsia" w:eastAsiaTheme="minorEastAsia" w:hAnsiTheme="minorEastAsia" w:hint="eastAsia"/>
        </w:rPr>
        <w:t>。</w:t>
      </w:r>
    </w:p>
    <w:tbl>
      <w:tblPr>
        <w:tblStyle w:val="afc"/>
        <w:tblW w:w="0" w:type="auto"/>
        <w:tblLook w:val="04A0" w:firstRow="1" w:lastRow="0" w:firstColumn="1" w:lastColumn="0" w:noHBand="0" w:noVBand="1"/>
      </w:tblPr>
      <w:tblGrid>
        <w:gridCol w:w="8359"/>
        <w:gridCol w:w="1269"/>
      </w:tblGrid>
      <w:tr w:rsidR="00EF2366" w:rsidTr="00EF2366">
        <w:tc>
          <w:tcPr>
            <w:tcW w:w="8359" w:type="dxa"/>
          </w:tcPr>
          <w:p w:rsidR="00EF2366" w:rsidRDefault="00EF2366" w:rsidP="00EF2366">
            <w:pPr>
              <w:pStyle w:val="a7"/>
              <w:ind w:firstLineChars="0" w:firstLine="0"/>
              <w:jc w:val="center"/>
              <w:rPr>
                <w:rFonts w:asciiTheme="minorEastAsia" w:eastAsiaTheme="minorEastAsia" w:hAnsiTheme="minorEastAsia"/>
              </w:rPr>
            </w:pPr>
            <w:r w:rsidRPr="00EF2366">
              <w:rPr>
                <w:rFonts w:asciiTheme="minorEastAsia" w:eastAsiaTheme="minorEastAsia" w:hAnsiTheme="minorEastAsia"/>
                <w:position w:val="-24"/>
              </w:rPr>
              <w:object w:dxaOrig="2900" w:dyaOrig="740">
                <v:shape id="_x0000_i1308" type="#_x0000_t75" style="width:142.4pt;height:37.65pt" o:ole="">
                  <v:imagedata r:id="rId543" o:title=""/>
                </v:shape>
                <o:OLEObject Type="Embed" ProgID="Equation.DSMT4" ShapeID="_x0000_i1308" DrawAspect="Content" ObjectID="_1604347019" r:id="rId544"/>
              </w:object>
            </w:r>
          </w:p>
        </w:tc>
        <w:tc>
          <w:tcPr>
            <w:tcW w:w="1269" w:type="dxa"/>
          </w:tcPr>
          <w:p w:rsidR="00EF2366" w:rsidRDefault="00EF2366" w:rsidP="00EF2366">
            <w:pPr>
              <w:pStyle w:val="a7"/>
              <w:spacing w:line="600" w:lineRule="auto"/>
              <w:ind w:firstLineChars="0" w:firstLine="0"/>
              <w:jc w:val="right"/>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3-24)</w:t>
            </w:r>
          </w:p>
        </w:tc>
      </w:tr>
    </w:tbl>
    <w:p w:rsidR="00EF2366" w:rsidRDefault="00206A80" w:rsidP="00EB26C9">
      <w:pPr>
        <w:pStyle w:val="a7"/>
        <w:ind w:firstLine="480"/>
        <w:rPr>
          <w:rFonts w:asciiTheme="minorEastAsia" w:eastAsiaTheme="minorEastAsia" w:hAnsiTheme="minorEastAsia"/>
          <w:color w:val="FF0000"/>
        </w:rPr>
      </w:pPr>
      <w:r w:rsidRPr="00B65670">
        <w:rPr>
          <w:rFonts w:asciiTheme="minorEastAsia" w:eastAsiaTheme="minorEastAsia" w:hAnsiTheme="minorEastAsia" w:hint="eastAsia"/>
          <w:color w:val="FF0000"/>
        </w:rPr>
        <w:t>我们将整个时域划分成</w:t>
      </w:r>
      <w:r w:rsidRPr="00B65670">
        <w:rPr>
          <w:rFonts w:asciiTheme="minorEastAsia" w:eastAsiaTheme="minorEastAsia" w:hAnsiTheme="minorEastAsia"/>
          <w:color w:val="FF0000"/>
        </w:rPr>
        <w:t>50个</w:t>
      </w:r>
      <w:r w:rsidRPr="00B65670">
        <w:rPr>
          <w:rFonts w:asciiTheme="minorEastAsia" w:eastAsiaTheme="minorEastAsia" w:hAnsiTheme="minorEastAsia" w:hint="eastAsia"/>
          <w:color w:val="FF0000"/>
        </w:rPr>
        <w:t>时隙，每</w:t>
      </w:r>
      <w:r w:rsidRPr="00B65670">
        <w:rPr>
          <w:rFonts w:asciiTheme="minorEastAsia" w:eastAsiaTheme="minorEastAsia" w:hAnsiTheme="minorEastAsia"/>
          <w:color w:val="FF0000"/>
        </w:rPr>
        <w:t>个</w:t>
      </w:r>
      <w:r w:rsidRPr="00B65670">
        <w:rPr>
          <w:rFonts w:asciiTheme="minorEastAsia" w:eastAsiaTheme="minorEastAsia" w:hAnsiTheme="minorEastAsia" w:hint="eastAsia"/>
          <w:color w:val="FF0000"/>
        </w:rPr>
        <w:t>时隙单独运行</w:t>
      </w:r>
      <w:r w:rsidRPr="00B65670">
        <w:rPr>
          <w:rFonts w:asciiTheme="minorEastAsia" w:eastAsiaTheme="minorEastAsia" w:hAnsiTheme="minorEastAsia"/>
          <w:color w:val="FF0000"/>
        </w:rPr>
        <w:t>SPRT</w:t>
      </w:r>
      <w:r w:rsidRPr="00B65670">
        <w:rPr>
          <w:rFonts w:asciiTheme="minorEastAsia" w:eastAsiaTheme="minorEastAsia" w:hAnsiTheme="minorEastAsia" w:hint="eastAsia"/>
          <w:color w:val="FF0000"/>
        </w:rPr>
        <w:t>蠕虫检测算法，假设每个节点要么只单独传播良性的分组包，要么就仅仅</w:t>
      </w:r>
      <w:r w:rsidR="004625A8" w:rsidRPr="00B65670">
        <w:rPr>
          <w:rFonts w:asciiTheme="minorEastAsia" w:eastAsiaTheme="minorEastAsia" w:hAnsiTheme="minorEastAsia" w:hint="eastAsia"/>
          <w:color w:val="FF0000"/>
        </w:rPr>
        <w:t>传送蠕虫节点包。在良性传播的情形下，我们假设正常的网络流量生成满足泊松分布，包发送的间隔时间满足参数为</w:t>
      </w:r>
      <w:r w:rsidR="004625A8" w:rsidRPr="00B65670">
        <w:rPr>
          <w:rFonts w:asciiTheme="minorEastAsia" w:eastAsiaTheme="minorEastAsia" w:hAnsiTheme="minorEastAsia"/>
          <w:color w:val="FF0000"/>
          <w:position w:val="-6"/>
        </w:rPr>
        <w:object w:dxaOrig="220" w:dyaOrig="279">
          <v:shape id="_x0000_i1309" type="#_x0000_t75" style="width:11.1pt;height:13.85pt" o:ole="">
            <v:imagedata r:id="rId545" o:title=""/>
          </v:shape>
          <o:OLEObject Type="Embed" ProgID="Equation.DSMT4" ShapeID="_x0000_i1309" DrawAspect="Content" ObjectID="_1604347020" r:id="rId546"/>
        </w:object>
      </w:r>
      <w:r w:rsidR="004625A8" w:rsidRPr="00B65670">
        <w:rPr>
          <w:rFonts w:asciiTheme="minorEastAsia" w:eastAsiaTheme="minorEastAsia" w:hAnsiTheme="minorEastAsia" w:hint="eastAsia"/>
          <w:color w:val="FF0000"/>
        </w:rPr>
        <w:t>的指数分布（我们讨论的是离散的流行病传播模型）</w:t>
      </w:r>
      <w:r w:rsidR="009F12F3" w:rsidRPr="00B65670">
        <w:rPr>
          <w:rFonts w:asciiTheme="minorEastAsia" w:eastAsiaTheme="minorEastAsia" w:hAnsiTheme="minorEastAsia" w:hint="eastAsia"/>
          <w:color w:val="FF0000"/>
        </w:rPr>
        <w:t>。</w:t>
      </w:r>
    </w:p>
    <w:p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extent cx="5327650" cy="39916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BE69F8" w:rsidRDefault="00BE69F8" w:rsidP="00BE69F8">
      <w:pPr>
        <w:pStyle w:val="30"/>
        <w:numPr>
          <w:ilvl w:val="0"/>
          <w:numId w:val="0"/>
        </w:numPr>
      </w:pPr>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p>
    <w:p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（原始方案和加上参数的方案</w:t>
      </w:r>
      <w:proofErr w:type="gramStart"/>
      <w:r w:rsidR="00B02007">
        <w:rPr>
          <w:rFonts w:hint="eastAsia"/>
        </w:rPr>
        <w:t>做对</w:t>
      </w:r>
      <w:proofErr w:type="gramEnd"/>
      <w:r w:rsidR="00B02007">
        <w:rPr>
          <w:rFonts w:hint="eastAsia"/>
        </w:rPr>
        <w:t>比）</w:t>
      </w:r>
      <w:r>
        <w:rPr>
          <w:rFonts w:hint="eastAsia"/>
        </w:rPr>
        <w:t>。</w:t>
      </w:r>
    </w:p>
    <w:p w:rsidR="00B02007"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蠕虫检测算法决策所需要的样本数，可以分为平均采样样本数和样本数的空间概率分布。</w:t>
      </w:r>
    </w:p>
    <w:p w:rsidR="00B02007"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Pr="00B02007">
        <w:rPr>
          <w:rFonts w:hint="eastAsia"/>
        </w:rPr>
        <w:t>检测到</w:t>
      </w:r>
      <w:r>
        <w:rPr>
          <w:rFonts w:hint="eastAsia"/>
        </w:rPr>
        <w:t>有蠕虫传播时所需要的时隙数，可以分为两部分平均时隙数和时隙数的概率分布密度函数</w:t>
      </w:r>
    </w:p>
    <w:p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rsidR="008548B4" w:rsidRPr="008548B4" w:rsidRDefault="008548B4" w:rsidP="00B02007">
      <w:pPr>
        <w:pStyle w:val="a7"/>
        <w:ind w:leftChars="200" w:left="661" w:hangingChars="100" w:hanging="241"/>
        <w:rPr>
          <w:b/>
        </w:rPr>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rsidR="00A05749" w:rsidRPr="005C1E03" w:rsidRDefault="00A05749" w:rsidP="00A05749">
      <w:pPr>
        <w:pStyle w:val="20"/>
        <w:tabs>
          <w:tab w:val="left" w:pos="1080"/>
        </w:tabs>
        <w:rPr>
          <w:rFonts w:ascii="Times New Roman" w:hAnsi="Times New Roman"/>
        </w:rPr>
      </w:pPr>
      <w:bookmarkStart w:id="102" w:name="_Toc507435015"/>
      <w:bookmarkStart w:id="103" w:name="_Toc510960141"/>
      <w:r w:rsidRPr="005C1E03">
        <w:rPr>
          <w:rFonts w:ascii="Times New Roman" w:hAnsi="Times New Roman"/>
        </w:rPr>
        <w:lastRenderedPageBreak/>
        <w:t>本章小结</w:t>
      </w:r>
      <w:bookmarkEnd w:id="102"/>
      <w:bookmarkEnd w:id="103"/>
    </w:p>
    <w:p w:rsidR="00A05749" w:rsidRPr="005C1E03" w:rsidRDefault="00A05749" w:rsidP="00A05749">
      <w:pPr>
        <w:pStyle w:val="a7"/>
        <w:ind w:firstLine="480"/>
      </w:pPr>
      <w:r w:rsidRPr="005C1E03">
        <w:t>在本章中，我们研究在存在多个友善且自私的中间节点的情况下，无线协作网络如何利用它们对抗窃听攻击的问题。</w:t>
      </w:r>
      <w:r w:rsidR="00A76F03" w:rsidRPr="005C1E03">
        <w:t>从中间节点中选择中继节点和干扰节点来帮助主信道获得最大的保密容量。与此同时，由于中间节点的自私性，</w:t>
      </w:r>
      <w:r w:rsidR="00130B30" w:rsidRPr="005C1E03">
        <w:t>被选择的节点它们的首要目的将会是最大化他们自身的收益。我们使用伯特兰德博弈来对节点的选择进行分析。之后，我们将模拟退火算法融合进粒子群算法提出了一个新的</w:t>
      </w:r>
      <w:r w:rsidR="00130B30" w:rsidRPr="005C1E03">
        <w:t>PSSAO</w:t>
      </w:r>
      <w:r w:rsidR="00130B30" w:rsidRPr="005C1E03">
        <w:t>算法，通过这个算法，我们可以求出能够最大化中间节点收益的价格策略。仿真结果也表示我们的方法能够有效地获得最优值，证明了我们方法的有效性。</w:t>
      </w:r>
    </w:p>
    <w:p w:rsidR="00130B30" w:rsidRPr="005C1E03" w:rsidRDefault="00130B30" w:rsidP="00A05749">
      <w:pPr>
        <w:pStyle w:val="a7"/>
        <w:ind w:firstLine="480"/>
      </w:pPr>
      <w:r w:rsidRPr="005C1E03">
        <w:t>然而，我们研究的都是友</w:t>
      </w:r>
      <w:r w:rsidR="00853B3E" w:rsidRPr="005C1E03">
        <w:t>善的干扰节点，实际情况下干扰并不总是善意的，它还有可能是恶意的干扰，目的是破坏主信道的传输</w:t>
      </w:r>
      <w:r w:rsidRPr="005C1E03">
        <w:t>。考虑到这种情形，我们</w:t>
      </w:r>
      <w:r w:rsidR="00853B3E" w:rsidRPr="005C1E03">
        <w:t>在下一章中对恶意干扰和窃听攻击同时存在的情况进行研究。</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D947D2">
      <w:pPr>
        <w:pStyle w:val="1"/>
      </w:pPr>
      <w:r w:rsidRPr="005C1E03">
        <w:lastRenderedPageBreak/>
        <w:t xml:space="preserve"> </w:t>
      </w:r>
      <w:r w:rsidR="00D947D2">
        <w:rPr>
          <w:rFonts w:hint="eastAsia"/>
        </w:rPr>
        <w:t>基于</w:t>
      </w:r>
      <w:r w:rsidR="00D947D2" w:rsidRPr="00D947D2">
        <w:rPr>
          <w:rFonts w:hint="eastAsia"/>
        </w:rPr>
        <w:t>PCA</w:t>
      </w:r>
      <w:r w:rsidR="00D947D2" w:rsidRPr="00D947D2">
        <w:rPr>
          <w:rFonts w:hint="eastAsia"/>
        </w:rPr>
        <w:t>算法</w:t>
      </w:r>
      <w:r w:rsidR="00D947D2">
        <w:rPr>
          <w:rFonts w:hint="eastAsia"/>
        </w:rPr>
        <w:t>的</w:t>
      </w:r>
      <w:r w:rsidR="00D947D2" w:rsidRPr="00D947D2">
        <w:rPr>
          <w:rFonts w:hint="eastAsia"/>
        </w:rPr>
        <w:t>无线传感</w:t>
      </w:r>
      <w:r w:rsidR="008C2BD1">
        <w:rPr>
          <w:rFonts w:hint="eastAsia"/>
        </w:rPr>
        <w:t>器</w:t>
      </w:r>
      <w:r w:rsidR="00D947D2">
        <w:rPr>
          <w:rFonts w:hint="eastAsia"/>
        </w:rPr>
        <w:t>网</w:t>
      </w:r>
      <w:r w:rsidR="008C2BD1">
        <w:rPr>
          <w:rFonts w:hint="eastAsia"/>
        </w:rPr>
        <w:t>络</w:t>
      </w:r>
      <w:r w:rsidR="00D947D2" w:rsidRPr="00D947D2">
        <w:rPr>
          <w:rFonts w:hint="eastAsia"/>
        </w:rPr>
        <w:t>异常数据检测</w:t>
      </w:r>
      <w:r w:rsidR="00D947D2">
        <w:rPr>
          <w:rFonts w:hint="eastAsia"/>
        </w:rPr>
        <w:t>方案</w:t>
      </w:r>
    </w:p>
    <w:p w:rsidR="00380372" w:rsidRPr="005C1E03" w:rsidRDefault="004D1BDC" w:rsidP="00380372">
      <w:pPr>
        <w:pStyle w:val="20"/>
        <w:tabs>
          <w:tab w:val="left" w:pos="1080"/>
        </w:tabs>
        <w:rPr>
          <w:rFonts w:ascii="Times New Roman" w:hAnsi="Times New Roman"/>
        </w:rPr>
      </w:pPr>
      <w:bookmarkStart w:id="104" w:name="_Toc507435017"/>
      <w:bookmarkStart w:id="105" w:name="_Toc510960143"/>
      <w:r w:rsidRPr="005C1E03">
        <w:rPr>
          <w:rFonts w:ascii="Times New Roman" w:hAnsi="Times New Roman"/>
        </w:rPr>
        <w:t>引言</w:t>
      </w:r>
      <w:bookmarkEnd w:id="104"/>
      <w:bookmarkEnd w:id="105"/>
    </w:p>
    <w:p w:rsidR="008C2BD1" w:rsidRDefault="00CA1F19" w:rsidP="0071375A">
      <w:pPr>
        <w:pStyle w:val="a7"/>
        <w:ind w:firstLine="480"/>
      </w:pPr>
      <w:r>
        <w:rPr>
          <w:rFonts w:hint="eastAsia"/>
        </w:rPr>
        <w:t>无线传感器网络已经广泛运用于各种生活场景，例如农业灌溉，医疗手术，森林火灾防控等</w:t>
      </w:r>
      <w:r>
        <w:rPr>
          <w:rFonts w:hint="eastAsia"/>
        </w:rPr>
        <w:t>[</w:t>
      </w:r>
      <w:r>
        <w:t>59]</w:t>
      </w:r>
      <w:r>
        <w:rPr>
          <w:rFonts w:hint="eastAsia"/>
        </w:rPr>
        <w:t>。这些场景需要根据监测的数据来进行实时的状态分析，因此要求传感器网络传递的数据值可靠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31746B">
        <w:t>60]</w:t>
      </w:r>
      <w:r w:rsidR="0031746B">
        <w:rPr>
          <w:rFonts w:hint="eastAsia"/>
        </w:rPr>
        <w:t>中针对移动节点进行剔除，文献</w:t>
      </w:r>
      <w:r w:rsidR="0031746B">
        <w:rPr>
          <w:rFonts w:hint="eastAsia"/>
        </w:rPr>
        <w:t>[</w:t>
      </w:r>
      <w:r w:rsidR="0031746B">
        <w:t>61]</w:t>
      </w:r>
      <w:r w:rsidR="0031746B">
        <w:rPr>
          <w:rFonts w:hint="eastAsia"/>
        </w:rPr>
        <w:t>针对复制节点进行检测</w:t>
      </w:r>
      <w:r w:rsidR="00C9046F">
        <w:rPr>
          <w:rFonts w:hint="eastAsia"/>
        </w:rPr>
        <w:t>，文献</w:t>
      </w:r>
      <w:r w:rsidR="00C9046F">
        <w:rPr>
          <w:rFonts w:hint="eastAsia"/>
        </w:rPr>
        <w:t>[</w:t>
      </w:r>
      <w:r w:rsidR="00C9046F">
        <w:t>62]</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，建立合适的异常数据检测模型对传感器网络中的数据进行监测，保证基站接收数据的可靠性，同时要尽可能保证消耗较小的能量以保证传感器网络的可用性至关重要</w:t>
      </w:r>
      <w:r w:rsidR="005D7907">
        <w:rPr>
          <w:rFonts w:hint="eastAsia"/>
        </w:rPr>
        <w:t>[</w:t>
      </w:r>
      <w:r w:rsidR="005D7907">
        <w:t>63]</w:t>
      </w:r>
      <w:r w:rsidR="00DD3461">
        <w:rPr>
          <w:rFonts w:hint="eastAsia"/>
        </w:rPr>
        <w:t>。</w:t>
      </w:r>
    </w:p>
    <w:p w:rsidR="00DD3461" w:rsidRDefault="005F5547" w:rsidP="0071375A">
      <w:pPr>
        <w:pStyle w:val="a7"/>
        <w:ind w:firstLine="480"/>
      </w:pPr>
      <w:r>
        <w:rPr>
          <w:rFonts w:hint="eastAsia"/>
        </w:rPr>
        <w:t>在无线传感器网络中，异常数据定义为与正常的监测数据模式差别较大的数据</w:t>
      </w:r>
      <w:r>
        <w:rPr>
          <w:rFonts w:hint="eastAsia"/>
        </w:rPr>
        <w:t>[</w:t>
      </w:r>
      <w:r>
        <w:t>64]</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430F6B">
        <w:t>65],[66]</w:t>
      </w:r>
      <w:r w:rsidR="00430F6B">
        <w:rPr>
          <w:rFonts w:hint="eastAsia"/>
        </w:rPr>
        <w:t>详细地概述了无线传感器网络中的异常数据检测方案</w:t>
      </w:r>
      <w:r w:rsidR="001752AD">
        <w:rPr>
          <w:rFonts w:hint="eastAsia"/>
        </w:rPr>
        <w:t>，主要包括以下几种类型的方案：基于统计模型的检测方案、基于聚簇的检测方案、基于最近邻居的检测方案、基于分类的检测方案，基于频谱分解的方案。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rsidR="00F26452" w:rsidRDefault="00F26452" w:rsidP="0071375A">
      <w:pPr>
        <w:pStyle w:val="a7"/>
        <w:ind w:firstLine="480"/>
      </w:pPr>
      <w:r>
        <w:rPr>
          <w:rFonts w:hint="eastAsia"/>
        </w:rPr>
        <w:t>主成分分析法</w:t>
      </w:r>
      <w:r>
        <w:rPr>
          <w:rFonts w:hint="eastAsia"/>
        </w:rPr>
        <w:t>(</w:t>
      </w:r>
      <w:r>
        <w:t xml:space="preserve">Principal </w:t>
      </w:r>
      <w:proofErr w:type="spellStart"/>
      <w:r>
        <w:t>Componnets</w:t>
      </w:r>
      <w:proofErr w:type="spellEnd"/>
      <w:r>
        <w:t xml:space="preserve"> </w:t>
      </w:r>
      <w:proofErr w:type="spellStart"/>
      <w:r>
        <w:t>Analysis,</w:t>
      </w:r>
      <w:r>
        <w:rPr>
          <w:rFonts w:hint="eastAsia"/>
        </w:rPr>
        <w:t>PCA</w:t>
      </w:r>
      <w:proofErr w:type="spellEnd"/>
      <w:r>
        <w:t>)</w:t>
      </w:r>
      <w:r>
        <w:rPr>
          <w:rFonts w:hint="eastAsia"/>
        </w:rPr>
        <w:t>被广泛运用于模式识别领域，是一类非常高效的模式识别算法</w:t>
      </w:r>
      <w:r>
        <w:rPr>
          <w:rFonts w:hint="eastAsia"/>
        </w:rPr>
        <w:t>[</w:t>
      </w:r>
      <w:r>
        <w:t>67]</w:t>
      </w:r>
      <w:r>
        <w:rPr>
          <w:rFonts w:hint="eastAsia"/>
        </w:rPr>
        <w:t>。通过坐标轴重新映射，</w:t>
      </w:r>
      <w:r>
        <w:rPr>
          <w:rFonts w:hint="eastAsia"/>
        </w:rPr>
        <w:t>P</w:t>
      </w:r>
      <w:r>
        <w:t xml:space="preserve">CA </w:t>
      </w:r>
      <w:r>
        <w:rPr>
          <w:rFonts w:hint="eastAsia"/>
        </w:rPr>
        <w:t>算法将数据映射到最能代表数据分布的坐标轴上，在本文中通过计算第一主成分来近似代表数据的分布，我们提出一种新的检测方案，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 xml:space="preserve">Improved Distributed PCA Outlier </w:t>
      </w:r>
      <w:proofErr w:type="spellStart"/>
      <w:r w:rsidR="00D54C6A">
        <w:t>Detection,IDPCA</w:t>
      </w:r>
      <w:proofErr w:type="spellEnd"/>
      <w:r w:rsidR="00D54C6A">
        <w:t>)</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w:t>
      </w:r>
      <w:r w:rsidR="00D54C6A">
        <w:rPr>
          <w:rFonts w:hint="eastAsia"/>
        </w:rPr>
        <w:lastRenderedPageBreak/>
        <w:t>性，本章创造性的提出了异常数据源检测方案，主要检测网络中的异常数据是由恶意事件引起的还是由传感器节点自身或者噪声引起的。通过拟合数据和</w:t>
      </w:r>
      <w:proofErr w:type="gramStart"/>
      <w:r w:rsidR="00D54C6A">
        <w:rPr>
          <w:rFonts w:hint="eastAsia"/>
        </w:rPr>
        <w:t>伯克</w:t>
      </w:r>
      <w:proofErr w:type="gramEnd"/>
      <w:r w:rsidR="00D54C6A">
        <w:rPr>
          <w:rFonts w:hint="eastAsia"/>
        </w:rPr>
        <w:t>利实验室侦测的数据进行仿真分析，仿真结果说明我们所提出的方案能保证较高的异常数据检测率和较低的异常数据误报率，同时降低网络的整体通信负载。</w:t>
      </w:r>
    </w:p>
    <w:p w:rsidR="002F3827" w:rsidRDefault="004C5E48" w:rsidP="00063141">
      <w:pPr>
        <w:pStyle w:val="a7"/>
        <w:ind w:firstLine="480"/>
      </w:pPr>
      <w:r>
        <w:rPr>
          <w:rFonts w:hint="eastAsia"/>
        </w:rPr>
        <w:t>本章的剩余部分如</w:t>
      </w:r>
      <w:r w:rsidR="002F76E4">
        <w:rPr>
          <w:rFonts w:hint="eastAsia"/>
        </w:rPr>
        <w:t>下所示：第二部分网络的结构假设，第三部分方案描述，第四部分性能</w:t>
      </w:r>
      <w:r>
        <w:rPr>
          <w:rFonts w:hint="eastAsia"/>
        </w:rPr>
        <w:t>分析，第五部分仿真实验。</w:t>
      </w:r>
    </w:p>
    <w:p w:rsidR="00380372" w:rsidRPr="005C1E03" w:rsidRDefault="00063141" w:rsidP="00380372">
      <w:pPr>
        <w:pStyle w:val="20"/>
        <w:tabs>
          <w:tab w:val="left" w:pos="1080"/>
        </w:tabs>
        <w:rPr>
          <w:rFonts w:ascii="Times New Roman" w:hAnsi="Times New Roman"/>
        </w:rPr>
      </w:pPr>
      <w:r>
        <w:rPr>
          <w:rFonts w:ascii="Times New Roman" w:hAnsi="Times New Roman" w:hint="eastAsia"/>
        </w:rPr>
        <w:t>网络拓扑结构假设</w:t>
      </w:r>
    </w:p>
    <w:p w:rsidR="00380372"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p>
    <w:p w:rsidR="007414AA" w:rsidRDefault="007414AA" w:rsidP="00380372">
      <w:pPr>
        <w:pStyle w:val="a7"/>
        <w:ind w:firstLine="480"/>
      </w:pPr>
      <w:r>
        <w:rPr>
          <w:rFonts w:hint="eastAsia"/>
        </w:rPr>
        <w:t>令</w:t>
      </w:r>
      <w:r w:rsidR="00AD2207" w:rsidRPr="00AD2207">
        <w:rPr>
          <w:position w:val="-12"/>
        </w:rPr>
        <w:object w:dxaOrig="2299" w:dyaOrig="360">
          <v:shape id="_x0000_i1310" type="#_x0000_t75" style="width:115.75pt;height:18.85pt" o:ole="">
            <v:imagedata r:id="rId548" o:title=""/>
          </v:shape>
          <o:OLEObject Type="Embed" ProgID="Equation.DSMT4" ShapeID="_x0000_i1310" DrawAspect="Content" ObjectID="_1604347021" r:id="rId549"/>
        </w:object>
      </w:r>
      <w:r>
        <w:rPr>
          <w:rFonts w:hint="eastAsia"/>
        </w:rPr>
        <w:t>代表一组以</w:t>
      </w:r>
      <w:r w:rsidRPr="007414AA">
        <w:rPr>
          <w:position w:val="-10"/>
        </w:rPr>
        <w:object w:dxaOrig="180" w:dyaOrig="279">
          <v:shape id="_x0000_i1311" type="#_x0000_t75" style="width:8.85pt;height:14.4pt" o:ole="">
            <v:imagedata r:id="rId550" o:title=""/>
          </v:shape>
          <o:OLEObject Type="Embed" ProgID="Equation.DSMT4" ShapeID="_x0000_i1311" DrawAspect="Content" ObjectID="_1604347022" r:id="rId551"/>
        </w:object>
      </w:r>
      <w:r>
        <w:rPr>
          <w:rFonts w:hint="eastAsia"/>
        </w:rPr>
        <w:t>节点为组节点的一组传感器节点集合。在每一个时隙间隔</w:t>
      </w:r>
      <w:r w:rsidR="00AD2207" w:rsidRPr="00582A3D">
        <w:rPr>
          <w:position w:val="-6"/>
          <w:sz w:val="20"/>
          <w:szCs w:val="20"/>
        </w:rPr>
        <w:object w:dxaOrig="300" w:dyaOrig="279">
          <v:shape id="_x0000_i1312" type="#_x0000_t75" style="width:14.95pt;height:14.4pt" o:ole="">
            <v:imagedata r:id="rId552" o:title=""/>
          </v:shape>
          <o:OLEObject Type="Embed" ProgID="Equation.DSMT4" ShapeID="_x0000_i1312" DrawAspect="Content" ObjectID="_1604347023" r:id="rId553"/>
        </w:object>
      </w:r>
      <w:r>
        <w:rPr>
          <w:rFonts w:hint="eastAsia"/>
          <w:sz w:val="20"/>
          <w:szCs w:val="20"/>
        </w:rPr>
        <w:t>，</w:t>
      </w:r>
      <w:r>
        <w:rPr>
          <w:rFonts w:hint="eastAsia"/>
        </w:rPr>
        <w:t>集合中的每一个节点测量一组数据值，令</w:t>
      </w:r>
      <w:r w:rsidR="00AD2207" w:rsidRPr="00AD2207">
        <w:rPr>
          <w:position w:val="-14"/>
        </w:rPr>
        <w:object w:dxaOrig="1480" w:dyaOrig="400">
          <v:shape id="_x0000_i1313" type="#_x0000_t75" style="width:75.35pt;height:20.5pt" o:ole="">
            <v:imagedata r:id="rId554" o:title=""/>
          </v:shape>
          <o:OLEObject Type="Embed" ProgID="Equation.DSMT4" ShapeID="_x0000_i1313" DrawAspect="Content" ObjectID="_1604347024" r:id="rId555"/>
        </w:object>
      </w:r>
      <w:r>
        <w:rPr>
          <w:rFonts w:hint="eastAsia"/>
        </w:rPr>
        <w:t>分别代表</w:t>
      </w:r>
      <w:r w:rsidRPr="007414AA">
        <w:rPr>
          <w:position w:val="-14"/>
        </w:rPr>
        <w:object w:dxaOrig="1260" w:dyaOrig="380">
          <v:shape id="_x0000_i1314" type="#_x0000_t75" style="width:63.7pt;height:19.4pt" o:ole="">
            <v:imagedata r:id="rId556" o:title=""/>
          </v:shape>
          <o:OLEObject Type="Embed" ProgID="Equation.DSMT4" ShapeID="_x0000_i1314" DrawAspect="Content" ObjectID="_1604347025" r:id="rId557"/>
        </w:object>
      </w:r>
      <w:r>
        <w:rPr>
          <w:rFonts w:hint="eastAsia"/>
        </w:rPr>
        <w:t>各个节点测量的数据向量。每一个数据向量拥有</w:t>
      </w:r>
      <w:r w:rsidRPr="007414AA">
        <w:rPr>
          <w:position w:val="-6"/>
        </w:rPr>
        <w:object w:dxaOrig="180" w:dyaOrig="240">
          <v:shape id="_x0000_i1315" type="#_x0000_t75" style="width:8.85pt;height:12.2pt" o:ole="">
            <v:imagedata r:id="rId558" o:title=""/>
          </v:shape>
          <o:OLEObject Type="Embed" ProgID="Equation.DSMT4" ShapeID="_x0000_i1315" DrawAspect="Content" ObjectID="_1604347026" r:id="rId559"/>
        </w:object>
      </w:r>
      <w:r>
        <w:rPr>
          <w:rFonts w:hint="eastAsia"/>
        </w:rPr>
        <w:t>维的数据：</w:t>
      </w:r>
      <w:r w:rsidR="00AD2207" w:rsidRPr="00AD2207">
        <w:rPr>
          <w:position w:val="-12"/>
          <w:sz w:val="32"/>
          <w:szCs w:val="32"/>
        </w:rPr>
        <w:object w:dxaOrig="2900" w:dyaOrig="380">
          <v:shape id="_x0000_i1316" type="#_x0000_t75" style="width:145.15pt;height:19.4pt" o:ole="">
            <v:imagedata r:id="rId560" o:title=""/>
          </v:shape>
          <o:OLEObject Type="Embed" ProgID="Equation.DSMT4" ShapeID="_x0000_i1316" DrawAspect="Content" ObjectID="_1604347027" r:id="rId561"/>
        </w:object>
      </w:r>
      <w:r>
        <w:rPr>
          <w:rFonts w:hint="eastAsia"/>
        </w:rPr>
        <w:t>。图</w:t>
      </w:r>
      <w:r>
        <w:t>4.1</w:t>
      </w:r>
      <w:r>
        <w:rPr>
          <w:rFonts w:hint="eastAsia"/>
        </w:rPr>
        <w:t>展示了一个以</w:t>
      </w:r>
      <w:r w:rsidR="00741504" w:rsidRPr="00045D75">
        <w:rPr>
          <w:rFonts w:asciiTheme="minorEastAsia" w:eastAsiaTheme="minorEastAsia" w:hAnsiTheme="minorEastAsia"/>
          <w:position w:val="-12"/>
        </w:rPr>
        <w:object w:dxaOrig="240" w:dyaOrig="360">
          <v:shape id="_x0000_i1317" type="#_x0000_t75" style="width:12.2pt;height:18.3pt" o:ole="">
            <v:imagedata r:id="rId562" o:title=""/>
          </v:shape>
          <o:OLEObject Type="Embed" ProgID="Equation.DSMT4" ShapeID="_x0000_i1317" DrawAspect="Content" ObjectID="_1604347028" r:id="rId563"/>
        </w:object>
      </w:r>
      <w:r>
        <w:rPr>
          <w:rFonts w:hint="eastAsia"/>
        </w:rPr>
        <w:t>为中心节点的</w:t>
      </w:r>
      <w:r w:rsidR="00741504">
        <w:rPr>
          <w:rFonts w:hint="eastAsia"/>
        </w:rPr>
        <w:t>邻居节点关系图。</w:t>
      </w:r>
    </w:p>
    <w:p w:rsidR="00741504" w:rsidRDefault="00741504" w:rsidP="00741504">
      <w:pPr>
        <w:pStyle w:val="a7"/>
        <w:ind w:firstLine="480"/>
        <w:jc w:val="center"/>
      </w:pPr>
      <w:r>
        <w:object w:dxaOrig="8781" w:dyaOrig="10871">
          <v:shape id="_x0000_i1318" type="#_x0000_t75" style="width:139.6pt;height:155.45pt" o:ole="">
            <v:imagedata r:id="rId564" o:title=""/>
          </v:shape>
          <o:OLEObject Type="Embed" ProgID="Visio.Drawing.15" ShapeID="_x0000_i1318" DrawAspect="Content" ObjectID="_1604347029" r:id="rId565"/>
        </w:object>
      </w:r>
    </w:p>
    <w:p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v:shape id="_x0000_i1319" type="#_x0000_t75" style="width:12.2pt;height:18.3pt" o:ole="">
            <v:imagedata r:id="rId562" o:title=""/>
          </v:shape>
          <o:OLEObject Type="Embed" ProgID="Equation.DSMT4" ShapeID="_x0000_i1319" DrawAspect="Content" ObjectID="_1604347030" r:id="rId566"/>
        </w:object>
      </w:r>
      <w:r w:rsidRPr="00741504">
        <w:rPr>
          <w:rFonts w:asciiTheme="minorEastAsia" w:eastAsiaTheme="minorEastAsia" w:hAnsiTheme="minorEastAsia" w:hint="eastAsia"/>
          <w:b/>
          <w:sz w:val="21"/>
          <w:szCs w:val="21"/>
        </w:rPr>
        <w:t>为中心节点的邻居节点</w:t>
      </w:r>
    </w:p>
    <w:p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v:shape id="_x0000_i1320" type="#_x0000_t75" style="width:11.1pt;height:18.3pt" o:ole="">
            <v:imagedata r:id="rId567" o:title=""/>
          </v:shape>
          <o:OLEObject Type="Embed" ProgID="Equation.DSMT4" ShapeID="_x0000_i1320" DrawAspect="Content" ObjectID="_1604347031" r:id="rId568"/>
        </w:object>
      </w:r>
      <w:r>
        <w:rPr>
          <w:rFonts w:asciiTheme="minorEastAsia" w:eastAsiaTheme="minorEastAsia" w:hAnsiTheme="minorEastAsia" w:hint="eastAsia"/>
        </w:rPr>
        <w:t>检</w:t>
      </w:r>
      <w:r>
        <w:rPr>
          <w:rFonts w:asciiTheme="minorEastAsia" w:eastAsiaTheme="minorEastAsia" w:hAnsiTheme="minorEastAsia" w:hint="eastAsia"/>
        </w:rPr>
        <w:lastRenderedPageBreak/>
        <w:t>测到一个新的数据测量值，通过局部检测和全局检测对该数据进行实时的检测。另外，通过充分利用传感器节点之间的空间相关性，我们进一步研究了异常数据产生的原因，追踪异常数据源。</w:t>
      </w:r>
    </w:p>
    <w:p w:rsidR="001762E7" w:rsidRPr="005C1E03" w:rsidRDefault="009F3BDE" w:rsidP="001762E7">
      <w:pPr>
        <w:pStyle w:val="20"/>
        <w:rPr>
          <w:rFonts w:ascii="Times New Roman" w:hAnsi="Times New Roman"/>
        </w:rPr>
      </w:pPr>
      <w:r>
        <w:rPr>
          <w:rFonts w:ascii="Times New Roman" w:hAnsi="Times New Roman" w:hint="eastAsia"/>
        </w:rPr>
        <w:t>IDPCA</w:t>
      </w:r>
      <w:r>
        <w:rPr>
          <w:rFonts w:ascii="Times New Roman" w:hAnsi="Times New Roman" w:hint="eastAsia"/>
        </w:rPr>
        <w:t>异常数据检测模型</w:t>
      </w:r>
    </w:p>
    <w:p w:rsidR="001762E7" w:rsidRDefault="00E92147" w:rsidP="00103FEC">
      <w:pPr>
        <w:pStyle w:val="a7"/>
        <w:ind w:firstLine="480"/>
      </w:pPr>
      <w:r w:rsidRPr="005C1E03">
        <w:t>在本节中，</w:t>
      </w:r>
      <w:r w:rsidR="009F3BDE">
        <w:rPr>
          <w:rFonts w:hint="eastAsia"/>
        </w:rPr>
        <w:t>我们详细介绍改进型分布式</w:t>
      </w:r>
      <w:r w:rsidR="009F3BDE">
        <w:rPr>
          <w:rFonts w:hint="eastAsia"/>
        </w:rPr>
        <w:t>PCA</w:t>
      </w:r>
      <w:r w:rsidR="009F3BDE">
        <w:rPr>
          <w:rFonts w:hint="eastAsia"/>
        </w:rPr>
        <w:t>异常数据检测方案，该方案主要包括四个部分：模型训练阶段、异常数据检测阶段、异常数据源检测阶段、模型更新阶段。</w:t>
      </w:r>
    </w:p>
    <w:p w:rsidR="009F3BDE" w:rsidRDefault="009F3BDE" w:rsidP="009F3BDE">
      <w:pPr>
        <w:pStyle w:val="a7"/>
        <w:ind w:firstLineChars="0" w:firstLine="0"/>
      </w:pPr>
    </w:p>
    <w:p w:rsidR="009F3BDE" w:rsidRDefault="009F3BDE" w:rsidP="009F3BDE">
      <w:pPr>
        <w:pStyle w:val="a7"/>
        <w:ind w:firstLineChars="0" w:firstLine="0"/>
        <w:rPr>
          <w:b/>
          <w:sz w:val="28"/>
          <w:szCs w:val="28"/>
        </w:rPr>
      </w:pPr>
      <w:r w:rsidRPr="009F3BDE">
        <w:rPr>
          <w:rFonts w:hint="eastAsia"/>
          <w:b/>
          <w:sz w:val="28"/>
          <w:szCs w:val="28"/>
        </w:rPr>
        <w:t>4.3.1</w:t>
      </w:r>
      <w:r w:rsidRPr="009F3BDE">
        <w:rPr>
          <w:b/>
          <w:sz w:val="28"/>
          <w:szCs w:val="28"/>
        </w:rPr>
        <w:t xml:space="preserve"> </w:t>
      </w:r>
      <w:r w:rsidRPr="009F3BDE">
        <w:rPr>
          <w:rFonts w:hint="eastAsia"/>
          <w:b/>
          <w:sz w:val="28"/>
          <w:szCs w:val="28"/>
        </w:rPr>
        <w:t>检测模型训练</w:t>
      </w:r>
    </w:p>
    <w:p w:rsidR="009F3BDE" w:rsidRDefault="00D3491E" w:rsidP="009F3BDE">
      <w:pPr>
        <w:pStyle w:val="a7"/>
        <w:spacing w:line="240" w:lineRule="auto"/>
        <w:ind w:firstLine="480"/>
        <w:rPr>
          <w:rFonts w:asciiTheme="minorEastAsia" w:eastAsiaTheme="minorEastAsia" w:hAnsiTheme="minorEastAsia"/>
        </w:rPr>
      </w:pPr>
      <w:r>
        <w:rPr>
          <w:rFonts w:hint="eastAsia"/>
        </w:rPr>
        <w:t>模型训练阶段旨在为每一个节点单独地建立起正常数据模型。假设</w:t>
      </w:r>
      <w:r w:rsidRPr="00045D75">
        <w:rPr>
          <w:rFonts w:asciiTheme="minorEastAsia" w:eastAsiaTheme="minorEastAsia" w:hAnsiTheme="minorEastAsia"/>
          <w:position w:val="-12"/>
        </w:rPr>
        <w:object w:dxaOrig="680" w:dyaOrig="360">
          <v:shape id="_x0000_i1321" type="#_x0000_t75" style="width:33.8pt;height:18.3pt" o:ole="">
            <v:imagedata r:id="rId569" o:title=""/>
          </v:shape>
          <o:OLEObject Type="Embed" ProgID="Equation.DSMT4" ShapeID="_x0000_i1321" DrawAspect="Content" ObjectID="_1604347032" r:id="rId570"/>
        </w:object>
      </w:r>
      <w:r>
        <w:rPr>
          <w:rFonts w:asciiTheme="minorEastAsia" w:eastAsiaTheme="minorEastAsia" w:hAnsiTheme="minorEastAsia" w:hint="eastAsia"/>
        </w:rPr>
        <w:t>是传感器节点</w:t>
      </w:r>
      <w:r w:rsidRPr="00D3491E">
        <w:rPr>
          <w:rFonts w:asciiTheme="minorEastAsia" w:eastAsiaTheme="minorEastAsia" w:hAnsiTheme="minorEastAsia"/>
          <w:position w:val="-6"/>
        </w:rPr>
        <w:object w:dxaOrig="139" w:dyaOrig="260">
          <v:shape id="_x0000_i1322" type="#_x0000_t75" style="width:7.2pt;height:13.3pt" o:ole="">
            <v:imagedata r:id="rId571" o:title=""/>
          </v:shape>
          <o:OLEObject Type="Embed" ProgID="Equation.DSMT4" ShapeID="_x0000_i1322" DrawAspect="Content" ObjectID="_1604347033" r:id="rId572"/>
        </w:object>
      </w:r>
      <w:r>
        <w:rPr>
          <w:rFonts w:asciiTheme="minorEastAsia" w:eastAsiaTheme="minorEastAsia" w:hAnsiTheme="minorEastAsia" w:hint="eastAsia"/>
        </w:rPr>
        <w:t>在</w:t>
      </w:r>
      <w:r w:rsidRPr="00D3491E">
        <w:rPr>
          <w:rFonts w:asciiTheme="minorEastAsia" w:eastAsiaTheme="minorEastAsia" w:hAnsiTheme="minorEastAsia"/>
          <w:position w:val="-6"/>
        </w:rPr>
        <w:object w:dxaOrig="260" w:dyaOrig="220">
          <v:shape id="_x0000_i1323" type="#_x0000_t75" style="width:12.75pt;height:11.1pt" o:ole="">
            <v:imagedata r:id="rId573" o:title=""/>
          </v:shape>
          <o:OLEObject Type="Embed" ProgID="Equation.DSMT4" ShapeID="_x0000_i1323" DrawAspect="Content" ObjectID="_1604347034" r:id="rId57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v:shape id="_x0000_i1324" type="#_x0000_t75" style="width:12.2pt;height:18.3pt" o:ole="">
            <v:imagedata r:id="rId575" o:title=""/>
          </v:shape>
          <o:OLEObject Type="Embed" ProgID="Equation.DSMT4" ShapeID="_x0000_i1324" DrawAspect="Content" ObjectID="_1604347035" r:id="rId576"/>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检测数据向量，</w:t>
      </w:r>
      <w:r w:rsidRPr="00045D75">
        <w:rPr>
          <w:rFonts w:asciiTheme="minorEastAsia" w:eastAsiaTheme="minorEastAsia" w:hAnsiTheme="minorEastAsia"/>
          <w:position w:val="-12"/>
        </w:rPr>
        <w:object w:dxaOrig="680" w:dyaOrig="360">
          <v:shape id="_x0000_i1325" type="#_x0000_t75" style="width:33.8pt;height:18.3pt" o:ole="">
            <v:imagedata r:id="rId569" o:title=""/>
          </v:shape>
          <o:OLEObject Type="Embed" ProgID="Equation.DSMT4" ShapeID="_x0000_i1325" DrawAspect="Content" ObjectID="_1604347036" r:id="rId577"/>
        </w:object>
      </w:r>
      <w:r>
        <w:rPr>
          <w:rFonts w:asciiTheme="minorEastAsia" w:eastAsiaTheme="minorEastAsia" w:hAnsiTheme="minorEastAsia" w:hint="eastAsia"/>
        </w:rPr>
        <w:t>可以表示为式(</w:t>
      </w:r>
      <w:r>
        <w:rPr>
          <w:rFonts w:asciiTheme="minorEastAsia" w:eastAsiaTheme="minorEastAsia" w:hAnsiTheme="minorEastAsia"/>
        </w:rPr>
        <w:t>4-1)</w:t>
      </w:r>
      <w:r>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5A494F" w:rsidTr="005A494F">
        <w:tc>
          <w:tcPr>
            <w:tcW w:w="8075" w:type="dxa"/>
          </w:tcPr>
          <w:bookmarkStart w:id="106" w:name="_Hlk488049768"/>
          <w:p w:rsidR="005A494F" w:rsidRDefault="005A494F" w:rsidP="005A494F">
            <w:pPr>
              <w:pStyle w:val="a7"/>
              <w:spacing w:line="240" w:lineRule="auto"/>
              <w:ind w:firstLineChars="0" w:firstLine="0"/>
              <w:jc w:val="center"/>
            </w:pPr>
            <w:r w:rsidRPr="005A494F">
              <w:rPr>
                <w:position w:val="-12"/>
                <w:sz w:val="20"/>
                <w:szCs w:val="20"/>
              </w:rPr>
              <w:object w:dxaOrig="2940" w:dyaOrig="380">
                <v:shape id="_x0000_i1326" type="#_x0000_t75" style="width:136.25pt;height:18.3pt" o:ole="">
                  <v:imagedata r:id="rId578" o:title=""/>
                </v:shape>
                <o:OLEObject Type="Embed" ProgID="Equation.DSMT4" ShapeID="_x0000_i1326" DrawAspect="Content" ObjectID="_1604347037" r:id="rId579"/>
              </w:object>
            </w:r>
            <w:bookmarkEnd w:id="106"/>
          </w:p>
        </w:tc>
        <w:tc>
          <w:tcPr>
            <w:tcW w:w="1553" w:type="dxa"/>
          </w:tcPr>
          <w:p w:rsidR="005A494F" w:rsidRDefault="005A494F" w:rsidP="005A494F">
            <w:pPr>
              <w:pStyle w:val="a7"/>
              <w:spacing w:line="480" w:lineRule="auto"/>
              <w:ind w:firstLineChars="0" w:firstLine="0"/>
              <w:jc w:val="right"/>
            </w:pPr>
            <w:r>
              <w:rPr>
                <w:rFonts w:hint="eastAsia"/>
              </w:rPr>
              <w:t>(</w:t>
            </w:r>
            <w:r>
              <w:t>4-1)</w:t>
            </w:r>
          </w:p>
        </w:tc>
      </w:tr>
    </w:tbl>
    <w:p w:rsidR="00D3491E" w:rsidRDefault="004063FA" w:rsidP="009F3BDE">
      <w:pPr>
        <w:pStyle w:val="a7"/>
        <w:spacing w:line="240" w:lineRule="auto"/>
        <w:ind w:firstLine="480"/>
        <w:rPr>
          <w:rFonts w:asciiTheme="minorEastAsia" w:eastAsiaTheme="minorEastAsia" w:hAnsiTheme="minorEastAsia"/>
        </w:rPr>
      </w:pPr>
      <w:r>
        <w:rPr>
          <w:rFonts w:hint="eastAsia"/>
        </w:rPr>
        <w:t>其中每一个</w:t>
      </w:r>
      <w:r w:rsidRPr="004063FA">
        <w:rPr>
          <w:position w:val="-12"/>
          <w:sz w:val="20"/>
          <w:szCs w:val="20"/>
        </w:rPr>
        <w:object w:dxaOrig="1380" w:dyaOrig="360">
          <v:shape id="_x0000_i1327" type="#_x0000_t75" style="width:72.5pt;height:17.15pt" o:ole="">
            <v:imagedata r:id="rId580" o:title=""/>
          </v:shape>
          <o:OLEObject Type="Embed" ProgID="Equation.DSMT4" ShapeID="_x0000_i1327" DrawAspect="Content" ObjectID="_1604347038" r:id="rId581"/>
        </w:object>
      </w:r>
      <w:r w:rsidRPr="00990FC4">
        <w:rPr>
          <w:rFonts w:hint="eastAsia"/>
        </w:rPr>
        <w:t>有</w:t>
      </w:r>
      <w:r w:rsidRPr="00990FC4">
        <w:rPr>
          <w:position w:val="-6"/>
        </w:rPr>
        <w:object w:dxaOrig="220" w:dyaOrig="279">
          <v:shape id="_x0000_i1328" type="#_x0000_t75" style="width:11.65pt;height:13.3pt" o:ole="">
            <v:imagedata r:id="rId582" o:title=""/>
          </v:shape>
          <o:OLEObject Type="Embed" ProgID="Equation.DSMT4" ShapeID="_x0000_i1328" DrawAspect="Content" ObjectID="_1604347039" r:id="rId583"/>
        </w:object>
      </w:r>
      <w:r w:rsidRPr="00990FC4">
        <w:rPr>
          <w:rFonts w:hint="eastAsia"/>
        </w:rPr>
        <w:t>维分量</w:t>
      </w:r>
      <w:r>
        <w:rPr>
          <w:rFonts w:hint="eastAsia"/>
          <w:sz w:val="20"/>
          <w:szCs w:val="20"/>
        </w:rPr>
        <w:t>。</w:t>
      </w:r>
      <w:r w:rsidRPr="00F24D43">
        <w:rPr>
          <w:rFonts w:hint="eastAsia"/>
        </w:rPr>
        <w:t>节点</w:t>
      </w:r>
      <w:r w:rsidRPr="00F24D43">
        <w:rPr>
          <w:position w:val="-12"/>
        </w:rPr>
        <w:object w:dxaOrig="220" w:dyaOrig="360">
          <v:shape id="_x0000_i1329" type="#_x0000_t75" style="width:11.65pt;height:17.15pt" o:ole="">
            <v:imagedata r:id="rId584" o:title=""/>
          </v:shape>
          <o:OLEObject Type="Embed" ProgID="Equation.DSMT4" ShapeID="_x0000_i1329" DrawAspect="Content" ObjectID="_1604347040" r:id="rId585"/>
        </w:object>
      </w:r>
      <w:r w:rsidRPr="00F24D43">
        <w:rPr>
          <w:rFonts w:hint="eastAsia"/>
        </w:rPr>
        <w:t>首先将</w:t>
      </w:r>
      <w:r w:rsidRPr="00045D75">
        <w:rPr>
          <w:rFonts w:asciiTheme="minorEastAsia" w:eastAsiaTheme="minorEastAsia" w:hAnsiTheme="minorEastAsia"/>
          <w:position w:val="-12"/>
        </w:rPr>
        <w:object w:dxaOrig="680" w:dyaOrig="360">
          <v:shape id="_x0000_i1330" type="#_x0000_t75" style="width:33.8pt;height:18.3pt" o:ole="">
            <v:imagedata r:id="rId569" o:title=""/>
          </v:shape>
          <o:OLEObject Type="Embed" ProgID="Equation.DSMT4" ShapeID="_x0000_i1330" DrawAspect="Content" ObjectID="_1604347041" r:id="rId586"/>
        </w:object>
      </w:r>
      <w:r>
        <w:rPr>
          <w:rFonts w:asciiTheme="minorEastAsia" w:eastAsiaTheme="minorEastAsia" w:hAnsiTheme="minorEastAsia" w:hint="eastAsia"/>
        </w:rPr>
        <w:t>中每一个向量值标准化为[</w:t>
      </w:r>
      <w:r>
        <w:rPr>
          <w:rFonts w:asciiTheme="minorEastAsia" w:eastAsiaTheme="minorEastAsia" w:hAnsiTheme="minorEastAsia"/>
        </w:rPr>
        <w:t>0,1]</w:t>
      </w:r>
      <w:r>
        <w:rPr>
          <w:rFonts w:asciiTheme="minorEastAsia" w:eastAsiaTheme="minorEastAsia" w:hAnsiTheme="minorEastAsia" w:hint="eastAsia"/>
        </w:rPr>
        <w:t>区间上的值，然后计算以列为中心的矩阵：</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320" w:dyaOrig="400">
                <v:shape id="_x0000_i1331" type="#_x0000_t75" style="width:106.35pt;height:18.85pt" o:ole="">
                  <v:imagedata r:id="rId587" o:title=""/>
                </v:shape>
                <o:OLEObject Type="Embed" ProgID="Equation.DSMT4" ShapeID="_x0000_i1331" DrawAspect="Content" ObjectID="_1604347042" r:id="rId588"/>
              </w:object>
            </w:r>
          </w:p>
        </w:tc>
        <w:tc>
          <w:tcPr>
            <w:tcW w:w="1553" w:type="dxa"/>
          </w:tcPr>
          <w:p w:rsidR="004063FA" w:rsidRDefault="004063FA" w:rsidP="004063FA">
            <w:pPr>
              <w:pStyle w:val="a7"/>
              <w:spacing w:line="480" w:lineRule="auto"/>
              <w:ind w:firstLineChars="0" w:firstLine="0"/>
              <w:jc w:val="right"/>
            </w:pPr>
            <w:r>
              <w:rPr>
                <w:rFonts w:hint="eastAsia"/>
              </w:rPr>
              <w:t>(</w:t>
            </w:r>
            <w:r>
              <w:t>4-2)</w:t>
            </w:r>
          </w:p>
        </w:tc>
      </w:tr>
    </w:tbl>
    <w:p w:rsidR="004063FA" w:rsidRDefault="004063FA" w:rsidP="009F3BDE">
      <w:pPr>
        <w:pStyle w:val="a7"/>
        <w:spacing w:line="240" w:lineRule="auto"/>
        <w:ind w:firstLine="400"/>
        <w:rPr>
          <w:sz w:val="20"/>
          <w:szCs w:val="20"/>
        </w:rPr>
      </w:pPr>
      <w:r w:rsidRPr="004063FA">
        <w:rPr>
          <w:position w:val="-12"/>
          <w:sz w:val="20"/>
          <w:szCs w:val="20"/>
        </w:rPr>
        <w:object w:dxaOrig="680" w:dyaOrig="380">
          <v:shape id="_x0000_i1332" type="#_x0000_t75" style="width:33.8pt;height:19.95pt" o:ole="">
            <v:imagedata r:id="rId589" o:title=""/>
          </v:shape>
          <o:OLEObject Type="Embed" ProgID="Equation.DSMT4" ShapeID="_x0000_i1332" DrawAspect="Content" ObjectID="_1604347043" r:id="rId590"/>
        </w:object>
      </w:r>
      <w:r w:rsidRPr="00F24D43">
        <w:rPr>
          <w:rFonts w:hint="eastAsia"/>
        </w:rPr>
        <w:t>为每一列的均值向量</w:t>
      </w:r>
      <w:r>
        <w:rPr>
          <w:rFonts w:hint="eastAsia"/>
          <w:sz w:val="20"/>
          <w:szCs w:val="20"/>
        </w:rPr>
        <w:t>，</w:t>
      </w:r>
      <w:r w:rsidRPr="004063FA">
        <w:rPr>
          <w:position w:val="-12"/>
          <w:sz w:val="20"/>
          <w:szCs w:val="20"/>
        </w:rPr>
        <w:object w:dxaOrig="1520" w:dyaOrig="360">
          <v:shape id="_x0000_i1333" type="#_x0000_t75" style="width:78.15pt;height:18.3pt" o:ole="">
            <v:imagedata r:id="rId591" o:title=""/>
          </v:shape>
          <o:OLEObject Type="Embed" ProgID="Equation.DSMT4" ShapeID="_x0000_i1333" DrawAspect="Content" ObjectID="_1604347044" r:id="rId592"/>
        </w:object>
      </w:r>
      <w:r w:rsidRPr="00F24D43">
        <w:rPr>
          <w:rFonts w:hint="eastAsia"/>
        </w:rPr>
        <w:t>为长度</w:t>
      </w:r>
      <w:r w:rsidRPr="00F24D43">
        <w:rPr>
          <w:rFonts w:asciiTheme="minorEastAsia" w:eastAsiaTheme="minorEastAsia" w:hAnsiTheme="minorEastAsia"/>
          <w:position w:val="-12"/>
        </w:rPr>
        <w:object w:dxaOrig="240" w:dyaOrig="360">
          <v:shape id="_x0000_i1334" type="#_x0000_t75" style="width:12.2pt;height:18.3pt" o:ole="">
            <v:imagedata r:id="rId575" o:title=""/>
          </v:shape>
          <o:OLEObject Type="Embed" ProgID="Equation.DSMT4" ShapeID="_x0000_i1334" DrawAspect="Content" ObjectID="_1604347045" r:id="rId593"/>
        </w:object>
      </w:r>
      <w:r w:rsidRPr="00F24D43">
        <w:rPr>
          <w:rFonts w:asciiTheme="minorEastAsia" w:eastAsiaTheme="minorEastAsia" w:hAnsiTheme="minorEastAsia" w:hint="eastAsia"/>
        </w:rPr>
        <w:t>的向量</w:t>
      </w:r>
      <w:r>
        <w:rPr>
          <w:rFonts w:asciiTheme="minorEastAsia" w:eastAsiaTheme="minorEastAsia" w:hAnsiTheme="minorEastAsia" w:hint="eastAsia"/>
        </w:rPr>
        <w:t>。矩阵</w:t>
      </w:r>
      <w:r w:rsidRPr="00045D75">
        <w:rPr>
          <w:rFonts w:asciiTheme="minorEastAsia" w:eastAsiaTheme="minorEastAsia" w:hAnsiTheme="minorEastAsia"/>
          <w:position w:val="-12"/>
        </w:rPr>
        <w:object w:dxaOrig="680" w:dyaOrig="360">
          <v:shape id="_x0000_i1335" type="#_x0000_t75" style="width:33.8pt;height:18.3pt" o:ole="">
            <v:imagedata r:id="rId569" o:title=""/>
          </v:shape>
          <o:OLEObject Type="Embed" ProgID="Equation.DSMT4" ShapeID="_x0000_i1335" DrawAspect="Content" ObjectID="_1604347046" r:id="rId594"/>
        </w:object>
      </w:r>
      <w:r>
        <w:rPr>
          <w:rFonts w:asciiTheme="minorEastAsia" w:eastAsiaTheme="minorEastAsia" w:hAnsiTheme="minorEastAsia" w:hint="eastAsia"/>
        </w:rPr>
        <w:t>的主成分可以通</w:t>
      </w:r>
      <w:r w:rsidRPr="00F24D43">
        <w:rPr>
          <w:rFonts w:asciiTheme="minorEastAsia" w:eastAsiaTheme="minorEastAsia" w:hAnsiTheme="minorEastAsia" w:hint="eastAsia"/>
        </w:rPr>
        <w:t>过对</w:t>
      </w:r>
      <w:r w:rsidRPr="00F24D43">
        <w:rPr>
          <w:position w:val="-12"/>
        </w:rPr>
        <w:object w:dxaOrig="680" w:dyaOrig="400">
          <v:shape id="_x0000_i1336" type="#_x0000_t75" style="width:31pt;height:18.85pt" o:ole="">
            <v:imagedata r:id="rId595" o:title=""/>
          </v:shape>
          <o:OLEObject Type="Embed" ProgID="Equation.DSMT4" ShapeID="_x0000_i1336" DrawAspect="Content" ObjectID="_1604347047" r:id="rId596"/>
        </w:object>
      </w:r>
      <w:r w:rsidRPr="00F24D43">
        <w:rPr>
          <w:rFonts w:hint="eastAsia"/>
        </w:rPr>
        <w:t>进行奇异值分解</w:t>
      </w:r>
      <w:r w:rsidRPr="00F24D43">
        <w:rPr>
          <w:rFonts w:hint="eastAsia"/>
        </w:rPr>
        <w:t>(</w:t>
      </w:r>
      <w:r w:rsidRPr="00F24D43">
        <w:t>SVD):</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600" w:dyaOrig="400">
                <v:shape id="_x0000_i1337" type="#_x0000_t75" style="width:119.1pt;height:18.85pt" o:ole="">
                  <v:imagedata r:id="rId597" o:title=""/>
                </v:shape>
                <o:OLEObject Type="Embed" ProgID="Equation.DSMT4" ShapeID="_x0000_i1337" DrawAspect="Content" ObjectID="_1604347048" r:id="rId598"/>
              </w:object>
            </w:r>
          </w:p>
        </w:tc>
        <w:tc>
          <w:tcPr>
            <w:tcW w:w="1553" w:type="dxa"/>
          </w:tcPr>
          <w:p w:rsidR="004063FA" w:rsidRDefault="004063FA" w:rsidP="004063FA">
            <w:pPr>
              <w:pStyle w:val="a7"/>
              <w:spacing w:line="480" w:lineRule="auto"/>
              <w:ind w:firstLineChars="0" w:firstLine="0"/>
              <w:jc w:val="right"/>
            </w:pPr>
            <w:r>
              <w:rPr>
                <w:rFonts w:hint="eastAsia"/>
              </w:rPr>
              <w:t>(</w:t>
            </w:r>
            <w:r>
              <w:t>4-3)</w:t>
            </w:r>
          </w:p>
        </w:tc>
      </w:tr>
    </w:tbl>
    <w:p w:rsidR="004063FA" w:rsidRDefault="00F24D43" w:rsidP="009F3BDE">
      <w:pPr>
        <w:pStyle w:val="a7"/>
        <w:spacing w:line="240" w:lineRule="auto"/>
        <w:ind w:firstLine="480"/>
        <w:rPr>
          <w:sz w:val="20"/>
          <w:szCs w:val="20"/>
        </w:rPr>
      </w:pPr>
      <w:r w:rsidRPr="00F24D43">
        <w:rPr>
          <w:position w:val="-12"/>
        </w:rPr>
        <w:object w:dxaOrig="660" w:dyaOrig="360">
          <v:shape id="_x0000_i1338" type="#_x0000_t75" style="width:33.25pt;height:18.85pt" o:ole="">
            <v:imagedata r:id="rId599" o:title=""/>
          </v:shape>
          <o:OLEObject Type="Embed" ProgID="Equation.DSMT4" ShapeID="_x0000_i1338" DrawAspect="Content" ObjectID="_1604347049" r:id="rId600"/>
        </w:object>
      </w:r>
      <w:r>
        <w:rPr>
          <w:rFonts w:hint="eastAsia"/>
        </w:rPr>
        <w:t>和</w:t>
      </w:r>
      <w:r w:rsidRPr="00F24D43">
        <w:rPr>
          <w:position w:val="-12"/>
          <w:sz w:val="20"/>
          <w:szCs w:val="20"/>
        </w:rPr>
        <w:object w:dxaOrig="700" w:dyaOrig="380">
          <v:shape id="_x0000_i1339" type="#_x0000_t75" style="width:34.9pt;height:18.85pt" o:ole="">
            <v:imagedata r:id="rId601" o:title=""/>
          </v:shape>
          <o:OLEObject Type="Embed" ProgID="Equation.DSMT4" ShapeID="_x0000_i1339" DrawAspect="Content" ObjectID="_1604347050" r:id="rId602"/>
        </w:object>
      </w:r>
      <w:r w:rsidRPr="00F24D43">
        <w:rPr>
          <w:rFonts w:hint="eastAsia"/>
        </w:rPr>
        <w:t>都为正交矩阵</w:t>
      </w:r>
      <w:r>
        <w:rPr>
          <w:rFonts w:hint="eastAsia"/>
          <w:sz w:val="20"/>
          <w:szCs w:val="20"/>
        </w:rPr>
        <w:t>。</w:t>
      </w:r>
      <w:r w:rsidRPr="00F24D43">
        <w:rPr>
          <w:position w:val="-12"/>
        </w:rPr>
        <w:object w:dxaOrig="660" w:dyaOrig="360">
          <v:shape id="_x0000_i1340" type="#_x0000_t75" style="width:33.25pt;height:18.85pt" o:ole="">
            <v:imagedata r:id="rId599" o:title=""/>
          </v:shape>
          <o:OLEObject Type="Embed" ProgID="Equation.DSMT4" ShapeID="_x0000_i1340" DrawAspect="Content" ObjectID="_1604347051" r:id="rId603"/>
        </w:object>
      </w:r>
      <w:r>
        <w:rPr>
          <w:rFonts w:hint="eastAsia"/>
        </w:rPr>
        <w:t>又矩阵</w:t>
      </w:r>
      <w:r w:rsidRPr="00F24D43">
        <w:rPr>
          <w:position w:val="-12"/>
        </w:rPr>
        <w:object w:dxaOrig="1380" w:dyaOrig="400">
          <v:shape id="_x0000_i1341" type="#_x0000_t75" style="width:69.3pt;height:19.95pt" o:ole="">
            <v:imagedata r:id="rId604" o:title=""/>
          </v:shape>
          <o:OLEObject Type="Embed" ProgID="Equation.DSMT4" ShapeID="_x0000_i1341" DrawAspect="Content" ObjectID="_1604347052" r:id="rId605"/>
        </w:object>
      </w:r>
      <w:r>
        <w:rPr>
          <w:rFonts w:hint="eastAsia"/>
        </w:rPr>
        <w:t>的特征向量构成，</w:t>
      </w:r>
      <w:r w:rsidRPr="00F24D43">
        <w:rPr>
          <w:position w:val="-12"/>
          <w:sz w:val="20"/>
          <w:szCs w:val="20"/>
        </w:rPr>
        <w:object w:dxaOrig="700" w:dyaOrig="380">
          <v:shape id="_x0000_i1342" type="#_x0000_t75" style="width:34.9pt;height:18.85pt" o:ole="">
            <v:imagedata r:id="rId601" o:title=""/>
          </v:shape>
          <o:OLEObject Type="Embed" ProgID="Equation.DSMT4" ShapeID="_x0000_i1342" DrawAspect="Content" ObjectID="_1604347053" r:id="rId606"/>
        </w:object>
      </w:r>
      <w:r>
        <w:rPr>
          <w:rFonts w:hint="eastAsia"/>
          <w:sz w:val="20"/>
          <w:szCs w:val="20"/>
        </w:rPr>
        <w:t>代表矩阵</w:t>
      </w:r>
      <w:r w:rsidRPr="00045D75">
        <w:rPr>
          <w:rFonts w:asciiTheme="minorEastAsia" w:eastAsiaTheme="minorEastAsia" w:hAnsiTheme="minorEastAsia"/>
          <w:position w:val="-12"/>
        </w:rPr>
        <w:object w:dxaOrig="680" w:dyaOrig="360">
          <v:shape id="_x0000_i1343" type="#_x0000_t75" style="width:33.8pt;height:18.3pt" o:ole="">
            <v:imagedata r:id="rId569" o:title=""/>
          </v:shape>
          <o:OLEObject Type="Embed" ProgID="Equation.DSMT4" ShapeID="_x0000_i1343" DrawAspect="Content" ObjectID="_1604347054" r:id="rId607"/>
        </w:object>
      </w:r>
      <w:r>
        <w:rPr>
          <w:rFonts w:asciiTheme="minorEastAsia" w:eastAsiaTheme="minorEastAsia" w:hAnsiTheme="minorEastAsia" w:hint="eastAsia"/>
        </w:rPr>
        <w:t>的主成分分量值由</w:t>
      </w:r>
      <w:r w:rsidRPr="00F24D43">
        <w:rPr>
          <w:position w:val="-12"/>
        </w:rPr>
        <w:object w:dxaOrig="1380" w:dyaOrig="400">
          <v:shape id="_x0000_i1344" type="#_x0000_t75" style="width:69.3pt;height:19.95pt" o:ole="">
            <v:imagedata r:id="rId608" o:title=""/>
          </v:shape>
          <o:OLEObject Type="Embed" ProgID="Equation.DSMT4" ShapeID="_x0000_i1344" DrawAspect="Content" ObjectID="_1604347055" r:id="rId609"/>
        </w:object>
      </w:r>
      <w:r>
        <w:rPr>
          <w:rFonts w:hint="eastAsia"/>
        </w:rPr>
        <w:t>的特征向量构成。</w:t>
      </w:r>
      <w:r w:rsidRPr="00F24D43">
        <w:rPr>
          <w:position w:val="-12"/>
          <w:sz w:val="20"/>
          <w:szCs w:val="20"/>
        </w:rPr>
        <w:object w:dxaOrig="700" w:dyaOrig="380">
          <v:shape id="_x0000_i1345" type="#_x0000_t75" style="width:34.9pt;height:18.85pt" o:ole="">
            <v:imagedata r:id="rId610" o:title=""/>
          </v:shape>
          <o:OLEObject Type="Embed" ProgID="Equation.DSMT4" ShapeID="_x0000_i1345" DrawAspect="Content" ObjectID="_1604347056" r:id="rId611"/>
        </w:object>
      </w:r>
      <w:r w:rsidRPr="00F24D43">
        <w:rPr>
          <w:rFonts w:hint="eastAsia"/>
        </w:rPr>
        <w:t>定义为</w:t>
      </w:r>
      <w:r>
        <w:rPr>
          <w:rFonts w:hint="eastAsia"/>
        </w:rPr>
        <w:t>由矩阵</w:t>
      </w:r>
      <w:r w:rsidRPr="00045D75">
        <w:rPr>
          <w:rFonts w:asciiTheme="minorEastAsia" w:eastAsiaTheme="minorEastAsia" w:hAnsiTheme="minorEastAsia"/>
          <w:position w:val="-12"/>
        </w:rPr>
        <w:object w:dxaOrig="680" w:dyaOrig="360">
          <v:shape id="_x0000_i1346" type="#_x0000_t75" style="width:33.8pt;height:18.3pt" o:ole="">
            <v:imagedata r:id="rId569" o:title=""/>
          </v:shape>
          <o:OLEObject Type="Embed" ProgID="Equation.DSMT4" ShapeID="_x0000_i1346" DrawAspect="Content" ObjectID="_1604347057" r:id="rId612"/>
        </w:object>
      </w:r>
      <w:r>
        <w:rPr>
          <w:rFonts w:asciiTheme="minorEastAsia" w:eastAsiaTheme="minorEastAsia" w:hAnsiTheme="minorEastAsia" w:hint="eastAsia"/>
        </w:rPr>
        <w:t>的特征值由大到小排列的对角矩阵。</w:t>
      </w:r>
      <w:r w:rsidR="00302E87">
        <w:rPr>
          <w:rFonts w:asciiTheme="minorEastAsia" w:eastAsiaTheme="minorEastAsia" w:hAnsiTheme="minorEastAsia" w:hint="eastAsia"/>
        </w:rPr>
        <w:t>矩阵</w:t>
      </w:r>
      <w:r w:rsidR="00302E87" w:rsidRPr="00045D75">
        <w:rPr>
          <w:rFonts w:asciiTheme="minorEastAsia" w:eastAsiaTheme="minorEastAsia" w:hAnsiTheme="minorEastAsia"/>
          <w:position w:val="-12"/>
        </w:rPr>
        <w:object w:dxaOrig="680" w:dyaOrig="360">
          <v:shape id="_x0000_i1347" type="#_x0000_t75" style="width:33.8pt;height:18.3pt" o:ole="">
            <v:imagedata r:id="rId569" o:title=""/>
          </v:shape>
          <o:OLEObject Type="Embed" ProgID="Equation.DSMT4" ShapeID="_x0000_i1347" DrawAspect="Content" ObjectID="_1604347058" r:id="rId613"/>
        </w:object>
      </w:r>
      <w:r w:rsidR="00302E87">
        <w:rPr>
          <w:rFonts w:asciiTheme="minorEastAsia" w:eastAsiaTheme="minorEastAsia" w:hAnsiTheme="minorEastAsia" w:hint="eastAsia"/>
        </w:rPr>
        <w:t>的第一主成分分量定义为</w:t>
      </w:r>
      <w:bookmarkStart w:id="107" w:name="_Hlk488677570"/>
      <w:r w:rsidR="00302E87" w:rsidRPr="00302E87">
        <w:rPr>
          <w:position w:val="-12"/>
          <w:sz w:val="20"/>
          <w:szCs w:val="20"/>
        </w:rPr>
        <w:object w:dxaOrig="560" w:dyaOrig="360">
          <v:shape id="_x0000_i1348" type="#_x0000_t75" style="width:28.8pt;height:18.85pt" o:ole="">
            <v:imagedata r:id="rId614" o:title=""/>
          </v:shape>
          <o:OLEObject Type="Embed" ProgID="Equation.DSMT4" ShapeID="_x0000_i1348" DrawAspect="Content" ObjectID="_1604347059" r:id="rId615"/>
        </w:object>
      </w:r>
      <w:bookmarkEnd w:id="107"/>
      <w:r w:rsidR="00302E87">
        <w:rPr>
          <w:rFonts w:hint="eastAsia"/>
          <w:sz w:val="20"/>
          <w:szCs w:val="20"/>
        </w:rPr>
        <w:t>，</w:t>
      </w:r>
      <w:r w:rsidR="00302E87">
        <w:rPr>
          <w:rFonts w:asciiTheme="minorEastAsia" w:eastAsiaTheme="minorEastAsia" w:hAnsiTheme="minorEastAsia" w:hint="eastAsia"/>
        </w:rPr>
        <w:t>然后节点</w:t>
      </w:r>
      <w:r w:rsidR="00302E87" w:rsidRPr="00F24D43">
        <w:rPr>
          <w:position w:val="-12"/>
        </w:rPr>
        <w:object w:dxaOrig="220" w:dyaOrig="360">
          <v:shape id="_x0000_i1349" type="#_x0000_t75" style="width:11.65pt;height:17.15pt" o:ole="">
            <v:imagedata r:id="rId584" o:title=""/>
          </v:shape>
          <o:OLEObject Type="Embed" ProgID="Equation.DSMT4" ShapeID="_x0000_i1349" DrawAspect="Content" ObjectID="_1604347060" r:id="rId616"/>
        </w:object>
      </w:r>
      <w:r w:rsidR="00302E87">
        <w:rPr>
          <w:rFonts w:hint="eastAsia"/>
        </w:rPr>
        <w:t>计算所有测量向量值</w:t>
      </w:r>
      <w:r w:rsidR="00302E87" w:rsidRPr="00302E87">
        <w:rPr>
          <w:position w:val="-12"/>
          <w:sz w:val="20"/>
          <w:szCs w:val="20"/>
        </w:rPr>
        <w:object w:dxaOrig="1380" w:dyaOrig="360">
          <v:shape id="_x0000_i1350" type="#_x0000_t75" style="width:69.85pt;height:18.85pt" o:ole="">
            <v:imagedata r:id="rId617" o:title=""/>
          </v:shape>
          <o:OLEObject Type="Embed" ProgID="Equation.DSMT4" ShapeID="_x0000_i1350" DrawAspect="Content" ObjectID="_1604347061" r:id="rId618"/>
        </w:object>
      </w:r>
      <w:r w:rsidR="00302E87" w:rsidRPr="00302E87">
        <w:rPr>
          <w:rFonts w:hint="eastAsia"/>
        </w:rPr>
        <w:t>到第一主成分</w:t>
      </w:r>
      <w:r w:rsidR="00302E87" w:rsidRPr="00302E87">
        <w:rPr>
          <w:position w:val="-12"/>
          <w:sz w:val="20"/>
          <w:szCs w:val="20"/>
        </w:rPr>
        <w:object w:dxaOrig="560" w:dyaOrig="360">
          <v:shape id="_x0000_i1351" type="#_x0000_t75" style="width:28.8pt;height:18.85pt" o:ole="">
            <v:imagedata r:id="rId614" o:title=""/>
          </v:shape>
          <o:OLEObject Type="Embed" ProgID="Equation.DSMT4" ShapeID="_x0000_i1351" DrawAspect="Content" ObjectID="_1604347062" r:id="rId619"/>
        </w:object>
      </w:r>
      <w:r w:rsidR="00302E87" w:rsidRPr="00302E87">
        <w:rPr>
          <w:rFonts w:hint="eastAsia"/>
        </w:rPr>
        <w:t>的投影距离</w:t>
      </w:r>
      <w:r w:rsidR="00302E87" w:rsidRPr="00302E87">
        <w:rPr>
          <w:position w:val="-14"/>
          <w:sz w:val="20"/>
          <w:szCs w:val="20"/>
        </w:rPr>
        <w:object w:dxaOrig="300" w:dyaOrig="380">
          <v:shape id="_x0000_i1352" type="#_x0000_t75" style="width:15.5pt;height:19.95pt" o:ole="">
            <v:imagedata r:id="rId620" o:title=""/>
          </v:shape>
          <o:OLEObject Type="Embed" ProgID="Equation.DSMT4" ShapeID="_x0000_i1352" DrawAspect="Content" ObjectID="_1604347063" r:id="rId621"/>
        </w:object>
      </w:r>
      <w:r w:rsidR="00302E87">
        <w:rPr>
          <w:rFonts w:hint="eastAsia"/>
          <w:sz w:val="20"/>
          <w:szCs w:val="20"/>
        </w:rPr>
        <w:t>,</w:t>
      </w:r>
      <w:r w:rsidR="00302E87" w:rsidRPr="00302E87">
        <w:rPr>
          <w:rFonts w:hint="eastAsia"/>
        </w:rPr>
        <w:t>示意图如图</w:t>
      </w:r>
      <w:r w:rsidR="00302E87" w:rsidRPr="00302E87">
        <w:rPr>
          <w:rFonts w:hint="eastAsia"/>
        </w:rPr>
        <w:t>4.2</w:t>
      </w:r>
      <w:r w:rsidR="00302E87" w:rsidRPr="00302E87">
        <w:rPr>
          <w:rFonts w:hint="eastAsia"/>
        </w:rPr>
        <w:t>所示</w:t>
      </w:r>
      <w:r w:rsidR="00302E87">
        <w:rPr>
          <w:rFonts w:hint="eastAsia"/>
        </w:rPr>
        <w:t>。</w:t>
      </w:r>
    </w:p>
    <w:tbl>
      <w:tblPr>
        <w:tblStyle w:val="afc"/>
        <w:tblW w:w="0" w:type="auto"/>
        <w:tblLook w:val="04A0" w:firstRow="1" w:lastRow="0" w:firstColumn="1" w:lastColumn="0" w:noHBand="0" w:noVBand="1"/>
      </w:tblPr>
      <w:tblGrid>
        <w:gridCol w:w="8075"/>
        <w:gridCol w:w="1553"/>
      </w:tblGrid>
      <w:tr w:rsidR="00302E87" w:rsidTr="00302E87">
        <w:tc>
          <w:tcPr>
            <w:tcW w:w="8075" w:type="dxa"/>
          </w:tcPr>
          <w:p w:rsidR="00302E87" w:rsidRDefault="00302E87" w:rsidP="00302E87">
            <w:pPr>
              <w:pStyle w:val="a7"/>
              <w:spacing w:line="240" w:lineRule="auto"/>
              <w:ind w:firstLineChars="0" w:firstLine="0"/>
              <w:jc w:val="center"/>
              <w:rPr>
                <w:rFonts w:asciiTheme="minorEastAsia" w:eastAsiaTheme="minorEastAsia" w:hAnsiTheme="minorEastAsia"/>
              </w:rPr>
            </w:pPr>
            <w:r w:rsidRPr="00302E87">
              <w:rPr>
                <w:position w:val="-14"/>
                <w:sz w:val="20"/>
                <w:szCs w:val="20"/>
              </w:rPr>
              <w:object w:dxaOrig="6280" w:dyaOrig="560">
                <v:shape id="_x0000_i1353" type="#_x0000_t75" style="width:300.8pt;height:27.15pt" o:ole="">
                  <v:imagedata r:id="rId622" o:title=""/>
                </v:shape>
                <o:OLEObject Type="Embed" ProgID="Equation.DSMT4" ShapeID="_x0000_i1353" DrawAspect="Content" ObjectID="_1604347064" r:id="rId623"/>
              </w:object>
            </w:r>
          </w:p>
        </w:tc>
        <w:tc>
          <w:tcPr>
            <w:tcW w:w="1553" w:type="dxa"/>
          </w:tcPr>
          <w:p w:rsidR="00302E87" w:rsidRPr="00302E87" w:rsidRDefault="00302E87" w:rsidP="00302E87">
            <w:pPr>
              <w:pStyle w:val="a7"/>
              <w:spacing w:line="480" w:lineRule="auto"/>
              <w:ind w:firstLineChars="0" w:firstLine="0"/>
              <w:jc w:val="right"/>
              <w:rPr>
                <w:rFonts w:eastAsiaTheme="minorEastAsia"/>
              </w:rPr>
            </w:pPr>
            <w:r w:rsidRPr="00302E87">
              <w:rPr>
                <w:rFonts w:eastAsiaTheme="minorEastAsia"/>
              </w:rPr>
              <w:t>(4-4)</w:t>
            </w:r>
          </w:p>
        </w:tc>
      </w:tr>
    </w:tbl>
    <w:p w:rsidR="003E1086" w:rsidRDefault="003E1086" w:rsidP="003E1086">
      <w:pPr>
        <w:pStyle w:val="a7"/>
        <w:spacing w:line="240" w:lineRule="auto"/>
        <w:ind w:firstLine="480"/>
      </w:pPr>
      <w:r>
        <w:rPr>
          <w:rFonts w:hint="eastAsia"/>
        </w:rPr>
        <w:t>所有测量向量值</w:t>
      </w:r>
      <w:r w:rsidRPr="00302E87">
        <w:rPr>
          <w:position w:val="-12"/>
          <w:sz w:val="20"/>
          <w:szCs w:val="20"/>
        </w:rPr>
        <w:object w:dxaOrig="1380" w:dyaOrig="360">
          <v:shape id="_x0000_i1354" type="#_x0000_t75" style="width:69.85pt;height:18.85pt" o:ole="">
            <v:imagedata r:id="rId617" o:title=""/>
          </v:shape>
          <o:OLEObject Type="Embed" ProgID="Equation.DSMT4" ShapeID="_x0000_i1354" DrawAspect="Content" ObjectID="_1604347065" r:id="rId624"/>
        </w:object>
      </w:r>
      <w:r w:rsidRPr="00302E87">
        <w:rPr>
          <w:rFonts w:hint="eastAsia"/>
        </w:rPr>
        <w:t>到第一主成分</w:t>
      </w:r>
      <w:r w:rsidRPr="00302E87">
        <w:rPr>
          <w:position w:val="-12"/>
          <w:sz w:val="20"/>
          <w:szCs w:val="20"/>
        </w:rPr>
        <w:object w:dxaOrig="560" w:dyaOrig="360">
          <v:shape id="_x0000_i1355" type="#_x0000_t75" style="width:28.8pt;height:18.85pt" o:ole="">
            <v:imagedata r:id="rId614" o:title=""/>
          </v:shape>
          <o:OLEObject Type="Embed" ProgID="Equation.DSMT4" ShapeID="_x0000_i1355" DrawAspect="Content" ObjectID="_1604347066" r:id="rId625"/>
        </w:object>
      </w:r>
      <w:r w:rsidRPr="00302E87">
        <w:rPr>
          <w:rFonts w:hint="eastAsia"/>
        </w:rPr>
        <w:t>的投影距离</w:t>
      </w:r>
      <w:r>
        <w:rPr>
          <w:rFonts w:hint="eastAsia"/>
        </w:rPr>
        <w:t>最大值定义为</w:t>
      </w:r>
      <w:r w:rsidRPr="003E1086">
        <w:rPr>
          <w:position w:val="-14"/>
          <w:sz w:val="20"/>
          <w:szCs w:val="20"/>
        </w:rPr>
        <w:object w:dxaOrig="4280" w:dyaOrig="380">
          <v:shape id="_x0000_i1356" type="#_x0000_t75" style="width:213.15pt;height:18.85pt" o:ole="">
            <v:imagedata r:id="rId626" o:title=""/>
          </v:shape>
          <o:OLEObject Type="Embed" ProgID="Equation.DSMT4" ShapeID="_x0000_i1356" DrawAspect="Content" ObjectID="_1604347067" r:id="rId627"/>
        </w:object>
      </w:r>
      <w:r>
        <w:rPr>
          <w:rFonts w:hint="eastAsia"/>
        </w:rPr>
        <w:t>，最后我们使用三元组</w:t>
      </w:r>
      <w:r w:rsidRPr="003E1086">
        <w:rPr>
          <w:position w:val="-12"/>
          <w:sz w:val="20"/>
          <w:szCs w:val="20"/>
        </w:rPr>
        <w:object w:dxaOrig="2260" w:dyaOrig="380">
          <v:shape id="_x0000_i1357" type="#_x0000_t75" style="width:111.3pt;height:18.3pt" o:ole="">
            <v:imagedata r:id="rId628" o:title=""/>
          </v:shape>
          <o:OLEObject Type="Embed" ProgID="Equation.DSMT4" ShapeID="_x0000_i1357" DrawAspect="Content" ObjectID="_1604347068" r:id="rId629"/>
        </w:object>
      </w:r>
      <w:r>
        <w:rPr>
          <w:rFonts w:hint="eastAsia"/>
        </w:rPr>
        <w:t>来定义</w:t>
      </w:r>
      <w:r>
        <w:rPr>
          <w:rFonts w:hint="eastAsia"/>
        </w:rPr>
        <w:lastRenderedPageBreak/>
        <w:t>异常数据检测模型。</w:t>
      </w:r>
    </w:p>
    <w:p w:rsidR="003E1086" w:rsidRDefault="001E7768" w:rsidP="003E1086">
      <w:pPr>
        <w:pStyle w:val="a7"/>
        <w:spacing w:line="240" w:lineRule="auto"/>
        <w:ind w:firstLine="480"/>
        <w:jc w:val="center"/>
      </w:pPr>
      <w:r>
        <w:object w:dxaOrig="6381" w:dyaOrig="2411">
          <v:shape id="_x0000_i1358" type="#_x0000_t75" style="width:330.55pt;height:120.2pt" o:ole="">
            <v:imagedata r:id="rId630" o:title=""/>
          </v:shape>
          <o:OLEObject Type="Embed" ProgID="Visio.Drawing.15" ShapeID="_x0000_i1358" DrawAspect="Content" ObjectID="_1604347069" r:id="rId631"/>
        </w:object>
      </w:r>
    </w:p>
    <w:p w:rsidR="003E1086" w:rsidRPr="003E1086" w:rsidRDefault="003E1086" w:rsidP="003E1086">
      <w:pPr>
        <w:pStyle w:val="a7"/>
        <w:spacing w:line="240" w:lineRule="auto"/>
        <w:ind w:firstLine="420"/>
        <w:jc w:val="center"/>
      </w:pPr>
      <w:r w:rsidRPr="003E1086">
        <w:rPr>
          <w:rFonts w:hint="eastAsia"/>
          <w:sz w:val="21"/>
          <w:szCs w:val="21"/>
        </w:rPr>
        <w:t>图</w:t>
      </w:r>
      <w:r w:rsidRPr="003E1086">
        <w:rPr>
          <w:rFonts w:hint="eastAsia"/>
          <w:sz w:val="21"/>
          <w:szCs w:val="21"/>
        </w:rPr>
        <w:t>4.2</w:t>
      </w:r>
      <w:r w:rsidRPr="003E1086">
        <w:rPr>
          <w:sz w:val="21"/>
          <w:szCs w:val="21"/>
        </w:rPr>
        <w:t xml:space="preserve"> </w:t>
      </w:r>
      <w:r w:rsidRPr="003E1086">
        <w:rPr>
          <w:rFonts w:hint="eastAsia"/>
          <w:sz w:val="21"/>
          <w:szCs w:val="21"/>
        </w:rPr>
        <w:t>测量向量值</w:t>
      </w:r>
      <w:r w:rsidRPr="003E1086">
        <w:rPr>
          <w:position w:val="-12"/>
          <w:sz w:val="21"/>
          <w:szCs w:val="21"/>
        </w:rPr>
        <w:object w:dxaOrig="1380" w:dyaOrig="360">
          <v:shape id="_x0000_i1359" type="#_x0000_t75" style="width:69.85pt;height:18.85pt" o:ole="">
            <v:imagedata r:id="rId617" o:title=""/>
          </v:shape>
          <o:OLEObject Type="Embed" ProgID="Equation.DSMT4" ShapeID="_x0000_i1359" DrawAspect="Content" ObjectID="_1604347070" r:id="rId632"/>
        </w:object>
      </w:r>
      <w:r w:rsidRPr="003E1086">
        <w:rPr>
          <w:rFonts w:hint="eastAsia"/>
          <w:sz w:val="21"/>
          <w:szCs w:val="21"/>
        </w:rPr>
        <w:t>到第一主成分</w:t>
      </w:r>
      <w:r w:rsidRPr="003E1086">
        <w:rPr>
          <w:position w:val="-12"/>
          <w:sz w:val="21"/>
          <w:szCs w:val="21"/>
        </w:rPr>
        <w:object w:dxaOrig="560" w:dyaOrig="360">
          <v:shape id="_x0000_i1360" type="#_x0000_t75" style="width:28.8pt;height:18.85pt" o:ole="">
            <v:imagedata r:id="rId614" o:title=""/>
          </v:shape>
          <o:OLEObject Type="Embed" ProgID="Equation.DSMT4" ShapeID="_x0000_i1360" DrawAspect="Content" ObjectID="_1604347071" r:id="rId633"/>
        </w:object>
      </w:r>
      <w:r w:rsidRPr="003E1086">
        <w:rPr>
          <w:rFonts w:hint="eastAsia"/>
          <w:sz w:val="21"/>
          <w:szCs w:val="21"/>
        </w:rPr>
        <w:t>的投影距离</w:t>
      </w:r>
      <w:r w:rsidRPr="003E1086">
        <w:rPr>
          <w:position w:val="-14"/>
          <w:sz w:val="21"/>
          <w:szCs w:val="21"/>
        </w:rPr>
        <w:object w:dxaOrig="300" w:dyaOrig="380">
          <v:shape id="_x0000_i1361" type="#_x0000_t75" style="width:15.5pt;height:19.95pt" o:ole="">
            <v:imagedata r:id="rId620" o:title=""/>
          </v:shape>
          <o:OLEObject Type="Embed" ProgID="Equation.DSMT4" ShapeID="_x0000_i1361" DrawAspect="Content" ObjectID="_1604347072" r:id="rId634"/>
        </w:object>
      </w:r>
      <w:r>
        <w:rPr>
          <w:rFonts w:hint="eastAsia"/>
        </w:rPr>
        <w:t>.</w:t>
      </w:r>
    </w:p>
    <w:p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rsidTr="00A91531">
        <w:tc>
          <w:tcPr>
            <w:tcW w:w="8296" w:type="dxa"/>
          </w:tcPr>
          <w:p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v:shape id="_x0000_i1362" type="#_x0000_t75" style="width:234.75pt;height:47.1pt" o:ole="">
                  <v:imagedata r:id="rId635" o:title=""/>
                </v:shape>
                <o:OLEObject Type="Embed" ProgID="Equation.DSMT4" ShapeID="_x0000_i1362" DrawAspect="Content" ObjectID="_1604347073" r:id="rId636"/>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v:shape id="_x0000_i1363" type="#_x0000_t75" style="width:125.75pt;height:28.8pt" o:ole="">
                  <v:imagedata r:id="rId637" o:title=""/>
                </v:shape>
                <o:OLEObject Type="Embed" ProgID="Equation.DSMT4" ShapeID="_x0000_i1363" DrawAspect="Content" ObjectID="_1604347074" r:id="rId638"/>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v:shape id="_x0000_i1364" type="#_x0000_t75" style="width:151.25pt;height:44.85pt" o:ole="">
                  <v:imagedata r:id="rId639" o:title=""/>
                </v:shape>
                <o:OLEObject Type="Embed" ProgID="Equation.DSMT4" ShapeID="_x0000_i1364" DrawAspect="Content" ObjectID="_1604347075" r:id="rId640"/>
              </w:object>
            </w:r>
          </w:p>
        </w:tc>
      </w:tr>
    </w:tbl>
    <w:p w:rsidR="00B17905" w:rsidRDefault="00B17905" w:rsidP="00B17905">
      <w:pPr>
        <w:pStyle w:val="a7"/>
        <w:ind w:firstLineChars="0" w:firstLine="0"/>
        <w:rPr>
          <w:rFonts w:asciiTheme="minorEastAsia" w:eastAsiaTheme="minorEastAsia" w:hAnsiTheme="minorEastAsia"/>
        </w:rPr>
      </w:pPr>
    </w:p>
    <w:p w:rsidR="00B17905" w:rsidRPr="00B17905" w:rsidRDefault="00B17905" w:rsidP="00B17905">
      <w:pPr>
        <w:pStyle w:val="a7"/>
        <w:ind w:firstLineChars="0" w:firstLine="0"/>
        <w:rPr>
          <w:b/>
          <w:sz w:val="28"/>
          <w:szCs w:val="28"/>
        </w:rPr>
      </w:pPr>
      <w:r w:rsidRPr="009F3BDE">
        <w:rPr>
          <w:rFonts w:hint="eastAsia"/>
          <w:b/>
          <w:sz w:val="28"/>
          <w:szCs w:val="28"/>
        </w:rPr>
        <w:t>4.3.</w:t>
      </w:r>
      <w:r>
        <w:rPr>
          <w:rFonts w:hint="eastAsia"/>
          <w:b/>
          <w:sz w:val="28"/>
          <w:szCs w:val="28"/>
        </w:rPr>
        <w:t>2</w:t>
      </w:r>
      <w:r w:rsidRPr="009F3BDE">
        <w:rPr>
          <w:b/>
          <w:sz w:val="28"/>
          <w:szCs w:val="28"/>
        </w:rPr>
        <w:t xml:space="preserve"> </w:t>
      </w:r>
      <w:r>
        <w:rPr>
          <w:rFonts w:hint="eastAsia"/>
          <w:b/>
          <w:sz w:val="28"/>
          <w:szCs w:val="28"/>
        </w:rPr>
        <w:t>异常数据检测阶段</w:t>
      </w:r>
    </w:p>
    <w:p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v:shape id="_x0000_i1365" type="#_x0000_t75" style="width:13.3pt;height:11.65pt" o:ole="">
            <v:imagedata r:id="rId641" o:title=""/>
          </v:shape>
          <o:OLEObject Type="Embed" ProgID="Equation.DSMT4" ShapeID="_x0000_i1365" DrawAspect="Content" ObjectID="_1604347076" r:id="rId642"/>
        </w:object>
      </w:r>
      <w:proofErr w:type="gramStart"/>
      <w:r>
        <w:rPr>
          <w:rFonts w:hint="eastAsia"/>
        </w:rPr>
        <w:t>个</w:t>
      </w:r>
      <w:proofErr w:type="gramEnd"/>
      <w:r>
        <w:rPr>
          <w:rFonts w:hint="eastAsia"/>
        </w:rPr>
        <w:t>时间窗口中获得的正确数据计算最大主成分分量</w:t>
      </w:r>
      <w:r w:rsidRPr="003E1086">
        <w:rPr>
          <w:position w:val="-12"/>
          <w:sz w:val="21"/>
          <w:szCs w:val="21"/>
        </w:rPr>
        <w:object w:dxaOrig="560" w:dyaOrig="360">
          <v:shape id="_x0000_i1366" type="#_x0000_t75" style="width:28.8pt;height:18.85pt" o:ole="">
            <v:imagedata r:id="rId614" o:title=""/>
          </v:shape>
          <o:OLEObject Type="Embed" ProgID="Equation.DSMT4" ShapeID="_x0000_i1366" DrawAspect="Content" ObjectID="_1604347077" r:id="rId643"/>
        </w:object>
      </w:r>
      <w:r>
        <w:rPr>
          <w:rFonts w:hint="eastAsia"/>
        </w:rPr>
        <w:t>和最大投影距离</w:t>
      </w:r>
      <w:r w:rsidRPr="00E01612">
        <w:rPr>
          <w:position w:val="-12"/>
        </w:rPr>
        <w:object w:dxaOrig="840" w:dyaOrig="360">
          <v:shape id="_x0000_i1367" type="#_x0000_t75" style="width:42.1pt;height:18.3pt" o:ole="">
            <v:imagedata r:id="rId644" o:title=""/>
          </v:shape>
          <o:OLEObject Type="Embed" ProgID="Equation.DSMT4" ShapeID="_x0000_i1367" DrawAspect="Content" ObjectID="_1604347078" r:id="rId645"/>
        </w:object>
      </w:r>
      <w:r>
        <w:rPr>
          <w:rFonts w:hint="eastAsia"/>
        </w:rPr>
        <w:t>。接着每个节点将它的最大投影距离</w:t>
      </w:r>
      <w:r w:rsidRPr="00E01612">
        <w:rPr>
          <w:position w:val="-12"/>
        </w:rPr>
        <w:object w:dxaOrig="840" w:dyaOrig="360">
          <v:shape id="_x0000_i1368" type="#_x0000_t75" style="width:42.1pt;height:18.3pt" o:ole="">
            <v:imagedata r:id="rId646" o:title=""/>
          </v:shape>
          <o:OLEObject Type="Embed" ProgID="Equation.DSMT4" ShapeID="_x0000_i1368" DrawAspect="Content" ObjectID="_1604347079" r:id="rId647"/>
        </w:object>
      </w:r>
      <w:r>
        <w:rPr>
          <w:rFonts w:hint="eastAsia"/>
        </w:rPr>
        <w:t>广播到其相邻的簇头节点中，簇头节点根据各个节点发送的最大投影距离</w:t>
      </w:r>
      <w:r w:rsidRPr="00E01612">
        <w:rPr>
          <w:position w:val="-12"/>
        </w:rPr>
        <w:object w:dxaOrig="840" w:dyaOrig="360">
          <v:shape id="_x0000_i1369" type="#_x0000_t75" style="width:42.1pt;height:18.3pt" o:ole="">
            <v:imagedata r:id="rId648" o:title=""/>
          </v:shape>
          <o:OLEObject Type="Embed" ProgID="Equation.DSMT4" ShapeID="_x0000_i1369" DrawAspect="Content" ObjectID="_1604347080" r:id="rId649"/>
        </w:object>
      </w:r>
      <w:r>
        <w:rPr>
          <w:rFonts w:hint="eastAsia"/>
        </w:rPr>
        <w:t>计算全局最大投影距离</w:t>
      </w:r>
      <w:r w:rsidRPr="001E7768">
        <w:rPr>
          <w:position w:val="-12"/>
        </w:rPr>
        <w:object w:dxaOrig="1080" w:dyaOrig="360">
          <v:shape id="_x0000_i1370" type="#_x0000_t75" style="width:54.3pt;height:18.3pt" o:ole="">
            <v:imagedata r:id="rId650" o:title=""/>
          </v:shape>
          <o:OLEObject Type="Embed" ProgID="Equation.DSMT4" ShapeID="_x0000_i1370" DrawAspect="Content" ObjectID="_1604347081" r:id="rId651"/>
        </w:object>
      </w:r>
      <w:r>
        <w:rPr>
          <w:rFonts w:hint="eastAsia"/>
        </w:rPr>
        <w:t>，通常情况下该全局最大投影距离取的是各个节点最大投影距离的中位数。当一个新的数据向量</w:t>
      </w:r>
      <w:r w:rsidRPr="001E7768">
        <w:rPr>
          <w:position w:val="-12"/>
        </w:rPr>
        <w:object w:dxaOrig="499" w:dyaOrig="360">
          <v:shape id="_x0000_i1371" type="#_x0000_t75" style="width:24.9pt;height:18.3pt" o:ole="">
            <v:imagedata r:id="rId652" o:title=""/>
          </v:shape>
          <o:OLEObject Type="Embed" ProgID="Equation.DSMT4" ShapeID="_x0000_i1371" DrawAspect="Content" ObjectID="_1604347082" r:id="rId653"/>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372" type="#_x0000_t75" style="width:11.65pt;height:17.15pt" o:ole="">
            <v:imagedata r:id="rId584" o:title=""/>
          </v:shape>
          <o:OLEObject Type="Embed" ProgID="Equation.DSMT4" ShapeID="_x0000_i1372" DrawAspect="Content" ObjectID="_1604347083" r:id="rId654"/>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373" type="#_x0000_t75" style="width:11.65pt;height:17.15pt" o:ole="">
            <v:imagedata r:id="rId584" o:title=""/>
          </v:shape>
          <o:OLEObject Type="Embed" ProgID="Equation.DSMT4" ShapeID="_x0000_i1373" DrawAspect="Content" ObjectID="_1604347084" r:id="rId655"/>
        </w:object>
      </w:r>
      <w:r>
        <w:rPr>
          <w:rFonts w:hint="eastAsia"/>
        </w:rPr>
        <w:t>首先根据其三元组</w:t>
      </w:r>
      <w:r w:rsidR="00967EE8" w:rsidRPr="003E1086">
        <w:rPr>
          <w:position w:val="-12"/>
          <w:sz w:val="20"/>
          <w:szCs w:val="20"/>
        </w:rPr>
        <w:object w:dxaOrig="2260" w:dyaOrig="380">
          <v:shape id="_x0000_i1374" type="#_x0000_t75" style="width:111.3pt;height:18.3pt" o:ole="">
            <v:imagedata r:id="rId628" o:title=""/>
          </v:shape>
          <o:OLEObject Type="Embed" ProgID="Equation.DSMT4" ShapeID="_x0000_i1374" DrawAspect="Content" ObjectID="_1604347085" r:id="rId656"/>
        </w:object>
      </w:r>
      <w:r>
        <w:rPr>
          <w:rFonts w:hint="eastAsia"/>
        </w:rPr>
        <w:t>计算当前数据向量到第一主成分的距离</w:t>
      </w:r>
      <w:r w:rsidR="00967EE8" w:rsidRPr="00967EE8">
        <w:rPr>
          <w:position w:val="-12"/>
          <w:sz w:val="20"/>
        </w:rPr>
        <w:object w:dxaOrig="540" w:dyaOrig="360">
          <v:shape id="_x0000_i1375" type="#_x0000_t75" style="width:27.7pt;height:18.3pt" o:ole="">
            <v:imagedata r:id="rId657" o:title=""/>
          </v:shape>
          <o:OLEObject Type="Embed" ProgID="Equation.DSMT4" ShapeID="_x0000_i1375" DrawAspect="Content" ObjectID="_1604347086" r:id="rId658"/>
        </w:object>
      </w:r>
      <w:r>
        <w:rPr>
          <w:rFonts w:hint="eastAsia"/>
        </w:rPr>
        <w:t>，然后比较</w:t>
      </w:r>
      <w:r w:rsidR="00967EE8" w:rsidRPr="00967EE8">
        <w:rPr>
          <w:position w:val="-12"/>
          <w:sz w:val="20"/>
        </w:rPr>
        <w:object w:dxaOrig="540" w:dyaOrig="360">
          <v:shape id="_x0000_i1376" type="#_x0000_t75" style="width:27.7pt;height:18.3pt" o:ole="">
            <v:imagedata r:id="rId659" o:title=""/>
          </v:shape>
          <o:OLEObject Type="Embed" ProgID="Equation.DSMT4" ShapeID="_x0000_i1376" DrawAspect="Content" ObjectID="_1604347087" r:id="rId660"/>
        </w:object>
      </w:r>
      <w:r>
        <w:rPr>
          <w:rFonts w:hint="eastAsia"/>
        </w:rPr>
        <w:t>和</w:t>
      </w:r>
      <w:r w:rsidR="00967EE8" w:rsidRPr="00E01612">
        <w:rPr>
          <w:position w:val="-12"/>
        </w:rPr>
        <w:object w:dxaOrig="840" w:dyaOrig="360">
          <v:shape id="_x0000_i1377" type="#_x0000_t75" style="width:42.1pt;height:18.3pt" o:ole="">
            <v:imagedata r:id="rId648" o:title=""/>
          </v:shape>
          <o:OLEObject Type="Embed" ProgID="Equation.DSMT4" ShapeID="_x0000_i1377" DrawAspect="Content" ObjectID="_1604347088" r:id="rId661"/>
        </w:object>
      </w:r>
      <w:r>
        <w:rPr>
          <w:rFonts w:hint="eastAsia"/>
        </w:rPr>
        <w:t>。如果</w:t>
      </w:r>
      <w:r w:rsidR="00967EE8" w:rsidRPr="00E01612">
        <w:rPr>
          <w:position w:val="-12"/>
        </w:rPr>
        <w:object w:dxaOrig="1560" w:dyaOrig="360">
          <v:shape id="_x0000_i1378" type="#_x0000_t75" style="width:78.1pt;height:18.3pt" o:ole="">
            <v:imagedata r:id="rId662" o:title=""/>
          </v:shape>
          <o:OLEObject Type="Embed" ProgID="Equation.DSMT4" ShapeID="_x0000_i1378" DrawAspect="Content" ObjectID="_1604347089" r:id="rId663"/>
        </w:object>
      </w:r>
      <w:r>
        <w:rPr>
          <w:rFonts w:hint="eastAsia"/>
        </w:rPr>
        <w:t>，那么当前数据向量被认为是一个正常的数据，否则的话，该数据向量被标记为可疑数据，并将其</w:t>
      </w:r>
      <w:r w:rsidR="00967EE8" w:rsidRPr="00967EE8">
        <w:rPr>
          <w:position w:val="-12"/>
          <w:sz w:val="20"/>
        </w:rPr>
        <w:object w:dxaOrig="540" w:dyaOrig="360">
          <v:shape id="_x0000_i1379" type="#_x0000_t75" style="width:27.7pt;height:18.3pt" o:ole="">
            <v:imagedata r:id="rId659" o:title=""/>
          </v:shape>
          <o:OLEObject Type="Embed" ProgID="Equation.DSMT4" ShapeID="_x0000_i1379" DrawAspect="Content" ObjectID="_1604347090" r:id="rId664"/>
        </w:object>
      </w:r>
      <w:proofErr w:type="gramStart"/>
      <w:r>
        <w:rPr>
          <w:rFonts w:hint="eastAsia"/>
        </w:rPr>
        <w:t>发送到簇头节</w:t>
      </w:r>
      <w:proofErr w:type="gramEnd"/>
      <w:r>
        <w:rPr>
          <w:rFonts w:hint="eastAsia"/>
        </w:rPr>
        <w:t>点中和</w:t>
      </w:r>
      <w:r w:rsidR="00967EE8" w:rsidRPr="001E7768">
        <w:rPr>
          <w:position w:val="-12"/>
        </w:rPr>
        <w:object w:dxaOrig="1080" w:dyaOrig="360">
          <v:shape id="_x0000_i1380" type="#_x0000_t75" style="width:54.3pt;height:18.3pt" o:ole="">
            <v:imagedata r:id="rId650" o:title=""/>
          </v:shape>
          <o:OLEObject Type="Embed" ProgID="Equation.DSMT4" ShapeID="_x0000_i1380" DrawAspect="Content" ObjectID="_1604347091" r:id="rId665"/>
        </w:object>
      </w:r>
      <w:r>
        <w:rPr>
          <w:rFonts w:hint="eastAsia"/>
        </w:rPr>
        <w:t>进行比较，如果</w:t>
      </w:r>
      <w:r w:rsidR="00967EE8" w:rsidRPr="00967EE8">
        <w:rPr>
          <w:position w:val="-12"/>
          <w:sz w:val="20"/>
        </w:rPr>
        <w:object w:dxaOrig="1800" w:dyaOrig="360">
          <v:shape id="_x0000_i1381" type="#_x0000_t75" style="width:91.45pt;height:18.3pt" o:ole="">
            <v:imagedata r:id="rId666" o:title=""/>
          </v:shape>
          <o:OLEObject Type="Embed" ProgID="Equation.DSMT4" ShapeID="_x0000_i1381" DrawAspect="Content" ObjectID="_1604347092" r:id="rId667"/>
        </w:object>
      </w:r>
      <w:r>
        <w:rPr>
          <w:rFonts w:hint="eastAsia"/>
        </w:rPr>
        <w:t>，那么</w:t>
      </w:r>
      <w:r w:rsidR="00967EE8" w:rsidRPr="001E7768">
        <w:rPr>
          <w:position w:val="-12"/>
        </w:rPr>
        <w:object w:dxaOrig="499" w:dyaOrig="360">
          <v:shape id="_x0000_i1382" type="#_x0000_t75" style="width:24.9pt;height:18.3pt" o:ole="">
            <v:imagedata r:id="rId652" o:title=""/>
          </v:shape>
          <o:OLEObject Type="Embed" ProgID="Equation.DSMT4" ShapeID="_x0000_i1382" DrawAspect="Content" ObjectID="_1604347093" r:id="rId668"/>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967EE8" w:rsidTr="00967EE8">
        <w:tc>
          <w:tcPr>
            <w:tcW w:w="8217" w:type="dxa"/>
          </w:tcPr>
          <w:p w:rsidR="00967EE8" w:rsidRDefault="00967EE8" w:rsidP="00967EE8">
            <w:pPr>
              <w:pStyle w:val="a7"/>
              <w:ind w:firstLineChars="0" w:firstLine="0"/>
              <w:jc w:val="center"/>
            </w:pPr>
            <w:r w:rsidRPr="00967EE8">
              <w:rPr>
                <w:position w:val="-12"/>
                <w:sz w:val="20"/>
              </w:rPr>
              <w:object w:dxaOrig="5200" w:dyaOrig="360">
                <v:shape id="_x0000_i1383" type="#_x0000_t75" style="width:258.7pt;height:18.3pt" o:ole="">
                  <v:imagedata r:id="rId669" o:title=""/>
                </v:shape>
                <o:OLEObject Type="Embed" ProgID="Equation.DSMT4" ShapeID="_x0000_i1383" DrawAspect="Content" ObjectID="_1604347094" r:id="rId670"/>
              </w:object>
            </w:r>
          </w:p>
        </w:tc>
        <w:tc>
          <w:tcPr>
            <w:tcW w:w="1411" w:type="dxa"/>
          </w:tcPr>
          <w:p w:rsidR="00967EE8" w:rsidRDefault="00967EE8" w:rsidP="00967EE8">
            <w:pPr>
              <w:pStyle w:val="a7"/>
              <w:ind w:firstLineChars="0" w:firstLine="0"/>
              <w:jc w:val="right"/>
            </w:pPr>
            <w:r>
              <w:rPr>
                <w:rFonts w:hint="eastAsia"/>
              </w:rPr>
              <w:t>(</w:t>
            </w:r>
            <w:r>
              <w:t>4-5)</w:t>
            </w:r>
          </w:p>
        </w:tc>
      </w:tr>
    </w:tbl>
    <w:p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v:shape id="_x0000_i1384" type="#_x0000_t75" style="width:27.15pt;height:16.05pt" o:ole="">
            <v:imagedata r:id="rId671" o:title=""/>
          </v:shape>
          <o:OLEObject Type="Embed" ProgID="Equation.DSMT4" ShapeID="_x0000_i1384" DrawAspect="Content" ObjectID="_1604347095" r:id="rId672"/>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rsidTr="00A91531">
        <w:trPr>
          <w:jc w:val="center"/>
        </w:trPr>
        <w:tc>
          <w:tcPr>
            <w:tcW w:w="8296" w:type="dxa"/>
          </w:tcPr>
          <w:p w:rsidR="00AC7D58" w:rsidRPr="005D04B7" w:rsidRDefault="00AC7D58" w:rsidP="00A91531">
            <w:pPr>
              <w:widowControl/>
              <w:adjustRightInd w:val="0"/>
              <w:snapToGrid w:val="0"/>
              <w:jc w:val="left"/>
              <w:rPr>
                <w:sz w:val="24"/>
              </w:rPr>
            </w:pPr>
            <w:r w:rsidRPr="004F2978">
              <w:rPr>
                <w:position w:val="-10"/>
                <w:sz w:val="24"/>
              </w:rPr>
              <w:object w:dxaOrig="3379" w:dyaOrig="300">
                <v:shape id="_x0000_i1385" type="#_x0000_t75" style="width:173.35pt;height:15.5pt" o:ole="">
                  <v:imagedata r:id="rId673" o:title=""/>
                </v:shape>
                <o:OLEObject Type="Embed" ProgID="Equation.DSMT4" ShapeID="_x0000_i1385" DrawAspect="Content" ObjectID="_1604347096" r:id="rId674"/>
              </w:object>
            </w:r>
            <w:r w:rsidRPr="005D04B7">
              <w:rPr>
                <w:sz w:val="24"/>
              </w:rPr>
              <w:t>;</w:t>
            </w:r>
          </w:p>
        </w:tc>
      </w:tr>
      <w:tr w:rsidR="00AC7D58" w:rsidTr="00A91531">
        <w:trPr>
          <w:jc w:val="center"/>
        </w:trPr>
        <w:tc>
          <w:tcPr>
            <w:tcW w:w="8296" w:type="dxa"/>
          </w:tcPr>
          <w:p w:rsidR="00AC7D58" w:rsidRDefault="00AC7D58" w:rsidP="00A91531">
            <w:pPr>
              <w:ind w:firstLineChars="400" w:firstLine="640"/>
            </w:pPr>
            <w:r w:rsidRPr="004F2978">
              <w:rPr>
                <w:position w:val="-10"/>
                <w:sz w:val="16"/>
                <w:szCs w:val="16"/>
              </w:rPr>
              <w:object w:dxaOrig="3500" w:dyaOrig="300">
                <v:shape id="_x0000_i1386" type="#_x0000_t75" style="width:175.5pt;height:15.5pt" o:ole="">
                  <v:imagedata r:id="rId675" o:title=""/>
                </v:shape>
                <o:OLEObject Type="Embed" ProgID="Equation.DSMT4" ShapeID="_x0000_i1386" DrawAspect="Content" ObjectID="_1604347097" r:id="rId676"/>
              </w:object>
            </w:r>
          </w:p>
        </w:tc>
      </w:tr>
      <w:tr w:rsidR="00AC7D58" w:rsidTr="00A91531">
        <w:trPr>
          <w:jc w:val="center"/>
        </w:trPr>
        <w:tc>
          <w:tcPr>
            <w:tcW w:w="8296" w:type="dxa"/>
          </w:tcPr>
          <w:p w:rsidR="00AC7D58" w:rsidRDefault="00E006A8" w:rsidP="00A91531">
            <w:pPr>
              <w:ind w:firstLineChars="1100" w:firstLine="1760"/>
            </w:pPr>
            <w:r w:rsidRPr="00E006A8">
              <w:rPr>
                <w:position w:val="-10"/>
                <w:sz w:val="16"/>
                <w:szCs w:val="16"/>
              </w:rPr>
              <w:object w:dxaOrig="2020" w:dyaOrig="300">
                <v:shape id="_x0000_i1531" type="#_x0000_t75" style="width:101.3pt;height:15.7pt" o:ole="">
                  <v:imagedata r:id="rId677" o:title=""/>
                </v:shape>
                <o:OLEObject Type="Embed" ProgID="Equation.DSMT4" ShapeID="_x0000_i1531" DrawAspect="Content" ObjectID="_1604347098" r:id="rId678"/>
              </w:object>
            </w:r>
          </w:p>
        </w:tc>
      </w:tr>
      <w:tr w:rsidR="00AC7D58" w:rsidTr="00A91531">
        <w:trPr>
          <w:jc w:val="center"/>
        </w:trPr>
        <w:tc>
          <w:tcPr>
            <w:tcW w:w="8296" w:type="dxa"/>
          </w:tcPr>
          <w:p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v:shape id="_x0000_i1388" type="#_x0000_t75" style="width:145.1pt;height:47.1pt" o:ole="">
                  <v:imagedata r:id="rId679" o:title=""/>
                </v:shape>
                <o:OLEObject Type="Embed" ProgID="Equation.DSMT4" ShapeID="_x0000_i1388" DrawAspect="Content" ObjectID="_1604347099" r:id="rId680"/>
              </w:object>
            </w:r>
          </w:p>
          <w:p w:rsidR="00AC7D58" w:rsidRPr="007817D7" w:rsidRDefault="00AC7D58" w:rsidP="00A91531">
            <w:pPr>
              <w:widowControl/>
              <w:adjustRightInd w:val="0"/>
              <w:snapToGrid w:val="0"/>
              <w:jc w:val="left"/>
              <w:rPr>
                <w:sz w:val="16"/>
                <w:szCs w:val="16"/>
              </w:rPr>
            </w:pPr>
            <w:r w:rsidRPr="00723088">
              <w:rPr>
                <w:position w:val="-10"/>
              </w:rPr>
              <w:object w:dxaOrig="800" w:dyaOrig="279">
                <v:shape id="_x0000_i1389" type="#_x0000_t75" style="width:39.9pt;height:13.85pt" o:ole="">
                  <v:imagedata r:id="rId681" o:title=""/>
                </v:shape>
                <o:OLEObject Type="Embed" ProgID="Equation.DSMT4" ShapeID="_x0000_i1389" DrawAspect="Content" ObjectID="_1604347100" r:id="rId682"/>
              </w:object>
            </w:r>
          </w:p>
        </w:tc>
      </w:tr>
    </w:tbl>
    <w:p w:rsidR="00AC7D58" w:rsidRDefault="00AC7D58" w:rsidP="001E7768">
      <w:pPr>
        <w:pStyle w:val="a7"/>
        <w:ind w:firstLine="480"/>
      </w:pPr>
    </w:p>
    <w:p w:rsidR="007A469B" w:rsidRPr="00B17905" w:rsidRDefault="007A469B" w:rsidP="007A469B">
      <w:pPr>
        <w:pStyle w:val="a7"/>
        <w:ind w:firstLineChars="0" w:firstLine="0"/>
        <w:rPr>
          <w:b/>
          <w:sz w:val="28"/>
          <w:szCs w:val="28"/>
        </w:rPr>
      </w:pPr>
      <w:r w:rsidRPr="009F3BDE">
        <w:rPr>
          <w:rFonts w:hint="eastAsia"/>
          <w:b/>
          <w:sz w:val="28"/>
          <w:szCs w:val="28"/>
        </w:rPr>
        <w:t>4.3.</w:t>
      </w:r>
      <w:r w:rsidR="00DD5783">
        <w:rPr>
          <w:rFonts w:hint="eastAsia"/>
          <w:b/>
          <w:sz w:val="28"/>
          <w:szCs w:val="28"/>
        </w:rPr>
        <w:t>3</w:t>
      </w:r>
      <w:r w:rsidRPr="009F3BDE">
        <w:rPr>
          <w:b/>
          <w:sz w:val="28"/>
          <w:szCs w:val="28"/>
        </w:rPr>
        <w:t xml:space="preserve"> </w:t>
      </w:r>
      <w:r>
        <w:rPr>
          <w:rFonts w:hint="eastAsia"/>
          <w:b/>
          <w:sz w:val="28"/>
          <w:szCs w:val="28"/>
        </w:rPr>
        <w:t>异常数据</w:t>
      </w:r>
      <w:r w:rsidR="00DD5783">
        <w:rPr>
          <w:rFonts w:hint="eastAsia"/>
          <w:b/>
          <w:sz w:val="28"/>
          <w:szCs w:val="28"/>
        </w:rPr>
        <w:t>源</w:t>
      </w:r>
      <w:r>
        <w:rPr>
          <w:rFonts w:hint="eastAsia"/>
          <w:b/>
          <w:sz w:val="28"/>
          <w:szCs w:val="28"/>
        </w:rPr>
        <w:t>检测阶段</w:t>
      </w:r>
    </w:p>
    <w:p w:rsidR="007A469B" w:rsidRPr="007F0899" w:rsidRDefault="008B5C37" w:rsidP="001E7768">
      <w:pPr>
        <w:pStyle w:val="a7"/>
        <w:ind w:firstLine="480"/>
        <w:rPr>
          <w:rFonts w:eastAsiaTheme="minorEastAsia"/>
          <w:color w:val="FF0000"/>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v:shape id="_x0000_i1529" type="#_x0000_t75" style="width:48.65pt;height:13.85pt" o:ole="">
            <v:imagedata r:id="rId683" o:title=""/>
          </v:shape>
          <o:OLEObject Type="Embed" ProgID="Equation.DSMT4" ShapeID="_x0000_i1529" DrawAspect="Content" ObjectID="_1604347101" r:id="rId684"/>
        </w:object>
      </w:r>
      <w:r w:rsidR="00E006A8">
        <w:rPr>
          <w:rFonts w:eastAsiaTheme="minorEastAsia" w:hint="eastAsia"/>
        </w:rPr>
        <w:t>，当邻居节点监测数据为异常数据时</w:t>
      </w:r>
      <w:r w:rsidR="00E006A8" w:rsidRPr="00E006A8">
        <w:rPr>
          <w:rFonts w:eastAsiaTheme="minorEastAsia"/>
          <w:position w:val="-6"/>
        </w:rPr>
        <w:object w:dxaOrig="859" w:dyaOrig="279">
          <v:shape id="_x0000_i1537" type="#_x0000_t75" style="width:42.65pt;height:13.85pt" o:ole="">
            <v:imagedata r:id="rId685" o:title=""/>
          </v:shape>
          <o:OLEObject Type="Embed" ProgID="Equation.DSMT4" ShapeID="_x0000_i1537" DrawAspect="Content" ObjectID="_1604347102" r:id="rId686"/>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v:shape id="_x0000_i1543" type="#_x0000_t75" style="width:61.55pt;height:13.85pt" o:ole="">
            <v:imagedata r:id="rId687" o:title=""/>
          </v:shape>
          <o:OLEObject Type="Embed" ProgID="Equation.DSMT4" ShapeID="_x0000_i1543" DrawAspect="Content" ObjectID="_1604347103" r:id="rId688"/>
        </w:object>
      </w:r>
      <w:r w:rsidRPr="008B5C37">
        <w:rPr>
          <w:rFonts w:eastAsiaTheme="minorEastAsia"/>
        </w:rPr>
        <w:t>,</w:t>
      </w:r>
      <w:r w:rsidRPr="007F0899">
        <w:rPr>
          <w:rFonts w:eastAsiaTheme="minorEastAsia"/>
          <w:color w:val="FF0000"/>
        </w:rPr>
        <w:t>那么当前网络中有真实的事件发生</w:t>
      </w:r>
      <w:r w:rsidRPr="007F0899">
        <w:rPr>
          <w:rFonts w:eastAsiaTheme="minorEastAsia"/>
          <w:color w:val="FF0000"/>
        </w:rPr>
        <w:t>(</w:t>
      </w:r>
      <w:r w:rsidRPr="007F0899">
        <w:rPr>
          <w:rFonts w:eastAsiaTheme="minorEastAsia"/>
          <w:color w:val="FF0000"/>
        </w:rPr>
        <w:t>比如森林火灾发生时，会有一大批异常数据同时发生</w:t>
      </w:r>
      <w:r w:rsidRPr="007F0899">
        <w:rPr>
          <w:rFonts w:eastAsiaTheme="minorEastAsia"/>
          <w:color w:val="FF0000"/>
        </w:rPr>
        <w:t>)</w:t>
      </w:r>
      <w:r w:rsidR="007A667A" w:rsidRPr="007F0899">
        <w:rPr>
          <w:rFonts w:eastAsiaTheme="minorEastAsia" w:hint="eastAsia"/>
          <w:color w:val="FF0000"/>
        </w:rPr>
        <w:t>。</w:t>
      </w:r>
      <w:r w:rsidR="007A667A" w:rsidRPr="007F0899">
        <w:rPr>
          <w:rFonts w:eastAsiaTheme="minorEastAsia"/>
          <w:color w:val="FF0000"/>
        </w:rPr>
        <w:t>否则</w:t>
      </w:r>
      <w:r w:rsidR="007A667A" w:rsidRPr="007F0899">
        <w:rPr>
          <w:rFonts w:eastAsiaTheme="minorEastAsia" w:hint="eastAsia"/>
          <w:color w:val="FF0000"/>
        </w:rPr>
        <w:t>，</w:t>
      </w:r>
      <w:r w:rsidR="007A667A" w:rsidRPr="007F0899">
        <w:rPr>
          <w:rFonts w:eastAsiaTheme="minorEastAsia"/>
          <w:color w:val="FF0000"/>
        </w:rPr>
        <w:t>当前的异常数据只是由单纯的噪声或者内部错误引起的</w:t>
      </w:r>
      <w:r w:rsidR="007A667A" w:rsidRPr="007F0899">
        <w:rPr>
          <w:rFonts w:eastAsiaTheme="minorEastAsia" w:hint="eastAsia"/>
          <w:color w:val="FF0000"/>
        </w:rPr>
        <w:t>，在这种情况下</w:t>
      </w:r>
      <w:r w:rsidR="000C2AC4">
        <w:rPr>
          <w:rFonts w:eastAsiaTheme="minorEastAsia" w:hint="eastAsia"/>
          <w:color w:val="FF0000"/>
        </w:rPr>
        <w:t>异常数据</w:t>
      </w:r>
      <w:r w:rsidR="007A667A" w:rsidRPr="007F0899">
        <w:rPr>
          <w:rFonts w:eastAsiaTheme="minorEastAsia"/>
          <w:color w:val="FF0000"/>
        </w:rPr>
        <w:t>节点</w:t>
      </w:r>
      <w:r w:rsidR="007A667A" w:rsidRPr="007F0899">
        <w:rPr>
          <w:rFonts w:eastAsiaTheme="minorEastAsia"/>
          <w:color w:val="FF0000"/>
          <w:position w:val="-10"/>
        </w:rPr>
        <w:object w:dxaOrig="200" w:dyaOrig="300">
          <v:shape id="_x0000_i1396" type="#_x0000_t75" style="width:9.95pt;height:15.5pt" o:ole="">
            <v:imagedata r:id="rId689" o:title=""/>
          </v:shape>
          <o:OLEObject Type="Embed" ProgID="Equation.DSMT4" ShapeID="_x0000_i1396" DrawAspect="Content" ObjectID="_1604347104" r:id="rId690"/>
        </w:object>
      </w:r>
      <w:r w:rsidR="007A667A" w:rsidRPr="007F0899">
        <w:rPr>
          <w:rFonts w:eastAsiaTheme="minorEastAsia" w:hint="eastAsia"/>
          <w:color w:val="FF0000"/>
        </w:rPr>
        <w:t>收集随之而来的</w:t>
      </w:r>
      <w:r w:rsidR="007A667A" w:rsidRPr="007F0899">
        <w:rPr>
          <w:rFonts w:asciiTheme="minorEastAsia" w:eastAsiaTheme="minorEastAsia" w:hAnsiTheme="minorEastAsia"/>
          <w:color w:val="FF0000"/>
          <w:position w:val="-6"/>
        </w:rPr>
        <w:object w:dxaOrig="200" w:dyaOrig="279">
          <v:shape id="_x0000_i1397" type="#_x0000_t75" style="width:9.95pt;height:13.85pt" o:ole="">
            <v:imagedata r:id="rId691" o:title=""/>
          </v:shape>
          <o:OLEObject Type="Embed" ProgID="Equation.DSMT4" ShapeID="_x0000_i1397" DrawAspect="Content" ObjectID="_1604347105" r:id="rId692"/>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时隙窗口中的</w:t>
      </w:r>
      <w:r w:rsidR="007A667A" w:rsidRPr="007F0899">
        <w:rPr>
          <w:rFonts w:asciiTheme="minorEastAsia" w:eastAsiaTheme="minorEastAsia" w:hAnsiTheme="minorEastAsia"/>
          <w:color w:val="FF0000"/>
          <w:position w:val="-10"/>
        </w:rPr>
        <w:object w:dxaOrig="240" w:dyaOrig="260">
          <v:shape id="_x0000_i1398" type="#_x0000_t75" style="width:12.2pt;height:13.3pt" o:ole="">
            <v:imagedata r:id="rId693" o:title=""/>
          </v:shape>
          <o:OLEObject Type="Embed" ProgID="Equation.DSMT4" ShapeID="_x0000_i1398" DrawAspect="Content" ObjectID="_1604347106" r:id="rId694"/>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数据向量，计算其到第一主成分分量的平均距离</w:t>
      </w:r>
      <w:r w:rsidR="007A667A" w:rsidRPr="007F0899">
        <w:rPr>
          <w:rFonts w:asciiTheme="minorEastAsia" w:eastAsiaTheme="minorEastAsia" w:hAnsiTheme="minorEastAsia"/>
          <w:color w:val="FF0000"/>
          <w:position w:val="-12"/>
        </w:rPr>
        <w:object w:dxaOrig="279" w:dyaOrig="360">
          <v:shape id="_x0000_i1399" type="#_x0000_t75" style="width:13.85pt;height:18.3pt" o:ole="">
            <v:imagedata r:id="rId695" o:title=""/>
          </v:shape>
          <o:OLEObject Type="Embed" ProgID="Equation.DSMT4" ShapeID="_x0000_i1399" DrawAspect="Content" ObjectID="_1604347107" r:id="rId696"/>
        </w:object>
      </w:r>
      <w:r w:rsidR="007A667A" w:rsidRPr="007F0899">
        <w:rPr>
          <w:rFonts w:asciiTheme="minorEastAsia" w:eastAsiaTheme="minorEastAsia" w:hAnsiTheme="minorEastAsia" w:hint="eastAsia"/>
          <w:color w:val="FF0000"/>
        </w:rPr>
        <w:t>。如果</w:t>
      </w:r>
      <w:r w:rsidR="007A667A" w:rsidRPr="007F0899">
        <w:rPr>
          <w:rFonts w:asciiTheme="minorEastAsia" w:eastAsiaTheme="minorEastAsia" w:hAnsiTheme="minorEastAsia"/>
          <w:color w:val="FF0000"/>
          <w:position w:val="-12"/>
        </w:rPr>
        <w:object w:dxaOrig="1300" w:dyaOrig="360">
          <v:shape id="_x0000_i1400" type="#_x0000_t75" style="width:64.8pt;height:18.3pt" o:ole="">
            <v:imagedata r:id="rId697" o:title=""/>
          </v:shape>
          <o:OLEObject Type="Embed" ProgID="Equation.DSMT4" ShapeID="_x0000_i1400" DrawAspect="Content" ObjectID="_1604347108" r:id="rId698"/>
        </w:object>
      </w:r>
      <w:r w:rsidR="007A667A" w:rsidRPr="007F0899">
        <w:rPr>
          <w:rFonts w:asciiTheme="minorEastAsia" w:eastAsiaTheme="minorEastAsia" w:hAnsiTheme="minorEastAsia" w:hint="eastAsia"/>
          <w:color w:val="FF0000"/>
        </w:rPr>
        <w:t>，那么此时的</w:t>
      </w:r>
      <w:r w:rsidR="00D720B7" w:rsidRPr="007F0899">
        <w:rPr>
          <w:rFonts w:asciiTheme="minorEastAsia" w:eastAsiaTheme="minorEastAsia" w:hAnsiTheme="minorEastAsia" w:hint="eastAsia"/>
          <w:color w:val="FF0000"/>
        </w:rPr>
        <w:t>数据异常是由噪声引起的，否则是由于传感器节点内部异常导致的数据异常</w:t>
      </w:r>
      <w:r w:rsidR="007A667A" w:rsidRPr="007F0899">
        <w:rPr>
          <w:rFonts w:eastAsiaTheme="minorEastAsia" w:hint="eastAsia"/>
          <w:color w:val="FF0000"/>
        </w:rPr>
        <w:t>。</w:t>
      </w:r>
      <w:r w:rsidRPr="007F0899">
        <w:rPr>
          <w:rFonts w:eastAsiaTheme="minorEastAsia"/>
          <w:color w:val="FF0000"/>
        </w:rPr>
        <w:t>异常数据源的检测算法流程如表</w:t>
      </w:r>
      <w:r w:rsidR="00D720B7" w:rsidRPr="007F0899">
        <w:rPr>
          <w:rFonts w:eastAsiaTheme="minorEastAsia"/>
          <w:color w:val="FF0000"/>
        </w:rPr>
        <w:t>4.3</w:t>
      </w:r>
      <w:r w:rsidRPr="007F0899">
        <w:rPr>
          <w:rFonts w:eastAsiaTheme="minorEastAsia"/>
          <w:color w:val="FF0000"/>
        </w:rPr>
        <w:t>所示</w:t>
      </w:r>
      <w:r w:rsidR="00D720B7" w:rsidRPr="007F0899">
        <w:rPr>
          <w:rFonts w:eastAsiaTheme="minorEastAsia" w:hint="eastAsia"/>
          <w:color w:val="FF0000"/>
        </w:rPr>
        <w:t>:</w:t>
      </w: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rsidTr="00A91531">
        <w:tc>
          <w:tcPr>
            <w:tcW w:w="8296" w:type="dxa"/>
          </w:tcPr>
          <w:p w:rsidR="00D720B7" w:rsidRDefault="000C2AC4" w:rsidP="00DD5783">
            <w:pPr>
              <w:jc w:val="left"/>
            </w:pPr>
            <w:r w:rsidRPr="000C2AC4">
              <w:rPr>
                <w:position w:val="-194"/>
              </w:rPr>
              <w:object w:dxaOrig="5220" w:dyaOrig="3960">
                <v:shape id="_x0000_i1546" type="#_x0000_t75" style="width:260.75pt;height:199.8pt" o:ole="">
                  <v:imagedata r:id="rId699" o:title=""/>
                </v:shape>
                <o:OLEObject Type="Embed" ProgID="Equation.DSMT4" ShapeID="_x0000_i1546" DrawAspect="Content" ObjectID="_1604347109" r:id="rId700"/>
              </w:object>
            </w:r>
          </w:p>
        </w:tc>
      </w:tr>
    </w:tbl>
    <w:p w:rsidR="00DD5783" w:rsidRPr="00B17905" w:rsidRDefault="00DD5783" w:rsidP="00DD5783">
      <w:pPr>
        <w:pStyle w:val="a7"/>
        <w:ind w:firstLineChars="0" w:firstLine="0"/>
        <w:rPr>
          <w:b/>
          <w:sz w:val="28"/>
          <w:szCs w:val="28"/>
        </w:rPr>
      </w:pPr>
      <w:r w:rsidRPr="009F3BDE">
        <w:rPr>
          <w:rFonts w:hint="eastAsia"/>
          <w:b/>
          <w:sz w:val="28"/>
          <w:szCs w:val="28"/>
        </w:rPr>
        <w:t>4.3.</w:t>
      </w:r>
      <w:r>
        <w:rPr>
          <w:rFonts w:hint="eastAsia"/>
          <w:b/>
          <w:sz w:val="28"/>
          <w:szCs w:val="28"/>
        </w:rPr>
        <w:t>4</w:t>
      </w:r>
      <w:r w:rsidRPr="009F3BDE">
        <w:rPr>
          <w:b/>
          <w:sz w:val="28"/>
          <w:szCs w:val="28"/>
        </w:rPr>
        <w:t xml:space="preserve"> </w:t>
      </w:r>
      <w:r>
        <w:rPr>
          <w:rFonts w:hint="eastAsia"/>
          <w:b/>
          <w:sz w:val="28"/>
          <w:szCs w:val="28"/>
        </w:rPr>
        <w:t>模型更新阶段</w:t>
      </w:r>
    </w:p>
    <w:p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随着无线传感器网络部署环境的变化，监测数据实时变化，所以异常数据检测模型需要进行实时的更新。令</w:t>
      </w:r>
      <w:r w:rsidR="004C241B" w:rsidRPr="00DD5783">
        <w:rPr>
          <w:rFonts w:eastAsiaTheme="minorEastAsia"/>
          <w:position w:val="-6"/>
        </w:rPr>
        <w:object w:dxaOrig="139" w:dyaOrig="240">
          <v:shape id="_x0000_i1402" type="#_x0000_t75" style="width:6.65pt;height:11.65pt" o:ole="">
            <v:imagedata r:id="rId701" o:title=""/>
          </v:shape>
          <o:OLEObject Type="Embed" ProgID="Equation.DSMT4" ShapeID="_x0000_i1402" DrawAspect="Content" ObjectID="_1604347110" r:id="rId702"/>
        </w:object>
      </w:r>
      <w:r w:rsidRPr="00DD5783">
        <w:rPr>
          <w:rFonts w:eastAsiaTheme="minorEastAsia"/>
        </w:rPr>
        <w:t>代表当前的时间窗口，为了更新</w:t>
      </w:r>
      <w:r w:rsidR="004C241B" w:rsidRPr="004C241B">
        <w:rPr>
          <w:rFonts w:eastAsiaTheme="minorEastAsia"/>
          <w:position w:val="-12"/>
        </w:rPr>
        <w:object w:dxaOrig="1080" w:dyaOrig="360">
          <v:shape id="_x0000_i1403" type="#_x0000_t75" style="width:53.7pt;height:18.3pt" o:ole="">
            <v:imagedata r:id="rId703" o:title=""/>
          </v:shape>
          <o:OLEObject Type="Embed" ProgID="Equation.DSMT4" ShapeID="_x0000_i1403" DrawAspect="Content" ObjectID="_1604347111" r:id="rId704"/>
        </w:object>
      </w:r>
      <w:r w:rsidRPr="00DD5783">
        <w:rPr>
          <w:rFonts w:eastAsiaTheme="minorEastAsia"/>
        </w:rPr>
        <w:t>，每个传感器节点都需要根据当前时间窗口的前</w:t>
      </w:r>
      <w:r w:rsidR="004C241B" w:rsidRPr="00DD5783">
        <w:rPr>
          <w:rFonts w:eastAsiaTheme="minorEastAsia"/>
          <w:position w:val="-6"/>
        </w:rPr>
        <w:object w:dxaOrig="260" w:dyaOrig="220">
          <v:shape id="_x0000_i1404" type="#_x0000_t75" style="width:13.3pt;height:11.1pt" o:ole="">
            <v:imagedata r:id="rId705" o:title=""/>
          </v:shape>
          <o:OLEObject Type="Embed" ProgID="Equation.DSMT4" ShapeID="_x0000_i1404" DrawAspect="Content" ObjectID="_1604347112" r:id="rId706"/>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v:shape id="_x0000_i1405" type="#_x0000_t75" style="width:42.1pt;height:18.3pt" o:ole="">
            <v:imagedata r:id="rId707" o:title=""/>
          </v:shape>
          <o:OLEObject Type="Embed" ProgID="Equation.DSMT4" ShapeID="_x0000_i1405" DrawAspect="Content" ObjectID="_1604347113" r:id="rId708"/>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37F779C8" wp14:editId="2C07AD0C">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rsidR="004C241B" w:rsidRDefault="004C241B" w:rsidP="004C241B">
      <w:pPr>
        <w:pStyle w:val="a7"/>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v:shape id="_x0000_i1406" type="#_x0000_t75" style="width:29.9pt;height:14.4pt" o:ole="">
                  <v:imagedata r:id="rId710" o:title=""/>
                </v:shape>
                <o:OLEObject Type="Embed" ProgID="Equation.DSMT4" ShapeID="_x0000_i1406" DrawAspect="Content" ObjectID="_1604347114" r:id="rId711"/>
              </w:object>
            </w:r>
            <w:r w:rsidRPr="00973F3F">
              <w:rPr>
                <w:sz w:val="18"/>
                <w:szCs w:val="18"/>
              </w:rPr>
              <w:t>be the max projection distance from the first pc of node</w:t>
            </w:r>
            <w:r w:rsidRPr="00973F3F">
              <w:rPr>
                <w:position w:val="-10"/>
                <w:sz w:val="18"/>
                <w:szCs w:val="18"/>
              </w:rPr>
              <w:object w:dxaOrig="200" w:dyaOrig="300">
                <v:shape id="_x0000_i1407" type="#_x0000_t75" style="width:9.95pt;height:14.95pt" o:ole="">
                  <v:imagedata r:id="rId712" o:title=""/>
                </v:shape>
                <o:OLEObject Type="Embed" ProgID="Equation.DSMT4" ShapeID="_x0000_i1407" DrawAspect="Content" ObjectID="_1604347115" r:id="rId713"/>
              </w:object>
            </w:r>
            <w:r w:rsidRPr="00973F3F">
              <w:rPr>
                <w:sz w:val="18"/>
                <w:szCs w:val="18"/>
              </w:rPr>
              <w:t>;</w:t>
            </w:r>
          </w:p>
        </w:tc>
      </w:tr>
      <w:tr w:rsidR="00A91531" w:rsidTr="00A91531">
        <w:trPr>
          <w:jc w:val="center"/>
        </w:trPr>
        <w:tc>
          <w:tcPr>
            <w:tcW w:w="9220" w:type="dxa"/>
          </w:tcPr>
          <w:p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v:shape id="_x0000_i1408" type="#_x0000_t75" style="width:38.75pt;height:14.4pt" o:ole="">
                  <v:imagedata r:id="rId714" o:title=""/>
                </v:shape>
                <o:OLEObject Type="Embed" ProgID="Equation.DSMT4" ShapeID="_x0000_i1408" DrawAspect="Content" ObjectID="_1604347116" r:id="rId715"/>
              </w:object>
            </w:r>
            <w:r w:rsidRPr="00973F3F">
              <w:rPr>
                <w:sz w:val="18"/>
                <w:szCs w:val="18"/>
              </w:rPr>
              <w:t>be th</w:t>
            </w:r>
            <w:r>
              <w:rPr>
                <w:sz w:val="18"/>
                <w:szCs w:val="18"/>
              </w:rPr>
              <w:t xml:space="preserve">e median projection distance of </w:t>
            </w:r>
            <w:r w:rsidRPr="00973F3F">
              <w:rPr>
                <w:position w:val="-10"/>
                <w:sz w:val="18"/>
                <w:szCs w:val="18"/>
              </w:rPr>
              <w:object w:dxaOrig="200" w:dyaOrig="300">
                <v:shape id="_x0000_i1409" type="#_x0000_t75" style="width:9.95pt;height:14.95pt" o:ole="">
                  <v:imagedata r:id="rId716" o:title=""/>
                </v:shape>
                <o:OLEObject Type="Embed" ProgID="Equation.DSMT4" ShapeID="_x0000_i1409" DrawAspect="Content" ObjectID="_1604347117" r:id="rId717"/>
              </w:object>
            </w:r>
            <w:r w:rsidRPr="00973F3F">
              <w:rPr>
                <w:sz w:val="18"/>
                <w:szCs w:val="18"/>
              </w:rPr>
              <w:t>’s neighboring nodes’</w:t>
            </w:r>
            <w:r w:rsidRPr="00973F3F">
              <w:rPr>
                <w:position w:val="-10"/>
                <w:sz w:val="18"/>
                <w:szCs w:val="18"/>
              </w:rPr>
              <w:object w:dxaOrig="600" w:dyaOrig="279">
                <v:shape id="_x0000_i1410" type="#_x0000_t75" style="width:29.9pt;height:14.4pt" o:ole="">
                  <v:imagedata r:id="rId718" o:title=""/>
                </v:shape>
                <o:OLEObject Type="Embed" ProgID="Equation.DSMT4" ShapeID="_x0000_i1410" DrawAspect="Content" ObjectID="_1604347118" r:id="rId719"/>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v:shape id="_x0000_i1411" type="#_x0000_t75" style="width:39.9pt;height:14.4pt" o:ole="">
                  <v:imagedata r:id="rId720" o:title=""/>
                </v:shape>
                <o:OLEObject Type="Embed" ProgID="Equation.DSMT4" ShapeID="_x0000_i1411" DrawAspect="Content" ObjectID="_1604347119" r:id="rId721"/>
              </w:object>
            </w:r>
            <w:r w:rsidRPr="00973F3F">
              <w:rPr>
                <w:sz w:val="18"/>
                <w:szCs w:val="18"/>
              </w:rPr>
              <w:t xml:space="preserve">be the median projection distance of the set </w:t>
            </w:r>
            <w:r w:rsidRPr="00973F3F">
              <w:rPr>
                <w:position w:val="-10"/>
                <w:sz w:val="18"/>
                <w:szCs w:val="18"/>
              </w:rPr>
              <w:object w:dxaOrig="440" w:dyaOrig="279">
                <v:shape id="_x0000_i1412" type="#_x0000_t75" style="width:21.6pt;height:14.4pt" o:ole="">
                  <v:imagedata r:id="rId722" o:title=""/>
                </v:shape>
                <o:OLEObject Type="Embed" ProgID="Equation.DSMT4" ShapeID="_x0000_i1412" DrawAspect="Content" ObjectID="_1604347120" r:id="rId723"/>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v:shape id="_x0000_i1413" type="#_x0000_t75" style="width:8.3pt;height:14.4pt" o:ole="">
                  <v:imagedata r:id="rId724" o:title=""/>
                </v:shape>
                <o:OLEObject Type="Embed" ProgID="Equation.DSMT4" ShapeID="_x0000_i1413" DrawAspect="Content" ObjectID="_1604347121" r:id="rId725"/>
              </w:object>
            </w:r>
            <w:r w:rsidRPr="00973F3F">
              <w:rPr>
                <w:sz w:val="18"/>
                <w:szCs w:val="18"/>
              </w:rPr>
              <w:t>be the amount of data measurements for learning the</w:t>
            </w:r>
            <w:r w:rsidRPr="00973F3F">
              <w:rPr>
                <w:position w:val="-10"/>
                <w:sz w:val="18"/>
                <w:szCs w:val="18"/>
              </w:rPr>
              <w:object w:dxaOrig="600" w:dyaOrig="279">
                <v:shape id="_x0000_i1414" type="#_x0000_t75" style="width:29.9pt;height:14.4pt" o:ole="">
                  <v:imagedata r:id="rId726" o:title=""/>
                </v:shape>
                <o:OLEObject Type="Embed" ProgID="Equation.DSMT4" ShapeID="_x0000_i1414" DrawAspect="Content" ObjectID="_1604347122" r:id="rId727"/>
              </w:object>
            </w:r>
            <w:r w:rsidRPr="00973F3F">
              <w:rPr>
                <w:sz w:val="18"/>
                <w:szCs w:val="18"/>
              </w:rPr>
              <w:t>and first pc;</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v:shape id="_x0000_i1415" type="#_x0000_t75" style="width:18.3pt;height:14.4pt" o:ole="">
                  <v:imagedata r:id="rId728" o:title=""/>
                </v:shape>
                <o:OLEObject Type="Embed" ProgID="Equation.DSMT4" ShapeID="_x0000_i1415" DrawAspect="Content" ObjectID="_1604347123" r:id="rId729"/>
              </w:object>
            </w:r>
            <w:r w:rsidRPr="00973F3F">
              <w:rPr>
                <w:sz w:val="18"/>
                <w:szCs w:val="18"/>
              </w:rPr>
              <w:t xml:space="preserve">be a new data measurement arrive at </w:t>
            </w:r>
            <w:r w:rsidRPr="00973F3F">
              <w:rPr>
                <w:position w:val="-10"/>
                <w:sz w:val="18"/>
                <w:szCs w:val="18"/>
              </w:rPr>
              <w:object w:dxaOrig="200" w:dyaOrig="300">
                <v:shape id="_x0000_i1416" type="#_x0000_t75" style="width:9.95pt;height:14.95pt" o:ole="">
                  <v:imagedata r:id="rId730" o:title=""/>
                </v:shape>
                <o:OLEObject Type="Embed" ProgID="Equation.DSMT4" ShapeID="_x0000_i1416" DrawAspect="Content" ObjectID="_1604347124" r:id="rId731"/>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v:shape id="_x0000_i1417" type="#_x0000_t75" style="width:67pt;height:16.05pt" o:ole="">
                  <v:imagedata r:id="rId732" o:title=""/>
                </v:shape>
                <o:OLEObject Type="Embed" ProgID="Equation.DSMT4" ShapeID="_x0000_i1417" DrawAspect="Content" ObjectID="_1604347125" r:id="rId733"/>
              </w:object>
            </w:r>
            <w:r w:rsidRPr="00973F3F">
              <w:rPr>
                <w:sz w:val="18"/>
                <w:szCs w:val="18"/>
              </w:rPr>
              <w:t>be the data vectors arriving at</w:t>
            </w:r>
            <w:r w:rsidRPr="00973F3F">
              <w:rPr>
                <w:position w:val="-10"/>
                <w:sz w:val="18"/>
                <w:szCs w:val="18"/>
              </w:rPr>
              <w:object w:dxaOrig="200" w:dyaOrig="300">
                <v:shape id="_x0000_i1418" type="#_x0000_t75" style="width:9.95pt;height:14.95pt" o:ole="">
                  <v:imagedata r:id="rId734" o:title=""/>
                </v:shape>
                <o:OLEObject Type="Embed" ProgID="Equation.DSMT4" ShapeID="_x0000_i1418" DrawAspect="Content" ObjectID="_1604347126" r:id="rId735"/>
              </w:object>
            </w:r>
            <w:r w:rsidRPr="00973F3F">
              <w:rPr>
                <w:sz w:val="18"/>
                <w:szCs w:val="18"/>
              </w:rPr>
              <w:t>’s neighboring nodes at the same time interval</w:t>
            </w:r>
          </w:p>
        </w:tc>
      </w:tr>
      <w:tr w:rsidR="00A91531" w:rsidRPr="00C91550"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v:shape id="_x0000_i1419" type="#_x0000_t75" style="width:19.95pt;height:14.4pt" o:ole="">
                  <v:imagedata r:id="rId736" o:title=""/>
                </v:shape>
                <o:OLEObject Type="Embed" ProgID="Equation.DSMT4" ShapeID="_x0000_i1419" DrawAspect="Content" ObjectID="_1604347127" r:id="rId737"/>
              </w:object>
            </w:r>
            <w:r w:rsidRPr="00973F3F">
              <w:rPr>
                <w:sz w:val="18"/>
                <w:szCs w:val="18"/>
              </w:rPr>
              <w:t xml:space="preserve">be the projection distance from the first pc at node </w:t>
            </w:r>
            <w:r w:rsidRPr="00973F3F">
              <w:rPr>
                <w:position w:val="-10"/>
                <w:sz w:val="18"/>
                <w:szCs w:val="18"/>
              </w:rPr>
              <w:object w:dxaOrig="200" w:dyaOrig="300">
                <v:shape id="_x0000_i1420" type="#_x0000_t75" style="width:9.95pt;height:14.95pt" o:ole="">
                  <v:imagedata r:id="rId738" o:title=""/>
                </v:shape>
                <o:OLEObject Type="Embed" ProgID="Equation.DSMT4" ShapeID="_x0000_i1420" DrawAspect="Content" ObjectID="_1604347128" r:id="rId739"/>
              </w:object>
            </w:r>
            <w:r w:rsidRPr="00973F3F">
              <w:rPr>
                <w:sz w:val="18"/>
                <w:szCs w:val="18"/>
              </w:rPr>
              <w:t>in time windows 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8. let </w:t>
            </w:r>
            <w:r w:rsidRPr="00973F3F">
              <w:rPr>
                <w:position w:val="-10"/>
                <w:sz w:val="18"/>
                <w:szCs w:val="18"/>
              </w:rPr>
              <w:object w:dxaOrig="800" w:dyaOrig="279">
                <v:shape id="_x0000_i1421" type="#_x0000_t75" style="width:39.9pt;height:14.4pt" o:ole="">
                  <v:imagedata r:id="rId740" o:title=""/>
                </v:shape>
                <o:OLEObject Type="Embed" ProgID="Equation.DSMT4" ShapeID="_x0000_i1421" DrawAspect="Content" ObjectID="_1604347129" r:id="rId741"/>
              </w:object>
            </w:r>
            <w:r w:rsidRPr="00973F3F">
              <w:rPr>
                <w:sz w:val="18"/>
                <w:szCs w:val="18"/>
              </w:rPr>
              <w:t xml:space="preserve"> be the median projection distance of</w:t>
            </w:r>
            <w:r w:rsidRPr="00973F3F">
              <w:rPr>
                <w:position w:val="-12"/>
                <w:sz w:val="18"/>
                <w:szCs w:val="18"/>
              </w:rPr>
              <w:object w:dxaOrig="1340" w:dyaOrig="320">
                <v:shape id="_x0000_i1422" type="#_x0000_t75" style="width:67pt;height:16.05pt" o:ole="">
                  <v:imagedata r:id="rId742" o:title=""/>
                </v:shape>
                <o:OLEObject Type="Embed" ProgID="Equation.DSMT4" ShapeID="_x0000_i1422" DrawAspect="Content" ObjectID="_1604347130" r:id="rId743"/>
              </w:object>
            </w:r>
            <w:r w:rsidRPr="00973F3F">
              <w:rPr>
                <w:sz w:val="18"/>
                <w:szCs w:val="18"/>
              </w:rPr>
              <w:t>from their own first pc in time windows t;</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v:shape id="_x0000_i1423" type="#_x0000_t75" style="width:29.9pt;height:14.4pt" o:ole="">
                  <v:imagedata r:id="rId744" o:title=""/>
                </v:shape>
                <o:OLEObject Type="Embed" ProgID="Equation.DSMT4" ShapeID="_x0000_i1423" DrawAspect="Content" ObjectID="_1604347131" r:id="rId745"/>
              </w:object>
            </w:r>
            <w:r w:rsidRPr="00973F3F">
              <w:rPr>
                <w:sz w:val="18"/>
                <w:szCs w:val="18"/>
              </w:rPr>
              <w:t>and first pc</w:t>
            </w:r>
          </w:p>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lastRenderedPageBreak/>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v:shape id="_x0000_i1424" type="#_x0000_t75" style="width:8.3pt;height:14.4pt" o:ole="">
                  <v:imagedata r:id="rId746" o:title=""/>
                </v:shape>
                <o:OLEObject Type="Embed" ProgID="Equation.DSMT4" ShapeID="_x0000_i1424" DrawAspect="Content" ObjectID="_1604347132" r:id="rId747"/>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v:shape id="_x0000_i1425" type="#_x0000_t75" style="width:29.9pt;height:14.4pt" o:ole="">
                  <v:imagedata r:id="rId748" o:title=""/>
                </v:shape>
                <o:OLEObject Type="Embed" ProgID="Equation.DSMT4" ShapeID="_x0000_i1425" DrawAspect="Content" ObjectID="_1604347133" r:id="rId749"/>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v:shape id="_x0000_i1426" type="#_x0000_t75" style="width:9.95pt;height:14.95pt" o:ole="">
                  <v:imagedata r:id="rId750" o:title=""/>
                </v:shape>
                <o:OLEObject Type="Embed" ProgID="Equation.DSMT4" ShapeID="_x0000_i1426" DrawAspect="Content" ObjectID="_1604347134" r:id="rId751"/>
              </w:object>
            </w:r>
            <w:r w:rsidRPr="00973F3F">
              <w:rPr>
                <w:rFonts w:eastAsia="楷体"/>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v:shape id="_x0000_i1427" type="#_x0000_t75" style="width:38.75pt;height:14.4pt" o:ole="">
                  <v:imagedata r:id="rId752" o:title=""/>
                </v:shape>
                <o:OLEObject Type="Embed" ProgID="Equation.DSMT4" ShapeID="_x0000_i1427" DrawAspect="Content" ObjectID="_1604347135" r:id="rId753"/>
              </w:object>
            </w:r>
            <w:r w:rsidRPr="00973F3F">
              <w:rPr>
                <w:sz w:val="18"/>
                <w:szCs w:val="18"/>
              </w:rPr>
              <w:t>and</w:t>
            </w:r>
            <w:r w:rsidRPr="00973F3F">
              <w:rPr>
                <w:position w:val="-10"/>
                <w:sz w:val="18"/>
                <w:szCs w:val="18"/>
              </w:rPr>
              <w:object w:dxaOrig="800" w:dyaOrig="279">
                <v:shape id="_x0000_i1428" type="#_x0000_t75" style="width:39.9pt;height:14.4pt" o:ole="">
                  <v:imagedata r:id="rId754" o:title=""/>
                </v:shape>
                <o:OLEObject Type="Embed" ProgID="Equation.DSMT4" ShapeID="_x0000_i1428" DrawAspect="Content" ObjectID="_1604347136" r:id="rId755"/>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 xml:space="preserve">initiate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29" type="#_x0000_t75" style="width:29.9pt;height:14.4pt" o:ole="">
                  <v:imagedata r:id="rId756" o:title=""/>
                </v:shape>
                <o:OLEObject Type="Embed" ProgID="Equation.DSMT4" ShapeID="_x0000_i1429" DrawAspect="Content" ObjectID="_1604347137" r:id="rId757"/>
              </w:object>
            </w:r>
            <w:r w:rsidRPr="00973F3F">
              <w:rPr>
                <w:sz w:val="18"/>
                <w:szCs w:val="18"/>
              </w:rPr>
              <w:t>,</w:t>
            </w:r>
            <w:r w:rsidRPr="00973F3F">
              <w:rPr>
                <w:position w:val="-10"/>
                <w:sz w:val="18"/>
                <w:szCs w:val="18"/>
              </w:rPr>
              <w:object w:dxaOrig="760" w:dyaOrig="279">
                <v:shape id="_x0000_i1430" type="#_x0000_t75" style="width:38.75pt;height:14.4pt" o:ole="">
                  <v:imagedata r:id="rId758" o:title=""/>
                </v:shape>
                <o:OLEObject Type="Embed" ProgID="Equation.DSMT4" ShapeID="_x0000_i1430" DrawAspect="Content" ObjectID="_1604347138" r:id="rId759"/>
              </w:object>
            </w:r>
            <w:r w:rsidRPr="00973F3F">
              <w:rPr>
                <w:sz w:val="18"/>
                <w:szCs w:val="18"/>
              </w:rPr>
              <w:t>) for each node;</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lastRenderedPageBreak/>
              <w:t xml:space="preserve">10. procedure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31" type="#_x0000_t75" style="width:29.9pt;height:14.4pt" o:ole="">
                  <v:imagedata r:id="rId760" o:title=""/>
                </v:shape>
                <o:OLEObject Type="Embed" ProgID="Equation.DSMT4" ShapeID="_x0000_i1431" DrawAspect="Content" ObjectID="_1604347139" r:id="rId761"/>
              </w:object>
            </w:r>
            <w:r w:rsidRPr="00973F3F">
              <w:rPr>
                <w:sz w:val="18"/>
                <w:szCs w:val="18"/>
              </w:rPr>
              <w:t>,</w:t>
            </w:r>
            <w:r w:rsidRPr="00973F3F">
              <w:rPr>
                <w:position w:val="-10"/>
                <w:sz w:val="18"/>
                <w:szCs w:val="18"/>
              </w:rPr>
              <w:object w:dxaOrig="760" w:dyaOrig="279">
                <v:shape id="_x0000_i1432" type="#_x0000_t75" style="width:38.75pt;height:14.4pt" o:ole="">
                  <v:imagedata r:id="rId762" o:title=""/>
                </v:shape>
                <o:OLEObject Type="Embed" ProgID="Equation.DSMT4" ShapeID="_x0000_i1432" DrawAspect="Content" ObjectID="_1604347140" r:id="rId763"/>
              </w:object>
            </w:r>
            <w:r w:rsidRPr="00973F3F">
              <w:rPr>
                <w:sz w:val="18"/>
                <w:szCs w:val="18"/>
              </w:rPr>
              <w:t xml:space="preserve">) for </w:t>
            </w:r>
            <w:r w:rsidRPr="00973F3F">
              <w:rPr>
                <w:position w:val="-10"/>
                <w:sz w:val="18"/>
                <w:szCs w:val="18"/>
              </w:rPr>
              <w:object w:dxaOrig="200" w:dyaOrig="300">
                <v:shape id="_x0000_i1433" type="#_x0000_t75" style="width:9.95pt;height:14.95pt" o:ole="">
                  <v:imagedata r:id="rId764" o:title=""/>
                </v:shape>
                <o:OLEObject Type="Embed" ProgID="Equation.DSMT4" ShapeID="_x0000_i1433" DrawAspect="Content" ObjectID="_1604347141" r:id="rId765"/>
              </w:object>
            </w:r>
          </w:p>
          <w:p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v:shape id="_x0000_i1434" type="#_x0000_t75" style="width:18.3pt;height:14.4pt" o:ole="">
                  <v:imagedata r:id="rId766" o:title=""/>
                </v:shape>
                <o:OLEObject Type="Embed" ProgID="Equation.DSMT4" ShapeID="_x0000_i1434" DrawAspect="Content" ObjectID="_1604347142" r:id="rId767"/>
              </w:object>
            </w:r>
            <w:r w:rsidRPr="00973F3F">
              <w:rPr>
                <w:sz w:val="18"/>
                <w:szCs w:val="18"/>
              </w:rPr>
              <w:t xml:space="preserve">arrives at </w:t>
            </w:r>
            <w:r w:rsidRPr="00973F3F">
              <w:rPr>
                <w:position w:val="-10"/>
                <w:sz w:val="18"/>
                <w:szCs w:val="18"/>
              </w:rPr>
              <w:object w:dxaOrig="200" w:dyaOrig="300">
                <v:shape id="_x0000_i1435" type="#_x0000_t75" style="width:9.95pt;height:14.95pt" o:ole="">
                  <v:imagedata r:id="rId768" o:title=""/>
                </v:shape>
                <o:OLEObject Type="Embed" ProgID="Equation.DSMT4" ShapeID="_x0000_i1435" DrawAspect="Content" ObjectID="_1604347143" r:id="rId769"/>
              </w:object>
            </w:r>
            <w:r w:rsidRPr="00973F3F">
              <w:rPr>
                <w:rFonts w:hint="eastAsia"/>
                <w:sz w:val="18"/>
                <w:szCs w:val="18"/>
              </w:rPr>
              <w:t>,</w:t>
            </w:r>
            <w:r w:rsidRPr="00973F3F">
              <w:rPr>
                <w:position w:val="-10"/>
                <w:sz w:val="18"/>
                <w:szCs w:val="18"/>
              </w:rPr>
              <w:object w:dxaOrig="200" w:dyaOrig="300">
                <v:shape id="_x0000_i1436" type="#_x0000_t75" style="width:9.95pt;height:14.95pt" o:ole="">
                  <v:imagedata r:id="rId770" o:title=""/>
                </v:shape>
                <o:OLEObject Type="Embed" ProgID="Equation.DSMT4" ShapeID="_x0000_i1436" DrawAspect="Content" ObjectID="_1604347144" r:id="rId771"/>
              </w:object>
            </w:r>
            <w:r w:rsidRPr="00973F3F">
              <w:rPr>
                <w:rFonts w:hint="cs"/>
                <w:sz w:val="18"/>
                <w:szCs w:val="18"/>
              </w:rPr>
              <w:t xml:space="preserve">computes </w:t>
            </w:r>
            <w:r w:rsidRPr="00973F3F">
              <w:rPr>
                <w:position w:val="-10"/>
                <w:sz w:val="18"/>
                <w:szCs w:val="18"/>
              </w:rPr>
              <w:object w:dxaOrig="400" w:dyaOrig="279">
                <v:shape id="_x0000_i1437" type="#_x0000_t75" style="width:19.95pt;height:14.4pt" o:ole="">
                  <v:imagedata r:id="rId772" o:title=""/>
                </v:shape>
                <o:OLEObject Type="Embed" ProgID="Equation.DSMT4" ShapeID="_x0000_i1437" DrawAspect="Content" ObjectID="_1604347145" r:id="rId773"/>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v:shape id="_x0000_i1438" type="#_x0000_t75" style="width:19.95pt;height:14.4pt" o:ole="">
                  <v:imagedata r:id="rId774" o:title=""/>
                </v:shape>
                <o:OLEObject Type="Embed" ProgID="Equation.DSMT4" ShapeID="_x0000_i1438" DrawAspect="Content" ObjectID="_1604347146" r:id="rId775"/>
              </w:object>
            </w:r>
            <w:r w:rsidRPr="00973F3F">
              <w:rPr>
                <w:sz w:val="18"/>
                <w:szCs w:val="18"/>
              </w:rPr>
              <w:t>&gt;</w:t>
            </w:r>
            <w:r w:rsidRPr="00973F3F">
              <w:rPr>
                <w:position w:val="-10"/>
                <w:sz w:val="18"/>
                <w:szCs w:val="18"/>
              </w:rPr>
              <w:object w:dxaOrig="600" w:dyaOrig="279">
                <v:shape id="_x0000_i1439" type="#_x0000_t75" style="width:29.9pt;height:14.4pt" o:ole="">
                  <v:imagedata r:id="rId776" o:title=""/>
                </v:shape>
                <o:OLEObject Type="Embed" ProgID="Equation.DSMT4" ShapeID="_x0000_i1439" DrawAspect="Content" ObjectID="_1604347147" r:id="rId777"/>
              </w:object>
            </w:r>
            <w:r w:rsidRPr="00973F3F">
              <w:rPr>
                <w:sz w:val="18"/>
                <w:szCs w:val="18"/>
              </w:rPr>
              <w:t>&amp;&amp;</w:t>
            </w:r>
            <w:r w:rsidRPr="00973F3F">
              <w:rPr>
                <w:position w:val="-10"/>
                <w:sz w:val="18"/>
                <w:szCs w:val="18"/>
              </w:rPr>
              <w:object w:dxaOrig="400" w:dyaOrig="279">
                <v:shape id="_x0000_i1440" type="#_x0000_t75" style="width:19.95pt;height:14.4pt" o:ole="">
                  <v:imagedata r:id="rId778" o:title=""/>
                </v:shape>
                <o:OLEObject Type="Embed" ProgID="Equation.DSMT4" ShapeID="_x0000_i1440" DrawAspect="Content" ObjectID="_1604347148" r:id="rId779"/>
              </w:object>
            </w:r>
            <w:r w:rsidRPr="00973F3F">
              <w:rPr>
                <w:sz w:val="18"/>
                <w:szCs w:val="18"/>
              </w:rPr>
              <w:t>&gt;</w:t>
            </w:r>
            <w:r w:rsidRPr="00973F3F">
              <w:rPr>
                <w:position w:val="-10"/>
                <w:sz w:val="18"/>
                <w:szCs w:val="18"/>
              </w:rPr>
              <w:object w:dxaOrig="760" w:dyaOrig="279">
                <v:shape id="_x0000_i1441" type="#_x0000_t75" style="width:38.75pt;height:14.4pt" o:ole="">
                  <v:imagedata r:id="rId780" o:title=""/>
                </v:shape>
                <o:OLEObject Type="Embed" ProgID="Equation.DSMT4" ShapeID="_x0000_i1441" DrawAspect="Content" ObjectID="_1604347149" r:id="rId781"/>
              </w:object>
            </w:r>
            <w:r w:rsidRPr="00973F3F">
              <w:rPr>
                <w:sz w:val="18"/>
                <w:szCs w:val="18"/>
              </w:rPr>
              <w:t>)</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42" type="#_x0000_t75" style="width:18.3pt;height:14.4pt" o:ole="">
                  <v:imagedata r:id="rId782" o:title=""/>
                </v:shape>
                <o:OLEObject Type="Embed" ProgID="Equation.DSMT4" ShapeID="_x0000_i1442" DrawAspect="Content" ObjectID="_1604347150" r:id="rId783"/>
              </w:object>
            </w:r>
            <w:r w:rsidRPr="00973F3F">
              <w:rPr>
                <w:sz w:val="18"/>
                <w:szCs w:val="18"/>
              </w:rPr>
              <w:t>indicates an outlier;</w:t>
            </w:r>
          </w:p>
          <w:p w:rsidR="00A91531" w:rsidRPr="00973F3F" w:rsidRDefault="00A91531" w:rsidP="00A91531">
            <w:pPr>
              <w:widowControl/>
              <w:adjustRightInd w:val="0"/>
              <w:snapToGrid w:val="0"/>
              <w:jc w:val="left"/>
              <w:rPr>
                <w:sz w:val="18"/>
                <w:szCs w:val="18"/>
              </w:rPr>
            </w:pP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3" type="#_x0000_t75" style="width:38.75pt;height:14.4pt" o:ole="">
                  <v:imagedata r:id="rId784" o:title=""/>
                </v:shape>
                <o:OLEObject Type="Embed" ProgID="Equation.DSMT4" ShapeID="_x0000_i1443" DrawAspect="Content" ObjectID="_1604347151" r:id="rId785"/>
              </w:object>
            </w:r>
            <w:r w:rsidRPr="00973F3F">
              <w:rPr>
                <w:sz w:val="18"/>
                <w:szCs w:val="18"/>
              </w:rPr>
              <w:t>,</w:t>
            </w:r>
            <w:r w:rsidRPr="00973F3F">
              <w:rPr>
                <w:position w:val="-10"/>
                <w:sz w:val="18"/>
                <w:szCs w:val="18"/>
              </w:rPr>
              <w:object w:dxaOrig="800" w:dyaOrig="279">
                <v:shape id="_x0000_i1444" type="#_x0000_t75" style="width:39.9pt;height:14.4pt" o:ole="">
                  <v:imagedata r:id="rId786" o:title=""/>
                </v:shape>
                <o:OLEObject Type="Embed" ProgID="Equation.DSMT4" ShapeID="_x0000_i1444" DrawAspect="Content" ObjectID="_1604347152" r:id="rId787"/>
              </w:object>
            </w:r>
            <w:r w:rsidRPr="00973F3F">
              <w:rPr>
                <w:sz w:val="18"/>
                <w:szCs w:val="18"/>
              </w:rPr>
              <w:t>,</w:t>
            </w:r>
            <w:r w:rsidRPr="00973F3F">
              <w:rPr>
                <w:position w:val="-10"/>
                <w:sz w:val="18"/>
                <w:szCs w:val="18"/>
              </w:rPr>
              <w:object w:dxaOrig="600" w:dyaOrig="279">
                <v:shape id="_x0000_i1445" type="#_x0000_t75" style="width:29.9pt;height:14.4pt" o:ole="">
                  <v:imagedata r:id="rId788" o:title=""/>
                </v:shape>
                <o:OLEObject Type="Embed" ProgID="Equation.DSMT4" ShapeID="_x0000_i1445" DrawAspect="Content" ObjectID="_1604347153" r:id="rId789"/>
              </w:object>
            </w:r>
            <w:r w:rsidRPr="00973F3F">
              <w:rPr>
                <w:sz w:val="18"/>
                <w:szCs w:val="18"/>
              </w:rPr>
              <w:t>,</w:t>
            </w:r>
            <w:r w:rsidRPr="00973F3F">
              <w:rPr>
                <w:position w:val="-10"/>
                <w:sz w:val="18"/>
                <w:szCs w:val="18"/>
              </w:rPr>
              <w:object w:dxaOrig="400" w:dyaOrig="279">
                <v:shape id="_x0000_i1446" type="#_x0000_t75" style="width:19.95pt;height:14.4pt" o:ole="">
                  <v:imagedata r:id="rId790" o:title=""/>
                </v:shape>
                <o:OLEObject Type="Embed" ProgID="Equation.DSMT4" ShapeID="_x0000_i1446" DrawAspect="Content" ObjectID="_1604347154" r:id="rId791"/>
              </w:object>
            </w:r>
            <w:r w:rsidRPr="00973F3F">
              <w:rPr>
                <w:sz w:val="18"/>
                <w:szCs w:val="18"/>
              </w:rPr>
              <w:t>) for</w:t>
            </w:r>
            <w:r w:rsidRPr="00973F3F">
              <w:rPr>
                <w:position w:val="-10"/>
                <w:sz w:val="18"/>
                <w:szCs w:val="18"/>
              </w:rPr>
              <w:object w:dxaOrig="200" w:dyaOrig="300">
                <v:shape id="_x0000_i1447" type="#_x0000_t75" style="width:9.95pt;height:14.95pt" o:ole="">
                  <v:imagedata r:id="rId792" o:title=""/>
                </v:shape>
                <o:OLEObject Type="Embed" ProgID="Equation.DSMT4" ShapeID="_x0000_i1447" DrawAspect="Content" ObjectID="_1604347155" r:id="rId793"/>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48" type="#_x0000_t75" style="width:18.3pt;height:14.4pt" o:ole="">
                  <v:imagedata r:id="rId794" o:title=""/>
                </v:shape>
                <o:OLEObject Type="Embed" ProgID="Equation.DSMT4" ShapeID="_x0000_i1448" DrawAspect="Content" ObjectID="_1604347156" r:id="rId795"/>
              </w:object>
            </w:r>
            <w:r w:rsidRPr="00973F3F">
              <w:rPr>
                <w:sz w:val="18"/>
                <w:szCs w:val="18"/>
              </w:rPr>
              <w:t>indicates a normal one;</w:t>
            </w:r>
          </w:p>
          <w:p w:rsidR="00A91531" w:rsidRPr="00973F3F" w:rsidRDefault="00A91531" w:rsidP="00A91531">
            <w:pPr>
              <w:widowControl/>
              <w:adjustRightInd w:val="0"/>
              <w:snapToGrid w:val="0"/>
              <w:ind w:firstLineChars="150" w:firstLine="270"/>
              <w:jc w:val="left"/>
              <w:rPr>
                <w:sz w:val="18"/>
                <w:szCs w:val="18"/>
              </w:rPr>
            </w:pPr>
            <w:proofErr w:type="spellStart"/>
            <w:r w:rsidRPr="00973F3F">
              <w:rPr>
                <w:sz w:val="18"/>
                <w:szCs w:val="18"/>
              </w:rPr>
              <w:t>endif</w:t>
            </w:r>
            <w:proofErr w:type="spellEnd"/>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w:t>
            </w: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9" type="#_x0000_t75" style="width:38.75pt;height:14.4pt" o:ole="">
                  <v:imagedata r:id="rId784" o:title=""/>
                </v:shape>
                <o:OLEObject Type="Embed" ProgID="Equation.DSMT4" ShapeID="_x0000_i1449" DrawAspect="Content" ObjectID="_1604347157" r:id="rId796"/>
              </w:object>
            </w:r>
            <w:r w:rsidRPr="00973F3F">
              <w:rPr>
                <w:sz w:val="18"/>
                <w:szCs w:val="18"/>
              </w:rPr>
              <w:t>,</w:t>
            </w:r>
            <w:r w:rsidRPr="00973F3F">
              <w:rPr>
                <w:position w:val="-10"/>
                <w:sz w:val="18"/>
                <w:szCs w:val="18"/>
              </w:rPr>
              <w:object w:dxaOrig="800" w:dyaOrig="279">
                <v:shape id="_x0000_i1450" type="#_x0000_t75" style="width:39.9pt;height:14.4pt" o:ole="">
                  <v:imagedata r:id="rId786" o:title=""/>
                </v:shape>
                <o:OLEObject Type="Embed" ProgID="Equation.DSMT4" ShapeID="_x0000_i1450" DrawAspect="Content" ObjectID="_1604347158" r:id="rId797"/>
              </w:object>
            </w:r>
            <w:r w:rsidRPr="00973F3F">
              <w:rPr>
                <w:sz w:val="18"/>
                <w:szCs w:val="18"/>
              </w:rPr>
              <w:t>,</w:t>
            </w:r>
            <w:r w:rsidRPr="00973F3F">
              <w:rPr>
                <w:position w:val="-10"/>
                <w:sz w:val="18"/>
                <w:szCs w:val="18"/>
              </w:rPr>
              <w:object w:dxaOrig="600" w:dyaOrig="279">
                <v:shape id="_x0000_i1451" type="#_x0000_t75" style="width:29.9pt;height:14.4pt" o:ole="">
                  <v:imagedata r:id="rId788" o:title=""/>
                </v:shape>
                <o:OLEObject Type="Embed" ProgID="Equation.DSMT4" ShapeID="_x0000_i1451" DrawAspect="Content" ObjectID="_1604347159" r:id="rId798"/>
              </w:object>
            </w:r>
            <w:r w:rsidRPr="00973F3F">
              <w:rPr>
                <w:sz w:val="18"/>
                <w:szCs w:val="18"/>
              </w:rPr>
              <w:t>,</w:t>
            </w:r>
            <w:r w:rsidRPr="00973F3F">
              <w:rPr>
                <w:position w:val="-10"/>
                <w:sz w:val="18"/>
                <w:szCs w:val="18"/>
              </w:rPr>
              <w:object w:dxaOrig="400" w:dyaOrig="279">
                <v:shape id="_x0000_i1452" type="#_x0000_t75" style="width:19.95pt;height:14.4pt" o:ole="">
                  <v:imagedata r:id="rId790" o:title=""/>
                </v:shape>
                <o:OLEObject Type="Embed" ProgID="Equation.DSMT4" ShapeID="_x0000_i1452" DrawAspect="Content" ObjectID="_1604347160" r:id="rId799"/>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v:shape id="_x0000_i1453" type="#_x0000_t75" style="width:9.95pt;height:14.95pt" o:ole="">
                  <v:imagedata r:id="rId734" o:title=""/>
                </v:shape>
                <o:OLEObject Type="Embed" ProgID="Equation.DSMT4" ShapeID="_x0000_i1453" DrawAspect="Content" ObjectID="_1604347161" r:id="rId800"/>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v:shape id="_x0000_i1454" type="#_x0000_t75" style="width:39.9pt;height:14.4pt" o:ole="">
                  <v:imagedata r:id="rId740" o:title=""/>
                </v:shape>
                <o:OLEObject Type="Embed" ProgID="Equation.DSMT4" ShapeID="_x0000_i1454" DrawAspect="Content" ObjectID="_1604347162" r:id="rId801"/>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v:shape id="_x0000_i1455" type="#_x0000_t75" style="width:19.95pt;height:14.4pt" o:ole="">
                  <v:imagedata r:id="rId802" o:title=""/>
                </v:shape>
                <o:OLEObject Type="Embed" ProgID="Equation.DSMT4" ShapeID="_x0000_i1455" DrawAspect="Content" ObjectID="_1604347163" r:id="rId803"/>
              </w:object>
            </w:r>
            <w:r w:rsidRPr="00973F3F">
              <w:rPr>
                <w:sz w:val="18"/>
                <w:szCs w:val="18"/>
              </w:rPr>
              <w:t>&gt;</w:t>
            </w:r>
            <w:r w:rsidRPr="00973F3F">
              <w:rPr>
                <w:position w:val="-10"/>
                <w:sz w:val="18"/>
                <w:szCs w:val="18"/>
              </w:rPr>
              <w:object w:dxaOrig="600" w:dyaOrig="279">
                <v:shape id="_x0000_i1456" type="#_x0000_t75" style="width:29.9pt;height:14.4pt" o:ole="">
                  <v:imagedata r:id="rId804" o:title=""/>
                </v:shape>
                <o:OLEObject Type="Embed" ProgID="Equation.DSMT4" ShapeID="_x0000_i1456" DrawAspect="Content" ObjectID="_1604347164" r:id="rId805"/>
              </w:object>
            </w:r>
            <w:r w:rsidRPr="00973F3F">
              <w:rPr>
                <w:sz w:val="18"/>
                <w:szCs w:val="18"/>
              </w:rPr>
              <w:t>&amp;&amp;</w:t>
            </w:r>
            <w:r w:rsidRPr="00973F3F">
              <w:rPr>
                <w:position w:val="-10"/>
                <w:sz w:val="18"/>
                <w:szCs w:val="18"/>
              </w:rPr>
              <w:object w:dxaOrig="800" w:dyaOrig="279">
                <v:shape id="_x0000_i1457" type="#_x0000_t75" style="width:39.9pt;height:14.4pt" o:ole="">
                  <v:imagedata r:id="rId740" o:title=""/>
                </v:shape>
                <o:OLEObject Type="Embed" ProgID="Equation.DSMT4" ShapeID="_x0000_i1457" DrawAspect="Content" ObjectID="_1604347165" r:id="rId806"/>
              </w:object>
            </w:r>
            <w:r w:rsidRPr="00973F3F">
              <w:rPr>
                <w:sz w:val="18"/>
                <w:szCs w:val="18"/>
              </w:rPr>
              <w:t>&gt;</w:t>
            </w:r>
            <w:r w:rsidRPr="00973F3F">
              <w:rPr>
                <w:position w:val="-10"/>
                <w:sz w:val="18"/>
                <w:szCs w:val="18"/>
              </w:rPr>
              <w:object w:dxaOrig="800" w:dyaOrig="279">
                <v:shape id="_x0000_i1458" type="#_x0000_t75" style="width:39.9pt;height:14.4pt" o:ole="">
                  <v:imagedata r:id="rId807" o:title=""/>
                </v:shape>
                <o:OLEObject Type="Embed" ProgID="Equation.DSMT4" ShapeID="_x0000_i1458" DrawAspect="Content" ObjectID="_1604347166" r:id="rId808"/>
              </w:object>
            </w:r>
            <w:r w:rsidRPr="00973F3F">
              <w:rPr>
                <w:sz w:val="18"/>
                <w:szCs w:val="18"/>
              </w:rPr>
              <w: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v:shape id="_x0000_i1459" type="#_x0000_t75" style="width:19.95pt;height:14.4pt" o:ole="">
                  <v:imagedata r:id="rId809" o:title=""/>
                </v:shape>
                <o:OLEObject Type="Embed" ProgID="Equation.DSMT4" ShapeID="_x0000_i1459" DrawAspect="Content" ObjectID="_1604347167" r:id="rId810"/>
              </w:object>
            </w:r>
            <w:r w:rsidRPr="00973F3F">
              <w:rPr>
                <w:sz w:val="18"/>
                <w:szCs w:val="18"/>
              </w:rPr>
              <w:t>&gt;</w:t>
            </w:r>
            <w:r w:rsidRPr="00973F3F">
              <w:rPr>
                <w:position w:val="-10"/>
                <w:sz w:val="18"/>
                <w:szCs w:val="18"/>
              </w:rPr>
              <w:object w:dxaOrig="760" w:dyaOrig="279">
                <v:shape id="_x0000_i1460" type="#_x0000_t75" style="width:38.75pt;height:14.4pt" o:ole="">
                  <v:imagedata r:id="rId811" o:title=""/>
                </v:shape>
                <o:OLEObject Type="Embed" ProgID="Equation.DSMT4" ShapeID="_x0000_i1460" DrawAspect="Content" ObjectID="_1604347168" r:id="rId812"/>
              </w:object>
            </w:r>
            <w:r w:rsidRPr="00973F3F">
              <w:rPr>
                <w:sz w:val="18"/>
                <w:szCs w:val="18"/>
              </w:rPr>
              <w:t>&amp;&amp;</w:t>
            </w:r>
            <w:r w:rsidRPr="00973F3F">
              <w:rPr>
                <w:position w:val="-10"/>
                <w:sz w:val="18"/>
                <w:szCs w:val="18"/>
              </w:rPr>
              <w:object w:dxaOrig="800" w:dyaOrig="279">
                <v:shape id="_x0000_i1461" type="#_x0000_t75" style="width:39.9pt;height:14.4pt" o:ole="">
                  <v:imagedata r:id="rId740" o:title=""/>
                </v:shape>
                <o:OLEObject Type="Embed" ProgID="Equation.DSMT4" ShapeID="_x0000_i1461" DrawAspect="Content" ObjectID="_1604347169" r:id="rId813"/>
              </w:object>
            </w:r>
            <w:r w:rsidRPr="00973F3F">
              <w:rPr>
                <w:sz w:val="18"/>
                <w:szCs w:val="18"/>
              </w:rPr>
              <w:t>&gt;</w:t>
            </w:r>
            <w:r w:rsidRPr="00973F3F">
              <w:rPr>
                <w:position w:val="-10"/>
                <w:sz w:val="18"/>
                <w:szCs w:val="18"/>
              </w:rPr>
              <w:object w:dxaOrig="800" w:dyaOrig="279">
                <v:shape id="_x0000_i1462" type="#_x0000_t75" style="width:39.9pt;height:14.4pt" o:ole="">
                  <v:imagedata r:id="rId814" o:title=""/>
                </v:shape>
                <o:OLEObject Type="Embed" ProgID="Equation.DSMT4" ShapeID="_x0000_i1462" DrawAspect="Content" ObjectID="_1604347170" r:id="rId815"/>
              </w:object>
            </w:r>
            <w:r w:rsidRPr="00973F3F">
              <w:rPr>
                <w:sz w:val="18"/>
                <w:szCs w:val="18"/>
              </w:rPr>
              <w:t>)</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3" type="#_x0000_t75" style="width:18.3pt;height:14.4pt" o:ole="">
                  <v:imagedata r:id="rId816" o:title=""/>
                </v:shape>
                <o:OLEObject Type="Embed" ProgID="Equation.DSMT4" ShapeID="_x0000_i1463" DrawAspect="Content" ObjectID="_1604347171" r:id="rId817"/>
              </w:object>
            </w:r>
            <w:r w:rsidRPr="00973F3F">
              <w:rPr>
                <w:sz w:val="18"/>
                <w:szCs w:val="18"/>
              </w:rPr>
              <w:t>may indicates an event;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4" type="#_x0000_t75" style="width:18.3pt;height:14.4pt" o:ole="">
                  <v:imagedata r:id="rId816" o:title=""/>
                </v:shape>
                <o:OLEObject Type="Embed" ProgID="Equation.DSMT4" ShapeID="_x0000_i1464" DrawAspect="Content" ObjectID="_1604347172" r:id="rId818"/>
              </w:object>
            </w:r>
            <w:r w:rsidRPr="00973F3F">
              <w:rPr>
                <w:sz w:val="18"/>
                <w:szCs w:val="18"/>
              </w:rPr>
              <w:t>may indicates an erroneous data measurement;</w:t>
            </w:r>
          </w:p>
          <w:p w:rsidR="00A91531" w:rsidRPr="00973F3F" w:rsidRDefault="00A91531" w:rsidP="00A91531">
            <w:pPr>
              <w:widowControl/>
              <w:adjustRightInd w:val="0"/>
              <w:snapToGrid w:val="0"/>
              <w:ind w:firstLine="320"/>
              <w:jc w:val="left"/>
              <w:rPr>
                <w:sz w:val="18"/>
                <w:szCs w:val="18"/>
              </w:rPr>
            </w:pPr>
            <w:proofErr w:type="spellStart"/>
            <w:r w:rsidRPr="00973F3F">
              <w:rPr>
                <w:sz w:val="18"/>
                <w:szCs w:val="18"/>
              </w:rPr>
              <w:t>endif</w:t>
            </w:r>
            <w:proofErr w:type="spellEnd"/>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5" type="#_x0000_t75" style="width:18.3pt;height:14.4pt" o:ole="">
                  <v:imagedata r:id="rId782" o:title=""/>
                </v:shape>
                <o:OLEObject Type="Embed" ProgID="Equation.DSMT4" ShapeID="_x0000_i1465" DrawAspect="Content" ObjectID="_1604347173" r:id="rId819"/>
              </w:object>
            </w:r>
            <w:r w:rsidRPr="00973F3F">
              <w:rPr>
                <w:sz w:val="18"/>
                <w:szCs w:val="18"/>
              </w:rPr>
              <w:t>may indicates an erroneous data measurement;</w:t>
            </w:r>
          </w:p>
          <w:p w:rsidR="00A91531" w:rsidRPr="00973F3F" w:rsidRDefault="00A91531" w:rsidP="00A91531">
            <w:pPr>
              <w:widowControl/>
              <w:adjustRightInd w:val="0"/>
              <w:snapToGrid w:val="0"/>
              <w:jc w:val="left"/>
              <w:rPr>
                <w:sz w:val="18"/>
                <w:szCs w:val="18"/>
              </w:rPr>
            </w:pPr>
            <w:proofErr w:type="spellStart"/>
            <w:r w:rsidRPr="00973F3F">
              <w:rPr>
                <w:sz w:val="18"/>
                <w:szCs w:val="18"/>
              </w:rPr>
              <w:t>e</w:t>
            </w:r>
            <w:r w:rsidRPr="00973F3F">
              <w:rPr>
                <w:rFonts w:hint="eastAsia"/>
                <w:sz w:val="18"/>
                <w:szCs w:val="18"/>
              </w:rPr>
              <w:t>ndif</w:t>
            </w:r>
            <w:proofErr w:type="spellEnd"/>
            <w:r w:rsidRPr="00973F3F">
              <w:rPr>
                <w:rFonts w:hint="eastAsia"/>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p>
        </w:tc>
      </w:tr>
    </w:tbl>
    <w:p w:rsidR="00366889" w:rsidRPr="00A91531" w:rsidRDefault="00366889" w:rsidP="00366889">
      <w:pPr>
        <w:pStyle w:val="a7"/>
        <w:ind w:firstLineChars="0" w:firstLine="0"/>
        <w:rPr>
          <w:rFonts w:eastAsiaTheme="minorEastAsia"/>
          <w:b/>
        </w:rPr>
      </w:pPr>
    </w:p>
    <w:p w:rsidR="00187093" w:rsidRPr="005C1E03" w:rsidRDefault="00366889" w:rsidP="00366889">
      <w:pPr>
        <w:pStyle w:val="20"/>
        <w:rPr>
          <w:rFonts w:ascii="Times New Roman" w:hAnsi="Times New Roman"/>
        </w:rPr>
      </w:pPr>
      <w:r w:rsidRPr="00366889">
        <w:rPr>
          <w:rFonts w:ascii="Times New Roman" w:hAnsi="Times New Roman" w:hint="eastAsia"/>
        </w:rPr>
        <w:t>性能分析</w:t>
      </w:r>
    </w:p>
    <w:p w:rsidR="004C5BB0" w:rsidRDefault="002F76E4" w:rsidP="00187093">
      <w:pPr>
        <w:pStyle w:val="a7"/>
        <w:ind w:firstLine="480"/>
      </w:pPr>
      <w:r>
        <w:rPr>
          <w:rFonts w:hint="eastAsia"/>
        </w:rPr>
        <w:t>在本节中我们讨论所给出模型的通信资源消耗和计算资源消耗，同时讨论异常数据源检测效果。</w:t>
      </w:r>
    </w:p>
    <w:p w:rsidR="004C5BB0" w:rsidRPr="004C5BB0" w:rsidRDefault="004C5BB0" w:rsidP="004C5BB0">
      <w:pPr>
        <w:pStyle w:val="a7"/>
        <w:ind w:firstLineChars="0" w:firstLine="0"/>
        <w:rPr>
          <w:b/>
          <w:sz w:val="28"/>
          <w:szCs w:val="28"/>
        </w:rPr>
      </w:pPr>
      <w:r w:rsidRPr="004C5BB0">
        <w:rPr>
          <w:rFonts w:hint="eastAsia"/>
          <w:b/>
          <w:sz w:val="28"/>
          <w:szCs w:val="28"/>
        </w:rPr>
        <w:t>4.4.1</w:t>
      </w:r>
      <w:r w:rsidRPr="004C5BB0">
        <w:rPr>
          <w:b/>
          <w:sz w:val="28"/>
          <w:szCs w:val="28"/>
        </w:rPr>
        <w:t xml:space="preserve"> </w:t>
      </w:r>
      <w:r w:rsidRPr="004C5BB0">
        <w:rPr>
          <w:rFonts w:hint="eastAsia"/>
          <w:b/>
          <w:sz w:val="28"/>
          <w:szCs w:val="28"/>
        </w:rPr>
        <w:t>通信资源开销</w:t>
      </w:r>
    </w:p>
    <w:p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v:shape id="_x0000_i1466" type="#_x0000_t75" style="width:145.15pt;height:19.4pt" o:ole="">
            <v:imagedata r:id="rId560" o:title=""/>
          </v:shape>
          <o:OLEObject Type="Embed" ProgID="Equation.DSMT4" ShapeID="_x0000_i1466" DrawAspect="Content" ObjectID="_1604347174" r:id="rId820"/>
        </w:object>
      </w:r>
      <w:r w:rsidR="00AD2207">
        <w:rPr>
          <w:rFonts w:hint="eastAsia"/>
        </w:rPr>
        <w:t>需要</w:t>
      </w:r>
      <w:r w:rsidR="00AD2207" w:rsidRPr="00AD2207">
        <w:rPr>
          <w:position w:val="-6"/>
          <w:sz w:val="32"/>
          <w:szCs w:val="32"/>
        </w:rPr>
        <w:object w:dxaOrig="220" w:dyaOrig="279">
          <v:shape id="_x0000_i1467" type="#_x0000_t75" style="width:11.1pt;height:14.4pt" o:ole="">
            <v:imagedata r:id="rId821" o:title=""/>
          </v:shape>
          <o:OLEObject Type="Embed" ProgID="Equation.DSMT4" ShapeID="_x0000_i1467" DrawAspect="Content" ObjectID="_1604347175" r:id="rId822"/>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v:shape id="_x0000_i1468" type="#_x0000_t75" style="width:9.95pt;height:14.4pt" o:ole="">
            <v:imagedata r:id="rId823" o:title=""/>
          </v:shape>
          <o:OLEObject Type="Embed" ProgID="Equation.DSMT4" ShapeID="_x0000_i1468" DrawAspect="Content" ObjectID="_1604347176" r:id="rId824"/>
        </w:object>
      </w:r>
      <w:proofErr w:type="gramStart"/>
      <w:r w:rsidR="002D787F">
        <w:rPr>
          <w:rFonts w:hint="eastAsia"/>
        </w:rPr>
        <w:t>个</w:t>
      </w:r>
      <w:proofErr w:type="gramEnd"/>
      <w:r w:rsidR="002D787F">
        <w:rPr>
          <w:rFonts w:hint="eastAsia"/>
        </w:rPr>
        <w:t>邻居节点，每个邻居节点在计算完成三元组之后将</w:t>
      </w:r>
      <w:r w:rsidR="002D787F" w:rsidRPr="002D787F">
        <w:rPr>
          <w:position w:val="-12"/>
          <w:sz w:val="32"/>
          <w:szCs w:val="32"/>
        </w:rPr>
        <w:object w:dxaOrig="460" w:dyaOrig="360">
          <v:shape id="_x0000_i1469" type="#_x0000_t75" style="width:23.25pt;height:18.85pt" o:ole="">
            <v:imagedata r:id="rId825" o:title=""/>
          </v:shape>
          <o:OLEObject Type="Embed" ProgID="Equation.DSMT4" ShapeID="_x0000_i1469" DrawAspect="Content" ObjectID="_1604347177" r:id="rId826"/>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v:shape id="_x0000_i1470" type="#_x0000_t75" style="width:9.95pt;height:14.4pt" o:ole="">
            <v:imagedata r:id="rId823" o:title=""/>
          </v:shape>
          <o:OLEObject Type="Embed" ProgID="Equation.DSMT4" ShapeID="_x0000_i1470" DrawAspect="Content" ObjectID="_1604347178" r:id="rId827"/>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v:shape id="_x0000_i1471" type="#_x0000_t75" style="width:11.1pt;height:18.85pt" o:ole="">
            <v:imagedata r:id="rId828" o:title=""/>
          </v:shape>
          <o:OLEObject Type="Embed" ProgID="Equation.DSMT4" ShapeID="_x0000_i1471" DrawAspect="Content" ObjectID="_1604347179" r:id="rId829"/>
        </w:object>
      </w:r>
      <w:r w:rsidR="00D34198">
        <w:rPr>
          <w:rFonts w:hint="eastAsia"/>
        </w:rPr>
        <w:t>本地异常检测未通过那么节点将当前向量值计算的</w:t>
      </w:r>
      <w:r w:rsidR="00D34198" w:rsidRPr="00D34198">
        <w:rPr>
          <w:position w:val="-12"/>
        </w:rPr>
        <w:object w:dxaOrig="279" w:dyaOrig="360">
          <v:shape id="_x0000_i1472" type="#_x0000_t75" style="width:13.85pt;height:18.85pt" o:ole="">
            <v:imagedata r:id="rId830" o:title=""/>
          </v:shape>
          <o:OLEObject Type="Embed" ProgID="Equation.DSMT4" ShapeID="_x0000_i1472" DrawAspect="Content" ObjectID="_1604347180" r:id="rId831"/>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v:shape id="_x0000_i1473" type="#_x0000_t75" style="width:9.95pt;height:14.4pt" o:ole="">
            <v:imagedata r:id="rId823" o:title=""/>
          </v:shape>
          <o:OLEObject Type="Embed" ProgID="Equation.DSMT4" ShapeID="_x0000_i1473" DrawAspect="Content" ObjectID="_1604347181" r:id="rId832"/>
        </w:object>
      </w:r>
      <w:r w:rsidR="00A67347">
        <w:rPr>
          <w:rFonts w:hint="eastAsia"/>
        </w:rPr>
        <w:t>。如果数据向量没有通过全</w:t>
      </w:r>
      <w:r w:rsidR="00A67347">
        <w:rPr>
          <w:rFonts w:hint="eastAsia"/>
        </w:rPr>
        <w:lastRenderedPageBreak/>
        <w:t>局异常检测即数据被检测为异常数据，假设这个概率为</w:t>
      </w:r>
      <w:r w:rsidR="00A67347" w:rsidRPr="00A67347">
        <w:rPr>
          <w:position w:val="-12"/>
        </w:rPr>
        <w:object w:dxaOrig="279" w:dyaOrig="360">
          <v:shape id="_x0000_i1474" type="#_x0000_t75" style="width:13.85pt;height:18.85pt" o:ole="">
            <v:imagedata r:id="rId833" o:title=""/>
          </v:shape>
          <o:OLEObject Type="Embed" ProgID="Equation.DSMT4" ShapeID="_x0000_i1474" DrawAspect="Content" ObjectID="_1604347182" r:id="rId834"/>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v:shape id="_x0000_i1475" type="#_x0000_t75" style="width:13.85pt;height:18.85pt" o:ole="">
            <v:imagedata r:id="rId830" o:title=""/>
          </v:shape>
          <o:OLEObject Type="Embed" ProgID="Equation.DSMT4" ShapeID="_x0000_i1475" DrawAspect="Content" ObjectID="_1604347183" r:id="rId835"/>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v:shape id="_x0000_i1476" type="#_x0000_t75" style="width:9.95pt;height:14.4pt" o:ole="">
            <v:imagedata r:id="rId823" o:title=""/>
          </v:shape>
          <o:OLEObject Type="Embed" ProgID="Equation.DSMT4" ShapeID="_x0000_i1476" DrawAspect="Content" ObjectID="_1604347184" r:id="rId836"/>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v:shape id="_x0000_i1507" type="#_x0000_t75" style="width:25.8pt;height:18.85pt" o:ole="">
            <v:imagedata r:id="rId837" o:title=""/>
          </v:shape>
          <o:OLEObject Type="Embed" ProgID="Equation.DSMT4" ShapeID="_x0000_i1507" DrawAspect="Content" ObjectID="_1604347185" r:id="rId838"/>
        </w:object>
      </w:r>
      <w:r w:rsidR="00D55B10">
        <w:t>,</w:t>
      </w:r>
      <w:r w:rsidR="00D55B10">
        <w:rPr>
          <w:rFonts w:hint="eastAsia"/>
        </w:rPr>
        <w:t>簇头节点的通信损耗为</w:t>
      </w:r>
      <w:r w:rsidR="00D55B10" w:rsidRPr="00A67347">
        <w:rPr>
          <w:position w:val="-12"/>
        </w:rPr>
        <w:object w:dxaOrig="940" w:dyaOrig="360">
          <v:shape id="_x0000_i1510" type="#_x0000_t75" style="width:46.65pt;height:18.85pt" o:ole="">
            <v:imagedata r:id="rId839" o:title=""/>
          </v:shape>
          <o:OLEObject Type="Embed" ProgID="Equation.DSMT4" ShapeID="_x0000_i1510" DrawAspect="Content" ObjectID="_1604347186" r:id="rId840"/>
        </w:object>
      </w:r>
      <w:r w:rsidR="007470D8">
        <w:rPr>
          <w:rFonts w:hint="eastAsia"/>
        </w:rPr>
        <w:t>，总的通信损耗为</w:t>
      </w:r>
      <w:r w:rsidR="007470D8" w:rsidRPr="00A67347">
        <w:rPr>
          <w:position w:val="-12"/>
        </w:rPr>
        <w:object w:dxaOrig="1060" w:dyaOrig="360">
          <v:shape id="_x0000_i1515" type="#_x0000_t75" style="width:52.65pt;height:18.85pt" o:ole="">
            <v:imagedata r:id="rId841" o:title=""/>
          </v:shape>
          <o:OLEObject Type="Embed" ProgID="Equation.DSMT4" ShapeID="_x0000_i1515" DrawAspect="Content" ObjectID="_1604347187" r:id="rId842"/>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v:shape id="_x0000_i1477" type="#_x0000_t75" style="width:12.75pt;height:11.1pt" o:ole="">
            <v:imagedata r:id="rId573" o:title=""/>
          </v:shape>
          <o:OLEObject Type="Embed" ProgID="Equation.DSMT4" ShapeID="_x0000_i1477" DrawAspect="Content" ObjectID="_1604347188" r:id="rId843"/>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v:shape id="_x0000_i1478" type="#_x0000_t75" style="width:12.2pt;height:18.3pt" o:ole="">
            <v:imagedata r:id="rId575" o:title=""/>
          </v:shape>
          <o:OLEObject Type="Embed" ProgID="Equation.DSMT4" ShapeID="_x0000_i1478" DrawAspect="Content" ObjectID="_1604347189" r:id="rId844"/>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v:shape id="_x0000_i1479" type="#_x0000_t75" style="width:50.95pt;height:18.3pt" o:ole="">
            <v:imagedata r:id="rId845" o:title=""/>
          </v:shape>
          <o:OLEObject Type="Embed" ProgID="Equation.DSMT4" ShapeID="_x0000_i1479" DrawAspect="Content" ObjectID="_1604347190" r:id="rId846"/>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v:shape id="_x0000_i1480" type="#_x0000_t75" style="width:80.85pt;height:23.25pt" o:ole="">
            <v:imagedata r:id="rId847" o:title=""/>
          </v:shape>
          <o:OLEObject Type="Embed" ProgID="Equation.DSMT4" ShapeID="_x0000_i1480" DrawAspect="Content" ObjectID="_1604347191" r:id="rId848"/>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v:shape id="_x0000_i1518" type="#_x0000_t75" style="width:149.85pt;height:23.4pt" o:ole="">
            <v:imagedata r:id="rId849" o:title=""/>
          </v:shape>
          <o:OLEObject Type="Embed" ProgID="Equation.DSMT4" ShapeID="_x0000_i1518" DrawAspect="Content" ObjectID="_1604347192" r:id="rId850"/>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v:shape id="_x0000_i1481" type="#_x0000_t75" style="width:41pt;height:16.05pt" o:ole="">
            <v:imagedata r:id="rId851" o:title=""/>
          </v:shape>
          <o:OLEObject Type="Embed" ProgID="Equation.DSMT4" ShapeID="_x0000_i1481" DrawAspect="Content" ObjectID="_1604347193" r:id="rId852"/>
        </w:object>
      </w:r>
      <w:r w:rsidR="00353C5A">
        <w:rPr>
          <w:rFonts w:hint="eastAsia"/>
        </w:rPr>
        <w:t>，簇头节点的通信量为</w:t>
      </w:r>
      <w:r w:rsidR="00353C5A" w:rsidRPr="00353C5A">
        <w:rPr>
          <w:rFonts w:asciiTheme="minorEastAsia" w:eastAsiaTheme="minorEastAsia" w:hAnsiTheme="minorEastAsia"/>
          <w:position w:val="-10"/>
        </w:rPr>
        <w:object w:dxaOrig="1100" w:dyaOrig="320">
          <v:shape id="_x0000_i1482" type="#_x0000_t75" style="width:54.85pt;height:16.05pt" o:ole="">
            <v:imagedata r:id="rId853" o:title=""/>
          </v:shape>
          <o:OLEObject Type="Embed" ProgID="Equation.DSMT4" ShapeID="_x0000_i1482" DrawAspect="Content" ObjectID="_1604347194" r:id="rId854"/>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v:shape id="_x0000_i1521" type="#_x0000_t75" style="width:61.8pt;height:16.05pt" o:ole="">
            <v:imagedata r:id="rId855" o:title=""/>
          </v:shape>
          <o:OLEObject Type="Embed" ProgID="Equation.DSMT4" ShapeID="_x0000_i1521" DrawAspect="Content" ObjectID="_1604347195" r:id="rId856"/>
        </w:object>
      </w:r>
      <w:r w:rsidR="00353C5A">
        <w:rPr>
          <w:rFonts w:asciiTheme="minorEastAsia" w:eastAsiaTheme="minorEastAsia" w:hAnsiTheme="minorEastAsia" w:hint="eastAsia"/>
        </w:rPr>
        <w:t>。</w:t>
      </w:r>
    </w:p>
    <w:p w:rsidR="00353C5A" w:rsidRDefault="00353C5A" w:rsidP="00353C5A">
      <w:pPr>
        <w:pStyle w:val="a7"/>
        <w:ind w:firstLineChars="0" w:firstLine="0"/>
        <w:rPr>
          <w:b/>
          <w:sz w:val="28"/>
          <w:szCs w:val="28"/>
        </w:rPr>
      </w:pPr>
      <w:r w:rsidRPr="004C5BB0">
        <w:rPr>
          <w:rFonts w:hint="eastAsia"/>
          <w:b/>
          <w:sz w:val="28"/>
          <w:szCs w:val="28"/>
        </w:rPr>
        <w:t>4.4.</w:t>
      </w:r>
      <w:r>
        <w:rPr>
          <w:rFonts w:hint="eastAsia"/>
          <w:b/>
          <w:sz w:val="28"/>
          <w:szCs w:val="28"/>
        </w:rPr>
        <w:t>2</w:t>
      </w:r>
      <w:r w:rsidRPr="004C5BB0">
        <w:rPr>
          <w:b/>
          <w:sz w:val="28"/>
          <w:szCs w:val="28"/>
        </w:rPr>
        <w:t xml:space="preserve"> </w:t>
      </w:r>
      <w:r>
        <w:rPr>
          <w:rFonts w:hint="eastAsia"/>
          <w:b/>
          <w:sz w:val="28"/>
          <w:szCs w:val="28"/>
        </w:rPr>
        <w:t>计算</w:t>
      </w:r>
      <w:r w:rsidRPr="004C5BB0">
        <w:rPr>
          <w:rFonts w:hint="eastAsia"/>
          <w:b/>
          <w:sz w:val="28"/>
          <w:szCs w:val="28"/>
        </w:rPr>
        <w:t>资源开销</w:t>
      </w:r>
    </w:p>
    <w:p w:rsidR="00AE2E37" w:rsidRDefault="00353C5A" w:rsidP="00651256">
      <w:pPr>
        <w:pStyle w:val="a7"/>
        <w:ind w:firstLine="480"/>
        <w:rPr>
          <w:rFonts w:hint="eastAsia"/>
        </w:rPr>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v:shape id="_x0000_i1483" type="#_x0000_t75" style="width:12.2pt;height:18.3pt" o:ole="">
            <v:imagedata r:id="rId575" o:title=""/>
          </v:shape>
          <o:OLEObject Type="Embed" ProgID="Equation.DSMT4" ShapeID="_x0000_i1483" DrawAspect="Content" ObjectID="_1604347196" r:id="rId857"/>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v:shape id="_x0000_i1484" type="#_x0000_t75" style="width:22.7pt;height:19.4pt" o:ole="">
            <v:imagedata r:id="rId858" o:title=""/>
          </v:shape>
          <o:OLEObject Type="Embed" ProgID="Equation.DSMT4" ShapeID="_x0000_i1484" DrawAspect="Content" ObjectID="_1604347197" r:id="rId859"/>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v:shape id="_x0000_i1485" type="#_x0000_t75" style="width:13.85pt;height:18.3pt" o:ole="">
            <v:imagedata r:id="rId860" o:title=""/>
          </v:shape>
          <o:OLEObject Type="Embed" ProgID="Equation.DSMT4" ShapeID="_x0000_i1485" DrawAspect="Content" ObjectID="_1604347198" r:id="rId861"/>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v:shape id="_x0000_i1486" type="#_x0000_t75" style="width:22.7pt;height:18.3pt" o:ole="">
            <v:imagedata r:id="rId862" o:title=""/>
          </v:shape>
          <o:OLEObject Type="Embed" ProgID="Equation.DSMT4" ShapeID="_x0000_i1486" DrawAspect="Content" ObjectID="_1604347199" r:id="rId863"/>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v:shape id="_x0000_i1487" type="#_x0000_t75" style="width:12.2pt;height:18.3pt" o:ole="">
            <v:imagedata r:id="rId575" o:title=""/>
          </v:shape>
          <o:OLEObject Type="Embed" ProgID="Equation.DSMT4" ShapeID="_x0000_i1487" DrawAspect="Content" ObjectID="_1604347200" r:id="rId864"/>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v:shape id="_x0000_i1488" type="#_x0000_t75" style="width:45.95pt;height:19.4pt" o:ole="">
            <v:imagedata r:id="rId865" o:title=""/>
          </v:shape>
          <o:OLEObject Type="Embed" ProgID="Equation.DSMT4" ShapeID="_x0000_i1488" DrawAspect="Content" ObjectID="_1604347201" r:id="rId866"/>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v:shape id="_x0000_i1489" type="#_x0000_t75" style="width:53.7pt;height:18.3pt" o:ole="">
            <v:imagedata r:id="rId703" o:title=""/>
          </v:shape>
          <o:OLEObject Type="Embed" ProgID="Equation.DSMT4" ShapeID="_x0000_i1489" DrawAspect="Content" ObjectID="_1604347202" r:id="rId867"/>
        </w:object>
      </w:r>
      <w:r w:rsidR="00686690">
        <w:rPr>
          <w:rFonts w:eastAsiaTheme="minorEastAsia" w:hint="eastAsia"/>
        </w:rPr>
        <w:t>这部分的计算开销为</w:t>
      </w:r>
      <w:r w:rsidR="005C1899" w:rsidRPr="005C1899">
        <w:rPr>
          <w:position w:val="-6"/>
        </w:rPr>
        <w:object w:dxaOrig="200" w:dyaOrig="279">
          <v:shape id="_x0000_i1549" type="#_x0000_t75" style="width:9.95pt;height:14.6pt" o:ole="">
            <v:imagedata r:id="rId868" o:title=""/>
          </v:shape>
          <o:OLEObject Type="Embed" ProgID="Equation.DSMT4" ShapeID="_x0000_i1549" DrawAspect="Content" ObjectID="_1604347203" r:id="rId869"/>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v:shape id="_x0000_i1551" type="#_x0000_t75" style="width:60.1pt;height:19.4pt" o:ole="">
            <v:imagedata r:id="rId870" o:title=""/>
          </v:shape>
          <o:OLEObject Type="Embed" ProgID="Equation.DSMT4" ShapeID="_x0000_i1551" DrawAspect="Content" ObjectID="_1604347204" r:id="rId871"/>
        </w:object>
      </w:r>
      <w:r w:rsidR="0049189D">
        <w:rPr>
          <w:rFonts w:hint="eastAsia"/>
        </w:rPr>
        <w:t>，所以总的计算开销为</w:t>
      </w:r>
      <w:r w:rsidR="0049189D" w:rsidRPr="00A67347">
        <w:rPr>
          <w:position w:val="-12"/>
        </w:rPr>
        <w:object w:dxaOrig="2160" w:dyaOrig="380">
          <v:shape id="_x0000_i1575" type="#_x0000_t75" style="width:108.2pt;height:19.4pt" o:ole="">
            <v:imagedata r:id="rId872" o:title=""/>
          </v:shape>
          <o:OLEObject Type="Embed" ProgID="Equation.DSMT4" ShapeID="_x0000_i1575" DrawAspect="Content" ObjectID="_1604347205" r:id="rId873"/>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v:shape id="_x0000_i1493" type="#_x0000_t75" style="width:110.8pt;height:23.25pt" o:ole="">
            <v:imagedata r:id="rId874" o:title=""/>
          </v:shape>
          <o:OLEObject Type="Embed" ProgID="Equation.DSMT4" ShapeID="_x0000_i1493" DrawAspect="Content" ObjectID="_1604347206" r:id="rId875"/>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v:shape id="_x0000_i1494" type="#_x0000_t75" style="width:45.95pt;height:19.4pt" o:ole="">
            <v:imagedata r:id="rId865" o:title=""/>
          </v:shape>
          <o:OLEObject Type="Embed" ProgID="Equation.DSMT4" ShapeID="_x0000_i1494" DrawAspect="Content" ObjectID="_1604347207" r:id="rId876"/>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v:shape id="_x0000_i1498" type="#_x0000_t75" style="width:44.95pt;height:19.4pt" o:ole="">
            <v:imagedata r:id="rId877" o:title=""/>
          </v:shape>
          <o:OLEObject Type="Embed" ProgID="Equation.DSMT4" ShapeID="_x0000_i1498" DrawAspect="Content" ObjectID="_1604347208" r:id="rId878"/>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v:shape id="_x0000_i1504" type="#_x0000_t75" style="width:143.3pt;height:19.4pt" o:ole="">
            <v:imagedata r:id="rId879" o:title=""/>
          </v:shape>
          <o:OLEObject Type="Embed" ProgID="Equation.DSMT4" ShapeID="_x0000_i1504" DrawAspect="Content" ObjectID="_1604347209" r:id="rId880"/>
        </w:object>
      </w:r>
      <w:r w:rsidR="0049189D">
        <w:rPr>
          <w:rFonts w:hint="eastAsia"/>
        </w:rPr>
        <w:t>，所以总的计算开销为：</w:t>
      </w:r>
      <w:r w:rsidR="0049189D" w:rsidRPr="0014248E">
        <w:rPr>
          <w:position w:val="-12"/>
        </w:rPr>
        <w:object w:dxaOrig="3739" w:dyaOrig="380">
          <v:shape id="_x0000_i1578" type="#_x0000_t75" style="width:186.95pt;height:19pt" o:ole="">
            <v:imagedata r:id="rId881" o:title=""/>
          </v:shape>
          <o:OLEObject Type="Embed" ProgID="Equation.DSMT4" ShapeID="_x0000_i1578" DrawAspect="Content" ObjectID="_1604347210" r:id="rId882"/>
        </w:object>
      </w:r>
      <w:r w:rsidR="0049189D">
        <w:rPr>
          <w:rFonts w:hint="eastAsia"/>
        </w:rPr>
        <w:t>。</w:t>
      </w:r>
    </w:p>
    <w:p w:rsidR="006241E8" w:rsidRDefault="006241E8" w:rsidP="006241E8">
      <w:pPr>
        <w:pStyle w:val="a7"/>
        <w:ind w:firstLineChars="0" w:firstLine="0"/>
        <w:rPr>
          <w:b/>
          <w:sz w:val="28"/>
          <w:szCs w:val="28"/>
        </w:rPr>
      </w:pPr>
      <w:r w:rsidRPr="004C5BB0">
        <w:rPr>
          <w:rFonts w:hint="eastAsia"/>
          <w:b/>
          <w:sz w:val="28"/>
          <w:szCs w:val="28"/>
        </w:rPr>
        <w:t>4.4.</w:t>
      </w:r>
      <w:r>
        <w:rPr>
          <w:rFonts w:hint="eastAsia"/>
          <w:b/>
          <w:sz w:val="28"/>
          <w:szCs w:val="28"/>
        </w:rPr>
        <w:t>3</w:t>
      </w:r>
      <w:r w:rsidRPr="004C5BB0">
        <w:rPr>
          <w:b/>
          <w:sz w:val="28"/>
          <w:szCs w:val="28"/>
        </w:rPr>
        <w:t xml:space="preserve"> </w:t>
      </w:r>
      <w:r w:rsidR="005C1899">
        <w:rPr>
          <w:rFonts w:hint="eastAsia"/>
          <w:b/>
          <w:sz w:val="28"/>
          <w:szCs w:val="28"/>
        </w:rPr>
        <w:t>恶意事件源检测效率</w:t>
      </w:r>
    </w:p>
    <w:p w:rsidR="006241E8" w:rsidRDefault="005C1899" w:rsidP="00353C5A">
      <w:pPr>
        <w:pStyle w:val="a7"/>
        <w:ind w:firstLine="480"/>
        <w:rPr>
          <w:rFonts w:eastAsiaTheme="minorEastAsia"/>
          <w:color w:val="FF0000"/>
        </w:rPr>
      </w:pPr>
      <w:r w:rsidRPr="008E3183">
        <w:rPr>
          <w:rFonts w:asciiTheme="minorEastAsia" w:eastAsiaTheme="minorEastAsia" w:hAnsiTheme="minorEastAsia" w:hint="eastAsia"/>
          <w:color w:val="FF0000"/>
        </w:rPr>
        <w:t>这一部分我们分析引起异常数据源为恶意事件的情形。异常数据可以由传感器内部的异常和通信链路中的噪声引起，为了便于分析我们假设这两者的产生概率相同为</w:t>
      </w:r>
      <w:r w:rsidRPr="008E3183">
        <w:rPr>
          <w:rFonts w:asciiTheme="minorEastAsia" w:eastAsiaTheme="minorEastAsia" w:hAnsiTheme="minorEastAsia"/>
          <w:color w:val="FF0000"/>
          <w:position w:val="-12"/>
        </w:rPr>
        <w:object w:dxaOrig="320" w:dyaOrig="360">
          <v:shape id="_x0000_i1554" type="#_x0000_t75" style="width:16pt;height:18.4pt" o:ole="">
            <v:imagedata r:id="rId883" o:title=""/>
          </v:shape>
          <o:OLEObject Type="Embed" ProgID="Equation.DSMT4" ShapeID="_x0000_i1554" DrawAspect="Content" ObjectID="_1604347211" r:id="rId884"/>
        </w:object>
      </w:r>
      <w:r w:rsidRPr="008E3183">
        <w:rPr>
          <w:rFonts w:asciiTheme="minorEastAsia" w:eastAsiaTheme="minorEastAsia" w:hAnsiTheme="minorEastAsia" w:hint="eastAsia"/>
          <w:color w:val="FF0000"/>
        </w:rPr>
        <w:t>，</w:t>
      </w:r>
      <w:r w:rsidRPr="008E3183">
        <w:rPr>
          <w:rFonts w:asciiTheme="minorEastAsia" w:eastAsiaTheme="minorEastAsia" w:hAnsiTheme="minorEastAsia"/>
          <w:color w:val="FF0000"/>
          <w:position w:val="-12"/>
        </w:rPr>
        <w:object w:dxaOrig="320" w:dyaOrig="360">
          <v:shape id="_x0000_i1555" type="#_x0000_t75" style="width:16pt;height:18.4pt" o:ole="">
            <v:imagedata r:id="rId883" o:title=""/>
          </v:shape>
          <o:OLEObject Type="Embed" ProgID="Equation.DSMT4" ShapeID="_x0000_i1555" DrawAspect="Content" ObjectID="_1604347212" r:id="rId885"/>
        </w:object>
      </w:r>
      <w:r w:rsidRPr="008E3183">
        <w:rPr>
          <w:rFonts w:asciiTheme="minorEastAsia" w:eastAsiaTheme="minorEastAsia" w:hAnsiTheme="minorEastAsia" w:hint="eastAsia"/>
          <w:color w:val="FF0000"/>
        </w:rPr>
        <w:t>的值理</w:t>
      </w:r>
      <w:r w:rsidRPr="008E3183">
        <w:rPr>
          <w:rFonts w:asciiTheme="minorEastAsia" w:eastAsiaTheme="minorEastAsia" w:hAnsiTheme="minorEastAsia" w:hint="eastAsia"/>
          <w:color w:val="FF0000"/>
        </w:rPr>
        <w:lastRenderedPageBreak/>
        <w:t>论上应该是一个较小的数</w:t>
      </w:r>
      <w:r w:rsidR="00D1495E" w:rsidRPr="008E3183">
        <w:rPr>
          <w:rFonts w:asciiTheme="minorEastAsia" w:eastAsiaTheme="minorEastAsia" w:hAnsiTheme="minorEastAsia" w:hint="eastAsia"/>
          <w:color w:val="FF0000"/>
        </w:rPr>
        <w:t>，否则传感器网络无法正常运行。我们假设异常数据检测率为</w:t>
      </w:r>
      <w:r w:rsidR="00D1495E" w:rsidRPr="008E3183">
        <w:rPr>
          <w:rFonts w:asciiTheme="minorEastAsia" w:eastAsiaTheme="minorEastAsia" w:hAnsiTheme="minorEastAsia"/>
          <w:color w:val="FF0000"/>
          <w:position w:val="-12"/>
        </w:rPr>
        <w:object w:dxaOrig="340" w:dyaOrig="360">
          <v:shape id="_x0000_i1562" type="#_x0000_t75" style="width:17pt;height:18.4pt" o:ole="">
            <v:imagedata r:id="rId886" o:title=""/>
          </v:shape>
          <o:OLEObject Type="Embed" ProgID="Equation.DSMT4" ShapeID="_x0000_i1562" DrawAspect="Content" ObjectID="_1604347213" r:id="rId887"/>
        </w:object>
      </w:r>
      <w:r w:rsidR="00D1495E" w:rsidRPr="008E3183">
        <w:rPr>
          <w:rFonts w:asciiTheme="minorEastAsia" w:eastAsiaTheme="minorEastAsia" w:hAnsiTheme="minorEastAsia" w:hint="eastAsia"/>
          <w:color w:val="FF0000"/>
        </w:rPr>
        <w:t>，由4.3节可知异常数据源归结为恶意事件的条件满足</w:t>
      </w:r>
      <w:r w:rsidR="00D1495E" w:rsidRPr="008E3183">
        <w:rPr>
          <w:rFonts w:eastAsiaTheme="minorEastAsia"/>
          <w:color w:val="FF0000"/>
          <w:position w:val="-6"/>
        </w:rPr>
        <w:object w:dxaOrig="1240" w:dyaOrig="279">
          <v:shape id="_x0000_i1563" type="#_x0000_t75" style="width:61.55pt;height:13.85pt" o:ole="">
            <v:imagedata r:id="rId687" o:title=""/>
          </v:shape>
          <o:OLEObject Type="Embed" ProgID="Equation.DSMT4" ShapeID="_x0000_i1563" DrawAspect="Content" ObjectID="_1604347214" r:id="rId888"/>
        </w:object>
      </w:r>
      <w:r w:rsidR="00D1495E" w:rsidRPr="008E3183">
        <w:rPr>
          <w:rFonts w:eastAsiaTheme="minorEastAsia" w:hint="eastAsia"/>
          <w:color w:val="FF0000"/>
        </w:rPr>
        <w:t>，这意味着有一半以上的节点的数据为异常数据且引起异常的原因不是由于传感器内部节点或者噪声。假设节点之间的检测概率彼此独立，我们</w:t>
      </w:r>
      <w:r w:rsidR="008E3183" w:rsidRPr="008E3183">
        <w:rPr>
          <w:rFonts w:eastAsiaTheme="minorEastAsia" w:hint="eastAsia"/>
          <w:color w:val="FF0000"/>
        </w:rPr>
        <w:t>。。。。。待续分析</w:t>
      </w:r>
    </w:p>
    <w:p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06D7B78A" wp14:editId="1CA8CB01">
            <wp:simplePos x="0" y="0"/>
            <wp:positionH relativeFrom="margin">
              <wp:posOffset>3257110</wp:posOffset>
            </wp:positionH>
            <wp:positionV relativeFrom="paragraph">
              <wp:posOffset>141117</wp:posOffset>
            </wp:positionV>
            <wp:extent cx="3074035" cy="23069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3074035" cy="2306955"/>
                    </a:xfrm>
                    <a:prstGeom prst="rect">
                      <a:avLst/>
                    </a:prstGeom>
                    <a:noFill/>
                    <a:ln>
                      <a:noFill/>
                    </a:ln>
                  </pic:spPr>
                </pic:pic>
              </a:graphicData>
            </a:graphic>
          </wp:anchor>
        </w:drawing>
      </w:r>
      <w:r w:rsidR="00C565DC" w:rsidRPr="00C565DC">
        <w:rPr>
          <w:rFonts w:asciiTheme="minorEastAsia" w:eastAsiaTheme="minorEastAsia" w:hAnsiTheme="minorEastAsia" w:hint="eastAsia"/>
          <w:noProof/>
        </w:rPr>
        <w:drawing>
          <wp:inline distT="0" distB="0" distL="0" distR="0" wp14:anchorId="14F655F5" wp14:editId="494C6495">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rsidR="00651256" w:rsidRPr="00651256" w:rsidRDefault="00651256" w:rsidP="00651256">
      <w:pPr>
        <w:pStyle w:val="a7"/>
        <w:ind w:firstLine="422"/>
        <w:rPr>
          <w:rFonts w:asciiTheme="minorEastAsia" w:eastAsiaTheme="minorEastAsia" w:hAnsiTheme="minorEastAsia" w:hint="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14454B" w:rsidRDefault="0014454B" w:rsidP="0014454B">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drawing>
          <wp:inline distT="0" distB="0" distL="0" distR="0">
            <wp:extent cx="3003306" cy="22536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3005231" cy="2255089"/>
                    </a:xfrm>
                    <a:prstGeom prst="rect">
                      <a:avLst/>
                    </a:prstGeom>
                    <a:noFill/>
                    <a:ln>
                      <a:noFill/>
                    </a:ln>
                  </pic:spPr>
                </pic:pic>
              </a:graphicData>
            </a:graphic>
          </wp:inline>
        </w:drawing>
      </w:r>
    </w:p>
    <w:p w:rsidR="00651256" w:rsidRDefault="00651256" w:rsidP="0014454B">
      <w:pPr>
        <w:pStyle w:val="a7"/>
        <w:ind w:firstLine="422"/>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651256" w:rsidRPr="00651256" w:rsidRDefault="00651256" w:rsidP="00651256">
      <w:pPr>
        <w:pStyle w:val="a7"/>
        <w:ind w:firstLine="480"/>
        <w:rPr>
          <w:rFonts w:asciiTheme="minorEastAsia" w:eastAsiaTheme="minorEastAsia" w:hAnsiTheme="minorEastAsia" w:hint="eastAsia"/>
        </w:rPr>
      </w:pPr>
      <w:r>
        <w:rPr>
          <w:rFonts w:asciiTheme="minorEastAsia" w:eastAsiaTheme="minorEastAsia" w:hAnsiTheme="minorEastAsia" w:hint="eastAsia"/>
        </w:rPr>
        <w:t>图4.4描述了三种异常数据检测模型下，通信资源开销随测量数据向量维度变化的关系，集中式P</w:t>
      </w:r>
      <w:r>
        <w:rPr>
          <w:rFonts w:asciiTheme="minorEastAsia" w:eastAsiaTheme="minorEastAsia" w:hAnsiTheme="minorEastAsia"/>
        </w:rPr>
        <w:t>CA</w:t>
      </w:r>
      <w:r>
        <w:rPr>
          <w:rFonts w:asciiTheme="minorEastAsia" w:eastAsiaTheme="minorEastAsia" w:hAnsiTheme="minorEastAsia" w:hint="eastAsia"/>
        </w:rPr>
        <w:t>检测方案的通信开销远远超过了分布式P</w:t>
      </w:r>
      <w:r>
        <w:rPr>
          <w:rFonts w:asciiTheme="minorEastAsia" w:eastAsiaTheme="minorEastAsia" w:hAnsiTheme="minorEastAsia"/>
        </w:rPr>
        <w:t>CA</w:t>
      </w:r>
      <w:r>
        <w:rPr>
          <w:rFonts w:asciiTheme="minorEastAsia" w:eastAsiaTheme="minorEastAsia" w:hAnsiTheme="minorEastAsia" w:hint="eastAsia"/>
        </w:rPr>
        <w:t>方案和I</w:t>
      </w:r>
      <w:r>
        <w:rPr>
          <w:rFonts w:asciiTheme="minorEastAsia" w:eastAsiaTheme="minorEastAsia" w:hAnsiTheme="minorEastAsia"/>
        </w:rPr>
        <w:t>DPCA</w:t>
      </w:r>
      <w:r>
        <w:rPr>
          <w:rFonts w:asciiTheme="minorEastAsia" w:eastAsiaTheme="minorEastAsia" w:hAnsiTheme="minorEastAsia" w:hint="eastAsia"/>
        </w:rPr>
        <w:t>方案下的</w:t>
      </w:r>
      <w:r w:rsidR="00312401">
        <w:rPr>
          <w:rFonts w:asciiTheme="minorEastAsia" w:eastAsiaTheme="minorEastAsia" w:hAnsiTheme="minorEastAsia" w:hint="eastAsia"/>
        </w:rPr>
        <w:t>，I</w:t>
      </w:r>
      <w:r w:rsidR="00312401">
        <w:rPr>
          <w:rFonts w:asciiTheme="minorEastAsia" w:eastAsiaTheme="minorEastAsia" w:hAnsiTheme="minorEastAsia"/>
        </w:rPr>
        <w:t>DPCA</w:t>
      </w:r>
      <w:r w:rsidR="00312401">
        <w:rPr>
          <w:rFonts w:asciiTheme="minorEastAsia" w:eastAsiaTheme="minorEastAsia" w:hAnsiTheme="minorEastAsia" w:hint="eastAsia"/>
        </w:rPr>
        <w:t>异常数据检测模型下通信资源不受数据维度影响，拥有三种方案下最低的通信资源消耗。图4</w:t>
      </w:r>
      <w:r w:rsidR="00312401">
        <w:rPr>
          <w:rFonts w:asciiTheme="minorEastAsia" w:eastAsiaTheme="minorEastAsia" w:hAnsiTheme="minorEastAsia"/>
        </w:rPr>
        <w:t>.5</w:t>
      </w:r>
      <w:r w:rsidR="00312401">
        <w:rPr>
          <w:rFonts w:asciiTheme="minorEastAsia" w:eastAsiaTheme="minorEastAsia" w:hAnsiTheme="minorEastAsia" w:hint="eastAsia"/>
        </w:rPr>
        <w:t>和图4</w:t>
      </w:r>
      <w:r w:rsidR="00312401">
        <w:rPr>
          <w:rFonts w:asciiTheme="minorEastAsia" w:eastAsiaTheme="minorEastAsia" w:hAnsiTheme="minorEastAsia"/>
        </w:rPr>
        <w:t>.6</w:t>
      </w:r>
      <w:r w:rsidR="00312401">
        <w:rPr>
          <w:rFonts w:asciiTheme="minorEastAsia" w:eastAsiaTheme="minorEastAsia" w:hAnsiTheme="minorEastAsia" w:hint="eastAsia"/>
        </w:rPr>
        <w:t>展示了无线传感器网络中计算资源开销与模型训练数据集和监测数据维数的关系，随着两个参数的增大，总体计算资源消耗增长，且C</w:t>
      </w:r>
      <w:r w:rsidR="00312401">
        <w:rPr>
          <w:rFonts w:asciiTheme="minorEastAsia" w:eastAsiaTheme="minorEastAsia" w:hAnsiTheme="minorEastAsia"/>
        </w:rPr>
        <w:t>PC</w:t>
      </w:r>
      <w:r w:rsidR="00312401">
        <w:rPr>
          <w:rFonts w:asciiTheme="minorEastAsia" w:eastAsiaTheme="minorEastAsia" w:hAnsiTheme="minorEastAsia" w:hint="eastAsia"/>
        </w:rPr>
        <w:t>A检测模型下，整个网络拥有最低的计算资源消耗，DPCA方案和</w:t>
      </w:r>
      <w:r w:rsidR="00312401">
        <w:rPr>
          <w:rFonts w:asciiTheme="minorEastAsia" w:eastAsiaTheme="minorEastAsia" w:hAnsiTheme="minorEastAsia"/>
        </w:rPr>
        <w:t>IDPCA</w:t>
      </w:r>
      <w:r w:rsidR="00312401">
        <w:rPr>
          <w:rFonts w:asciiTheme="minorEastAsia" w:eastAsiaTheme="minorEastAsia" w:hAnsiTheme="minorEastAsia" w:hint="eastAsia"/>
        </w:rPr>
        <w:t>方案的计算资源消耗几乎相等，I</w:t>
      </w:r>
      <w:r w:rsidR="00312401">
        <w:rPr>
          <w:rFonts w:asciiTheme="minorEastAsia" w:eastAsiaTheme="minorEastAsia" w:hAnsiTheme="minorEastAsia"/>
        </w:rPr>
        <w:t>DPCA</w:t>
      </w:r>
      <w:r w:rsidR="00312401">
        <w:rPr>
          <w:rFonts w:asciiTheme="minorEastAsia" w:eastAsiaTheme="minorEastAsia" w:hAnsiTheme="minorEastAsia" w:hint="eastAsia"/>
        </w:rPr>
        <w:t>稍微高一点。需要明白一点，在传感器网络中通信消耗的能量值要远大于计算消耗的能量，因此I</w:t>
      </w:r>
      <w:r w:rsidR="00312401">
        <w:rPr>
          <w:rFonts w:asciiTheme="minorEastAsia" w:eastAsiaTheme="minorEastAsia" w:hAnsiTheme="minorEastAsia"/>
        </w:rPr>
        <w:t>DPCA</w:t>
      </w:r>
      <w:r w:rsidR="00312401">
        <w:rPr>
          <w:rFonts w:asciiTheme="minorEastAsia" w:eastAsiaTheme="minorEastAsia" w:hAnsiTheme="minorEastAsia" w:hint="eastAsia"/>
        </w:rPr>
        <w:t>方案能够很好的节省传感器节点的能量，延长网络的寿命。</w:t>
      </w:r>
    </w:p>
    <w:p w:rsidR="005B5972" w:rsidRPr="005C1E03" w:rsidRDefault="005B5972" w:rsidP="005B5972">
      <w:pPr>
        <w:pStyle w:val="20"/>
      </w:pPr>
      <w:r>
        <w:rPr>
          <w:rFonts w:hint="eastAsia"/>
        </w:rPr>
        <w:lastRenderedPageBreak/>
        <w:t>仿真</w:t>
      </w:r>
      <w:r w:rsidRPr="00366889">
        <w:rPr>
          <w:rFonts w:hint="eastAsia"/>
        </w:rPr>
        <w:t>分析</w:t>
      </w:r>
    </w:p>
    <w:p w:rsidR="008766AF" w:rsidRDefault="008766AF" w:rsidP="008766AF">
      <w:pPr>
        <w:pStyle w:val="a7"/>
        <w:ind w:firstLine="480"/>
      </w:pPr>
      <w:bookmarkStart w:id="108" w:name="_Toc160783937"/>
      <w:bookmarkStart w:id="109" w:name="_Toc162167768"/>
      <w:bookmarkStart w:id="110" w:name="_Toc162174749"/>
      <w:bookmarkStart w:id="111" w:name="_Toc507435031"/>
      <w:bookmarkStart w:id="112" w:name="_Toc510960154"/>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。异常数据的检测率指的是检测模型检测到的异常数据占总的异常数据的比例，误报率指的是检测模型将正确的数据误判为异常数据的比例，异常数据的检测率越高，误报率越低，检测模型的性能就越高好</w:t>
      </w:r>
      <w:bookmarkStart w:id="113" w:name="_Toc130744632"/>
      <w:bookmarkStart w:id="114" w:name="_Toc160783939"/>
      <w:bookmarkStart w:id="115" w:name="_Toc162167769"/>
      <w:bookmarkStart w:id="116" w:name="_Toc162174750"/>
      <w:bookmarkEnd w:id="108"/>
      <w:bookmarkEnd w:id="109"/>
      <w:bookmarkEnd w:id="110"/>
      <w:bookmarkEnd w:id="111"/>
      <w:bookmarkEnd w:id="112"/>
      <w:r>
        <w:rPr>
          <w:rFonts w:hint="eastAsia"/>
        </w:rPr>
        <w:t>。</w:t>
      </w:r>
    </w:p>
    <w:p w:rsidR="008766AF" w:rsidRDefault="008766AF" w:rsidP="008766AF">
      <w:pPr>
        <w:pStyle w:val="a7"/>
        <w:ind w:firstLineChars="0" w:firstLine="0"/>
      </w:pPr>
    </w:p>
    <w:p w:rsidR="008766AF" w:rsidRPr="008766AF" w:rsidRDefault="008766AF" w:rsidP="008766AF">
      <w:pPr>
        <w:pStyle w:val="a7"/>
        <w:ind w:firstLineChars="0" w:firstLine="0"/>
        <w:rPr>
          <w:rFonts w:hint="eastAsia"/>
          <w:b/>
          <w:sz w:val="28"/>
          <w:szCs w:val="28"/>
        </w:rPr>
      </w:pPr>
      <w:r w:rsidRPr="008766AF">
        <w:rPr>
          <w:b/>
          <w:sz w:val="28"/>
          <w:szCs w:val="28"/>
        </w:rPr>
        <w:t xml:space="preserve">4.5.1 </w:t>
      </w:r>
      <w:r w:rsidRPr="008766AF">
        <w:rPr>
          <w:b/>
          <w:sz w:val="28"/>
          <w:szCs w:val="28"/>
        </w:rPr>
        <w:t>仿真环境设定</w:t>
      </w:r>
    </w:p>
    <w:p w:rsidR="008766AF" w:rsidRDefault="008766AF" w:rsidP="008766AF">
      <w:pPr>
        <w:pStyle w:val="a7"/>
        <w:ind w:firstLineChars="0" w:firstLine="0"/>
        <w:rPr>
          <w:rFonts w:hint="eastAsia"/>
        </w:rP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拟合数据集仿真</w:t>
      </w:r>
    </w:p>
    <w:p w:rsidR="0070615A" w:rsidRDefault="008766AF" w:rsidP="0070615A">
      <w:pPr>
        <w:pStyle w:val="a7"/>
        <w:ind w:firstLine="480"/>
        <w:rPr>
          <w:rFonts w:hint="eastAsia"/>
        </w:rPr>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4.7</w:t>
      </w:r>
      <w:r w:rsidR="0070615A" w:rsidRPr="0070615A">
        <w:rPr>
          <w:rFonts w:hint="eastAsia"/>
        </w:rPr>
        <w:t>所示</w:t>
      </w:r>
      <w:r w:rsidR="0070615A">
        <w:rPr>
          <w:rFonts w:hint="eastAsia"/>
        </w:rPr>
        <w:t>。</w:t>
      </w:r>
    </w:p>
    <w:p w:rsidR="0070615A" w:rsidRDefault="0070615A" w:rsidP="0070615A">
      <w:pPr>
        <w:pStyle w:val="a7"/>
        <w:ind w:firstLine="480"/>
      </w:pPr>
      <w:r w:rsidRPr="0070615A">
        <w:rPr>
          <w:rFonts w:hint="eastAsia"/>
          <w:noProof/>
        </w:rPr>
        <w:drawing>
          <wp:inline distT="0" distB="0" distL="0" distR="0" wp14:anchorId="333E6CFF" wp14:editId="7CE853D1">
            <wp:extent cx="6120130" cy="3139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6120130" cy="3139508"/>
                    </a:xfrm>
                    <a:prstGeom prst="rect">
                      <a:avLst/>
                    </a:prstGeom>
                    <a:noFill/>
                    <a:ln>
                      <a:noFill/>
                    </a:ln>
                  </pic:spPr>
                </pic:pic>
              </a:graphicData>
            </a:graphic>
          </wp:inline>
        </w:drawing>
      </w:r>
    </w:p>
    <w:p w:rsidR="0070615A" w:rsidRDefault="0070615A" w:rsidP="0070615A">
      <w:pPr>
        <w:pStyle w:val="a7"/>
        <w:ind w:firstLine="480"/>
      </w:pPr>
    </w:p>
    <w:p w:rsidR="0070615A" w:rsidRDefault="0070615A" w:rsidP="00DA075B">
      <w:pPr>
        <w:pStyle w:val="a7"/>
        <w:ind w:firstLine="422"/>
        <w:jc w:val="center"/>
        <w:rPr>
          <w:b/>
          <w:sz w:val="21"/>
          <w:szCs w:val="21"/>
        </w:rPr>
      </w:pPr>
      <w:r w:rsidRPr="00DA075B">
        <w:rPr>
          <w:rFonts w:hint="eastAsia"/>
          <w:b/>
          <w:sz w:val="21"/>
          <w:szCs w:val="21"/>
        </w:rPr>
        <w:t>图</w:t>
      </w:r>
      <w:r w:rsidRPr="00DA075B">
        <w:rPr>
          <w:rFonts w:hint="eastAsia"/>
          <w:b/>
          <w:sz w:val="21"/>
          <w:szCs w:val="21"/>
        </w:rPr>
        <w:t>4.7</w:t>
      </w:r>
      <w:r w:rsidRPr="00DA075B">
        <w:rPr>
          <w:b/>
          <w:sz w:val="21"/>
          <w:szCs w:val="21"/>
        </w:rPr>
        <w:t xml:space="preserve"> </w:t>
      </w:r>
      <w:r w:rsidR="00DA075B" w:rsidRPr="00DA075B">
        <w:rPr>
          <w:rFonts w:hint="eastAsia"/>
          <w:b/>
          <w:sz w:val="21"/>
          <w:szCs w:val="21"/>
        </w:rPr>
        <w:t>训练数据集和待检测数据集</w:t>
      </w:r>
    </w:p>
    <w:p w:rsidR="00DA075B" w:rsidRDefault="00DA075B" w:rsidP="00DA075B">
      <w:pPr>
        <w:pStyle w:val="a7"/>
        <w:ind w:firstLineChars="0" w:firstLine="0"/>
        <w:rPr>
          <w:b/>
          <w:sz w:val="21"/>
          <w:szCs w:val="21"/>
        </w:rPr>
      </w:pPr>
    </w:p>
    <w:p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4.2</w:t>
      </w:r>
      <w:r w:rsidRPr="00DA075B">
        <w:rPr>
          <w:rFonts w:hint="eastAsia"/>
          <w:b/>
        </w:rPr>
        <w:tab/>
        <w:t>IBRL</w:t>
      </w:r>
      <w:r w:rsidRPr="00DA075B">
        <w:rPr>
          <w:rFonts w:hint="eastAsia"/>
          <w:b/>
        </w:rPr>
        <w:t>数据集</w:t>
      </w:r>
    </w:p>
    <w:p w:rsidR="00DA075B" w:rsidRDefault="00DA075B" w:rsidP="00DA075B">
      <w:pPr>
        <w:pStyle w:val="a7"/>
        <w:ind w:firstLine="482"/>
      </w:pPr>
      <w:r>
        <w:rPr>
          <w:b/>
        </w:rPr>
        <w:lastRenderedPageBreak/>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Pr>
          <w:rFonts w:hint="eastAsia"/>
        </w:rPr>
        <w:t>4.8</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号的数据进行仿真</w:t>
      </w:r>
      <w:r>
        <w:rPr>
          <w:rFonts w:hint="eastAsia"/>
        </w:rPr>
        <w:t>。</w:t>
      </w:r>
    </w:p>
    <w:p w:rsidR="00DA075B" w:rsidRDefault="00DA075B" w:rsidP="00DA075B">
      <w:pPr>
        <w:pStyle w:val="a7"/>
        <w:ind w:firstLine="480"/>
      </w:pPr>
      <w:r>
        <w:rPr>
          <w:noProof/>
        </w:rPr>
        <w:drawing>
          <wp:anchor distT="0" distB="0" distL="114300" distR="114300" simplePos="0" relativeHeight="251665408" behindDoc="0" locked="0" layoutInCell="1" allowOverlap="1" wp14:anchorId="38953BF9" wp14:editId="502A9314">
            <wp:simplePos x="0" y="0"/>
            <wp:positionH relativeFrom="column">
              <wp:posOffset>742608</wp:posOffset>
            </wp:positionH>
            <wp:positionV relativeFrom="paragraph">
              <wp:posOffset>4299</wp:posOffset>
            </wp:positionV>
            <wp:extent cx="4473526" cy="2324279"/>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4473526" cy="2324279"/>
                    </a:xfrm>
                    <a:prstGeom prst="rect">
                      <a:avLst/>
                    </a:prstGeom>
                    <a:noFill/>
                  </pic:spPr>
                </pic:pic>
              </a:graphicData>
            </a:graphic>
          </wp:anchor>
        </w:drawing>
      </w: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rPr>
          <w:rFonts w:hint="eastAsia"/>
        </w:rPr>
      </w:pPr>
    </w:p>
    <w:p w:rsidR="00DA075B" w:rsidRPr="00DA075B" w:rsidRDefault="00DA075B" w:rsidP="00DA075B">
      <w:pPr>
        <w:pStyle w:val="a7"/>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4.8 IBRL</w:t>
      </w:r>
      <w:r w:rsidRPr="00DA075B">
        <w:rPr>
          <w:rFonts w:eastAsiaTheme="minorEastAsia"/>
          <w:b/>
          <w:sz w:val="21"/>
          <w:szCs w:val="21"/>
        </w:rPr>
        <w:t>无线传感器网络模型</w:t>
      </w:r>
      <w:r w:rsidRPr="00DA075B">
        <w:rPr>
          <w:rFonts w:eastAsiaTheme="minorEastAsia"/>
          <w:b/>
          <w:sz w:val="21"/>
          <w:szCs w:val="21"/>
        </w:rPr>
        <w:t xml:space="preserve"> </w:t>
      </w:r>
    </w:p>
    <w:p w:rsidR="00DA075B" w:rsidRDefault="00DA075B" w:rsidP="00DA075B">
      <w:pPr>
        <w:pStyle w:val="a7"/>
        <w:ind w:firstLine="562"/>
        <w:rPr>
          <w:rFonts w:asciiTheme="minorEastAsia" w:eastAsiaTheme="minorEastAsia" w:hAnsiTheme="minorEastAsia"/>
          <w:b/>
          <w:sz w:val="28"/>
          <w:szCs w:val="28"/>
        </w:rPr>
      </w:pPr>
      <w:r w:rsidRPr="00DA075B">
        <w:rPr>
          <w:rFonts w:asciiTheme="minorEastAsia" w:eastAsiaTheme="minorEastAsia" w:hAnsiTheme="minorEastAsia" w:hint="eastAsia"/>
          <w:b/>
          <w:sz w:val="28"/>
          <w:szCs w:val="28"/>
        </w:rPr>
        <w:t>4.5.2</w:t>
      </w:r>
      <w:r w:rsidRPr="00DA075B">
        <w:rPr>
          <w:rFonts w:asciiTheme="minorEastAsia" w:eastAsiaTheme="minorEastAsia" w:hAnsiTheme="minorEastAsia"/>
          <w:b/>
          <w:sz w:val="28"/>
          <w:szCs w:val="28"/>
        </w:rPr>
        <w:t xml:space="preserve"> </w:t>
      </w:r>
      <w:r w:rsidRPr="00DA075B">
        <w:rPr>
          <w:rFonts w:asciiTheme="minorEastAsia" w:eastAsiaTheme="minorEastAsia" w:hAnsiTheme="minorEastAsia" w:hint="eastAsia"/>
          <w:b/>
          <w:sz w:val="28"/>
          <w:szCs w:val="28"/>
        </w:rPr>
        <w:t>仿真结果分析</w:t>
      </w:r>
    </w:p>
    <w:p w:rsidR="00DA075B" w:rsidRPr="00DA075B" w:rsidRDefault="00DA075B" w:rsidP="00DA075B">
      <w:pPr>
        <w:pStyle w:val="a7"/>
        <w:ind w:firstLine="562"/>
        <w:rPr>
          <w:rFonts w:asciiTheme="minorEastAsia" w:eastAsiaTheme="minorEastAsia" w:hAnsiTheme="minorEastAsia" w:hint="eastAsia"/>
          <w:b/>
          <w:sz w:val="28"/>
          <w:szCs w:val="28"/>
        </w:rPr>
      </w:pPr>
      <w:bookmarkStart w:id="117" w:name="_GoBack"/>
      <w:bookmarkEnd w:id="117"/>
    </w:p>
    <w:p w:rsidR="002640EA" w:rsidRPr="005C1E03" w:rsidRDefault="008766AF" w:rsidP="00617BB8">
      <w:pPr>
        <w:pStyle w:val="1"/>
        <w:numPr>
          <w:ilvl w:val="0"/>
          <w:numId w:val="0"/>
        </w:numPr>
      </w:pPr>
      <w:bookmarkStart w:id="118" w:name="_Toc162167772"/>
      <w:bookmarkStart w:id="119" w:name="_Toc162174753"/>
      <w:bookmarkStart w:id="120" w:name="_Toc507435034"/>
      <w:bookmarkStart w:id="121" w:name="_Toc510960157"/>
      <w:bookmarkEnd w:id="113"/>
      <w:bookmarkEnd w:id="114"/>
      <w:bookmarkEnd w:id="115"/>
      <w:bookmarkEnd w:id="116"/>
      <w:r w:rsidRPr="005C1E03">
        <w:t>参考文献</w:t>
      </w:r>
      <w:bookmarkEnd w:id="118"/>
      <w:bookmarkEnd w:id="119"/>
      <w:bookmarkEnd w:id="120"/>
      <w:bookmarkEnd w:id="121"/>
      <w:r w:rsidR="00173543" w:rsidRPr="005C1E03">
        <w:rPr>
          <w:kern w:val="0"/>
        </w:rPr>
        <w:fldChar w:fldCharType="begin"/>
      </w:r>
      <w:r w:rsidR="00173543" w:rsidRPr="005C1E03">
        <w:rPr>
          <w:kern w:val="0"/>
        </w:rPr>
        <w:instrText xml:space="preserve"> ADDIN NE.Bib </w:instrText>
      </w:r>
      <w:r w:rsidR="00173543" w:rsidRPr="005C1E03">
        <w:rPr>
          <w:kern w:val="0"/>
        </w:rPr>
        <w:fldChar w:fldCharType="separate"/>
      </w:r>
    </w:p>
    <w:p w:rsidR="002140B4" w:rsidRPr="002415AF" w:rsidRDefault="00617BB8" w:rsidP="00845D11">
      <w:pPr>
        <w:autoSpaceDE w:val="0"/>
        <w:autoSpaceDN w:val="0"/>
        <w:adjustRightInd w:val="0"/>
        <w:ind w:leftChars="50" w:left="420" w:hangingChars="150" w:hanging="315"/>
        <w:rPr>
          <w:color w:val="FF0000"/>
          <w:kern w:val="0"/>
          <w:szCs w:val="21"/>
        </w:rPr>
      </w:pPr>
      <w:r w:rsidRPr="005C1E03">
        <w:rPr>
          <w:kern w:val="0"/>
          <w:szCs w:val="21"/>
        </w:rPr>
        <w:t>[1]</w:t>
      </w:r>
      <w:r w:rsidR="00845D11" w:rsidRPr="00845D11">
        <w:t xml:space="preserve"> </w:t>
      </w:r>
      <w:r w:rsidR="00845D11" w:rsidRPr="002415AF">
        <w:rPr>
          <w:color w:val="FF0000"/>
          <w:kern w:val="0"/>
          <w:szCs w:val="21"/>
        </w:rPr>
        <w:t>T. Abuhmed, N. Nyamaa, and D. Nyang, ‘‘Software-based remote code</w:t>
      </w:r>
      <w:r w:rsidR="00845D11" w:rsidRPr="002415AF">
        <w:rPr>
          <w:rFonts w:hint="eastAsia"/>
          <w:color w:val="FF0000"/>
          <w:kern w:val="0"/>
          <w:szCs w:val="21"/>
        </w:rPr>
        <w:t xml:space="preserve"> </w:t>
      </w:r>
      <w:r w:rsidR="00845D11" w:rsidRPr="002415AF">
        <w:rPr>
          <w:color w:val="FF0000"/>
          <w:kern w:val="0"/>
          <w:szCs w:val="21"/>
        </w:rPr>
        <w:t>attestation in wireless sensor network,’’ in Proc. IEEE GLOBECOM,</w:t>
      </w:r>
      <w:r w:rsidR="00845D11" w:rsidRPr="002415AF">
        <w:rPr>
          <w:rFonts w:hint="eastAsia"/>
          <w:color w:val="FF0000"/>
          <w:kern w:val="0"/>
          <w:szCs w:val="21"/>
        </w:rPr>
        <w:t xml:space="preserve"> </w:t>
      </w:r>
      <w:r w:rsidR="00845D11" w:rsidRPr="002415AF">
        <w:rPr>
          <w:color w:val="FF0000"/>
          <w:kern w:val="0"/>
          <w:szCs w:val="21"/>
        </w:rPr>
        <w:t>Nov. 2009, pp. 1–8</w:t>
      </w:r>
    </w:p>
    <w:p w:rsidR="00775828" w:rsidRPr="005C1E03" w:rsidRDefault="00775828" w:rsidP="000D41B9">
      <w:pPr>
        <w:autoSpaceDE w:val="0"/>
        <w:autoSpaceDN w:val="0"/>
        <w:adjustRightInd w:val="0"/>
        <w:ind w:leftChars="50" w:left="420" w:hangingChars="150" w:hanging="315"/>
        <w:rPr>
          <w:kern w:val="0"/>
          <w:szCs w:val="21"/>
        </w:rPr>
      </w:pPr>
      <w:r w:rsidRPr="005C1E03">
        <w:rPr>
          <w:kern w:val="0"/>
          <w:szCs w:val="21"/>
        </w:rPr>
        <w:t>[2]</w:t>
      </w:r>
      <w:r w:rsidR="000D41B9" w:rsidRPr="000D41B9">
        <w:t xml:space="preserve"> </w:t>
      </w:r>
      <w:r w:rsidR="000D41B9" w:rsidRPr="000D41B9">
        <w:rPr>
          <w:kern w:val="0"/>
          <w:szCs w:val="21"/>
        </w:rPr>
        <w:t>D. Boneh and M.K. Franklin. Identity-based encryption from the weil pairing.</w:t>
      </w:r>
      <w:r w:rsidR="000D41B9">
        <w:rPr>
          <w:rFonts w:hint="eastAsia"/>
          <w:kern w:val="0"/>
          <w:szCs w:val="21"/>
        </w:rPr>
        <w:t xml:space="preserve"> </w:t>
      </w:r>
      <w:r w:rsidR="000D41B9" w:rsidRPr="000D41B9">
        <w:rPr>
          <w:kern w:val="0"/>
          <w:szCs w:val="21"/>
        </w:rPr>
        <w:t>In CRYPTO, Pages:213–229, August 2001</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[3]</w:t>
      </w:r>
      <w:r w:rsidR="002E2EC9" w:rsidRPr="005C1E03">
        <w:rPr>
          <w:kern w:val="0"/>
          <w:szCs w:val="21"/>
        </w:rPr>
        <w:t>Wyner A D. The wire-tap channel[J]. Bell Labs Technical Journal, 1975, 54(8):1355-1387.</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[4]</w:t>
      </w:r>
      <w:r w:rsidR="00BA6358" w:rsidRPr="00BA6358">
        <w:t xml:space="preserve"> </w:t>
      </w:r>
      <w:r w:rsidR="00BA6358" w:rsidRPr="00BA6358">
        <w:rPr>
          <w:kern w:val="0"/>
          <w:szCs w:val="21"/>
        </w:rPr>
        <w:t>A. Francillon and C. Castelluccia. Code Injection Attacks on HarvardArchitecture Devices. In ACM CCS, Pages:15–26, October 2008.</w:t>
      </w:r>
      <w:r w:rsidRPr="005C1E03">
        <w:rPr>
          <w:kern w:val="0"/>
          <w:szCs w:val="21"/>
        </w:rPr>
        <w:t>.</w:t>
      </w:r>
    </w:p>
    <w:p w:rsidR="00617BB8" w:rsidRPr="005C1E03" w:rsidRDefault="00617BB8" w:rsidP="00617BB8">
      <w:pPr>
        <w:autoSpaceDE w:val="0"/>
        <w:autoSpaceDN w:val="0"/>
        <w:adjustRightInd w:val="0"/>
        <w:ind w:leftChars="50" w:left="420" w:hangingChars="150" w:hanging="315"/>
        <w:rPr>
          <w:kern w:val="0"/>
          <w:szCs w:val="21"/>
        </w:rPr>
      </w:pPr>
      <w:r w:rsidRPr="005C1E03">
        <w:rPr>
          <w:kern w:val="0"/>
          <w:szCs w:val="21"/>
        </w:rPr>
        <w:t>[5]Gopala P K, Lai L, Gamal H E. On the Secrecy Capacity of Fading Channels[J]. IEEE Transactions on Information Theory, 2006, 54(10):4687-4698.</w:t>
      </w:r>
    </w:p>
    <w:p w:rsidR="00617BB8" w:rsidRDefault="00617BB8" w:rsidP="00987DBA">
      <w:pPr>
        <w:autoSpaceDE w:val="0"/>
        <w:autoSpaceDN w:val="0"/>
        <w:adjustRightInd w:val="0"/>
        <w:ind w:leftChars="50" w:left="420" w:hangingChars="150" w:hanging="315"/>
        <w:rPr>
          <w:kern w:val="0"/>
          <w:szCs w:val="21"/>
        </w:rPr>
      </w:pPr>
      <w:r w:rsidRPr="005C1E03">
        <w:rPr>
          <w:kern w:val="0"/>
          <w:szCs w:val="21"/>
        </w:rPr>
        <w:t>[6]Xu J, Cao Y, Chen B. Capacity bounds for broadcast channels with confidential messages[M]. IEEE Press, 2009.</w:t>
      </w:r>
    </w:p>
    <w:p w:rsidR="002308D6" w:rsidRPr="005C1E03" w:rsidRDefault="00D65C2E" w:rsidP="008272CC">
      <w:pPr>
        <w:autoSpaceDE w:val="0"/>
        <w:autoSpaceDN w:val="0"/>
        <w:adjustRightInd w:val="0"/>
        <w:ind w:leftChars="50" w:left="420" w:hangingChars="150" w:hanging="315"/>
        <w:rPr>
          <w:kern w:val="0"/>
          <w:szCs w:val="21"/>
        </w:rPr>
      </w:pPr>
      <w:r>
        <w:rPr>
          <w:kern w:val="0"/>
          <w:szCs w:val="21"/>
        </w:rPr>
        <w:t>[7]</w:t>
      </w:r>
      <w:r w:rsidRPr="00D65C2E">
        <w:rPr>
          <w:kern w:val="0"/>
          <w:szCs w:val="21"/>
        </w:rPr>
        <w:t>Csiszar I, Korner J. Broadcast channels with confidential messages[J]. IEEE Transactions on Information Theory, 2003, 24(3):339-348.</w:t>
      </w:r>
    </w:p>
    <w:p w:rsidR="00617BB8" w:rsidRPr="005C1E03" w:rsidRDefault="00A1054C" w:rsidP="00987DBA">
      <w:pPr>
        <w:autoSpaceDE w:val="0"/>
        <w:autoSpaceDN w:val="0"/>
        <w:adjustRightInd w:val="0"/>
        <w:ind w:leftChars="50" w:left="420" w:hangingChars="150" w:hanging="315"/>
        <w:rPr>
          <w:kern w:val="0"/>
          <w:szCs w:val="21"/>
        </w:rPr>
      </w:pPr>
      <w:r>
        <w:rPr>
          <w:kern w:val="0"/>
          <w:szCs w:val="21"/>
        </w:rPr>
        <w:t>[8</w:t>
      </w:r>
      <w:r w:rsidR="00617BB8" w:rsidRPr="005C1E03">
        <w:rPr>
          <w:kern w:val="0"/>
          <w:szCs w:val="21"/>
        </w:rPr>
        <w:t>]Krikidis I, Thompson J S, Mclaughlin S. Relay selection for secure cooperative networks with jamming[J]. IEEE Transactions on Wireless Communications, 2009, 8(10):5003-5011.</w:t>
      </w:r>
    </w:p>
    <w:p w:rsidR="00617BB8" w:rsidRDefault="00A1054C" w:rsidP="00987DBA">
      <w:pPr>
        <w:autoSpaceDE w:val="0"/>
        <w:autoSpaceDN w:val="0"/>
        <w:adjustRightInd w:val="0"/>
        <w:ind w:leftChars="50" w:left="420" w:hangingChars="150" w:hanging="315"/>
        <w:rPr>
          <w:kern w:val="0"/>
          <w:szCs w:val="21"/>
        </w:rPr>
      </w:pPr>
      <w:r>
        <w:rPr>
          <w:kern w:val="0"/>
          <w:szCs w:val="21"/>
        </w:rPr>
        <w:t>[9</w:t>
      </w:r>
      <w:r w:rsidR="00617BB8" w:rsidRPr="005C1E03">
        <w:rPr>
          <w:kern w:val="0"/>
          <w:szCs w:val="21"/>
        </w:rPr>
        <w:t>]Zou Y, Wang X, Shen W. Optimal Relay Selection for Physical-Layer Security in Cooperative Wireless Networks[J]. IEEE Journal on Selected Areas in Communications, 2013, 31(10):2099-2111.</w:t>
      </w:r>
    </w:p>
    <w:p w:rsidR="00A1054C" w:rsidRDefault="00A1054C" w:rsidP="00987DBA">
      <w:pPr>
        <w:autoSpaceDE w:val="0"/>
        <w:autoSpaceDN w:val="0"/>
        <w:adjustRightInd w:val="0"/>
        <w:ind w:leftChars="50" w:left="420" w:hangingChars="150" w:hanging="315"/>
        <w:rPr>
          <w:kern w:val="0"/>
          <w:szCs w:val="21"/>
        </w:rPr>
      </w:pPr>
      <w:r>
        <w:rPr>
          <w:rFonts w:hint="eastAsia"/>
          <w:kern w:val="0"/>
          <w:szCs w:val="21"/>
        </w:rPr>
        <w:t>[</w:t>
      </w:r>
      <w:r>
        <w:rPr>
          <w:kern w:val="0"/>
          <w:szCs w:val="21"/>
        </w:rPr>
        <w:t>10</w:t>
      </w:r>
      <w:r>
        <w:rPr>
          <w:rFonts w:hint="eastAsia"/>
          <w:kern w:val="0"/>
          <w:szCs w:val="21"/>
        </w:rPr>
        <w:t>]</w:t>
      </w:r>
      <w:r w:rsidRPr="00A1054C">
        <w:rPr>
          <w:kern w:val="0"/>
          <w:szCs w:val="21"/>
        </w:rPr>
        <w:t xml:space="preserve">Carleial A B, Hellman M E. A note on Wyner''s wiretap channel[J]. IEEE Transactions on Information Theory, </w:t>
      </w:r>
      <w:r w:rsidRPr="00A1054C">
        <w:rPr>
          <w:kern w:val="0"/>
          <w:szCs w:val="21"/>
        </w:rPr>
        <w:lastRenderedPageBreak/>
        <w:t>1977, 23(3):387-390.</w:t>
      </w:r>
    </w:p>
    <w:p w:rsidR="00775828" w:rsidRPr="005C1E03" w:rsidRDefault="0085558A" w:rsidP="00845D11">
      <w:pPr>
        <w:autoSpaceDE w:val="0"/>
        <w:autoSpaceDN w:val="0"/>
        <w:adjustRightInd w:val="0"/>
        <w:ind w:leftChars="50" w:left="420" w:hangingChars="150" w:hanging="315"/>
        <w:rPr>
          <w:kern w:val="0"/>
          <w:szCs w:val="21"/>
        </w:rPr>
      </w:pPr>
      <w:r>
        <w:rPr>
          <w:kern w:val="0"/>
          <w:szCs w:val="21"/>
        </w:rPr>
        <w:t>[</w:t>
      </w:r>
      <w:r w:rsidR="008D3332">
        <w:rPr>
          <w:rFonts w:hint="eastAsia"/>
          <w:kern w:val="0"/>
          <w:szCs w:val="21"/>
        </w:rPr>
        <w:t>11</w:t>
      </w:r>
      <w:r w:rsidR="00617BB8" w:rsidRPr="005C1E03">
        <w:rPr>
          <w:kern w:val="0"/>
          <w:szCs w:val="21"/>
        </w:rPr>
        <w:t>]</w:t>
      </w:r>
      <w:r w:rsidR="00845D11" w:rsidRPr="00845D11">
        <w:t xml:space="preserve"> </w:t>
      </w:r>
      <w:r w:rsidR="00845D11" w:rsidRPr="002415AF">
        <w:rPr>
          <w:color w:val="FF0000"/>
          <w:kern w:val="0"/>
          <w:szCs w:val="21"/>
        </w:rPr>
        <w:t>X. Kovah, C. Kallenberg, C. Weathers, A. Herzog, M. Albin, and</w:t>
      </w:r>
      <w:r w:rsidR="00845D11" w:rsidRPr="002415AF">
        <w:rPr>
          <w:rFonts w:hint="eastAsia"/>
          <w:color w:val="FF0000"/>
          <w:kern w:val="0"/>
          <w:szCs w:val="21"/>
        </w:rPr>
        <w:t xml:space="preserve"> </w:t>
      </w:r>
      <w:r w:rsidR="00845D11" w:rsidRPr="002415AF">
        <w:rPr>
          <w:color w:val="FF0000"/>
          <w:kern w:val="0"/>
          <w:szCs w:val="21"/>
        </w:rPr>
        <w:t>J. Butterworth, ‘‘New results for timing-based attestation,’’ in Proc. IEEE</w:t>
      </w:r>
      <w:r w:rsidR="00845D11" w:rsidRPr="002415AF">
        <w:rPr>
          <w:rFonts w:hint="eastAsia"/>
          <w:color w:val="FF0000"/>
          <w:kern w:val="0"/>
          <w:szCs w:val="21"/>
        </w:rPr>
        <w:t xml:space="preserve"> </w:t>
      </w:r>
      <w:r w:rsidR="00845D11" w:rsidRPr="002415AF">
        <w:rPr>
          <w:color w:val="FF0000"/>
          <w:kern w:val="0"/>
          <w:szCs w:val="21"/>
        </w:rPr>
        <w:t>Symp. Secur. Privacy, May 2012, pp. 239–253</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2</w:t>
      </w:r>
      <w:r w:rsidR="004B195F" w:rsidRPr="005C1E03">
        <w:rPr>
          <w:kern w:val="0"/>
          <w:szCs w:val="21"/>
        </w:rPr>
        <w:t>]Hui H, Swindlehurst A L, Li G, et al. Secure Relay and Jammer Selection for Physical Layer Security[J]. IEEE Signal Processing Letters, 2015, 22(8):1147-1151.</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3</w:t>
      </w:r>
      <w:r w:rsidR="004B195F" w:rsidRPr="005C1E03">
        <w:rPr>
          <w:kern w:val="0"/>
          <w:szCs w:val="21"/>
        </w:rPr>
        <w:t>]Chen J, Zhang R, Song L, et al. Joint Relay and Jammer Selection for Secure Two-Way Relay Networks[J]. IEEE Transactions on Information Forensics &amp; Security, 2012, 7(1):310-320.</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4</w:t>
      </w:r>
      <w:r w:rsidR="004B195F" w:rsidRPr="005C1E03">
        <w:rPr>
          <w:kern w:val="0"/>
          <w:szCs w:val="21"/>
        </w:rPr>
        <w:t>]Lai L, Gamal H E. The Relay–Eavesdropper Channel: Cooperation for Secrecy[J]. IEEE Transactions on Information Theory, 2008, 54(9):4005-4019.</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[1</w:t>
      </w:r>
      <w:r>
        <w:rPr>
          <w:rFonts w:hint="eastAsia"/>
          <w:kern w:val="0"/>
          <w:szCs w:val="21"/>
        </w:rPr>
        <w:t>5</w:t>
      </w:r>
      <w:r w:rsidR="004B195F" w:rsidRPr="005C1E03">
        <w:rPr>
          <w:kern w:val="0"/>
          <w:szCs w:val="21"/>
        </w:rPr>
        <w:t>]</w:t>
      </w:r>
      <w:r w:rsidR="00845D11" w:rsidRPr="00845D11">
        <w:t xml:space="preserve"> </w:t>
      </w:r>
      <w:r w:rsidR="00845D11" w:rsidRPr="002415AF">
        <w:rPr>
          <w:color w:val="FF0000"/>
          <w:kern w:val="0"/>
          <w:szCs w:val="21"/>
        </w:rPr>
        <w:t>A.-R. Sadeghi, S. Schulz, and C. Wachsmann, ‘‘Lightweight remote</w:t>
      </w:r>
      <w:r w:rsidR="00845D11" w:rsidRPr="002415AF">
        <w:rPr>
          <w:rFonts w:hint="eastAsia"/>
          <w:color w:val="FF0000"/>
          <w:kern w:val="0"/>
          <w:szCs w:val="21"/>
        </w:rPr>
        <w:t xml:space="preserve"> </w:t>
      </w:r>
      <w:r w:rsidR="00845D11" w:rsidRPr="002415AF">
        <w:rPr>
          <w:color w:val="FF0000"/>
          <w:kern w:val="0"/>
          <w:szCs w:val="21"/>
        </w:rPr>
        <w:t>attestation using physical functions,’’ in Proc. ACM WiSec, Jun. 2011,</w:t>
      </w:r>
      <w:r w:rsidR="00845D11" w:rsidRPr="002415AF">
        <w:rPr>
          <w:rFonts w:hint="eastAsia"/>
          <w:color w:val="FF0000"/>
          <w:kern w:val="0"/>
          <w:szCs w:val="21"/>
        </w:rPr>
        <w:t xml:space="preserve"> </w:t>
      </w:r>
      <w:r w:rsidR="00845D11" w:rsidRPr="002415AF">
        <w:rPr>
          <w:color w:val="FF0000"/>
          <w:kern w:val="0"/>
          <w:szCs w:val="21"/>
        </w:rPr>
        <w:t>pp. 109–114</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16</w:t>
      </w:r>
      <w:r w:rsidR="004B195F" w:rsidRPr="005C1E03">
        <w:rPr>
          <w:kern w:val="0"/>
          <w:szCs w:val="21"/>
        </w:rPr>
        <w:t>]Wang H M, Yin Q, Xia X G. Distributed Beamforming for Physical-Layer Security of Two-Way Relay Networks[J]. IEEE Transactions on Signal Processing, 2012, 60(7):3532-3545.</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17</w:t>
      </w:r>
      <w:r w:rsidR="004B195F" w:rsidRPr="005C1E03">
        <w:rPr>
          <w:kern w:val="0"/>
          <w:szCs w:val="21"/>
        </w:rPr>
        <w:t>]</w:t>
      </w:r>
      <w:r w:rsidR="00845D11" w:rsidRPr="00845D11">
        <w:t xml:space="preserve"> </w:t>
      </w:r>
      <w:r w:rsidR="00845D11" w:rsidRPr="002415AF">
        <w:rPr>
          <w:color w:val="FF0000"/>
          <w:kern w:val="0"/>
          <w:szCs w:val="21"/>
        </w:rPr>
        <w:t>A. Seshadri, A. Perrig, L. van Doorn, and P. Khosla, ‘‘SWATT: SoftWarebased attestation for embedded devices,’’ in Proc. IEEE Symp. Secur.Privacy, May 2004, pp. 272–282</w:t>
      </w:r>
    </w:p>
    <w:p w:rsidR="00617BB8" w:rsidRPr="005C1E03" w:rsidRDefault="008D3332" w:rsidP="004B195F">
      <w:pPr>
        <w:autoSpaceDE w:val="0"/>
        <w:autoSpaceDN w:val="0"/>
        <w:adjustRightInd w:val="0"/>
        <w:ind w:leftChars="50" w:left="420" w:hangingChars="150" w:hanging="315"/>
        <w:rPr>
          <w:kern w:val="0"/>
          <w:szCs w:val="21"/>
        </w:rPr>
      </w:pPr>
      <w:r>
        <w:rPr>
          <w:kern w:val="0"/>
          <w:szCs w:val="21"/>
        </w:rPr>
        <w:t>[</w:t>
      </w:r>
      <w:r>
        <w:rPr>
          <w:rFonts w:hint="eastAsia"/>
          <w:kern w:val="0"/>
          <w:szCs w:val="21"/>
        </w:rPr>
        <w:t>18</w:t>
      </w:r>
      <w:r w:rsidR="004B195F" w:rsidRPr="005C1E03">
        <w:rPr>
          <w:kern w:val="0"/>
          <w:szCs w:val="21"/>
        </w:rPr>
        <w:t>]Cho W. Physical Layer Issues in Vehicular Communications[J]. Journ. Korea Inst. Electron. Commun. Sci, 2012, 7(5):1229-1234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19</w:t>
      </w:r>
      <w:r w:rsidR="004B195F" w:rsidRPr="005C1E03">
        <w:rPr>
          <w:kern w:val="0"/>
          <w:szCs w:val="21"/>
        </w:rPr>
        <w:t>]Zhang R, Song L, Han Z, et al. Physical Layer Security for Two-Way Untrusted Relaying With Friendly Jammers[J]. IEEE Transactions on Vehicular Technology, 2012, 61(8):3693-3704.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20</w:t>
      </w:r>
      <w:r w:rsidR="004B195F" w:rsidRPr="005C1E03">
        <w:rPr>
          <w:kern w:val="0"/>
          <w:szCs w:val="21"/>
        </w:rPr>
        <w:t>]Han B, Li J, Su J, et al. Secrecy Capacity Optimization via Cooperative Relaying and Jamming for WANETs[J]. Parallel &amp; Distributed Systems IEEE Transactions on, 2015, 26(4):1117-1128.</w:t>
      </w:r>
    </w:p>
    <w:p w:rsidR="00617BB8" w:rsidRPr="005C1E03" w:rsidRDefault="008D3332" w:rsidP="0034397D">
      <w:pPr>
        <w:autoSpaceDE w:val="0"/>
        <w:autoSpaceDN w:val="0"/>
        <w:adjustRightInd w:val="0"/>
        <w:ind w:leftChars="50" w:left="420" w:hangingChars="150" w:hanging="315"/>
        <w:rPr>
          <w:kern w:val="0"/>
          <w:szCs w:val="21"/>
        </w:rPr>
      </w:pPr>
      <w:r>
        <w:rPr>
          <w:kern w:val="0"/>
          <w:szCs w:val="21"/>
        </w:rPr>
        <w:t>[</w:t>
      </w:r>
      <w:r>
        <w:rPr>
          <w:rFonts w:hint="eastAsia"/>
          <w:kern w:val="0"/>
          <w:szCs w:val="21"/>
        </w:rPr>
        <w:t>21</w:t>
      </w:r>
      <w:r w:rsidR="004B195F" w:rsidRPr="005C1E03">
        <w:rPr>
          <w:kern w:val="0"/>
          <w:szCs w:val="21"/>
        </w:rPr>
        <w:t>]</w:t>
      </w:r>
      <w:r w:rsidR="0034397D" w:rsidRPr="005C1E03">
        <w:rPr>
          <w:kern w:val="0"/>
          <w:szCs w:val="21"/>
        </w:rPr>
        <w:t>Rawat R, Sharma D. Impact of jamming attack in vehicular ad hoc networks[J]. Int. Journ. Adv. Res. Comput. Commun. Eng, 2015, 4(4):457-461.</w:t>
      </w:r>
    </w:p>
    <w:p w:rsidR="00775828"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22</w:t>
      </w:r>
      <w:r w:rsidR="004B195F" w:rsidRPr="005C1E03">
        <w:rPr>
          <w:kern w:val="0"/>
          <w:szCs w:val="21"/>
        </w:rPr>
        <w:t>]</w:t>
      </w:r>
      <w:r w:rsidR="00845D11" w:rsidRPr="00845D11">
        <w:t xml:space="preserve"> </w:t>
      </w:r>
      <w:r w:rsidR="00845D11" w:rsidRPr="002415AF">
        <w:rPr>
          <w:color w:val="FF0000"/>
          <w:kern w:val="0"/>
          <w:szCs w:val="21"/>
        </w:rPr>
        <w:t>Y. Yang, X. Wang, S. Zhu, and G. Cao, ‘‘Distributed software-based attestation for node compromise detection in sensor networks,’’ in Proc.</w:t>
      </w:r>
      <w:r w:rsidR="00845D11" w:rsidRPr="002415AF">
        <w:rPr>
          <w:rFonts w:hint="eastAsia"/>
          <w:color w:val="FF0000"/>
          <w:kern w:val="0"/>
          <w:szCs w:val="21"/>
        </w:rPr>
        <w:t xml:space="preserve"> </w:t>
      </w:r>
      <w:r w:rsidR="00845D11" w:rsidRPr="002415AF">
        <w:rPr>
          <w:color w:val="FF0000"/>
          <w:kern w:val="0"/>
          <w:szCs w:val="21"/>
        </w:rPr>
        <w:t>IEEE SRDS, Oct. 2007, pp. 219–230</w:t>
      </w:r>
    </w:p>
    <w:p w:rsidR="004B195F" w:rsidRDefault="008D3332" w:rsidP="009C53ED">
      <w:pPr>
        <w:autoSpaceDE w:val="0"/>
        <w:autoSpaceDN w:val="0"/>
        <w:adjustRightInd w:val="0"/>
        <w:ind w:leftChars="50" w:left="420" w:hangingChars="150" w:hanging="315"/>
        <w:rPr>
          <w:kern w:val="0"/>
          <w:szCs w:val="21"/>
        </w:rPr>
      </w:pPr>
      <w:r>
        <w:rPr>
          <w:kern w:val="0"/>
          <w:szCs w:val="21"/>
        </w:rPr>
        <w:t>[2</w:t>
      </w:r>
      <w:r>
        <w:rPr>
          <w:rFonts w:hint="eastAsia"/>
          <w:kern w:val="0"/>
          <w:szCs w:val="21"/>
        </w:rPr>
        <w:t>3</w:t>
      </w:r>
      <w:r w:rsidR="004B195F" w:rsidRPr="005C1E03">
        <w:rPr>
          <w:kern w:val="0"/>
          <w:szCs w:val="21"/>
        </w:rPr>
        <w:t>]</w:t>
      </w:r>
      <w:r w:rsidR="009C53ED" w:rsidRPr="009C53ED">
        <w:t xml:space="preserve"> </w:t>
      </w:r>
      <w:r w:rsidR="009C53ED" w:rsidRPr="002415AF">
        <w:rPr>
          <w:color w:val="FF0000"/>
          <w:kern w:val="0"/>
          <w:szCs w:val="21"/>
        </w:rPr>
        <w:t>Y. Yang, S. Zhu, and G. Cao, ‘‘Improving sensor network immunity under</w:t>
      </w:r>
      <w:r w:rsidR="009C53ED" w:rsidRPr="002415AF">
        <w:rPr>
          <w:rFonts w:hint="eastAsia"/>
          <w:color w:val="FF0000"/>
          <w:kern w:val="0"/>
          <w:szCs w:val="21"/>
        </w:rPr>
        <w:t xml:space="preserve"> </w:t>
      </w:r>
      <w:r w:rsidR="009C53ED" w:rsidRPr="002415AF">
        <w:rPr>
          <w:color w:val="FF0000"/>
          <w:kern w:val="0"/>
          <w:szCs w:val="21"/>
        </w:rPr>
        <w:t>worm attacks: A software diversity approach,’’ in Proc. ACM MobiHoc,</w:t>
      </w:r>
      <w:r w:rsidR="009C53ED" w:rsidRPr="002415AF">
        <w:rPr>
          <w:rFonts w:hint="eastAsia"/>
          <w:color w:val="FF0000"/>
          <w:kern w:val="0"/>
          <w:szCs w:val="21"/>
        </w:rPr>
        <w:t xml:space="preserve"> </w:t>
      </w:r>
      <w:r w:rsidR="009C53ED" w:rsidRPr="002415AF">
        <w:rPr>
          <w:color w:val="FF0000"/>
          <w:kern w:val="0"/>
          <w:szCs w:val="21"/>
        </w:rPr>
        <w:t>May 2008, pp. 149–158</w:t>
      </w:r>
      <w:r w:rsidR="0034397D" w:rsidRPr="002415AF">
        <w:rPr>
          <w:color w:val="FF0000"/>
          <w:kern w:val="0"/>
          <w:szCs w:val="21"/>
        </w:rPr>
        <w:t>.</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24</w:t>
      </w:r>
      <w:r w:rsidRPr="005C1E03">
        <w:rPr>
          <w:kern w:val="0"/>
          <w:szCs w:val="21"/>
        </w:rPr>
        <w:t>]Fudenberg D, Tirole J. Game Theory[J]. Mit Press Books, 2010, 1(7):841-846.</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25</w:t>
      </w:r>
      <w:r w:rsidRPr="005C1E03">
        <w:rPr>
          <w:kern w:val="0"/>
          <w:szCs w:val="21"/>
        </w:rPr>
        <w:t>]Gibbons, Robert. A primer in game theory[M]// A primer in game theory /. Harvester Wheatsheaf, 1992.</w:t>
      </w:r>
    </w:p>
    <w:p w:rsidR="004B195F" w:rsidRDefault="008D3332" w:rsidP="00C321E7">
      <w:pPr>
        <w:autoSpaceDE w:val="0"/>
        <w:autoSpaceDN w:val="0"/>
        <w:adjustRightInd w:val="0"/>
        <w:ind w:leftChars="50" w:left="420" w:hangingChars="150" w:hanging="315"/>
        <w:rPr>
          <w:kern w:val="0"/>
          <w:szCs w:val="21"/>
        </w:rPr>
      </w:pPr>
      <w:r>
        <w:rPr>
          <w:kern w:val="0"/>
          <w:szCs w:val="21"/>
        </w:rPr>
        <w:t>[2</w:t>
      </w:r>
      <w:r>
        <w:rPr>
          <w:rFonts w:hint="eastAsia"/>
          <w:kern w:val="0"/>
          <w:szCs w:val="21"/>
        </w:rPr>
        <w:t>6</w:t>
      </w:r>
      <w:r w:rsidR="004B195F" w:rsidRPr="005C1E03">
        <w:rPr>
          <w:kern w:val="0"/>
          <w:szCs w:val="21"/>
        </w:rPr>
        <w:t>]</w:t>
      </w:r>
      <w:r w:rsidR="00C321E7" w:rsidRPr="00C321E7">
        <w:t xml:space="preserve"> </w:t>
      </w:r>
      <w:r w:rsidR="00C321E7" w:rsidRPr="002415AF">
        <w:rPr>
          <w:color w:val="FF0000"/>
          <w:kern w:val="0"/>
          <w:szCs w:val="21"/>
        </w:rPr>
        <w:t>C. Zou, L. Gao, W. Gong, and D. Towsley, ‘‘Monitoring and early warning</w:t>
      </w:r>
      <w:r w:rsidR="00C321E7" w:rsidRPr="002415AF">
        <w:rPr>
          <w:rFonts w:hint="eastAsia"/>
          <w:color w:val="FF0000"/>
          <w:kern w:val="0"/>
          <w:szCs w:val="21"/>
        </w:rPr>
        <w:t xml:space="preserve"> </w:t>
      </w:r>
      <w:r w:rsidR="00C321E7" w:rsidRPr="002415AF">
        <w:rPr>
          <w:color w:val="FF0000"/>
          <w:kern w:val="0"/>
          <w:szCs w:val="21"/>
        </w:rPr>
        <w:t>for Internet worms,’’ in Proc. ACM CCS, Oct. 2003, pp. 190–199</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27</w:t>
      </w:r>
      <w:r w:rsidRPr="005C1E03">
        <w:rPr>
          <w:kern w:val="0"/>
          <w:szCs w:val="21"/>
        </w:rPr>
        <w:t>]Chen H, Li Y, Jiang Y, et al. Distributed Power Splitting for SWIPT in Relay Interference Channels Using Game Theory[J]. Wireless Communications IEEE Transactions on, 2015, 14(1):410-420.</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28</w:t>
      </w:r>
      <w:r w:rsidRPr="005C1E03">
        <w:rPr>
          <w:kern w:val="0"/>
          <w:szCs w:val="21"/>
        </w:rPr>
        <w:t>]</w:t>
      </w:r>
      <w:r w:rsidR="006839F7" w:rsidRPr="006839F7">
        <w:t xml:space="preserve"> </w:t>
      </w:r>
      <w:r w:rsidR="006839F7" w:rsidRPr="006839F7">
        <w:rPr>
          <w:color w:val="FF0000"/>
          <w:kern w:val="0"/>
          <w:szCs w:val="21"/>
        </w:rPr>
        <w:t>A. Francillon and C. Castelluccia. Code Injection Attacks on HarvardArchitecture Devices. In ACM CCS, Pages:15–26, October 2008.</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[29</w:t>
      </w:r>
      <w:r w:rsidR="004B195F" w:rsidRPr="005C1E03">
        <w:rPr>
          <w:kern w:val="0"/>
          <w:szCs w:val="21"/>
        </w:rPr>
        <w:t>]</w:t>
      </w:r>
      <w:r w:rsidR="0034397D" w:rsidRPr="005C1E03">
        <w:rPr>
          <w:kern w:val="0"/>
          <w:szCs w:val="21"/>
        </w:rPr>
        <w:t>Kashyap A, Basar T, Srikant R. Correlated jamming on MIMO Gaussian fading channels[C]// IEEE International Conference on Communications. IEEE, 2004:458-462 Vol.1.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[30</w:t>
      </w:r>
      <w:r w:rsidR="004B195F" w:rsidRPr="005C1E03">
        <w:rPr>
          <w:kern w:val="0"/>
          <w:szCs w:val="21"/>
        </w:rPr>
        <w:t>]</w:t>
      </w:r>
      <w:r w:rsidR="0034397D" w:rsidRPr="005C1E03">
        <w:rPr>
          <w:kern w:val="0"/>
          <w:szCs w:val="21"/>
        </w:rPr>
        <w:t>Brady M H, Mohseni M, Cioffi J M. Spatially-Correlated Jamming in Gaussian Multiple Access and Broadcast Channels[C]// Information Sciences and Systems, 2006, Conference on. IEEE, 2006:1635-1639.</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[31</w:t>
      </w:r>
      <w:r w:rsidR="004B195F" w:rsidRPr="005C1E03">
        <w:rPr>
          <w:kern w:val="0"/>
          <w:szCs w:val="21"/>
        </w:rPr>
        <w:t>]</w:t>
      </w:r>
      <w:r w:rsidR="0034397D" w:rsidRPr="005C1E03">
        <w:rPr>
          <w:kern w:val="0"/>
          <w:szCs w:val="21"/>
        </w:rPr>
        <w:t>Tekin E, Yener A. The General Gaussian Multiple-Access and Two-Way Wiretap Channels: Achievable Rates and Cooperative Jamming[J]. IEEE Transactions on Information Theory, 2008, 54(6):2735-2751.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[32</w:t>
      </w:r>
      <w:r w:rsidR="004B195F" w:rsidRPr="005C1E03">
        <w:rPr>
          <w:kern w:val="0"/>
          <w:szCs w:val="21"/>
        </w:rPr>
        <w:t>]</w:t>
      </w:r>
      <w:r w:rsidR="0034397D" w:rsidRPr="005C1E03">
        <w:rPr>
          <w:kern w:val="0"/>
          <w:szCs w:val="21"/>
        </w:rPr>
        <w:t>Zheng G, Krikidis I, Li J, et al. Improving Physical Layer Secrecy Using Full-Duplex Jamming Receivers[J]. IEEE Transactions on Signal Processing, 2013, 61(20):4962-4974.</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[33</w:t>
      </w:r>
      <w:r w:rsidR="004B195F" w:rsidRPr="005C1E03">
        <w:rPr>
          <w:kern w:val="0"/>
          <w:szCs w:val="21"/>
        </w:rPr>
        <w:t>]</w:t>
      </w:r>
      <w:r w:rsidR="0034397D" w:rsidRPr="005C1E03">
        <w:rPr>
          <w:kern w:val="0"/>
          <w:szCs w:val="21"/>
        </w:rPr>
        <w:t>Tekin E, Yener A. The Gaussian multiple access wire-tap channel: wireless secrecy and cooperative jamming[J]. 2007, 54(12):404-413.</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[34</w:t>
      </w:r>
      <w:r w:rsidR="004B195F" w:rsidRPr="005C1E03">
        <w:rPr>
          <w:kern w:val="0"/>
          <w:szCs w:val="21"/>
        </w:rPr>
        <w:t>]</w:t>
      </w:r>
      <w:r w:rsidR="0034397D" w:rsidRPr="005C1E03">
        <w:rPr>
          <w:kern w:val="0"/>
          <w:szCs w:val="21"/>
        </w:rPr>
        <w:t xml:space="preserve">Han Z, Marina N, Debbah M, et al. Physical Layer Security Came: How to Date a Girl with Her Boyfriend on </w:t>
      </w:r>
      <w:r w:rsidR="0034397D" w:rsidRPr="005C1E03">
        <w:rPr>
          <w:kern w:val="0"/>
          <w:szCs w:val="21"/>
        </w:rPr>
        <w:lastRenderedPageBreak/>
        <w:t>the Same Table[C]// International Conference on Game Theory for Networks, 2009. Gamenets. IEEE, 2009:287-294.</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[35</w:t>
      </w:r>
      <w:r w:rsidR="007109EA" w:rsidRPr="005C1E03">
        <w:rPr>
          <w:kern w:val="0"/>
          <w:szCs w:val="21"/>
        </w:rPr>
        <w:t>]Duan B, Cai Y, Zheng J, et al. Cooperative jammer power allocation — A Nash bargaining solution method[C]// International Conference on Wireless Communications &amp; Signal Processing. IEEE, 2015:1-6.</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[36</w:t>
      </w:r>
      <w:r w:rsidR="007109EA" w:rsidRPr="005C1E03">
        <w:rPr>
          <w:kern w:val="0"/>
          <w:szCs w:val="21"/>
        </w:rPr>
        <w:t>]Zhang R, Song L, Han Z, et al. Improve physical layer security in cooperative wireless network using distributed auction games[C]// Computer Communications Workshops. IEEE, 2011:18-23.</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[37</w:t>
      </w:r>
      <w:r w:rsidR="007109EA" w:rsidRPr="005C1E03">
        <w:rPr>
          <w:kern w:val="0"/>
          <w:szCs w:val="21"/>
        </w:rPr>
        <w:t>]Martyna J. Oligopoly Bertrand model for price competition in cognitive radio networks[C]// International Symposium on Communication Systems, Networks &amp; Digital Signal Processing. IEEE, 2014:227-231.</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[38</w:t>
      </w:r>
      <w:r w:rsidR="007109EA" w:rsidRPr="005C1E03">
        <w:rPr>
          <w:kern w:val="0"/>
          <w:szCs w:val="21"/>
        </w:rPr>
        <w:t>]Roy S, Ellis C, Shiva S, et al. A Survey of Game Theory as Applied to Network Security[C]// Hawaii International Conference on System Sciences. IEEE, 2010:1-10.</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[39</w:t>
      </w:r>
      <w:r w:rsidR="007109EA" w:rsidRPr="005C1E03">
        <w:rPr>
          <w:kern w:val="0"/>
          <w:szCs w:val="21"/>
        </w:rPr>
        <w:t>]Miao F, Zhu Q. A moving-horizon hybrid stochastic game for secure control of cyber-physical systems[C]// Decision and Control. IEEE, 2015:517-522.</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[40</w:t>
      </w:r>
      <w:r w:rsidR="007109EA" w:rsidRPr="005C1E03">
        <w:rPr>
          <w:kern w:val="0"/>
          <w:szCs w:val="21"/>
        </w:rPr>
        <w:t>]Niyato D, Ping W, Dong I K, et al. Game theoretic modeling of jamming attack in wireless powered communication networks[C]// IEEE International Conference on Communications. IEEE, 2015.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[41</w:t>
      </w:r>
      <w:r w:rsidR="007109EA" w:rsidRPr="005C1E03">
        <w:rPr>
          <w:kern w:val="0"/>
          <w:szCs w:val="21"/>
        </w:rPr>
        <w:t>]Kapetanovic D, Zheng G, Rusek F. Physical layer security for massive MIMO: An overview on passive eavesdropping and active attacks[J]. Communications Magazine IEEE, 2015, 53(6):21-27.</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[42</w:t>
      </w:r>
      <w:r w:rsidR="007109EA" w:rsidRPr="005C1E03">
        <w:rPr>
          <w:kern w:val="0"/>
          <w:szCs w:val="21"/>
        </w:rPr>
        <w:t>]Brown A, Pearcy C. An introduction to analysis /[M]. Springer-Verlag, 1995.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[43</w:t>
      </w:r>
      <w:r w:rsidR="007109EA" w:rsidRPr="005C1E03">
        <w:rPr>
          <w:kern w:val="0"/>
          <w:szCs w:val="21"/>
        </w:rPr>
        <w:t>]</w:t>
      </w:r>
      <w:r w:rsidR="005B5462" w:rsidRPr="005C1E03">
        <w:rPr>
          <w:kern w:val="0"/>
          <w:szCs w:val="21"/>
        </w:rPr>
        <w:t>Granville V, Krivanek M, Rasson J P. Simulated annealing: a proof of convergence[J]. IEEE Transactions on Pattern Analysis &amp; Machine Intelligence, 2002, 16(6):652-656.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[44</w:t>
      </w:r>
      <w:r w:rsidR="005B5462" w:rsidRPr="005C1E03">
        <w:rPr>
          <w:kern w:val="0"/>
          <w:szCs w:val="21"/>
        </w:rPr>
        <w:t>]Kirkpatrick S, Jr G C, Vecchi M P. Optimization by simulated annealing.[J]. Readings in Computer Vision, 1983, 220(4598):606-615.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[45</w:t>
      </w:r>
      <w:r w:rsidR="005B5462" w:rsidRPr="005C1E03">
        <w:rPr>
          <w:kern w:val="0"/>
          <w:szCs w:val="21"/>
        </w:rPr>
        <w:t>]Malatras A, Coisel I, Sanchez I. Technical recommendations for improving security of email communications[C]// International Convention on Information and Communication Technology, Electronics and Microelectronics. IEEE, 2016:1381-1386.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[46</w:t>
      </w:r>
      <w:r w:rsidR="005B5462" w:rsidRPr="005C1E03">
        <w:rPr>
          <w:kern w:val="0"/>
          <w:szCs w:val="21"/>
        </w:rPr>
        <w:t>]Abdallah W, Hamdi M, Boudriga N. A public key algorithm for optical communication based on lattice cryptography[C]// Computers and Communications, 2009. ISCC 2009. IEEE Symposium on. IEEE, 2009:200-205.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[47</w:t>
      </w:r>
      <w:r w:rsidR="005B5462" w:rsidRPr="005C1E03">
        <w:rPr>
          <w:kern w:val="0"/>
          <w:szCs w:val="21"/>
        </w:rPr>
        <w:t>]Wang T, Giannakis G B. Mutual Information Jammer-Relay Games[J]. IEEE Transactions on Information Forensics &amp; Security, 2008, 3(2):290-303.</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[48</w:t>
      </w:r>
      <w:r w:rsidR="005B5462" w:rsidRPr="005C1E03">
        <w:rPr>
          <w:kern w:val="0"/>
          <w:szCs w:val="21"/>
        </w:rPr>
        <w:t>]Liu W, Tan D, Xu G. Low complexity power allocation and joint relay-jammer selection in cooperative jamming DF relay wireless secure networks[C]// IEEE International Conference on Anti-Counterfeiting, Security and Identification. IEEE, 2013:1-5.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[49</w:t>
      </w:r>
      <w:r w:rsidR="005B5462" w:rsidRPr="005C1E03">
        <w:rPr>
          <w:kern w:val="0"/>
          <w:szCs w:val="21"/>
        </w:rPr>
        <w:t>]Li L, Yu L. Pricing models based on Bertrand game under Dual-channel Environment[C]// International Conference on Business Management and Electronic Information. IEEE, 2011:669-672.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[50</w:t>
      </w:r>
      <w:r w:rsidR="005B5462" w:rsidRPr="005C1E03">
        <w:rPr>
          <w:kern w:val="0"/>
          <w:szCs w:val="21"/>
        </w:rPr>
        <w:t>]Bletsas A, Shin H, Win M Z. Cooperative Communications with Outage-Optimal Opportunistic Relaying[J]. IEEE Transactions on Wireless Communications, 2007, 6(9):3450-3460.</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[51</w:t>
      </w:r>
      <w:r w:rsidR="005B5462" w:rsidRPr="005C1E03">
        <w:rPr>
          <w:kern w:val="0"/>
          <w:szCs w:val="21"/>
        </w:rPr>
        <w:t>]Lee S, Han M, Hong D. Average SNR and ergodic capacity analysis for opportunistic DFrelaying with outage over rayleigh fading channels[J]. IEEE Transactions on Wireless Communications, 2009, 8(6):2807-2812.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[52</w:t>
      </w:r>
      <w:r w:rsidR="005B5462" w:rsidRPr="005C1E03">
        <w:rPr>
          <w:kern w:val="0"/>
          <w:szCs w:val="21"/>
        </w:rPr>
        <w:t>]Mariappan R, Reddy P V N, Wu C. Cyber Physical System Using Intelligent Wireless Sensor Actuator Networks for Disaster Recovery[C]// International Conference on Computational Intelligence and Communication Networks. IEEE, 2016:95-99.</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[53</w:t>
      </w:r>
      <w:r w:rsidR="005B5462" w:rsidRPr="005C1E03">
        <w:rPr>
          <w:kern w:val="0"/>
          <w:szCs w:val="21"/>
        </w:rPr>
        <w:t>]Gungor V C, Hancke G P. Industrial Wireless Sensor Networks: Challenges, Design Principles, and Technical Approaches[J]. IEEE Transactions on Industrial Electronics, 2009, 56(10):4258-4265.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[54</w:t>
      </w:r>
      <w:r w:rsidR="005B5462" w:rsidRPr="005C1E03">
        <w:rPr>
          <w:kern w:val="0"/>
          <w:szCs w:val="21"/>
        </w:rPr>
        <w:t>]Zhang Y, He S, Chen J. Data gathering optimization by dynamic sensing and routing in rechargeable sensor networks[C]// Sensor, Mesh and Ad Hoc Communications and Networks. IEEE, 2013:273-281.</w:t>
      </w:r>
    </w:p>
    <w:p w:rsidR="005B5462" w:rsidRPr="00A9471F" w:rsidRDefault="0085558A" w:rsidP="00A9471F">
      <w:pPr>
        <w:autoSpaceDE w:val="0"/>
        <w:autoSpaceDN w:val="0"/>
        <w:adjustRightInd w:val="0"/>
        <w:ind w:leftChars="50" w:left="420" w:hangingChars="150" w:hanging="315"/>
        <w:rPr>
          <w:color w:val="FF0000"/>
          <w:kern w:val="0"/>
          <w:szCs w:val="21"/>
        </w:rPr>
      </w:pPr>
      <w:r>
        <w:rPr>
          <w:color w:val="000000" w:themeColor="text1"/>
          <w:kern w:val="0"/>
          <w:szCs w:val="21"/>
        </w:rPr>
        <w:t>[55</w:t>
      </w:r>
      <w:r w:rsidR="005B5462" w:rsidRPr="005C1E03">
        <w:rPr>
          <w:color w:val="000000" w:themeColor="text1"/>
          <w:kern w:val="0"/>
          <w:szCs w:val="21"/>
        </w:rPr>
        <w:t>]</w:t>
      </w:r>
      <w:r w:rsidR="00A9471F" w:rsidRPr="00A9471F">
        <w:t xml:space="preserve"> </w:t>
      </w:r>
      <w:r w:rsidR="00A9471F" w:rsidRPr="00A9471F">
        <w:rPr>
          <w:color w:val="FF0000"/>
          <w:kern w:val="0"/>
          <w:szCs w:val="21"/>
        </w:rPr>
        <w:t>T. Park and K. G. Shin. Soft tamper-proofing via program integrity verification</w:t>
      </w:r>
      <w:r w:rsidR="00A9471F" w:rsidRPr="00A9471F">
        <w:rPr>
          <w:rFonts w:hint="eastAsia"/>
          <w:color w:val="FF0000"/>
          <w:kern w:val="0"/>
          <w:szCs w:val="21"/>
        </w:rPr>
        <w:t xml:space="preserve"> </w:t>
      </w:r>
      <w:r w:rsidR="00A9471F" w:rsidRPr="00A9471F">
        <w:rPr>
          <w:color w:val="FF0000"/>
          <w:kern w:val="0"/>
          <w:szCs w:val="21"/>
        </w:rPr>
        <w:t xml:space="preserve">in wireless sensor networks. </w:t>
      </w:r>
      <w:r w:rsidR="00A9471F" w:rsidRPr="00A9471F">
        <w:rPr>
          <w:color w:val="FF0000"/>
          <w:kern w:val="0"/>
          <w:szCs w:val="21"/>
        </w:rPr>
        <w:lastRenderedPageBreak/>
        <w:t>In IEEE Trans. Mob. Comput., 4(3):297–309, 2005</w:t>
      </w:r>
    </w:p>
    <w:p w:rsidR="005B5462" w:rsidRPr="005C1E03" w:rsidRDefault="0085558A" w:rsidP="00775828">
      <w:pPr>
        <w:autoSpaceDE w:val="0"/>
        <w:autoSpaceDN w:val="0"/>
        <w:adjustRightInd w:val="0"/>
        <w:ind w:leftChars="50" w:left="420" w:hangingChars="150" w:hanging="315"/>
        <w:rPr>
          <w:color w:val="FF0000"/>
          <w:kern w:val="0"/>
          <w:szCs w:val="21"/>
        </w:rPr>
      </w:pPr>
      <w:r>
        <w:rPr>
          <w:color w:val="000000" w:themeColor="text1"/>
          <w:kern w:val="0"/>
          <w:szCs w:val="21"/>
        </w:rPr>
        <w:t>[56</w:t>
      </w:r>
      <w:r w:rsidR="005B5462" w:rsidRPr="005C1E03">
        <w:rPr>
          <w:color w:val="000000" w:themeColor="text1"/>
          <w:kern w:val="0"/>
          <w:szCs w:val="21"/>
        </w:rPr>
        <w:t>]</w:t>
      </w:r>
      <w:r w:rsidR="00DF1588" w:rsidRPr="005C1E03">
        <w:rPr>
          <w:color w:val="000000"/>
          <w:sz w:val="20"/>
          <w:szCs w:val="20"/>
          <w:shd w:val="clear" w:color="auto" w:fill="FFFFFF"/>
        </w:rPr>
        <w:t>Orojloo H, Azgomi M A. Evaluating the complexity and impacts of attacks on cyber-physical systems[C]// Real-Time and Embedded Systems and Technologies. IEEE, 2016:1-8.</w:t>
      </w:r>
    </w:p>
    <w:p w:rsidR="00BB4C1F" w:rsidRPr="005C1E03" w:rsidRDefault="00DD0582" w:rsidP="00775828">
      <w:pPr>
        <w:autoSpaceDE w:val="0"/>
        <w:autoSpaceDN w:val="0"/>
        <w:adjustRightInd w:val="0"/>
        <w:ind w:leftChars="50" w:left="420" w:hangingChars="150" w:hanging="315"/>
        <w:rPr>
          <w:kern w:val="0"/>
          <w:szCs w:val="21"/>
        </w:rPr>
      </w:pPr>
      <w:r>
        <w:rPr>
          <w:kern w:val="0"/>
          <w:szCs w:val="21"/>
        </w:rPr>
        <w:t>[57</w:t>
      </w:r>
      <w:r w:rsidR="00BB4C1F" w:rsidRPr="005C1E03">
        <w:rPr>
          <w:kern w:val="0"/>
          <w:szCs w:val="21"/>
        </w:rPr>
        <w:t>]Yue J, Yang B, Guan X. Fairness-guaranteed pricing and power allocation with a friendly jammer against eavesdropping[C]// International Conference on Wireless Communications &amp; Signal Processing. IEEE, 2013:1-6.</w:t>
      </w:r>
    </w:p>
    <w:p w:rsidR="00710F50" w:rsidRDefault="00DD0582" w:rsidP="007C4348">
      <w:pPr>
        <w:autoSpaceDE w:val="0"/>
        <w:autoSpaceDN w:val="0"/>
        <w:adjustRightInd w:val="0"/>
        <w:ind w:leftChars="50" w:left="420" w:hangingChars="150" w:hanging="315"/>
        <w:rPr>
          <w:kern w:val="0"/>
          <w:szCs w:val="21"/>
        </w:rPr>
      </w:pPr>
      <w:r>
        <w:rPr>
          <w:kern w:val="0"/>
          <w:szCs w:val="21"/>
        </w:rPr>
        <w:t>[58</w:t>
      </w:r>
      <w:r w:rsidR="00BB4C1F" w:rsidRPr="005C1E03">
        <w:rPr>
          <w:kern w:val="0"/>
          <w:szCs w:val="21"/>
        </w:rPr>
        <w:t>]Kim T S, Kim S L. Random power control in wireless ad hoc networks[J]. IEEE Communications Letters, 2005, 9(12):1046-1048.</w:t>
      </w:r>
    </w:p>
    <w:p w:rsidR="00CA1F19" w:rsidRDefault="00CA1F19" w:rsidP="007C4348">
      <w:pPr>
        <w:autoSpaceDE w:val="0"/>
        <w:autoSpaceDN w:val="0"/>
        <w:adjustRightInd w:val="0"/>
        <w:ind w:leftChars="50" w:left="420" w:hangingChars="150" w:hanging="315"/>
        <w:rPr>
          <w:color w:val="FF0000"/>
          <w:kern w:val="0"/>
          <w:szCs w:val="21"/>
        </w:rPr>
      </w:pPr>
      <w:r>
        <w:rPr>
          <w:kern w:val="0"/>
          <w:szCs w:val="21"/>
        </w:rPr>
        <w:t>[59]</w:t>
      </w:r>
      <w:r w:rsidRPr="00CA1F19">
        <w:t xml:space="preserve"> </w:t>
      </w:r>
      <w:r w:rsidRPr="00CA1F19">
        <w:rPr>
          <w:color w:val="FF0000"/>
          <w:kern w:val="0"/>
          <w:szCs w:val="21"/>
        </w:rPr>
        <w:t>1.</w:t>
      </w:r>
      <w:r w:rsidRPr="00CA1F19">
        <w:rPr>
          <w:color w:val="FF0000"/>
          <w:kern w:val="0"/>
          <w:szCs w:val="21"/>
        </w:rPr>
        <w:tab/>
        <w:t>Shahid, N.: Energy efficient outlier detection in WSNs based on temporal and attribute correlations. In: 7th International Conference on Emerging Technologies, p</w:t>
      </w:r>
      <w:r w:rsidR="00C9046F">
        <w:rPr>
          <w:color w:val="FF0000"/>
          <w:kern w:val="0"/>
          <w:szCs w:val="21"/>
        </w:rPr>
        <w:t>p. 1-6. IEEE, Islamabad (2011).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[60]</w:t>
      </w:r>
      <w:r w:rsidRPr="00C9046F">
        <w:t xml:space="preserve"> </w:t>
      </w:r>
      <w:r w:rsidRPr="00C9046F">
        <w:rPr>
          <w:color w:val="FF0000"/>
          <w:kern w:val="0"/>
          <w:szCs w:val="21"/>
        </w:rPr>
        <w:t>Jun-Won, H., et al. (2012). "ZoneTrust: Fast Zone-Based Node Compromise Detection and Revocation in Wireless Sensor Networks Using Sequential Hypothesis Testing." IEEE Transactions on Dependable and Secure Computing 9(4): 494-511.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[61]</w:t>
      </w:r>
      <w:r w:rsidRPr="00C9046F">
        <w:t xml:space="preserve"> </w:t>
      </w:r>
      <w:r w:rsidRPr="00C9046F">
        <w:rPr>
          <w:color w:val="FF0000"/>
          <w:kern w:val="0"/>
          <w:szCs w:val="21"/>
        </w:rPr>
        <w:t>Jun-Won, H., et al. (2009). Fast Detection of Replica Node Attacks in Mobile Sensor Networks Using Sequential Analysis. 28th Annual IEEE International Conference on Computer Communcations (INFOCOM).</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[62]</w:t>
      </w:r>
      <w:r w:rsidRPr="00C9046F">
        <w:t xml:space="preserve"> </w:t>
      </w:r>
      <w:r w:rsidRPr="00C9046F">
        <w:rPr>
          <w:color w:val="FF0000"/>
          <w:kern w:val="0"/>
          <w:szCs w:val="21"/>
        </w:rPr>
        <w:t>Jun-Won, H., et al. (2011). "Fast Detection of Mobile Replica Node Attacks in Wireless Sensor Networks Using Sequential Hypothesis Testing." IEEE Transactions on Mobile Computing (TMC) 10(6): 767-782.</w:t>
      </w:r>
    </w:p>
    <w:p w:rsidR="005D7907" w:rsidRDefault="005D7907" w:rsidP="007C4348">
      <w:pPr>
        <w:autoSpaceDE w:val="0"/>
        <w:autoSpaceDN w:val="0"/>
        <w:adjustRightInd w:val="0"/>
        <w:ind w:leftChars="50" w:left="420" w:hangingChars="150" w:hanging="315"/>
        <w:rPr>
          <w:color w:val="FF0000"/>
          <w:kern w:val="0"/>
          <w:szCs w:val="21"/>
        </w:rPr>
      </w:pPr>
      <w:r>
        <w:rPr>
          <w:color w:val="FF0000"/>
          <w:kern w:val="0"/>
          <w:szCs w:val="21"/>
        </w:rPr>
        <w:t>[63]</w:t>
      </w:r>
      <w:r w:rsidR="005F5547">
        <w:rPr>
          <w:color w:val="FF0000"/>
          <w:kern w:val="0"/>
          <w:szCs w:val="21"/>
        </w:rPr>
        <w:t xml:space="preserve"> </w:t>
      </w:r>
      <w:r w:rsidRPr="005D7907">
        <w:rPr>
          <w:color w:val="FF0000"/>
          <w:kern w:val="0"/>
          <w:szCs w:val="21"/>
        </w:rPr>
        <w:t>Ghorbel, O., Snoussi, H.: A Novel Outlier Detection Model Based on One Class Principal Component Classifier in Wireless Sensor Networks. In: 29th International Conference on Advanced Information Networking and Applications, pp. 70-76. IEEE, Gwangiu (2015).</w:t>
      </w:r>
    </w:p>
    <w:p w:rsidR="005F5547" w:rsidRDefault="005F5547" w:rsidP="007C4348">
      <w:pPr>
        <w:autoSpaceDE w:val="0"/>
        <w:autoSpaceDN w:val="0"/>
        <w:adjustRightInd w:val="0"/>
        <w:ind w:leftChars="50" w:left="420" w:hangingChars="150" w:hanging="315"/>
        <w:rPr>
          <w:color w:val="FF0000"/>
          <w:kern w:val="0"/>
          <w:szCs w:val="21"/>
        </w:rPr>
      </w:pPr>
      <w:r>
        <w:rPr>
          <w:rFonts w:hint="eastAsia"/>
          <w:color w:val="FF0000"/>
          <w:kern w:val="0"/>
          <w:szCs w:val="21"/>
        </w:rPr>
        <w:t>[</w:t>
      </w:r>
      <w:r>
        <w:rPr>
          <w:color w:val="FF0000"/>
          <w:kern w:val="0"/>
          <w:szCs w:val="21"/>
        </w:rPr>
        <w:t>64]</w:t>
      </w:r>
      <w:r w:rsidRPr="005F5547">
        <w:t xml:space="preserve"> </w:t>
      </w:r>
      <w:r w:rsidRPr="005F5547">
        <w:rPr>
          <w:color w:val="FF0000"/>
          <w:kern w:val="0"/>
          <w:szCs w:val="21"/>
        </w:rPr>
        <w:t>Zhang, Y., Meratnia, N., Havinga, P.: Adaptive and Online One-Class Support Vector Machine-Based Outlier Detection Techniques for Wireless Sensor Networks. In: International Conference on Advanced Information Networking and Applications Workshops, pp. 990-995. IEEE, Bradford (2009).</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[65]</w:t>
      </w:r>
      <w:r w:rsidRPr="005F5547">
        <w:t xml:space="preserve"> </w:t>
      </w:r>
      <w:r w:rsidRPr="005F5547">
        <w:rPr>
          <w:color w:val="FF0000"/>
          <w:kern w:val="0"/>
          <w:szCs w:val="21"/>
        </w:rPr>
        <w:t>Zhang, Y., Meratnia, N., Havinga, P.: Outlier Detection Techniques for Wireless Sensor Networks: A Survey. IEEE Communications Surveys &amp; Tutorials 12(2), 159-170(2010).</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[66]</w:t>
      </w:r>
      <w:r w:rsidRPr="005F5547">
        <w:t xml:space="preserve"> </w:t>
      </w:r>
      <w:r w:rsidRPr="005F5547">
        <w:rPr>
          <w:color w:val="FF0000"/>
          <w:kern w:val="0"/>
          <w:szCs w:val="21"/>
        </w:rPr>
        <w:t>McDonald, D., Madria, S.: A Survey of Methods for Finding Outliers in Wireless Sensor Networks. Journal of Network and Systems Management 23(1), 163-182(2015).</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[67]</w:t>
      </w:r>
      <w:r>
        <w:t xml:space="preserve"> </w:t>
      </w:r>
      <w:r w:rsidRPr="005F5547">
        <w:rPr>
          <w:color w:val="FF0000"/>
          <w:kern w:val="0"/>
          <w:szCs w:val="21"/>
        </w:rPr>
        <w:t>Ahmadi, M., Abadi, M.: An energy-efficient anomaly detection approach for wireless sensor networks. In: 5th International Symposium on Telecommunications, pp.243-248. IEEE, Tehran (2010).</w:t>
      </w:r>
    </w:p>
    <w:p w:rsidR="000E3BD3" w:rsidRDefault="000E3BD3" w:rsidP="000E3BD3">
      <w:pPr>
        <w:autoSpaceDE w:val="0"/>
        <w:autoSpaceDN w:val="0"/>
        <w:adjustRightInd w:val="0"/>
        <w:ind w:leftChars="50" w:left="420" w:hangingChars="150" w:hanging="315"/>
        <w:rPr>
          <w:color w:val="FF0000"/>
          <w:kern w:val="0"/>
          <w:szCs w:val="21"/>
        </w:rPr>
      </w:pPr>
      <w:r>
        <w:rPr>
          <w:color w:val="FF0000"/>
          <w:kern w:val="0"/>
          <w:szCs w:val="21"/>
        </w:rPr>
        <w:t>[68]</w:t>
      </w:r>
      <w:r w:rsidRPr="000E3BD3">
        <w:t xml:space="preserve"> </w:t>
      </w:r>
      <w:r w:rsidRPr="000E3BD3">
        <w:rPr>
          <w:color w:val="FF0000"/>
          <w:kern w:val="0"/>
          <w:szCs w:val="21"/>
        </w:rPr>
        <w:t>V. Chatzigiannakis and S. Papavassiliou, "Diagnosing</w:t>
      </w:r>
      <w:r>
        <w:rPr>
          <w:rFonts w:hint="eastAsia"/>
          <w:color w:val="FF0000"/>
          <w:kern w:val="0"/>
          <w:szCs w:val="21"/>
        </w:rPr>
        <w:t xml:space="preserve"> </w:t>
      </w:r>
      <w:r w:rsidRPr="000E3BD3">
        <w:rPr>
          <w:color w:val="FF0000"/>
          <w:kern w:val="0"/>
          <w:szCs w:val="21"/>
        </w:rPr>
        <w:t>anomalies and identifing faulty nodes in sensor</w:t>
      </w:r>
      <w:r>
        <w:rPr>
          <w:rFonts w:hint="eastAsia"/>
          <w:color w:val="FF0000"/>
          <w:kern w:val="0"/>
          <w:szCs w:val="21"/>
        </w:rPr>
        <w:t xml:space="preserve"> </w:t>
      </w:r>
      <w:r w:rsidRPr="000E3BD3">
        <w:rPr>
          <w:color w:val="FF0000"/>
          <w:kern w:val="0"/>
          <w:szCs w:val="21"/>
        </w:rPr>
        <w:t>networks," IEEE Sensors Journal, vol. 7, no. 5, pp.637-645, May 2007</w:t>
      </w:r>
    </w:p>
    <w:p w:rsidR="000E3BD3" w:rsidRPr="00CA1F19" w:rsidRDefault="000E3BD3" w:rsidP="000E3BD3">
      <w:pPr>
        <w:autoSpaceDE w:val="0"/>
        <w:autoSpaceDN w:val="0"/>
        <w:adjustRightInd w:val="0"/>
        <w:ind w:leftChars="50" w:left="420" w:hangingChars="150" w:hanging="315"/>
        <w:rPr>
          <w:color w:val="FF0000"/>
          <w:kern w:val="0"/>
          <w:szCs w:val="21"/>
        </w:rPr>
      </w:pPr>
      <w:r>
        <w:rPr>
          <w:color w:val="FF0000"/>
          <w:kern w:val="0"/>
          <w:szCs w:val="21"/>
        </w:rPr>
        <w:t>[69]</w:t>
      </w:r>
      <w:r w:rsidRPr="000E3BD3">
        <w:t xml:space="preserve"> </w:t>
      </w:r>
      <w:r w:rsidRPr="000E3BD3">
        <w:rPr>
          <w:color w:val="FF0000"/>
          <w:kern w:val="0"/>
          <w:szCs w:val="21"/>
        </w:rPr>
        <w:t>Livani, M. A. and M. Abadi (2011). A PCA-based distributed approach for intrusion detection in wireless sensor networks. 2011 International Symposium on Computer Networks and Distributed Systems (CNDS).</w:t>
      </w:r>
    </w:p>
    <w:p w:rsidR="00490F16" w:rsidRPr="00490F16" w:rsidRDefault="00490F16" w:rsidP="007C4348">
      <w:pPr>
        <w:autoSpaceDE w:val="0"/>
        <w:autoSpaceDN w:val="0"/>
        <w:adjustRightInd w:val="0"/>
        <w:ind w:leftChars="50" w:left="420" w:hangingChars="150" w:hanging="315"/>
        <w:rPr>
          <w:color w:val="FF0000"/>
          <w:kern w:val="0"/>
          <w:szCs w:val="21"/>
        </w:rPr>
      </w:pPr>
      <w:r w:rsidRPr="00490F16">
        <w:rPr>
          <w:rFonts w:hint="eastAsia"/>
          <w:color w:val="FF0000"/>
          <w:kern w:val="0"/>
          <w:szCs w:val="21"/>
        </w:rPr>
        <w:t>[</w:t>
      </w:r>
      <w:r w:rsidRPr="00490F16">
        <w:rPr>
          <w:color w:val="FF0000"/>
          <w:kern w:val="0"/>
          <w:szCs w:val="21"/>
        </w:rPr>
        <w:t>72]</w:t>
      </w:r>
      <w:r w:rsidRPr="00490F16">
        <w:rPr>
          <w:color w:val="FF0000"/>
        </w:rPr>
        <w:t xml:space="preserve"> </w:t>
      </w:r>
      <w:r w:rsidRPr="00490F16">
        <w:rPr>
          <w:color w:val="FF0000"/>
          <w:kern w:val="0"/>
          <w:szCs w:val="21"/>
        </w:rPr>
        <w:t>A. Wald. Sequential analysis. Dover Publications, 2004</w:t>
      </w:r>
    </w:p>
    <w:p w:rsidR="00A9471F" w:rsidRPr="005C1E03" w:rsidRDefault="00A9471F" w:rsidP="00A9471F">
      <w:pPr>
        <w:autoSpaceDE w:val="0"/>
        <w:autoSpaceDN w:val="0"/>
        <w:adjustRightInd w:val="0"/>
        <w:ind w:leftChars="50" w:left="420" w:hangingChars="150" w:hanging="315"/>
        <w:rPr>
          <w:kern w:val="0"/>
          <w:szCs w:val="21"/>
        </w:rPr>
      </w:pPr>
      <w:r>
        <w:rPr>
          <w:rFonts w:hint="eastAsia"/>
          <w:kern w:val="0"/>
          <w:szCs w:val="21"/>
        </w:rPr>
        <w:t>[</w:t>
      </w:r>
      <w:r>
        <w:rPr>
          <w:kern w:val="0"/>
          <w:szCs w:val="21"/>
        </w:rPr>
        <w:t>79</w:t>
      </w:r>
      <w:r w:rsidRPr="00A9471F">
        <w:rPr>
          <w:color w:val="FF0000"/>
          <w:kern w:val="0"/>
          <w:szCs w:val="21"/>
        </w:rPr>
        <w:t>]</w:t>
      </w:r>
      <w:r w:rsidRPr="00A9471F">
        <w:rPr>
          <w:color w:val="FF0000"/>
        </w:rPr>
        <w:t xml:space="preserve"> </w:t>
      </w:r>
      <w:r w:rsidRPr="00A9471F">
        <w:rPr>
          <w:color w:val="FF0000"/>
          <w:kern w:val="0"/>
          <w:szCs w:val="21"/>
        </w:rPr>
        <w:t>Y. Yang, X. Wang, S. Zhu, and G. Cao. Distributed software-based attestation</w:t>
      </w:r>
      <w:r w:rsidRPr="00A9471F">
        <w:rPr>
          <w:rFonts w:hint="eastAsia"/>
          <w:color w:val="FF0000"/>
          <w:kern w:val="0"/>
          <w:szCs w:val="21"/>
        </w:rPr>
        <w:t xml:space="preserve"> </w:t>
      </w:r>
      <w:r w:rsidRPr="00A9471F">
        <w:rPr>
          <w:color w:val="FF0000"/>
          <w:kern w:val="0"/>
          <w:szCs w:val="21"/>
        </w:rPr>
        <w:t>for node compromise detection in sensor networks. In IEEE SRDS, Pages:219–230, October 2007</w:t>
      </w:r>
    </w:p>
    <w:p w:rsidR="00B44988" w:rsidRPr="005C1E03" w:rsidRDefault="00173543" w:rsidP="004162E8">
      <w:pPr>
        <w:autoSpaceDE w:val="0"/>
        <w:autoSpaceDN w:val="0"/>
        <w:adjustRightInd w:val="0"/>
        <w:ind w:leftChars="50" w:left="420" w:hangingChars="150" w:hanging="315"/>
        <w:sectPr w:rsidR="00B44988" w:rsidRPr="005C1E03" w:rsidSect="00D43F57">
          <w:headerReference w:type="default" r:id="rId894"/>
          <w:pgSz w:w="11906" w:h="16838" w:code="9"/>
          <w:pgMar w:top="1134" w:right="1134" w:bottom="1134" w:left="1134" w:header="851" w:footer="992" w:gutter="0"/>
          <w:cols w:space="425"/>
          <w:docGrid w:type="lines" w:linePitch="312"/>
        </w:sectPr>
      </w:pPr>
      <w:r w:rsidRPr="005C1E03">
        <w:rPr>
          <w:kern w:val="0"/>
          <w:szCs w:val="21"/>
        </w:rPr>
        <w:fldChar w:fldCharType="end"/>
      </w:r>
    </w:p>
    <w:p w:rsidR="00B44988" w:rsidRPr="005C1E03" w:rsidRDefault="00B44988" w:rsidP="00712F18">
      <w:pPr>
        <w:pStyle w:val="1"/>
        <w:numPr>
          <w:ilvl w:val="0"/>
          <w:numId w:val="0"/>
        </w:numPr>
      </w:pPr>
      <w:r w:rsidRPr="005C1E03">
        <w:lastRenderedPageBreak/>
        <w:br w:type="page"/>
      </w:r>
      <w:bookmarkStart w:id="122" w:name="_Toc162167770"/>
      <w:bookmarkStart w:id="123" w:name="_Toc162174751"/>
      <w:bookmarkStart w:id="124" w:name="_Toc507435035"/>
      <w:bookmarkStart w:id="125" w:name="_Toc510960158"/>
      <w:r w:rsidRPr="005C1E03">
        <w:lastRenderedPageBreak/>
        <w:t>附录</w:t>
      </w:r>
      <w:r w:rsidR="007C4348" w:rsidRPr="005C1E03">
        <w:t>1</w:t>
      </w:r>
      <w:r w:rsidRPr="005C1E03">
        <w:t xml:space="preserve"> </w:t>
      </w:r>
      <w:r w:rsidRPr="005C1E03">
        <w:t>攻读硕士学位期间撰写的论文</w:t>
      </w:r>
      <w:bookmarkEnd w:id="122"/>
      <w:bookmarkEnd w:id="123"/>
      <w:bookmarkEnd w:id="124"/>
      <w:bookmarkEnd w:id="125"/>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126" w:name="_Toc474058669"/>
      <w:bookmarkStart w:id="127" w:name="_Toc474141410"/>
      <w:bookmarkStart w:id="128" w:name="_Toc474525865"/>
      <w:bookmarkStart w:id="129" w:name="_Toc474745675"/>
      <w:bookmarkStart w:id="130" w:name="_Toc475003162"/>
      <w:bookmarkStart w:id="131" w:name="_Toc475362911"/>
      <w:bookmarkStart w:id="132" w:name="_Toc479510279"/>
      <w:bookmarkStart w:id="133" w:name="_Toc507435036"/>
      <w:bookmarkStart w:id="134" w:name="_Toc510960159"/>
      <w:r w:rsidRPr="005C1E03">
        <w:lastRenderedPageBreak/>
        <w:t>附录</w:t>
      </w:r>
      <w:r w:rsidRPr="005C1E03">
        <w:t xml:space="preserve">2 </w:t>
      </w:r>
      <w:r w:rsidRPr="005C1E03">
        <w:t>攻读硕士学位期间参加的科研项目</w:t>
      </w:r>
      <w:bookmarkEnd w:id="126"/>
      <w:bookmarkEnd w:id="127"/>
      <w:bookmarkEnd w:id="128"/>
      <w:bookmarkEnd w:id="129"/>
      <w:bookmarkEnd w:id="130"/>
      <w:bookmarkEnd w:id="131"/>
      <w:bookmarkEnd w:id="132"/>
      <w:bookmarkEnd w:id="133"/>
      <w:bookmarkEnd w:id="134"/>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895"/>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135" w:name="_Toc160783938"/>
      <w:bookmarkStart w:id="136" w:name="_Toc162167771"/>
      <w:bookmarkStart w:id="137" w:name="_Toc162174752"/>
      <w:bookmarkStart w:id="138" w:name="_Toc507435037"/>
      <w:bookmarkStart w:id="139" w:name="_Toc510960160"/>
      <w:r w:rsidRPr="005C1E03">
        <w:lastRenderedPageBreak/>
        <w:t>致谢</w:t>
      </w:r>
      <w:bookmarkEnd w:id="135"/>
      <w:bookmarkEnd w:id="136"/>
      <w:bookmarkEnd w:id="137"/>
      <w:bookmarkEnd w:id="138"/>
      <w:bookmarkEnd w:id="139"/>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首先我要感谢我的导师吴老师和王老师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王星、周昊、周祺华和金俊杰在生活中对我的帮助，和你们一起生活的时光非常开心</w:t>
      </w:r>
      <w:r w:rsidR="000744E3" w:rsidRPr="005C1E03">
        <w:t>。感谢我的小伙伴薛四猛、朱琦</w:t>
      </w:r>
      <w:r w:rsidR="00C21E23" w:rsidRPr="005C1E03">
        <w:t>、金石、</w:t>
      </w:r>
      <w:r w:rsidR="008E0C2B" w:rsidRPr="005C1E03">
        <w:t>顾焕钊</w:t>
      </w:r>
      <w:r w:rsidR="00C21E23" w:rsidRPr="005C1E03">
        <w:t>、马悦和赵莲</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24C" w:rsidRDefault="0058324C">
      <w:r>
        <w:separator/>
      </w:r>
    </w:p>
  </w:endnote>
  <w:endnote w:type="continuationSeparator" w:id="0">
    <w:p w:rsidR="0058324C" w:rsidRDefault="00583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Default="00DC4CCC"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DC4CCC" w:rsidRDefault="00DC4CCC">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Pr="00A26D8A" w:rsidRDefault="00DC4CCC"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DA075B">
      <w:rPr>
        <w:noProof/>
      </w:rPr>
      <w:t>40</w:t>
    </w:r>
    <w:r w:rsidRPr="00A26D8A">
      <w:fldChar w:fldCharType="end"/>
    </w:r>
  </w:p>
  <w:p w:rsidR="00DC4CCC" w:rsidRDefault="00DC4CC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24C" w:rsidRDefault="0058324C">
      <w:r>
        <w:separator/>
      </w:r>
    </w:p>
  </w:footnote>
  <w:footnote w:type="continuationSeparator" w:id="0">
    <w:p w:rsidR="0058324C" w:rsidRDefault="005832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Pr="009D4174" w:rsidRDefault="00DC4CCC"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Pr="009D4174" w:rsidRDefault="00DC4CCC"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DA075B">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008766AF">
      <w:rPr>
        <w:color w:val="666666"/>
        <w:u w:val="single"/>
      </w:rPr>
      <w:fldChar w:fldCharType="separate"/>
    </w:r>
    <w:r w:rsidR="00DA075B">
      <w:rPr>
        <w:rFonts w:hint="eastAsia"/>
        <w:noProof/>
        <w:color w:val="666666"/>
        <w:u w:val="single"/>
      </w:rPr>
      <w:t>基于</w:t>
    </w:r>
    <w:r w:rsidR="00DA075B">
      <w:rPr>
        <w:rFonts w:hint="eastAsia"/>
        <w:noProof/>
        <w:color w:val="666666"/>
        <w:u w:val="single"/>
      </w:rPr>
      <w:t>SPRT</w:t>
    </w:r>
    <w:r w:rsidR="00DA075B">
      <w:rPr>
        <w:rFonts w:hint="eastAsia"/>
        <w:noProof/>
        <w:color w:val="666666"/>
        <w:u w:val="single"/>
      </w:rPr>
      <w:t>算法的无线传感网蠕虫节点检测方案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Pr="00712F18" w:rsidRDefault="00DC4CCC"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A075B">
      <w:rPr>
        <w:rFonts w:hint="eastAsia"/>
        <w:noProof/>
        <w:color w:val="666666"/>
        <w:u w:val="single"/>
      </w:rPr>
      <w:t>基于</w:t>
    </w:r>
    <w:r w:rsidR="00DA075B">
      <w:rPr>
        <w:rFonts w:hint="eastAsia"/>
        <w:noProof/>
        <w:color w:val="666666"/>
        <w:u w:val="single"/>
      </w:rPr>
      <w:t>PCA</w:t>
    </w:r>
    <w:r w:rsidR="00DA075B">
      <w:rPr>
        <w:rFonts w:hint="eastAsia"/>
        <w:noProof/>
        <w:color w:val="666666"/>
        <w:u w:val="single"/>
      </w:rPr>
      <w:t>算法的无线传感器网络异常数据检测方案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CCC" w:rsidRPr="00712F18" w:rsidRDefault="00DC4CCC"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DA075B">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2" w15:restartNumberingAfterBreak="0">
    <w:nsid w:val="18760973"/>
    <w:multiLevelType w:val="multilevel"/>
    <w:tmpl w:val="49C8D298"/>
    <w:lvl w:ilvl="0">
      <w:start w:val="1"/>
      <w:numFmt w:val="chineseCountingThousand"/>
      <w:pStyle w:val="1"/>
      <w:suff w:val="space"/>
      <w:lvlText w:val="第%1章"/>
      <w:lvlJc w:val="left"/>
      <w:pPr>
        <w:ind w:left="0"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993"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4"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8"/>
  </w:num>
  <w:num w:numId="7">
    <w:abstractNumId w:val="4"/>
  </w:num>
  <w:num w:numId="8">
    <w:abstractNumId w:val="9"/>
  </w:num>
  <w:num w:numId="9">
    <w:abstractNumId w:val="0"/>
  </w:num>
  <w:num w:numId="10">
    <w:abstractNumId w:val="6"/>
  </w:num>
  <w:num w:numId="11">
    <w:abstractNumId w:val="10"/>
  </w:num>
  <w:num w:numId="12">
    <w:abstractNumId w:val="11"/>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4E17"/>
    <w:rsid w:val="00005AF0"/>
    <w:rsid w:val="000072B3"/>
    <w:rsid w:val="00007B7B"/>
    <w:rsid w:val="000104C9"/>
    <w:rsid w:val="00010635"/>
    <w:rsid w:val="00011375"/>
    <w:rsid w:val="00014227"/>
    <w:rsid w:val="00015233"/>
    <w:rsid w:val="00017907"/>
    <w:rsid w:val="00020FAF"/>
    <w:rsid w:val="00021483"/>
    <w:rsid w:val="000239DB"/>
    <w:rsid w:val="000267C7"/>
    <w:rsid w:val="00031938"/>
    <w:rsid w:val="000321E1"/>
    <w:rsid w:val="00041428"/>
    <w:rsid w:val="00044B0B"/>
    <w:rsid w:val="00045D75"/>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141"/>
    <w:rsid w:val="00063294"/>
    <w:rsid w:val="00064ED5"/>
    <w:rsid w:val="00065534"/>
    <w:rsid w:val="00065D86"/>
    <w:rsid w:val="00066BE6"/>
    <w:rsid w:val="000677E8"/>
    <w:rsid w:val="00067834"/>
    <w:rsid w:val="0007105F"/>
    <w:rsid w:val="00071E07"/>
    <w:rsid w:val="000733F6"/>
    <w:rsid w:val="000735BF"/>
    <w:rsid w:val="000744E3"/>
    <w:rsid w:val="00074BBC"/>
    <w:rsid w:val="000750D6"/>
    <w:rsid w:val="00076281"/>
    <w:rsid w:val="00077DC8"/>
    <w:rsid w:val="00082CAB"/>
    <w:rsid w:val="00083993"/>
    <w:rsid w:val="00084ECE"/>
    <w:rsid w:val="00086A0E"/>
    <w:rsid w:val="00087331"/>
    <w:rsid w:val="000876D6"/>
    <w:rsid w:val="0009153D"/>
    <w:rsid w:val="000937DC"/>
    <w:rsid w:val="00093CD3"/>
    <w:rsid w:val="00094FBB"/>
    <w:rsid w:val="00096233"/>
    <w:rsid w:val="00096FD7"/>
    <w:rsid w:val="000977E3"/>
    <w:rsid w:val="000A0A60"/>
    <w:rsid w:val="000A1A10"/>
    <w:rsid w:val="000A2387"/>
    <w:rsid w:val="000A31EC"/>
    <w:rsid w:val="000A6B0E"/>
    <w:rsid w:val="000A750C"/>
    <w:rsid w:val="000A78D0"/>
    <w:rsid w:val="000B041C"/>
    <w:rsid w:val="000B1690"/>
    <w:rsid w:val="000B5645"/>
    <w:rsid w:val="000B5C91"/>
    <w:rsid w:val="000C2AC4"/>
    <w:rsid w:val="000C4C85"/>
    <w:rsid w:val="000C5107"/>
    <w:rsid w:val="000C529E"/>
    <w:rsid w:val="000C52D8"/>
    <w:rsid w:val="000C612C"/>
    <w:rsid w:val="000D07A1"/>
    <w:rsid w:val="000D0873"/>
    <w:rsid w:val="000D0D1F"/>
    <w:rsid w:val="000D1786"/>
    <w:rsid w:val="000D1872"/>
    <w:rsid w:val="000D2BBD"/>
    <w:rsid w:val="000D3EF7"/>
    <w:rsid w:val="000D41B9"/>
    <w:rsid w:val="000D473A"/>
    <w:rsid w:val="000D6232"/>
    <w:rsid w:val="000E1FAA"/>
    <w:rsid w:val="000E2519"/>
    <w:rsid w:val="000E3BD3"/>
    <w:rsid w:val="000E77E7"/>
    <w:rsid w:val="000E7802"/>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10192"/>
    <w:rsid w:val="001112DD"/>
    <w:rsid w:val="00113373"/>
    <w:rsid w:val="00114F1D"/>
    <w:rsid w:val="001153EF"/>
    <w:rsid w:val="00115B74"/>
    <w:rsid w:val="00116D52"/>
    <w:rsid w:val="001200D6"/>
    <w:rsid w:val="00120708"/>
    <w:rsid w:val="00121949"/>
    <w:rsid w:val="00121A7A"/>
    <w:rsid w:val="0012323F"/>
    <w:rsid w:val="00125265"/>
    <w:rsid w:val="00125787"/>
    <w:rsid w:val="00125D07"/>
    <w:rsid w:val="00125F3E"/>
    <w:rsid w:val="00126F58"/>
    <w:rsid w:val="00130B30"/>
    <w:rsid w:val="00130C35"/>
    <w:rsid w:val="00131BAC"/>
    <w:rsid w:val="00135486"/>
    <w:rsid w:val="00137F36"/>
    <w:rsid w:val="00140084"/>
    <w:rsid w:val="0014454B"/>
    <w:rsid w:val="00144958"/>
    <w:rsid w:val="00144CBD"/>
    <w:rsid w:val="00145A21"/>
    <w:rsid w:val="0014616A"/>
    <w:rsid w:val="00147E7D"/>
    <w:rsid w:val="0015222C"/>
    <w:rsid w:val="00152AEF"/>
    <w:rsid w:val="00153907"/>
    <w:rsid w:val="00153FB5"/>
    <w:rsid w:val="001623E2"/>
    <w:rsid w:val="00162DD7"/>
    <w:rsid w:val="00162F2B"/>
    <w:rsid w:val="0016480C"/>
    <w:rsid w:val="00164EB0"/>
    <w:rsid w:val="001662D3"/>
    <w:rsid w:val="00167712"/>
    <w:rsid w:val="00171E14"/>
    <w:rsid w:val="00172A12"/>
    <w:rsid w:val="00173543"/>
    <w:rsid w:val="001752AD"/>
    <w:rsid w:val="001762E7"/>
    <w:rsid w:val="001802F1"/>
    <w:rsid w:val="0018200A"/>
    <w:rsid w:val="0018575E"/>
    <w:rsid w:val="0018623E"/>
    <w:rsid w:val="00187032"/>
    <w:rsid w:val="00187093"/>
    <w:rsid w:val="0019048B"/>
    <w:rsid w:val="0019175B"/>
    <w:rsid w:val="0019246C"/>
    <w:rsid w:val="00192AC3"/>
    <w:rsid w:val="00194FB1"/>
    <w:rsid w:val="00196214"/>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6D96"/>
    <w:rsid w:val="001D201B"/>
    <w:rsid w:val="001D32DB"/>
    <w:rsid w:val="001D6021"/>
    <w:rsid w:val="001D6684"/>
    <w:rsid w:val="001D7BF8"/>
    <w:rsid w:val="001E0480"/>
    <w:rsid w:val="001E0F92"/>
    <w:rsid w:val="001E2766"/>
    <w:rsid w:val="001E444C"/>
    <w:rsid w:val="001E5E52"/>
    <w:rsid w:val="001E7768"/>
    <w:rsid w:val="001F071E"/>
    <w:rsid w:val="001F0897"/>
    <w:rsid w:val="001F4F47"/>
    <w:rsid w:val="001F5E89"/>
    <w:rsid w:val="001F6025"/>
    <w:rsid w:val="001F6939"/>
    <w:rsid w:val="001F6DF0"/>
    <w:rsid w:val="001F7B6A"/>
    <w:rsid w:val="00200A9D"/>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8D6"/>
    <w:rsid w:val="002318FD"/>
    <w:rsid w:val="002339DC"/>
    <w:rsid w:val="0023780D"/>
    <w:rsid w:val="002404A9"/>
    <w:rsid w:val="002415AF"/>
    <w:rsid w:val="00241732"/>
    <w:rsid w:val="00242195"/>
    <w:rsid w:val="00243522"/>
    <w:rsid w:val="00243989"/>
    <w:rsid w:val="00244D26"/>
    <w:rsid w:val="00245C08"/>
    <w:rsid w:val="0024730D"/>
    <w:rsid w:val="0024780F"/>
    <w:rsid w:val="00252AAE"/>
    <w:rsid w:val="002538A2"/>
    <w:rsid w:val="00254556"/>
    <w:rsid w:val="002559E1"/>
    <w:rsid w:val="0026003B"/>
    <w:rsid w:val="00260F23"/>
    <w:rsid w:val="00261392"/>
    <w:rsid w:val="00261D0E"/>
    <w:rsid w:val="00262B83"/>
    <w:rsid w:val="00263C4F"/>
    <w:rsid w:val="002640EA"/>
    <w:rsid w:val="00264F3E"/>
    <w:rsid w:val="00266962"/>
    <w:rsid w:val="00271A0C"/>
    <w:rsid w:val="00272074"/>
    <w:rsid w:val="00272953"/>
    <w:rsid w:val="00272CA4"/>
    <w:rsid w:val="00274525"/>
    <w:rsid w:val="002767B8"/>
    <w:rsid w:val="00281CF2"/>
    <w:rsid w:val="00282633"/>
    <w:rsid w:val="002865A1"/>
    <w:rsid w:val="00287EF4"/>
    <w:rsid w:val="002926B1"/>
    <w:rsid w:val="002929AB"/>
    <w:rsid w:val="00292C57"/>
    <w:rsid w:val="00293588"/>
    <w:rsid w:val="00293AD3"/>
    <w:rsid w:val="002950A8"/>
    <w:rsid w:val="002951D2"/>
    <w:rsid w:val="0029613D"/>
    <w:rsid w:val="002A2444"/>
    <w:rsid w:val="002A2954"/>
    <w:rsid w:val="002A395A"/>
    <w:rsid w:val="002A40C6"/>
    <w:rsid w:val="002A4DB0"/>
    <w:rsid w:val="002A4E9F"/>
    <w:rsid w:val="002A7E69"/>
    <w:rsid w:val="002B07FD"/>
    <w:rsid w:val="002B3D14"/>
    <w:rsid w:val="002B5C68"/>
    <w:rsid w:val="002B60ED"/>
    <w:rsid w:val="002C1CEA"/>
    <w:rsid w:val="002D2CAE"/>
    <w:rsid w:val="002D3F1D"/>
    <w:rsid w:val="002D54B2"/>
    <w:rsid w:val="002D5F6D"/>
    <w:rsid w:val="002D787F"/>
    <w:rsid w:val="002E00EF"/>
    <w:rsid w:val="002E282A"/>
    <w:rsid w:val="002E2EC9"/>
    <w:rsid w:val="002E365F"/>
    <w:rsid w:val="002E36CB"/>
    <w:rsid w:val="002E52CE"/>
    <w:rsid w:val="002E7580"/>
    <w:rsid w:val="002F201A"/>
    <w:rsid w:val="002F26CD"/>
    <w:rsid w:val="002F2746"/>
    <w:rsid w:val="002F2C2F"/>
    <w:rsid w:val="002F3827"/>
    <w:rsid w:val="002F4EDC"/>
    <w:rsid w:val="002F660B"/>
    <w:rsid w:val="002F76E4"/>
    <w:rsid w:val="003000DA"/>
    <w:rsid w:val="003009FF"/>
    <w:rsid w:val="00300BDC"/>
    <w:rsid w:val="00302327"/>
    <w:rsid w:val="00302E87"/>
    <w:rsid w:val="00303625"/>
    <w:rsid w:val="00305756"/>
    <w:rsid w:val="00305BC2"/>
    <w:rsid w:val="003064F3"/>
    <w:rsid w:val="003109DA"/>
    <w:rsid w:val="0031114D"/>
    <w:rsid w:val="00312401"/>
    <w:rsid w:val="003140E2"/>
    <w:rsid w:val="0031746B"/>
    <w:rsid w:val="00322FF1"/>
    <w:rsid w:val="00323FE4"/>
    <w:rsid w:val="003247F0"/>
    <w:rsid w:val="00324920"/>
    <w:rsid w:val="003255D5"/>
    <w:rsid w:val="003270BE"/>
    <w:rsid w:val="003374DC"/>
    <w:rsid w:val="003435C6"/>
    <w:rsid w:val="0034397D"/>
    <w:rsid w:val="00353C5A"/>
    <w:rsid w:val="003569E4"/>
    <w:rsid w:val="0036353A"/>
    <w:rsid w:val="00365A83"/>
    <w:rsid w:val="003663C8"/>
    <w:rsid w:val="00366889"/>
    <w:rsid w:val="00370007"/>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A1111"/>
    <w:rsid w:val="003A2DC6"/>
    <w:rsid w:val="003A2ED6"/>
    <w:rsid w:val="003A5978"/>
    <w:rsid w:val="003A6663"/>
    <w:rsid w:val="003A6855"/>
    <w:rsid w:val="003B0CEC"/>
    <w:rsid w:val="003B146B"/>
    <w:rsid w:val="003B3087"/>
    <w:rsid w:val="003B4BCD"/>
    <w:rsid w:val="003B5B3A"/>
    <w:rsid w:val="003B7330"/>
    <w:rsid w:val="003C1B06"/>
    <w:rsid w:val="003C28F8"/>
    <w:rsid w:val="003C3286"/>
    <w:rsid w:val="003C4571"/>
    <w:rsid w:val="003C6382"/>
    <w:rsid w:val="003C6558"/>
    <w:rsid w:val="003D1AE1"/>
    <w:rsid w:val="003D3F8A"/>
    <w:rsid w:val="003D76D1"/>
    <w:rsid w:val="003E0AB0"/>
    <w:rsid w:val="003E1086"/>
    <w:rsid w:val="003E146A"/>
    <w:rsid w:val="003E563D"/>
    <w:rsid w:val="003E5886"/>
    <w:rsid w:val="003E6B3E"/>
    <w:rsid w:val="003E7AC2"/>
    <w:rsid w:val="003F2357"/>
    <w:rsid w:val="003F2AB8"/>
    <w:rsid w:val="003F32FE"/>
    <w:rsid w:val="003F3714"/>
    <w:rsid w:val="003F46B9"/>
    <w:rsid w:val="003F4C42"/>
    <w:rsid w:val="003F5B82"/>
    <w:rsid w:val="003F6B9B"/>
    <w:rsid w:val="00401B20"/>
    <w:rsid w:val="0040433B"/>
    <w:rsid w:val="004063FA"/>
    <w:rsid w:val="00407F72"/>
    <w:rsid w:val="00410E7E"/>
    <w:rsid w:val="0041114D"/>
    <w:rsid w:val="00412502"/>
    <w:rsid w:val="00413264"/>
    <w:rsid w:val="00414645"/>
    <w:rsid w:val="004162E8"/>
    <w:rsid w:val="0041647E"/>
    <w:rsid w:val="00416522"/>
    <w:rsid w:val="00417A49"/>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50090"/>
    <w:rsid w:val="00451559"/>
    <w:rsid w:val="00452042"/>
    <w:rsid w:val="00452192"/>
    <w:rsid w:val="00453A75"/>
    <w:rsid w:val="00453FF7"/>
    <w:rsid w:val="004550B5"/>
    <w:rsid w:val="004567A2"/>
    <w:rsid w:val="00456FF8"/>
    <w:rsid w:val="00457C40"/>
    <w:rsid w:val="004625A8"/>
    <w:rsid w:val="004666DD"/>
    <w:rsid w:val="00466AB6"/>
    <w:rsid w:val="00471BE9"/>
    <w:rsid w:val="004724DF"/>
    <w:rsid w:val="00473282"/>
    <w:rsid w:val="00474CB3"/>
    <w:rsid w:val="0047556C"/>
    <w:rsid w:val="00476F7D"/>
    <w:rsid w:val="00477AA4"/>
    <w:rsid w:val="00482313"/>
    <w:rsid w:val="0048401C"/>
    <w:rsid w:val="00484584"/>
    <w:rsid w:val="0048779B"/>
    <w:rsid w:val="00490F16"/>
    <w:rsid w:val="0049189D"/>
    <w:rsid w:val="00493DC0"/>
    <w:rsid w:val="00494086"/>
    <w:rsid w:val="0049462E"/>
    <w:rsid w:val="00494BE3"/>
    <w:rsid w:val="00496991"/>
    <w:rsid w:val="004A0DEA"/>
    <w:rsid w:val="004A0EA0"/>
    <w:rsid w:val="004A20E1"/>
    <w:rsid w:val="004A4E3E"/>
    <w:rsid w:val="004A63BD"/>
    <w:rsid w:val="004A64C3"/>
    <w:rsid w:val="004A6A5F"/>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5BB0"/>
    <w:rsid w:val="004C5E48"/>
    <w:rsid w:val="004C7C94"/>
    <w:rsid w:val="004D0310"/>
    <w:rsid w:val="004D0E01"/>
    <w:rsid w:val="004D181A"/>
    <w:rsid w:val="004D1BDC"/>
    <w:rsid w:val="004D1EA0"/>
    <w:rsid w:val="004D216C"/>
    <w:rsid w:val="004D3BEA"/>
    <w:rsid w:val="004D3F28"/>
    <w:rsid w:val="004D471C"/>
    <w:rsid w:val="004D568C"/>
    <w:rsid w:val="004D56CA"/>
    <w:rsid w:val="004E0217"/>
    <w:rsid w:val="004E1DB4"/>
    <w:rsid w:val="004E45F7"/>
    <w:rsid w:val="004E49CB"/>
    <w:rsid w:val="004E6E32"/>
    <w:rsid w:val="004E79A1"/>
    <w:rsid w:val="004F40B9"/>
    <w:rsid w:val="004F493D"/>
    <w:rsid w:val="004F571A"/>
    <w:rsid w:val="004F7365"/>
    <w:rsid w:val="005002F6"/>
    <w:rsid w:val="00500900"/>
    <w:rsid w:val="0050210A"/>
    <w:rsid w:val="00502EDD"/>
    <w:rsid w:val="005037E6"/>
    <w:rsid w:val="00505A1E"/>
    <w:rsid w:val="005064AE"/>
    <w:rsid w:val="005071E0"/>
    <w:rsid w:val="005075B9"/>
    <w:rsid w:val="00510658"/>
    <w:rsid w:val="005108E0"/>
    <w:rsid w:val="0051270E"/>
    <w:rsid w:val="005131E7"/>
    <w:rsid w:val="00513468"/>
    <w:rsid w:val="00514405"/>
    <w:rsid w:val="00515773"/>
    <w:rsid w:val="00515D93"/>
    <w:rsid w:val="00520CF8"/>
    <w:rsid w:val="005212B3"/>
    <w:rsid w:val="0052562D"/>
    <w:rsid w:val="00530169"/>
    <w:rsid w:val="00530F4A"/>
    <w:rsid w:val="0053358A"/>
    <w:rsid w:val="0053476D"/>
    <w:rsid w:val="00534ADA"/>
    <w:rsid w:val="005409A0"/>
    <w:rsid w:val="005428E2"/>
    <w:rsid w:val="00542FFB"/>
    <w:rsid w:val="00543678"/>
    <w:rsid w:val="005437EC"/>
    <w:rsid w:val="00543961"/>
    <w:rsid w:val="00543A15"/>
    <w:rsid w:val="0054721D"/>
    <w:rsid w:val="00550818"/>
    <w:rsid w:val="00555C87"/>
    <w:rsid w:val="00557213"/>
    <w:rsid w:val="00560456"/>
    <w:rsid w:val="00570FF1"/>
    <w:rsid w:val="00571A78"/>
    <w:rsid w:val="00572979"/>
    <w:rsid w:val="00573D08"/>
    <w:rsid w:val="0057400F"/>
    <w:rsid w:val="00574C73"/>
    <w:rsid w:val="00576132"/>
    <w:rsid w:val="00577871"/>
    <w:rsid w:val="005778A9"/>
    <w:rsid w:val="005818E2"/>
    <w:rsid w:val="00581AC6"/>
    <w:rsid w:val="00582F4F"/>
    <w:rsid w:val="00583129"/>
    <w:rsid w:val="0058324C"/>
    <w:rsid w:val="00583290"/>
    <w:rsid w:val="00583719"/>
    <w:rsid w:val="00586007"/>
    <w:rsid w:val="00586687"/>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DD"/>
    <w:rsid w:val="005B05BC"/>
    <w:rsid w:val="005B2A7D"/>
    <w:rsid w:val="005B33CE"/>
    <w:rsid w:val="005B5462"/>
    <w:rsid w:val="005B5972"/>
    <w:rsid w:val="005B760D"/>
    <w:rsid w:val="005B7615"/>
    <w:rsid w:val="005B7DD1"/>
    <w:rsid w:val="005B7EA9"/>
    <w:rsid w:val="005C0287"/>
    <w:rsid w:val="005C06A2"/>
    <w:rsid w:val="005C1899"/>
    <w:rsid w:val="005C1E03"/>
    <w:rsid w:val="005C276B"/>
    <w:rsid w:val="005C722A"/>
    <w:rsid w:val="005C7B4B"/>
    <w:rsid w:val="005D0330"/>
    <w:rsid w:val="005D0880"/>
    <w:rsid w:val="005D1AF1"/>
    <w:rsid w:val="005D3BF9"/>
    <w:rsid w:val="005D4219"/>
    <w:rsid w:val="005D4D7B"/>
    <w:rsid w:val="005D7907"/>
    <w:rsid w:val="005D7F8B"/>
    <w:rsid w:val="005E4912"/>
    <w:rsid w:val="005E4AFD"/>
    <w:rsid w:val="005E506D"/>
    <w:rsid w:val="005E75B5"/>
    <w:rsid w:val="005F0986"/>
    <w:rsid w:val="005F17B8"/>
    <w:rsid w:val="005F2A29"/>
    <w:rsid w:val="005F356B"/>
    <w:rsid w:val="005F47D6"/>
    <w:rsid w:val="005F4A7A"/>
    <w:rsid w:val="005F5547"/>
    <w:rsid w:val="005F57AD"/>
    <w:rsid w:val="005F5D89"/>
    <w:rsid w:val="005F6C3C"/>
    <w:rsid w:val="005F7CB8"/>
    <w:rsid w:val="00600204"/>
    <w:rsid w:val="00600D9C"/>
    <w:rsid w:val="006012B9"/>
    <w:rsid w:val="00602C46"/>
    <w:rsid w:val="00602E42"/>
    <w:rsid w:val="00607D75"/>
    <w:rsid w:val="00610917"/>
    <w:rsid w:val="0061221F"/>
    <w:rsid w:val="00612B5A"/>
    <w:rsid w:val="006145B3"/>
    <w:rsid w:val="006148BA"/>
    <w:rsid w:val="00614A01"/>
    <w:rsid w:val="00617BB8"/>
    <w:rsid w:val="00617D91"/>
    <w:rsid w:val="006212C5"/>
    <w:rsid w:val="006223D3"/>
    <w:rsid w:val="00622C87"/>
    <w:rsid w:val="00623676"/>
    <w:rsid w:val="006241E8"/>
    <w:rsid w:val="00627CBE"/>
    <w:rsid w:val="006310FD"/>
    <w:rsid w:val="00631214"/>
    <w:rsid w:val="00631439"/>
    <w:rsid w:val="00632B3E"/>
    <w:rsid w:val="00633595"/>
    <w:rsid w:val="0064079C"/>
    <w:rsid w:val="00640E4E"/>
    <w:rsid w:val="0064155C"/>
    <w:rsid w:val="00641F10"/>
    <w:rsid w:val="00642203"/>
    <w:rsid w:val="0064298E"/>
    <w:rsid w:val="00643391"/>
    <w:rsid w:val="0064365E"/>
    <w:rsid w:val="00644D8D"/>
    <w:rsid w:val="00644F87"/>
    <w:rsid w:val="00651256"/>
    <w:rsid w:val="006522CA"/>
    <w:rsid w:val="006524C5"/>
    <w:rsid w:val="0065551A"/>
    <w:rsid w:val="00656258"/>
    <w:rsid w:val="00660AAD"/>
    <w:rsid w:val="00661955"/>
    <w:rsid w:val="00661961"/>
    <w:rsid w:val="00662C42"/>
    <w:rsid w:val="00662F6C"/>
    <w:rsid w:val="0066313F"/>
    <w:rsid w:val="00664A28"/>
    <w:rsid w:val="0066606D"/>
    <w:rsid w:val="0066619A"/>
    <w:rsid w:val="00666BAC"/>
    <w:rsid w:val="00666C9D"/>
    <w:rsid w:val="00666DAF"/>
    <w:rsid w:val="00667DAC"/>
    <w:rsid w:val="00670C78"/>
    <w:rsid w:val="00672145"/>
    <w:rsid w:val="00673B1B"/>
    <w:rsid w:val="00675AB6"/>
    <w:rsid w:val="00676C4B"/>
    <w:rsid w:val="00677DF0"/>
    <w:rsid w:val="00680609"/>
    <w:rsid w:val="00680EBE"/>
    <w:rsid w:val="0068139A"/>
    <w:rsid w:val="006825C7"/>
    <w:rsid w:val="006835DE"/>
    <w:rsid w:val="006839F7"/>
    <w:rsid w:val="00685543"/>
    <w:rsid w:val="006857A4"/>
    <w:rsid w:val="00685EE5"/>
    <w:rsid w:val="00686690"/>
    <w:rsid w:val="00691282"/>
    <w:rsid w:val="0069170F"/>
    <w:rsid w:val="0069198D"/>
    <w:rsid w:val="00694109"/>
    <w:rsid w:val="00694CC0"/>
    <w:rsid w:val="00694FB6"/>
    <w:rsid w:val="00695658"/>
    <w:rsid w:val="00696694"/>
    <w:rsid w:val="006A4252"/>
    <w:rsid w:val="006B0F22"/>
    <w:rsid w:val="006B1E3B"/>
    <w:rsid w:val="006B32CF"/>
    <w:rsid w:val="006B3B6E"/>
    <w:rsid w:val="006B6E9B"/>
    <w:rsid w:val="006B7953"/>
    <w:rsid w:val="006C05B3"/>
    <w:rsid w:val="006C1830"/>
    <w:rsid w:val="006C31A6"/>
    <w:rsid w:val="006C321A"/>
    <w:rsid w:val="006C3890"/>
    <w:rsid w:val="006C4A12"/>
    <w:rsid w:val="006C5A2A"/>
    <w:rsid w:val="006C6D49"/>
    <w:rsid w:val="006D12E2"/>
    <w:rsid w:val="006D1848"/>
    <w:rsid w:val="006D1AAC"/>
    <w:rsid w:val="006D25D7"/>
    <w:rsid w:val="006D26BF"/>
    <w:rsid w:val="006D339F"/>
    <w:rsid w:val="006D3A98"/>
    <w:rsid w:val="006D6991"/>
    <w:rsid w:val="006D6F96"/>
    <w:rsid w:val="006D7A8F"/>
    <w:rsid w:val="006E1919"/>
    <w:rsid w:val="006E1958"/>
    <w:rsid w:val="006E33C8"/>
    <w:rsid w:val="006E4446"/>
    <w:rsid w:val="006E6C05"/>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F18"/>
    <w:rsid w:val="0071375A"/>
    <w:rsid w:val="00714976"/>
    <w:rsid w:val="00715BA3"/>
    <w:rsid w:val="00715DD1"/>
    <w:rsid w:val="00715E04"/>
    <w:rsid w:val="00716AC4"/>
    <w:rsid w:val="007227FF"/>
    <w:rsid w:val="007247A5"/>
    <w:rsid w:val="00724D6B"/>
    <w:rsid w:val="007273D5"/>
    <w:rsid w:val="007305AB"/>
    <w:rsid w:val="00731B21"/>
    <w:rsid w:val="007347E9"/>
    <w:rsid w:val="00734E69"/>
    <w:rsid w:val="007371BA"/>
    <w:rsid w:val="00740046"/>
    <w:rsid w:val="007414AA"/>
    <w:rsid w:val="00741504"/>
    <w:rsid w:val="00742CA5"/>
    <w:rsid w:val="00743D68"/>
    <w:rsid w:val="00744A5E"/>
    <w:rsid w:val="00745D5B"/>
    <w:rsid w:val="007470D8"/>
    <w:rsid w:val="0074718D"/>
    <w:rsid w:val="00751893"/>
    <w:rsid w:val="007541F8"/>
    <w:rsid w:val="007578D1"/>
    <w:rsid w:val="00757E16"/>
    <w:rsid w:val="007611E5"/>
    <w:rsid w:val="007651FE"/>
    <w:rsid w:val="00765A09"/>
    <w:rsid w:val="00767224"/>
    <w:rsid w:val="00770990"/>
    <w:rsid w:val="00771814"/>
    <w:rsid w:val="00772E6A"/>
    <w:rsid w:val="007733CA"/>
    <w:rsid w:val="00773742"/>
    <w:rsid w:val="00773912"/>
    <w:rsid w:val="00775828"/>
    <w:rsid w:val="0077600B"/>
    <w:rsid w:val="0077610F"/>
    <w:rsid w:val="00782028"/>
    <w:rsid w:val="00784A03"/>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47FB"/>
    <w:rsid w:val="007B51F3"/>
    <w:rsid w:val="007B7F99"/>
    <w:rsid w:val="007C25A1"/>
    <w:rsid w:val="007C4348"/>
    <w:rsid w:val="007C6CCF"/>
    <w:rsid w:val="007C795E"/>
    <w:rsid w:val="007D0663"/>
    <w:rsid w:val="007D1818"/>
    <w:rsid w:val="007D2E08"/>
    <w:rsid w:val="007D328B"/>
    <w:rsid w:val="007D6AB8"/>
    <w:rsid w:val="007D6C95"/>
    <w:rsid w:val="007D762E"/>
    <w:rsid w:val="007E1C0A"/>
    <w:rsid w:val="007E1F41"/>
    <w:rsid w:val="007E2256"/>
    <w:rsid w:val="007E3736"/>
    <w:rsid w:val="007E458E"/>
    <w:rsid w:val="007E4940"/>
    <w:rsid w:val="007E4DD1"/>
    <w:rsid w:val="007F0149"/>
    <w:rsid w:val="007F0899"/>
    <w:rsid w:val="007F0A4C"/>
    <w:rsid w:val="007F47B4"/>
    <w:rsid w:val="007F5597"/>
    <w:rsid w:val="007F67C8"/>
    <w:rsid w:val="007F7612"/>
    <w:rsid w:val="007F7D59"/>
    <w:rsid w:val="00804301"/>
    <w:rsid w:val="008112E3"/>
    <w:rsid w:val="00811679"/>
    <w:rsid w:val="008119D0"/>
    <w:rsid w:val="00811FD8"/>
    <w:rsid w:val="00812959"/>
    <w:rsid w:val="0081361E"/>
    <w:rsid w:val="00815D51"/>
    <w:rsid w:val="008176DF"/>
    <w:rsid w:val="00817F7E"/>
    <w:rsid w:val="00820BD8"/>
    <w:rsid w:val="008218C9"/>
    <w:rsid w:val="008235E3"/>
    <w:rsid w:val="00824014"/>
    <w:rsid w:val="00824032"/>
    <w:rsid w:val="00826082"/>
    <w:rsid w:val="008272CC"/>
    <w:rsid w:val="00827702"/>
    <w:rsid w:val="00827ECB"/>
    <w:rsid w:val="00833689"/>
    <w:rsid w:val="00833E43"/>
    <w:rsid w:val="00835323"/>
    <w:rsid w:val="00837B9A"/>
    <w:rsid w:val="008418E9"/>
    <w:rsid w:val="00845D11"/>
    <w:rsid w:val="0084626A"/>
    <w:rsid w:val="008475DA"/>
    <w:rsid w:val="00850537"/>
    <w:rsid w:val="00850993"/>
    <w:rsid w:val="0085247B"/>
    <w:rsid w:val="0085270F"/>
    <w:rsid w:val="00852FF2"/>
    <w:rsid w:val="00853B3E"/>
    <w:rsid w:val="00853BB3"/>
    <w:rsid w:val="008548B4"/>
    <w:rsid w:val="0085558A"/>
    <w:rsid w:val="00855874"/>
    <w:rsid w:val="00861A6B"/>
    <w:rsid w:val="00862553"/>
    <w:rsid w:val="00863275"/>
    <w:rsid w:val="00865A1A"/>
    <w:rsid w:val="00866DC4"/>
    <w:rsid w:val="00872BC6"/>
    <w:rsid w:val="00873614"/>
    <w:rsid w:val="00873933"/>
    <w:rsid w:val="00875395"/>
    <w:rsid w:val="008766AF"/>
    <w:rsid w:val="0088311A"/>
    <w:rsid w:val="0088639F"/>
    <w:rsid w:val="008903D7"/>
    <w:rsid w:val="008909E7"/>
    <w:rsid w:val="00897301"/>
    <w:rsid w:val="008A0A67"/>
    <w:rsid w:val="008A1006"/>
    <w:rsid w:val="008A19D8"/>
    <w:rsid w:val="008A225B"/>
    <w:rsid w:val="008A51D0"/>
    <w:rsid w:val="008A6BEF"/>
    <w:rsid w:val="008A7FCD"/>
    <w:rsid w:val="008B242C"/>
    <w:rsid w:val="008B5886"/>
    <w:rsid w:val="008B5C37"/>
    <w:rsid w:val="008C1D75"/>
    <w:rsid w:val="008C270D"/>
    <w:rsid w:val="008C2BD1"/>
    <w:rsid w:val="008C2F1B"/>
    <w:rsid w:val="008C60F7"/>
    <w:rsid w:val="008C644F"/>
    <w:rsid w:val="008C7410"/>
    <w:rsid w:val="008D1CA9"/>
    <w:rsid w:val="008D1D6A"/>
    <w:rsid w:val="008D3332"/>
    <w:rsid w:val="008D4449"/>
    <w:rsid w:val="008D5EC2"/>
    <w:rsid w:val="008D7FAD"/>
    <w:rsid w:val="008E0C2B"/>
    <w:rsid w:val="008E2652"/>
    <w:rsid w:val="008E2B4D"/>
    <w:rsid w:val="008E3183"/>
    <w:rsid w:val="008E6845"/>
    <w:rsid w:val="008E71BD"/>
    <w:rsid w:val="008E747E"/>
    <w:rsid w:val="008E74BB"/>
    <w:rsid w:val="008F01B5"/>
    <w:rsid w:val="008F072B"/>
    <w:rsid w:val="008F0A47"/>
    <w:rsid w:val="008F0F01"/>
    <w:rsid w:val="008F17FE"/>
    <w:rsid w:val="008F2824"/>
    <w:rsid w:val="008F2E8D"/>
    <w:rsid w:val="008F3F02"/>
    <w:rsid w:val="008F41F3"/>
    <w:rsid w:val="008F51D0"/>
    <w:rsid w:val="008F58B2"/>
    <w:rsid w:val="009003B0"/>
    <w:rsid w:val="009005F2"/>
    <w:rsid w:val="0090110F"/>
    <w:rsid w:val="00901923"/>
    <w:rsid w:val="009025B7"/>
    <w:rsid w:val="00903B20"/>
    <w:rsid w:val="00905239"/>
    <w:rsid w:val="00906A05"/>
    <w:rsid w:val="00907D37"/>
    <w:rsid w:val="00910397"/>
    <w:rsid w:val="00910ED5"/>
    <w:rsid w:val="009128C4"/>
    <w:rsid w:val="00915510"/>
    <w:rsid w:val="00917F4F"/>
    <w:rsid w:val="00920CE3"/>
    <w:rsid w:val="00921A6C"/>
    <w:rsid w:val="009247B5"/>
    <w:rsid w:val="009249C9"/>
    <w:rsid w:val="00925192"/>
    <w:rsid w:val="00926009"/>
    <w:rsid w:val="00926ABD"/>
    <w:rsid w:val="009318E8"/>
    <w:rsid w:val="0093231F"/>
    <w:rsid w:val="009328DE"/>
    <w:rsid w:val="00932F45"/>
    <w:rsid w:val="00933A32"/>
    <w:rsid w:val="009356FB"/>
    <w:rsid w:val="00935A89"/>
    <w:rsid w:val="00935BA1"/>
    <w:rsid w:val="00942330"/>
    <w:rsid w:val="00943AA1"/>
    <w:rsid w:val="00943C64"/>
    <w:rsid w:val="00944C17"/>
    <w:rsid w:val="00945B41"/>
    <w:rsid w:val="00946161"/>
    <w:rsid w:val="00947112"/>
    <w:rsid w:val="00947749"/>
    <w:rsid w:val="00950751"/>
    <w:rsid w:val="00953196"/>
    <w:rsid w:val="009539E8"/>
    <w:rsid w:val="009576BB"/>
    <w:rsid w:val="00960709"/>
    <w:rsid w:val="00961A79"/>
    <w:rsid w:val="00961AA7"/>
    <w:rsid w:val="00961F25"/>
    <w:rsid w:val="00963CBE"/>
    <w:rsid w:val="00965EE9"/>
    <w:rsid w:val="00967EE8"/>
    <w:rsid w:val="0097069B"/>
    <w:rsid w:val="00971E01"/>
    <w:rsid w:val="009723E3"/>
    <w:rsid w:val="00972A91"/>
    <w:rsid w:val="00973646"/>
    <w:rsid w:val="0097384A"/>
    <w:rsid w:val="009741C6"/>
    <w:rsid w:val="0097434B"/>
    <w:rsid w:val="009756E6"/>
    <w:rsid w:val="00975E51"/>
    <w:rsid w:val="00976E70"/>
    <w:rsid w:val="00981599"/>
    <w:rsid w:val="00983B99"/>
    <w:rsid w:val="00984668"/>
    <w:rsid w:val="00986752"/>
    <w:rsid w:val="0098705F"/>
    <w:rsid w:val="00987207"/>
    <w:rsid w:val="00987DBA"/>
    <w:rsid w:val="00990FC4"/>
    <w:rsid w:val="00992BE5"/>
    <w:rsid w:val="00992C45"/>
    <w:rsid w:val="00996A9E"/>
    <w:rsid w:val="009A15BE"/>
    <w:rsid w:val="009A413A"/>
    <w:rsid w:val="009A4E6D"/>
    <w:rsid w:val="009A535D"/>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3ED"/>
    <w:rsid w:val="009C5C8E"/>
    <w:rsid w:val="009C7BAF"/>
    <w:rsid w:val="009D0C09"/>
    <w:rsid w:val="009D0DE8"/>
    <w:rsid w:val="009D3B1E"/>
    <w:rsid w:val="009D4174"/>
    <w:rsid w:val="009D7704"/>
    <w:rsid w:val="009E1253"/>
    <w:rsid w:val="009E171E"/>
    <w:rsid w:val="009E2D90"/>
    <w:rsid w:val="009E5295"/>
    <w:rsid w:val="009E5726"/>
    <w:rsid w:val="009E5796"/>
    <w:rsid w:val="009E626F"/>
    <w:rsid w:val="009E6D0F"/>
    <w:rsid w:val="009E77D5"/>
    <w:rsid w:val="009F12F3"/>
    <w:rsid w:val="009F2186"/>
    <w:rsid w:val="009F25F0"/>
    <w:rsid w:val="009F3BDE"/>
    <w:rsid w:val="009F433A"/>
    <w:rsid w:val="009F5B20"/>
    <w:rsid w:val="00A018F6"/>
    <w:rsid w:val="00A03AC3"/>
    <w:rsid w:val="00A05749"/>
    <w:rsid w:val="00A079B2"/>
    <w:rsid w:val="00A1054C"/>
    <w:rsid w:val="00A10BD5"/>
    <w:rsid w:val="00A117D6"/>
    <w:rsid w:val="00A125A9"/>
    <w:rsid w:val="00A12F51"/>
    <w:rsid w:val="00A1398B"/>
    <w:rsid w:val="00A13FEB"/>
    <w:rsid w:val="00A15138"/>
    <w:rsid w:val="00A1721C"/>
    <w:rsid w:val="00A173EB"/>
    <w:rsid w:val="00A22A1E"/>
    <w:rsid w:val="00A22F1C"/>
    <w:rsid w:val="00A23DC6"/>
    <w:rsid w:val="00A2451C"/>
    <w:rsid w:val="00A25CED"/>
    <w:rsid w:val="00A2707E"/>
    <w:rsid w:val="00A2752C"/>
    <w:rsid w:val="00A30EFF"/>
    <w:rsid w:val="00A32F37"/>
    <w:rsid w:val="00A32F59"/>
    <w:rsid w:val="00A33658"/>
    <w:rsid w:val="00A34B1F"/>
    <w:rsid w:val="00A365C3"/>
    <w:rsid w:val="00A3753B"/>
    <w:rsid w:val="00A41154"/>
    <w:rsid w:val="00A424E5"/>
    <w:rsid w:val="00A43862"/>
    <w:rsid w:val="00A44C65"/>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F57"/>
    <w:rsid w:val="00A67347"/>
    <w:rsid w:val="00A67D53"/>
    <w:rsid w:val="00A73991"/>
    <w:rsid w:val="00A768D4"/>
    <w:rsid w:val="00A76F03"/>
    <w:rsid w:val="00A801B1"/>
    <w:rsid w:val="00A80646"/>
    <w:rsid w:val="00A811AF"/>
    <w:rsid w:val="00A82226"/>
    <w:rsid w:val="00A86621"/>
    <w:rsid w:val="00A90C9B"/>
    <w:rsid w:val="00A91531"/>
    <w:rsid w:val="00A91CD7"/>
    <w:rsid w:val="00A9471F"/>
    <w:rsid w:val="00A94C71"/>
    <w:rsid w:val="00A95532"/>
    <w:rsid w:val="00A9731E"/>
    <w:rsid w:val="00AA0230"/>
    <w:rsid w:val="00AA2895"/>
    <w:rsid w:val="00AA29BC"/>
    <w:rsid w:val="00AA2A06"/>
    <w:rsid w:val="00AA6291"/>
    <w:rsid w:val="00AA6719"/>
    <w:rsid w:val="00AA6C86"/>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D7F"/>
    <w:rsid w:val="00AD1FB5"/>
    <w:rsid w:val="00AD2207"/>
    <w:rsid w:val="00AD2600"/>
    <w:rsid w:val="00AD3DE9"/>
    <w:rsid w:val="00AD4AD2"/>
    <w:rsid w:val="00AD7351"/>
    <w:rsid w:val="00AD7594"/>
    <w:rsid w:val="00AD78C3"/>
    <w:rsid w:val="00AD7ABD"/>
    <w:rsid w:val="00AD7B2F"/>
    <w:rsid w:val="00AE044B"/>
    <w:rsid w:val="00AE2E37"/>
    <w:rsid w:val="00AE32BB"/>
    <w:rsid w:val="00AE4064"/>
    <w:rsid w:val="00AE4CA2"/>
    <w:rsid w:val="00AE5156"/>
    <w:rsid w:val="00AE5796"/>
    <w:rsid w:val="00AE5E10"/>
    <w:rsid w:val="00AE7A1B"/>
    <w:rsid w:val="00AF10FB"/>
    <w:rsid w:val="00AF1265"/>
    <w:rsid w:val="00AF34CB"/>
    <w:rsid w:val="00AF4AE1"/>
    <w:rsid w:val="00AF5F34"/>
    <w:rsid w:val="00AF64CB"/>
    <w:rsid w:val="00AF7C12"/>
    <w:rsid w:val="00B02007"/>
    <w:rsid w:val="00B0411F"/>
    <w:rsid w:val="00B054C2"/>
    <w:rsid w:val="00B072AC"/>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1A02"/>
    <w:rsid w:val="00B31FA5"/>
    <w:rsid w:val="00B32A02"/>
    <w:rsid w:val="00B33CDB"/>
    <w:rsid w:val="00B36353"/>
    <w:rsid w:val="00B36C8A"/>
    <w:rsid w:val="00B404D5"/>
    <w:rsid w:val="00B41E04"/>
    <w:rsid w:val="00B44988"/>
    <w:rsid w:val="00B4782B"/>
    <w:rsid w:val="00B50BB7"/>
    <w:rsid w:val="00B51322"/>
    <w:rsid w:val="00B53D4A"/>
    <w:rsid w:val="00B54B88"/>
    <w:rsid w:val="00B566F5"/>
    <w:rsid w:val="00B57205"/>
    <w:rsid w:val="00B573B7"/>
    <w:rsid w:val="00B60106"/>
    <w:rsid w:val="00B62C63"/>
    <w:rsid w:val="00B64A57"/>
    <w:rsid w:val="00B65670"/>
    <w:rsid w:val="00B661B4"/>
    <w:rsid w:val="00B667AF"/>
    <w:rsid w:val="00B7154C"/>
    <w:rsid w:val="00B71DAA"/>
    <w:rsid w:val="00B725F3"/>
    <w:rsid w:val="00B745DE"/>
    <w:rsid w:val="00B75902"/>
    <w:rsid w:val="00B77982"/>
    <w:rsid w:val="00B801B2"/>
    <w:rsid w:val="00B8172D"/>
    <w:rsid w:val="00B84581"/>
    <w:rsid w:val="00B8460A"/>
    <w:rsid w:val="00B85187"/>
    <w:rsid w:val="00B8579D"/>
    <w:rsid w:val="00B86B82"/>
    <w:rsid w:val="00B871D5"/>
    <w:rsid w:val="00B9210A"/>
    <w:rsid w:val="00B92AE7"/>
    <w:rsid w:val="00B941BF"/>
    <w:rsid w:val="00B94F34"/>
    <w:rsid w:val="00B96321"/>
    <w:rsid w:val="00B971EC"/>
    <w:rsid w:val="00B97AA6"/>
    <w:rsid w:val="00BA0880"/>
    <w:rsid w:val="00BA1AC3"/>
    <w:rsid w:val="00BA20A2"/>
    <w:rsid w:val="00BA3339"/>
    <w:rsid w:val="00BA5F2B"/>
    <w:rsid w:val="00BA6358"/>
    <w:rsid w:val="00BB4C1F"/>
    <w:rsid w:val="00BB4CA4"/>
    <w:rsid w:val="00BB58E2"/>
    <w:rsid w:val="00BB5DCB"/>
    <w:rsid w:val="00BC08C8"/>
    <w:rsid w:val="00BC4221"/>
    <w:rsid w:val="00BC582E"/>
    <w:rsid w:val="00BC5E76"/>
    <w:rsid w:val="00BD0120"/>
    <w:rsid w:val="00BD068C"/>
    <w:rsid w:val="00BD0BEE"/>
    <w:rsid w:val="00BD1169"/>
    <w:rsid w:val="00BD315D"/>
    <w:rsid w:val="00BD5944"/>
    <w:rsid w:val="00BD77F3"/>
    <w:rsid w:val="00BE0D27"/>
    <w:rsid w:val="00BE1449"/>
    <w:rsid w:val="00BE2D79"/>
    <w:rsid w:val="00BE4E4B"/>
    <w:rsid w:val="00BE4E74"/>
    <w:rsid w:val="00BE5238"/>
    <w:rsid w:val="00BE5F4A"/>
    <w:rsid w:val="00BE649D"/>
    <w:rsid w:val="00BE69F8"/>
    <w:rsid w:val="00BF1D5B"/>
    <w:rsid w:val="00BF21CE"/>
    <w:rsid w:val="00BF3724"/>
    <w:rsid w:val="00BF3B92"/>
    <w:rsid w:val="00BF3CBA"/>
    <w:rsid w:val="00BF7116"/>
    <w:rsid w:val="00C017D9"/>
    <w:rsid w:val="00C01F89"/>
    <w:rsid w:val="00C03BBD"/>
    <w:rsid w:val="00C05356"/>
    <w:rsid w:val="00C053AA"/>
    <w:rsid w:val="00C138F9"/>
    <w:rsid w:val="00C148A7"/>
    <w:rsid w:val="00C21E23"/>
    <w:rsid w:val="00C25129"/>
    <w:rsid w:val="00C25272"/>
    <w:rsid w:val="00C25CEA"/>
    <w:rsid w:val="00C25E3C"/>
    <w:rsid w:val="00C26449"/>
    <w:rsid w:val="00C26AEC"/>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31EF"/>
    <w:rsid w:val="00C548C2"/>
    <w:rsid w:val="00C565DC"/>
    <w:rsid w:val="00C56DCD"/>
    <w:rsid w:val="00C60344"/>
    <w:rsid w:val="00C63287"/>
    <w:rsid w:val="00C63526"/>
    <w:rsid w:val="00C65A0D"/>
    <w:rsid w:val="00C661D0"/>
    <w:rsid w:val="00C66B67"/>
    <w:rsid w:val="00C6781F"/>
    <w:rsid w:val="00C7099A"/>
    <w:rsid w:val="00C70AC7"/>
    <w:rsid w:val="00C70F81"/>
    <w:rsid w:val="00C71722"/>
    <w:rsid w:val="00C7179A"/>
    <w:rsid w:val="00C71F87"/>
    <w:rsid w:val="00C772E8"/>
    <w:rsid w:val="00C80AC8"/>
    <w:rsid w:val="00C80B0D"/>
    <w:rsid w:val="00C84314"/>
    <w:rsid w:val="00C84370"/>
    <w:rsid w:val="00C86589"/>
    <w:rsid w:val="00C9046F"/>
    <w:rsid w:val="00C928A4"/>
    <w:rsid w:val="00C95408"/>
    <w:rsid w:val="00C9581C"/>
    <w:rsid w:val="00C95BE4"/>
    <w:rsid w:val="00CA1F19"/>
    <w:rsid w:val="00CA36D1"/>
    <w:rsid w:val="00CA4188"/>
    <w:rsid w:val="00CA7E45"/>
    <w:rsid w:val="00CB305F"/>
    <w:rsid w:val="00CB30FD"/>
    <w:rsid w:val="00CB41E8"/>
    <w:rsid w:val="00CB43A2"/>
    <w:rsid w:val="00CB6362"/>
    <w:rsid w:val="00CC1616"/>
    <w:rsid w:val="00CC2AA1"/>
    <w:rsid w:val="00CC361D"/>
    <w:rsid w:val="00CC3C66"/>
    <w:rsid w:val="00CC406B"/>
    <w:rsid w:val="00CC45A8"/>
    <w:rsid w:val="00CD07FC"/>
    <w:rsid w:val="00CD25FF"/>
    <w:rsid w:val="00CD376B"/>
    <w:rsid w:val="00CD4BCF"/>
    <w:rsid w:val="00CD67B6"/>
    <w:rsid w:val="00CE06C8"/>
    <w:rsid w:val="00CE1390"/>
    <w:rsid w:val="00CE19C6"/>
    <w:rsid w:val="00CE2322"/>
    <w:rsid w:val="00CE65F7"/>
    <w:rsid w:val="00CE66FA"/>
    <w:rsid w:val="00CE7C52"/>
    <w:rsid w:val="00CF1B32"/>
    <w:rsid w:val="00CF2AE9"/>
    <w:rsid w:val="00CF378B"/>
    <w:rsid w:val="00CF43B9"/>
    <w:rsid w:val="00CF696E"/>
    <w:rsid w:val="00D0136E"/>
    <w:rsid w:val="00D01847"/>
    <w:rsid w:val="00D023BB"/>
    <w:rsid w:val="00D0264C"/>
    <w:rsid w:val="00D075E4"/>
    <w:rsid w:val="00D07A1F"/>
    <w:rsid w:val="00D1201D"/>
    <w:rsid w:val="00D12B30"/>
    <w:rsid w:val="00D12C26"/>
    <w:rsid w:val="00D13DC6"/>
    <w:rsid w:val="00D1495E"/>
    <w:rsid w:val="00D15531"/>
    <w:rsid w:val="00D2119D"/>
    <w:rsid w:val="00D2251B"/>
    <w:rsid w:val="00D23FA8"/>
    <w:rsid w:val="00D25628"/>
    <w:rsid w:val="00D26A3C"/>
    <w:rsid w:val="00D3082B"/>
    <w:rsid w:val="00D30E2C"/>
    <w:rsid w:val="00D322D9"/>
    <w:rsid w:val="00D33E20"/>
    <w:rsid w:val="00D34198"/>
    <w:rsid w:val="00D3491E"/>
    <w:rsid w:val="00D356A5"/>
    <w:rsid w:val="00D400C7"/>
    <w:rsid w:val="00D436A4"/>
    <w:rsid w:val="00D43F57"/>
    <w:rsid w:val="00D44ADB"/>
    <w:rsid w:val="00D44B53"/>
    <w:rsid w:val="00D47CE3"/>
    <w:rsid w:val="00D50CCF"/>
    <w:rsid w:val="00D51C3C"/>
    <w:rsid w:val="00D52037"/>
    <w:rsid w:val="00D54C6A"/>
    <w:rsid w:val="00D54CC9"/>
    <w:rsid w:val="00D55B10"/>
    <w:rsid w:val="00D55F41"/>
    <w:rsid w:val="00D56616"/>
    <w:rsid w:val="00D60519"/>
    <w:rsid w:val="00D63A91"/>
    <w:rsid w:val="00D65C2E"/>
    <w:rsid w:val="00D667F1"/>
    <w:rsid w:val="00D66CCA"/>
    <w:rsid w:val="00D70053"/>
    <w:rsid w:val="00D71204"/>
    <w:rsid w:val="00D720B7"/>
    <w:rsid w:val="00D74119"/>
    <w:rsid w:val="00D77B39"/>
    <w:rsid w:val="00D77D65"/>
    <w:rsid w:val="00D8020A"/>
    <w:rsid w:val="00D81A1B"/>
    <w:rsid w:val="00D82FB9"/>
    <w:rsid w:val="00D841B4"/>
    <w:rsid w:val="00D8638B"/>
    <w:rsid w:val="00D87774"/>
    <w:rsid w:val="00D90574"/>
    <w:rsid w:val="00D915E1"/>
    <w:rsid w:val="00D91F0E"/>
    <w:rsid w:val="00D9331D"/>
    <w:rsid w:val="00D947D2"/>
    <w:rsid w:val="00D94C65"/>
    <w:rsid w:val="00D95016"/>
    <w:rsid w:val="00D973B7"/>
    <w:rsid w:val="00DA007E"/>
    <w:rsid w:val="00DA009B"/>
    <w:rsid w:val="00DA075B"/>
    <w:rsid w:val="00DA1778"/>
    <w:rsid w:val="00DA1CFD"/>
    <w:rsid w:val="00DA2EE7"/>
    <w:rsid w:val="00DA357F"/>
    <w:rsid w:val="00DA3C89"/>
    <w:rsid w:val="00DA5B31"/>
    <w:rsid w:val="00DA63F2"/>
    <w:rsid w:val="00DA70CA"/>
    <w:rsid w:val="00DB46F7"/>
    <w:rsid w:val="00DB5049"/>
    <w:rsid w:val="00DB55FB"/>
    <w:rsid w:val="00DB7A7B"/>
    <w:rsid w:val="00DC0669"/>
    <w:rsid w:val="00DC19D5"/>
    <w:rsid w:val="00DC1D77"/>
    <w:rsid w:val="00DC206F"/>
    <w:rsid w:val="00DC3073"/>
    <w:rsid w:val="00DC4562"/>
    <w:rsid w:val="00DC467C"/>
    <w:rsid w:val="00DC4CCC"/>
    <w:rsid w:val="00DC5BBC"/>
    <w:rsid w:val="00DD0582"/>
    <w:rsid w:val="00DD0598"/>
    <w:rsid w:val="00DD109E"/>
    <w:rsid w:val="00DD12DB"/>
    <w:rsid w:val="00DD3049"/>
    <w:rsid w:val="00DD3461"/>
    <w:rsid w:val="00DD36AE"/>
    <w:rsid w:val="00DD5783"/>
    <w:rsid w:val="00DD5B79"/>
    <w:rsid w:val="00DD6B93"/>
    <w:rsid w:val="00DD6EF5"/>
    <w:rsid w:val="00DE04DA"/>
    <w:rsid w:val="00DE05B2"/>
    <w:rsid w:val="00DE168F"/>
    <w:rsid w:val="00DE4B11"/>
    <w:rsid w:val="00DE55F4"/>
    <w:rsid w:val="00DE5EA9"/>
    <w:rsid w:val="00DE6DC6"/>
    <w:rsid w:val="00DE7994"/>
    <w:rsid w:val="00DF0555"/>
    <w:rsid w:val="00DF0E5D"/>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852"/>
    <w:rsid w:val="00E139B1"/>
    <w:rsid w:val="00E13ABC"/>
    <w:rsid w:val="00E159B4"/>
    <w:rsid w:val="00E15D4E"/>
    <w:rsid w:val="00E15FF2"/>
    <w:rsid w:val="00E1700B"/>
    <w:rsid w:val="00E178DB"/>
    <w:rsid w:val="00E17DDE"/>
    <w:rsid w:val="00E21413"/>
    <w:rsid w:val="00E222C6"/>
    <w:rsid w:val="00E27140"/>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38D1"/>
    <w:rsid w:val="00E5498E"/>
    <w:rsid w:val="00E54F59"/>
    <w:rsid w:val="00E55298"/>
    <w:rsid w:val="00E55591"/>
    <w:rsid w:val="00E55BFE"/>
    <w:rsid w:val="00E5710A"/>
    <w:rsid w:val="00E574F8"/>
    <w:rsid w:val="00E60149"/>
    <w:rsid w:val="00E60E69"/>
    <w:rsid w:val="00E62A40"/>
    <w:rsid w:val="00E63C53"/>
    <w:rsid w:val="00E64531"/>
    <w:rsid w:val="00E650C8"/>
    <w:rsid w:val="00E67577"/>
    <w:rsid w:val="00E70652"/>
    <w:rsid w:val="00E71B36"/>
    <w:rsid w:val="00E72D20"/>
    <w:rsid w:val="00E7467B"/>
    <w:rsid w:val="00E75D15"/>
    <w:rsid w:val="00E77FB3"/>
    <w:rsid w:val="00E80B24"/>
    <w:rsid w:val="00E80BE4"/>
    <w:rsid w:val="00E8358C"/>
    <w:rsid w:val="00E84253"/>
    <w:rsid w:val="00E872E8"/>
    <w:rsid w:val="00E9087B"/>
    <w:rsid w:val="00E90B61"/>
    <w:rsid w:val="00E91F9A"/>
    <w:rsid w:val="00E92147"/>
    <w:rsid w:val="00EA0D7B"/>
    <w:rsid w:val="00EA4903"/>
    <w:rsid w:val="00EA65A1"/>
    <w:rsid w:val="00EB10A2"/>
    <w:rsid w:val="00EB1456"/>
    <w:rsid w:val="00EB16D9"/>
    <w:rsid w:val="00EB176D"/>
    <w:rsid w:val="00EB26C9"/>
    <w:rsid w:val="00EB4B03"/>
    <w:rsid w:val="00EB4BF3"/>
    <w:rsid w:val="00EB4F2F"/>
    <w:rsid w:val="00EB55E5"/>
    <w:rsid w:val="00EB5F06"/>
    <w:rsid w:val="00EB6747"/>
    <w:rsid w:val="00EB6BDE"/>
    <w:rsid w:val="00EC04A0"/>
    <w:rsid w:val="00EC1F17"/>
    <w:rsid w:val="00EC27B8"/>
    <w:rsid w:val="00EC3A2D"/>
    <w:rsid w:val="00EC49C5"/>
    <w:rsid w:val="00EC4E3E"/>
    <w:rsid w:val="00EC5087"/>
    <w:rsid w:val="00EC76EE"/>
    <w:rsid w:val="00ED2B4A"/>
    <w:rsid w:val="00ED4BE4"/>
    <w:rsid w:val="00ED614B"/>
    <w:rsid w:val="00ED79D3"/>
    <w:rsid w:val="00EE036A"/>
    <w:rsid w:val="00EE0593"/>
    <w:rsid w:val="00EE1501"/>
    <w:rsid w:val="00EE189F"/>
    <w:rsid w:val="00EE2FB7"/>
    <w:rsid w:val="00EE5F7F"/>
    <w:rsid w:val="00EE7897"/>
    <w:rsid w:val="00EF2366"/>
    <w:rsid w:val="00EF2EDA"/>
    <w:rsid w:val="00EF498D"/>
    <w:rsid w:val="00EF4DEF"/>
    <w:rsid w:val="00EF79A5"/>
    <w:rsid w:val="00F0020F"/>
    <w:rsid w:val="00F02645"/>
    <w:rsid w:val="00F037A3"/>
    <w:rsid w:val="00F03F2E"/>
    <w:rsid w:val="00F07D85"/>
    <w:rsid w:val="00F10DEB"/>
    <w:rsid w:val="00F12034"/>
    <w:rsid w:val="00F132D6"/>
    <w:rsid w:val="00F143CD"/>
    <w:rsid w:val="00F178AE"/>
    <w:rsid w:val="00F21E1D"/>
    <w:rsid w:val="00F22504"/>
    <w:rsid w:val="00F22766"/>
    <w:rsid w:val="00F23F46"/>
    <w:rsid w:val="00F24D43"/>
    <w:rsid w:val="00F25BC6"/>
    <w:rsid w:val="00F26452"/>
    <w:rsid w:val="00F270A8"/>
    <w:rsid w:val="00F27ED0"/>
    <w:rsid w:val="00F30117"/>
    <w:rsid w:val="00F32667"/>
    <w:rsid w:val="00F3573E"/>
    <w:rsid w:val="00F3630D"/>
    <w:rsid w:val="00F368AD"/>
    <w:rsid w:val="00F377BB"/>
    <w:rsid w:val="00F4005D"/>
    <w:rsid w:val="00F41C7E"/>
    <w:rsid w:val="00F42224"/>
    <w:rsid w:val="00F4323C"/>
    <w:rsid w:val="00F46CBE"/>
    <w:rsid w:val="00F52C21"/>
    <w:rsid w:val="00F5334A"/>
    <w:rsid w:val="00F55667"/>
    <w:rsid w:val="00F55E1B"/>
    <w:rsid w:val="00F567D3"/>
    <w:rsid w:val="00F56E5D"/>
    <w:rsid w:val="00F575DD"/>
    <w:rsid w:val="00F57670"/>
    <w:rsid w:val="00F57D47"/>
    <w:rsid w:val="00F61255"/>
    <w:rsid w:val="00F61607"/>
    <w:rsid w:val="00F625BA"/>
    <w:rsid w:val="00F64F6D"/>
    <w:rsid w:val="00F66AFF"/>
    <w:rsid w:val="00F6774F"/>
    <w:rsid w:val="00F71303"/>
    <w:rsid w:val="00F727F6"/>
    <w:rsid w:val="00F7345C"/>
    <w:rsid w:val="00F74C83"/>
    <w:rsid w:val="00F76B5A"/>
    <w:rsid w:val="00F76BF6"/>
    <w:rsid w:val="00F8023F"/>
    <w:rsid w:val="00F8111F"/>
    <w:rsid w:val="00F81593"/>
    <w:rsid w:val="00F817F8"/>
    <w:rsid w:val="00F81D66"/>
    <w:rsid w:val="00F82295"/>
    <w:rsid w:val="00F85902"/>
    <w:rsid w:val="00F861AA"/>
    <w:rsid w:val="00F869C1"/>
    <w:rsid w:val="00F86B51"/>
    <w:rsid w:val="00F87766"/>
    <w:rsid w:val="00F90410"/>
    <w:rsid w:val="00F90981"/>
    <w:rsid w:val="00F90A5D"/>
    <w:rsid w:val="00F90DE5"/>
    <w:rsid w:val="00F916F4"/>
    <w:rsid w:val="00F9426F"/>
    <w:rsid w:val="00F95979"/>
    <w:rsid w:val="00F9782C"/>
    <w:rsid w:val="00F978AF"/>
    <w:rsid w:val="00FA0620"/>
    <w:rsid w:val="00FA1DF7"/>
    <w:rsid w:val="00FA4BBC"/>
    <w:rsid w:val="00FA5C11"/>
    <w:rsid w:val="00FA6156"/>
    <w:rsid w:val="00FA7250"/>
    <w:rsid w:val="00FA75F5"/>
    <w:rsid w:val="00FB0371"/>
    <w:rsid w:val="00FB1A04"/>
    <w:rsid w:val="00FB2FD0"/>
    <w:rsid w:val="00FB31B8"/>
    <w:rsid w:val="00FB37BE"/>
    <w:rsid w:val="00FB4654"/>
    <w:rsid w:val="00FB4968"/>
    <w:rsid w:val="00FB4E1C"/>
    <w:rsid w:val="00FB609F"/>
    <w:rsid w:val="00FB64E6"/>
    <w:rsid w:val="00FB7570"/>
    <w:rsid w:val="00FB7F20"/>
    <w:rsid w:val="00FC22BF"/>
    <w:rsid w:val="00FC2788"/>
    <w:rsid w:val="00FC31AA"/>
    <w:rsid w:val="00FC3328"/>
    <w:rsid w:val="00FC4DFC"/>
    <w:rsid w:val="00FC5906"/>
    <w:rsid w:val="00FD0A4D"/>
    <w:rsid w:val="00FD16C0"/>
    <w:rsid w:val="00FD2B2D"/>
    <w:rsid w:val="00FD581F"/>
    <w:rsid w:val="00FD59A9"/>
    <w:rsid w:val="00FD7F4C"/>
    <w:rsid w:val="00FE0C72"/>
    <w:rsid w:val="00FE31DC"/>
    <w:rsid w:val="00FE3317"/>
    <w:rsid w:val="00FE60CF"/>
    <w:rsid w:val="00FF1E56"/>
    <w:rsid w:val="00FF2399"/>
    <w:rsid w:val="00FF5A11"/>
    <w:rsid w:val="00FF74AD"/>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AB23E83"/>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ind w:left="283"/>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301.wmf"/><Relationship Id="rId769" Type="http://schemas.openxmlformats.org/officeDocument/2006/relationships/oleObject" Target="embeddings/oleObject406.bin"/><Relationship Id="rId21" Type="http://schemas.openxmlformats.org/officeDocument/2006/relationships/oleObject" Target="embeddings/oleObject4.bin"/><Relationship Id="rId324" Type="http://schemas.openxmlformats.org/officeDocument/2006/relationships/image" Target="media/image152.wmf"/><Relationship Id="rId531" Type="http://schemas.openxmlformats.org/officeDocument/2006/relationships/image" Target="media/image243.wmf"/><Relationship Id="rId629" Type="http://schemas.openxmlformats.org/officeDocument/2006/relationships/oleObject" Target="embeddings/oleObject332.bin"/><Relationship Id="rId170" Type="http://schemas.openxmlformats.org/officeDocument/2006/relationships/oleObject" Target="embeddings/oleObject74.bin"/><Relationship Id="rId836" Type="http://schemas.openxmlformats.org/officeDocument/2006/relationships/oleObject" Target="embeddings/oleObject447.bin"/><Relationship Id="rId268" Type="http://schemas.openxmlformats.org/officeDocument/2006/relationships/image" Target="media/image126.wmf"/><Relationship Id="rId475" Type="http://schemas.openxmlformats.org/officeDocument/2006/relationships/oleObject" Target="embeddings/oleObject244.bin"/><Relationship Id="rId682" Type="http://schemas.openxmlformats.org/officeDocument/2006/relationships/oleObject" Target="embeddings/oleObject363.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oleObject" Target="embeddings/oleObject283.bin"/><Relationship Id="rId181" Type="http://schemas.openxmlformats.org/officeDocument/2006/relationships/oleObject" Target="embeddings/oleObject82.bin"/><Relationship Id="rId402" Type="http://schemas.openxmlformats.org/officeDocument/2006/relationships/image" Target="media/image187.wmf"/><Relationship Id="rId847" Type="http://schemas.openxmlformats.org/officeDocument/2006/relationships/image" Target="media/image381.wmf"/><Relationship Id="rId279" Type="http://schemas.openxmlformats.org/officeDocument/2006/relationships/oleObject" Target="embeddings/oleObject137.bin"/><Relationship Id="rId486" Type="http://schemas.openxmlformats.org/officeDocument/2006/relationships/oleObject" Target="embeddings/oleObject251.bin"/><Relationship Id="rId693" Type="http://schemas.openxmlformats.org/officeDocument/2006/relationships/image" Target="media/image312.wmf"/><Relationship Id="rId707" Type="http://schemas.openxmlformats.org/officeDocument/2006/relationships/image" Target="media/image319.wmf"/><Relationship Id="rId43" Type="http://schemas.openxmlformats.org/officeDocument/2006/relationships/oleObject" Target="embeddings/oleObject14.bin"/><Relationship Id="rId139" Type="http://schemas.openxmlformats.org/officeDocument/2006/relationships/image" Target="media/image68.jpeg"/><Relationship Id="rId346" Type="http://schemas.openxmlformats.org/officeDocument/2006/relationships/oleObject" Target="embeddings/oleObject175.bin"/><Relationship Id="rId553" Type="http://schemas.openxmlformats.org/officeDocument/2006/relationships/oleObject" Target="embeddings/oleObject288.bin"/><Relationship Id="rId760" Type="http://schemas.openxmlformats.org/officeDocument/2006/relationships/image" Target="media/image346.wmf"/><Relationship Id="rId192" Type="http://schemas.openxmlformats.org/officeDocument/2006/relationships/image" Target="media/image92.wmf"/><Relationship Id="rId206" Type="http://schemas.openxmlformats.org/officeDocument/2006/relationships/oleObject" Target="embeddings/oleObject98.bin"/><Relationship Id="rId413" Type="http://schemas.openxmlformats.org/officeDocument/2006/relationships/oleObject" Target="embeddings/oleObject210.bin"/><Relationship Id="rId858" Type="http://schemas.openxmlformats.org/officeDocument/2006/relationships/image" Target="media/image386.wmf"/><Relationship Id="rId497" Type="http://schemas.openxmlformats.org/officeDocument/2006/relationships/image" Target="media/image228.wmf"/><Relationship Id="rId620" Type="http://schemas.openxmlformats.org/officeDocument/2006/relationships/image" Target="media/image282.wmf"/><Relationship Id="rId718" Type="http://schemas.openxmlformats.org/officeDocument/2006/relationships/image" Target="media/image325.wmf"/><Relationship Id="rId357" Type="http://schemas.openxmlformats.org/officeDocument/2006/relationships/image" Target="media/image165.wmf"/><Relationship Id="rId54" Type="http://schemas.openxmlformats.org/officeDocument/2006/relationships/image" Target="media/image24.wmf"/><Relationship Id="rId217" Type="http://schemas.openxmlformats.org/officeDocument/2006/relationships/image" Target="media/image103.wmf"/><Relationship Id="rId564" Type="http://schemas.openxmlformats.org/officeDocument/2006/relationships/image" Target="media/image260.emf"/><Relationship Id="rId771" Type="http://schemas.openxmlformats.org/officeDocument/2006/relationships/oleObject" Target="embeddings/oleObject407.bin"/><Relationship Id="rId869" Type="http://schemas.openxmlformats.org/officeDocument/2006/relationships/oleObject" Target="embeddings/oleObject466.bin"/><Relationship Id="rId424" Type="http://schemas.openxmlformats.org/officeDocument/2006/relationships/image" Target="media/image198.wmf"/><Relationship Id="rId631" Type="http://schemas.openxmlformats.org/officeDocument/2006/relationships/package" Target="embeddings/Microsoft_Visio_Drawing12.vsdx"/><Relationship Id="rId729" Type="http://schemas.openxmlformats.org/officeDocument/2006/relationships/oleObject" Target="embeddings/oleObject386.bin"/><Relationship Id="rId270" Type="http://schemas.openxmlformats.org/officeDocument/2006/relationships/image" Target="media/image127.wmf"/><Relationship Id="rId65" Type="http://schemas.openxmlformats.org/officeDocument/2006/relationships/oleObject" Target="embeddings/oleObject25.bin"/><Relationship Id="rId130" Type="http://schemas.openxmlformats.org/officeDocument/2006/relationships/image" Target="media/image62.wmf"/><Relationship Id="rId368" Type="http://schemas.openxmlformats.org/officeDocument/2006/relationships/oleObject" Target="embeddings/oleObject187.bin"/><Relationship Id="rId575" Type="http://schemas.openxmlformats.org/officeDocument/2006/relationships/image" Target="media/image265.wmf"/><Relationship Id="rId782" Type="http://schemas.openxmlformats.org/officeDocument/2006/relationships/image" Target="media/image357.wmf"/><Relationship Id="rId228" Type="http://schemas.openxmlformats.org/officeDocument/2006/relationships/oleObject" Target="embeddings/oleObject110.bin"/><Relationship Id="rId435" Type="http://schemas.openxmlformats.org/officeDocument/2006/relationships/image" Target="media/image203.wmf"/><Relationship Id="rId642" Type="http://schemas.openxmlformats.org/officeDocument/2006/relationships/oleObject" Target="embeddings/oleObject339.bin"/><Relationship Id="rId281" Type="http://schemas.openxmlformats.org/officeDocument/2006/relationships/oleObject" Target="embeddings/oleObject138.bin"/><Relationship Id="rId502" Type="http://schemas.openxmlformats.org/officeDocument/2006/relationships/oleObject" Target="embeddings/oleObject261.bin"/><Relationship Id="rId76" Type="http://schemas.openxmlformats.org/officeDocument/2006/relationships/image" Target="media/image35.wmf"/><Relationship Id="rId141" Type="http://schemas.openxmlformats.org/officeDocument/2006/relationships/image" Target="media/image70.jpg"/><Relationship Id="rId379" Type="http://schemas.openxmlformats.org/officeDocument/2006/relationships/image" Target="media/image175.wmf"/><Relationship Id="rId586" Type="http://schemas.openxmlformats.org/officeDocument/2006/relationships/oleObject" Target="embeddings/oleObject305.bin"/><Relationship Id="rId793" Type="http://schemas.openxmlformats.org/officeDocument/2006/relationships/oleObject" Target="embeddings/oleObject418.bin"/><Relationship Id="rId807" Type="http://schemas.openxmlformats.org/officeDocument/2006/relationships/image" Target="media/image366.wmf"/><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9.bin"/><Relationship Id="rId653" Type="http://schemas.openxmlformats.org/officeDocument/2006/relationships/oleObject" Target="embeddings/oleObject345.bin"/><Relationship Id="rId292" Type="http://schemas.openxmlformats.org/officeDocument/2006/relationships/image" Target="media/image138.wmf"/><Relationship Id="rId306" Type="http://schemas.openxmlformats.org/officeDocument/2006/relationships/oleObject" Target="embeddings/oleObject151.bin"/><Relationship Id="rId860" Type="http://schemas.openxmlformats.org/officeDocument/2006/relationships/image" Target="media/image387.wmf"/><Relationship Id="rId87" Type="http://schemas.openxmlformats.org/officeDocument/2006/relationships/oleObject" Target="embeddings/oleObject36.bin"/><Relationship Id="rId513" Type="http://schemas.openxmlformats.org/officeDocument/2006/relationships/oleObject" Target="embeddings/oleObject267.bin"/><Relationship Id="rId597" Type="http://schemas.openxmlformats.org/officeDocument/2006/relationships/image" Target="media/image274.wmf"/><Relationship Id="rId720" Type="http://schemas.openxmlformats.org/officeDocument/2006/relationships/image" Target="media/image326.wmf"/><Relationship Id="rId818" Type="http://schemas.openxmlformats.org/officeDocument/2006/relationships/oleObject" Target="embeddings/oleObject435.bin"/><Relationship Id="rId152" Type="http://schemas.openxmlformats.org/officeDocument/2006/relationships/image" Target="media/image77.wmf"/><Relationship Id="rId457" Type="http://schemas.openxmlformats.org/officeDocument/2006/relationships/image" Target="media/image211.wmf"/><Relationship Id="rId664" Type="http://schemas.openxmlformats.org/officeDocument/2006/relationships/oleObject" Target="embeddings/oleObject353.bin"/><Relationship Id="rId871" Type="http://schemas.openxmlformats.org/officeDocument/2006/relationships/oleObject" Target="embeddings/oleObject467.bin"/><Relationship Id="rId14" Type="http://schemas.openxmlformats.org/officeDocument/2006/relationships/image" Target="media/image3.wmf"/><Relationship Id="rId317" Type="http://schemas.openxmlformats.org/officeDocument/2006/relationships/oleObject" Target="embeddings/oleObject158.bin"/><Relationship Id="rId524" Type="http://schemas.openxmlformats.org/officeDocument/2006/relationships/oleObject" Target="embeddings/oleObject274.bin"/><Relationship Id="rId731" Type="http://schemas.openxmlformats.org/officeDocument/2006/relationships/oleObject" Target="embeddings/oleObject387.bin"/><Relationship Id="rId98" Type="http://schemas.openxmlformats.org/officeDocument/2006/relationships/image" Target="media/image46.wmf"/><Relationship Id="rId163" Type="http://schemas.openxmlformats.org/officeDocument/2006/relationships/image" Target="media/image83.wmf"/><Relationship Id="rId370" Type="http://schemas.openxmlformats.org/officeDocument/2006/relationships/oleObject" Target="embeddings/oleObject188.bin"/><Relationship Id="rId829" Type="http://schemas.openxmlformats.org/officeDocument/2006/relationships/oleObject" Target="embeddings/oleObject442.bin"/><Relationship Id="rId230" Type="http://schemas.openxmlformats.org/officeDocument/2006/relationships/oleObject" Target="embeddings/oleObject111.bin"/><Relationship Id="rId468" Type="http://schemas.openxmlformats.org/officeDocument/2006/relationships/oleObject" Target="embeddings/oleObject240.bin"/><Relationship Id="rId675" Type="http://schemas.openxmlformats.org/officeDocument/2006/relationships/image" Target="media/image303.wmf"/><Relationship Id="rId882" Type="http://schemas.openxmlformats.org/officeDocument/2006/relationships/oleObject" Target="embeddings/oleObject473.bin"/><Relationship Id="rId25" Type="http://schemas.openxmlformats.org/officeDocument/2006/relationships/image" Target="media/image9.jpg"/><Relationship Id="rId328" Type="http://schemas.openxmlformats.org/officeDocument/2006/relationships/image" Target="media/image154.wmf"/><Relationship Id="rId535" Type="http://schemas.openxmlformats.org/officeDocument/2006/relationships/image" Target="media/image245.wmf"/><Relationship Id="rId742" Type="http://schemas.openxmlformats.org/officeDocument/2006/relationships/image" Target="media/image337.wmf"/><Relationship Id="rId174" Type="http://schemas.openxmlformats.org/officeDocument/2006/relationships/image" Target="media/image87.wmf"/><Relationship Id="rId381" Type="http://schemas.openxmlformats.org/officeDocument/2006/relationships/image" Target="media/image176.wmf"/><Relationship Id="rId602" Type="http://schemas.openxmlformats.org/officeDocument/2006/relationships/oleObject" Target="embeddings/oleObject314.bin"/><Relationship Id="rId241" Type="http://schemas.openxmlformats.org/officeDocument/2006/relationships/image" Target="media/image114.wmf"/><Relationship Id="rId479" Type="http://schemas.openxmlformats.org/officeDocument/2006/relationships/oleObject" Target="embeddings/oleObject246.bin"/><Relationship Id="rId686" Type="http://schemas.openxmlformats.org/officeDocument/2006/relationships/oleObject" Target="embeddings/oleObject365.bin"/><Relationship Id="rId893" Type="http://schemas.openxmlformats.org/officeDocument/2006/relationships/image" Target="media/image403.png"/><Relationship Id="rId36" Type="http://schemas.openxmlformats.org/officeDocument/2006/relationships/image" Target="media/image15.wmf"/><Relationship Id="rId339" Type="http://schemas.openxmlformats.org/officeDocument/2006/relationships/oleObject" Target="embeddings/oleObject170.bin"/><Relationship Id="rId546" Type="http://schemas.openxmlformats.org/officeDocument/2006/relationships/oleObject" Target="embeddings/oleObject285.bin"/><Relationship Id="rId753" Type="http://schemas.openxmlformats.org/officeDocument/2006/relationships/oleObject" Target="embeddings/oleObject398.bin"/><Relationship Id="rId101" Type="http://schemas.openxmlformats.org/officeDocument/2006/relationships/oleObject" Target="embeddings/oleObject43.bin"/><Relationship Id="rId185" Type="http://schemas.openxmlformats.org/officeDocument/2006/relationships/image" Target="media/image90.wmf"/><Relationship Id="rId406" Type="http://schemas.openxmlformats.org/officeDocument/2006/relationships/image" Target="media/image189.wmf"/><Relationship Id="rId392" Type="http://schemas.openxmlformats.org/officeDocument/2006/relationships/oleObject" Target="embeddings/oleObject199.bin"/><Relationship Id="rId613" Type="http://schemas.openxmlformats.org/officeDocument/2006/relationships/oleObject" Target="embeddings/oleObject322.bin"/><Relationship Id="rId697" Type="http://schemas.openxmlformats.org/officeDocument/2006/relationships/image" Target="media/image314.wmf"/><Relationship Id="rId820" Type="http://schemas.openxmlformats.org/officeDocument/2006/relationships/oleObject" Target="embeddings/oleObject437.bin"/><Relationship Id="rId252" Type="http://schemas.openxmlformats.org/officeDocument/2006/relationships/oleObject" Target="embeddings/oleObject122.bin"/><Relationship Id="rId47" Type="http://schemas.openxmlformats.org/officeDocument/2006/relationships/oleObject" Target="embeddings/oleObject16.bin"/><Relationship Id="rId112" Type="http://schemas.openxmlformats.org/officeDocument/2006/relationships/image" Target="media/image53.wmf"/><Relationship Id="rId557" Type="http://schemas.openxmlformats.org/officeDocument/2006/relationships/oleObject" Target="embeddings/oleObject290.bin"/><Relationship Id="rId764" Type="http://schemas.openxmlformats.org/officeDocument/2006/relationships/image" Target="media/image348.wmf"/><Relationship Id="rId196" Type="http://schemas.openxmlformats.org/officeDocument/2006/relationships/image" Target="media/image94.wmf"/><Relationship Id="rId417" Type="http://schemas.openxmlformats.org/officeDocument/2006/relationships/oleObject" Target="embeddings/oleObject212.bin"/><Relationship Id="rId624" Type="http://schemas.openxmlformats.org/officeDocument/2006/relationships/oleObject" Target="embeddings/oleObject329.bin"/><Relationship Id="rId831" Type="http://schemas.openxmlformats.org/officeDocument/2006/relationships/oleObject" Target="embeddings/oleObject443.bin"/><Relationship Id="rId263" Type="http://schemas.openxmlformats.org/officeDocument/2006/relationships/oleObject" Target="embeddings/oleObject128.bin"/><Relationship Id="rId470" Type="http://schemas.openxmlformats.org/officeDocument/2006/relationships/oleObject" Target="embeddings/oleObject241.bin"/><Relationship Id="rId58" Type="http://schemas.openxmlformats.org/officeDocument/2006/relationships/image" Target="media/image26.wmf"/><Relationship Id="rId123" Type="http://schemas.openxmlformats.org/officeDocument/2006/relationships/oleObject" Target="embeddings/oleObject54.bin"/><Relationship Id="rId330" Type="http://schemas.openxmlformats.org/officeDocument/2006/relationships/image" Target="media/image155.wmf"/><Relationship Id="rId568" Type="http://schemas.openxmlformats.org/officeDocument/2006/relationships/oleObject" Target="embeddings/oleObject295.bin"/><Relationship Id="rId775" Type="http://schemas.openxmlformats.org/officeDocument/2006/relationships/oleObject" Target="embeddings/oleObject409.bin"/><Relationship Id="rId428" Type="http://schemas.openxmlformats.org/officeDocument/2006/relationships/oleObject" Target="embeddings/oleObject218.bin"/><Relationship Id="rId635" Type="http://schemas.openxmlformats.org/officeDocument/2006/relationships/image" Target="media/image287.wmf"/><Relationship Id="rId842" Type="http://schemas.openxmlformats.org/officeDocument/2006/relationships/oleObject" Target="embeddings/oleObject450.bin"/><Relationship Id="rId274" Type="http://schemas.openxmlformats.org/officeDocument/2006/relationships/image" Target="media/image129.wmf"/><Relationship Id="rId481" Type="http://schemas.openxmlformats.org/officeDocument/2006/relationships/image" Target="media/image223.wmf"/><Relationship Id="rId702" Type="http://schemas.openxmlformats.org/officeDocument/2006/relationships/oleObject" Target="embeddings/oleObject373.bin"/><Relationship Id="rId69" Type="http://schemas.openxmlformats.org/officeDocument/2006/relationships/oleObject" Target="embeddings/oleObject27.bin"/><Relationship Id="rId134" Type="http://schemas.openxmlformats.org/officeDocument/2006/relationships/image" Target="media/image64.wmf"/><Relationship Id="rId579" Type="http://schemas.openxmlformats.org/officeDocument/2006/relationships/oleObject" Target="embeddings/oleObject301.bin"/><Relationship Id="rId786" Type="http://schemas.openxmlformats.org/officeDocument/2006/relationships/image" Target="media/image359.wmf"/><Relationship Id="rId341" Type="http://schemas.openxmlformats.org/officeDocument/2006/relationships/oleObject" Target="embeddings/oleObject171.bin"/><Relationship Id="rId439" Type="http://schemas.openxmlformats.org/officeDocument/2006/relationships/oleObject" Target="embeddings/oleObject224.bin"/><Relationship Id="rId646" Type="http://schemas.openxmlformats.org/officeDocument/2006/relationships/image" Target="media/image292.wmf"/><Relationship Id="rId201" Type="http://schemas.openxmlformats.org/officeDocument/2006/relationships/oleObject" Target="embeddings/oleObject94.bin"/><Relationship Id="rId285" Type="http://schemas.openxmlformats.org/officeDocument/2006/relationships/oleObject" Target="embeddings/oleObject140.bin"/><Relationship Id="rId506" Type="http://schemas.openxmlformats.org/officeDocument/2006/relationships/oleObject" Target="embeddings/oleObject263.bin"/><Relationship Id="rId853" Type="http://schemas.openxmlformats.org/officeDocument/2006/relationships/image" Target="media/image384.wmf"/><Relationship Id="rId492" Type="http://schemas.openxmlformats.org/officeDocument/2006/relationships/oleObject" Target="embeddings/oleObject256.bin"/><Relationship Id="rId713" Type="http://schemas.openxmlformats.org/officeDocument/2006/relationships/oleObject" Target="embeddings/oleObject378.bin"/><Relationship Id="rId797" Type="http://schemas.openxmlformats.org/officeDocument/2006/relationships/oleObject" Target="embeddings/oleObject421.bin"/><Relationship Id="rId145" Type="http://schemas.openxmlformats.org/officeDocument/2006/relationships/oleObject" Target="embeddings/oleObject61.bin"/><Relationship Id="rId352" Type="http://schemas.openxmlformats.org/officeDocument/2006/relationships/oleObject" Target="embeddings/oleObject179.bin"/><Relationship Id="rId212" Type="http://schemas.openxmlformats.org/officeDocument/2006/relationships/oleObject" Target="embeddings/oleObject101.bin"/><Relationship Id="rId657" Type="http://schemas.openxmlformats.org/officeDocument/2006/relationships/image" Target="media/image296.wmf"/><Relationship Id="rId864" Type="http://schemas.openxmlformats.org/officeDocument/2006/relationships/oleObject" Target="embeddings/oleObject463.bin"/><Relationship Id="rId296" Type="http://schemas.openxmlformats.org/officeDocument/2006/relationships/image" Target="media/image140.wmf"/><Relationship Id="rId517" Type="http://schemas.openxmlformats.org/officeDocument/2006/relationships/oleObject" Target="embeddings/oleObject270.bin"/><Relationship Id="rId724" Type="http://schemas.openxmlformats.org/officeDocument/2006/relationships/image" Target="media/image328.wmf"/><Relationship Id="rId60" Type="http://schemas.openxmlformats.org/officeDocument/2006/relationships/image" Target="media/image27.wmf"/><Relationship Id="rId156" Type="http://schemas.openxmlformats.org/officeDocument/2006/relationships/image" Target="media/image79.wmf"/><Relationship Id="rId363" Type="http://schemas.openxmlformats.org/officeDocument/2006/relationships/image" Target="media/image168.wmf"/><Relationship Id="rId570" Type="http://schemas.openxmlformats.org/officeDocument/2006/relationships/oleObject" Target="embeddings/oleObject296.bin"/><Relationship Id="rId223" Type="http://schemas.openxmlformats.org/officeDocument/2006/relationships/oleObject" Target="embeddings/oleObject107.bin"/><Relationship Id="rId430" Type="http://schemas.openxmlformats.org/officeDocument/2006/relationships/oleObject" Target="embeddings/oleObject219.bin"/><Relationship Id="rId668" Type="http://schemas.openxmlformats.org/officeDocument/2006/relationships/oleObject" Target="embeddings/oleObject356.bin"/><Relationship Id="rId875" Type="http://schemas.openxmlformats.org/officeDocument/2006/relationships/oleObject" Target="embeddings/oleObject469.bin"/><Relationship Id="rId18" Type="http://schemas.openxmlformats.org/officeDocument/2006/relationships/image" Target="media/image5.wmf"/><Relationship Id="rId528" Type="http://schemas.openxmlformats.org/officeDocument/2006/relationships/oleObject" Target="embeddings/oleObject276.bin"/><Relationship Id="rId735" Type="http://schemas.openxmlformats.org/officeDocument/2006/relationships/oleObject" Target="embeddings/oleObject389.bin"/><Relationship Id="rId167" Type="http://schemas.openxmlformats.org/officeDocument/2006/relationships/image" Target="media/image85.wmf"/><Relationship Id="rId374" Type="http://schemas.openxmlformats.org/officeDocument/2006/relationships/oleObject" Target="embeddings/oleObject190.bin"/><Relationship Id="rId581" Type="http://schemas.openxmlformats.org/officeDocument/2006/relationships/oleObject" Target="embeddings/oleObject302.bin"/><Relationship Id="rId71" Type="http://schemas.openxmlformats.org/officeDocument/2006/relationships/oleObject" Target="embeddings/oleObject28.bin"/><Relationship Id="rId234" Type="http://schemas.openxmlformats.org/officeDocument/2006/relationships/oleObject" Target="embeddings/oleObject113.bin"/><Relationship Id="rId679" Type="http://schemas.openxmlformats.org/officeDocument/2006/relationships/image" Target="media/image305.wmf"/><Relationship Id="rId802" Type="http://schemas.openxmlformats.org/officeDocument/2006/relationships/image" Target="media/image364.wmf"/><Relationship Id="rId886" Type="http://schemas.openxmlformats.org/officeDocument/2006/relationships/image" Target="media/image398.wmf"/><Relationship Id="rId2" Type="http://schemas.openxmlformats.org/officeDocument/2006/relationships/numbering" Target="numbering.xml"/><Relationship Id="rId29" Type="http://schemas.openxmlformats.org/officeDocument/2006/relationships/oleObject" Target="embeddings/oleObject7.bin"/><Relationship Id="rId441" Type="http://schemas.openxmlformats.org/officeDocument/2006/relationships/image" Target="media/image205.wmf"/><Relationship Id="rId539" Type="http://schemas.openxmlformats.org/officeDocument/2006/relationships/image" Target="media/image247.wmf"/><Relationship Id="rId746" Type="http://schemas.openxmlformats.org/officeDocument/2006/relationships/image" Target="media/image339.wmf"/><Relationship Id="rId178" Type="http://schemas.openxmlformats.org/officeDocument/2006/relationships/oleObject" Target="embeddings/oleObject80.bin"/><Relationship Id="rId301" Type="http://schemas.openxmlformats.org/officeDocument/2006/relationships/oleObject" Target="embeddings/oleObject148.bin"/><Relationship Id="rId82" Type="http://schemas.openxmlformats.org/officeDocument/2006/relationships/image" Target="media/image38.wmf"/><Relationship Id="rId385" Type="http://schemas.openxmlformats.org/officeDocument/2006/relationships/image" Target="media/image178.emf"/><Relationship Id="rId592" Type="http://schemas.openxmlformats.org/officeDocument/2006/relationships/oleObject" Target="embeddings/oleObject308.bin"/><Relationship Id="rId606" Type="http://schemas.openxmlformats.org/officeDocument/2006/relationships/oleObject" Target="embeddings/oleObject317.bin"/><Relationship Id="rId813" Type="http://schemas.openxmlformats.org/officeDocument/2006/relationships/oleObject" Target="embeddings/oleObject432.bin"/><Relationship Id="rId245" Type="http://schemas.openxmlformats.org/officeDocument/2006/relationships/image" Target="media/image116.wmf"/><Relationship Id="rId452" Type="http://schemas.openxmlformats.org/officeDocument/2006/relationships/image" Target="media/image209.wmf"/><Relationship Id="rId897" Type="http://schemas.openxmlformats.org/officeDocument/2006/relationships/theme" Target="theme/theme1.xml"/><Relationship Id="rId105" Type="http://schemas.openxmlformats.org/officeDocument/2006/relationships/oleObject" Target="embeddings/oleObject45.bin"/><Relationship Id="rId312" Type="http://schemas.openxmlformats.org/officeDocument/2006/relationships/image" Target="media/image147.wmf"/><Relationship Id="rId757" Type="http://schemas.openxmlformats.org/officeDocument/2006/relationships/oleObject" Target="embeddings/oleObject400.bin"/><Relationship Id="rId93" Type="http://schemas.openxmlformats.org/officeDocument/2006/relationships/oleObject" Target="embeddings/oleObject39.bin"/><Relationship Id="rId189" Type="http://schemas.openxmlformats.org/officeDocument/2006/relationships/oleObject" Target="embeddings/oleObject87.bin"/><Relationship Id="rId396" Type="http://schemas.openxmlformats.org/officeDocument/2006/relationships/image" Target="media/image184.wmf"/><Relationship Id="rId617" Type="http://schemas.openxmlformats.org/officeDocument/2006/relationships/image" Target="media/image281.wmf"/><Relationship Id="rId824" Type="http://schemas.openxmlformats.org/officeDocument/2006/relationships/oleObject" Target="embeddings/oleObject439.bin"/><Relationship Id="rId256" Type="http://schemas.openxmlformats.org/officeDocument/2006/relationships/oleObject" Target="embeddings/oleObject124.bin"/><Relationship Id="rId463" Type="http://schemas.openxmlformats.org/officeDocument/2006/relationships/image" Target="media/image215.wmf"/><Relationship Id="rId670" Type="http://schemas.openxmlformats.org/officeDocument/2006/relationships/oleObject" Target="embeddings/oleObject357.bin"/><Relationship Id="rId116" Type="http://schemas.openxmlformats.org/officeDocument/2006/relationships/image" Target="media/image55.wmf"/><Relationship Id="rId323" Type="http://schemas.openxmlformats.org/officeDocument/2006/relationships/oleObject" Target="embeddings/oleObject161.bin"/><Relationship Id="rId530" Type="http://schemas.openxmlformats.org/officeDocument/2006/relationships/oleObject" Target="embeddings/oleObject277.bin"/><Relationship Id="rId768" Type="http://schemas.openxmlformats.org/officeDocument/2006/relationships/image" Target="media/image350.wmf"/><Relationship Id="rId20" Type="http://schemas.openxmlformats.org/officeDocument/2006/relationships/image" Target="media/image6.wmf"/><Relationship Id="rId628" Type="http://schemas.openxmlformats.org/officeDocument/2006/relationships/image" Target="media/image285.wmf"/><Relationship Id="rId835" Type="http://schemas.openxmlformats.org/officeDocument/2006/relationships/oleObject" Target="embeddings/oleObject446.bin"/><Relationship Id="rId267" Type="http://schemas.openxmlformats.org/officeDocument/2006/relationships/oleObject" Target="embeddings/oleObject131.bin"/><Relationship Id="rId474" Type="http://schemas.openxmlformats.org/officeDocument/2006/relationships/image" Target="media/image220.wmf"/><Relationship Id="rId127" Type="http://schemas.openxmlformats.org/officeDocument/2006/relationships/oleObject" Target="embeddings/oleObject56.bin"/><Relationship Id="rId681" Type="http://schemas.openxmlformats.org/officeDocument/2006/relationships/image" Target="media/image306.wmf"/><Relationship Id="rId779" Type="http://schemas.openxmlformats.org/officeDocument/2006/relationships/oleObject" Target="embeddings/oleObject411.bin"/><Relationship Id="rId31" Type="http://schemas.openxmlformats.org/officeDocument/2006/relationships/oleObject" Target="embeddings/oleObject8.bin"/><Relationship Id="rId334" Type="http://schemas.openxmlformats.org/officeDocument/2006/relationships/image" Target="media/image157.wmf"/><Relationship Id="rId541" Type="http://schemas.openxmlformats.org/officeDocument/2006/relationships/image" Target="media/image248.wmf"/><Relationship Id="rId639" Type="http://schemas.openxmlformats.org/officeDocument/2006/relationships/image" Target="media/image289.wmf"/><Relationship Id="rId180" Type="http://schemas.openxmlformats.org/officeDocument/2006/relationships/oleObject" Target="embeddings/oleObject81.bin"/><Relationship Id="rId278" Type="http://schemas.openxmlformats.org/officeDocument/2006/relationships/image" Target="media/image131.wmf"/><Relationship Id="rId401" Type="http://schemas.openxmlformats.org/officeDocument/2006/relationships/oleObject" Target="embeddings/oleObject204.bin"/><Relationship Id="rId846" Type="http://schemas.openxmlformats.org/officeDocument/2006/relationships/oleObject" Target="embeddings/oleObject453.bin"/><Relationship Id="rId485" Type="http://schemas.openxmlformats.org/officeDocument/2006/relationships/image" Target="media/image224.wmf"/><Relationship Id="rId692" Type="http://schemas.openxmlformats.org/officeDocument/2006/relationships/oleObject" Target="embeddings/oleObject368.bin"/><Relationship Id="rId706" Type="http://schemas.openxmlformats.org/officeDocument/2006/relationships/oleObject" Target="embeddings/oleObject375.bin"/><Relationship Id="rId42" Type="http://schemas.openxmlformats.org/officeDocument/2006/relationships/image" Target="media/image18.wmf"/><Relationship Id="rId138" Type="http://schemas.openxmlformats.org/officeDocument/2006/relationships/image" Target="media/image67.jpeg"/><Relationship Id="rId345" Type="http://schemas.openxmlformats.org/officeDocument/2006/relationships/oleObject" Target="embeddings/oleObject174.bin"/><Relationship Id="rId552" Type="http://schemas.openxmlformats.org/officeDocument/2006/relationships/image" Target="media/image254.wmf"/><Relationship Id="rId191" Type="http://schemas.openxmlformats.org/officeDocument/2006/relationships/oleObject" Target="embeddings/oleObject89.bin"/><Relationship Id="rId205" Type="http://schemas.openxmlformats.org/officeDocument/2006/relationships/image" Target="media/image97.wmf"/><Relationship Id="rId412" Type="http://schemas.openxmlformats.org/officeDocument/2006/relationships/image" Target="media/image192.wmf"/><Relationship Id="rId857" Type="http://schemas.openxmlformats.org/officeDocument/2006/relationships/oleObject" Target="embeddings/oleObject459.bin"/><Relationship Id="rId289" Type="http://schemas.openxmlformats.org/officeDocument/2006/relationships/oleObject" Target="embeddings/oleObject142.bin"/><Relationship Id="rId496" Type="http://schemas.openxmlformats.org/officeDocument/2006/relationships/oleObject" Target="embeddings/oleObject258.bin"/><Relationship Id="rId717" Type="http://schemas.openxmlformats.org/officeDocument/2006/relationships/oleObject" Target="embeddings/oleObject380.bin"/><Relationship Id="rId53" Type="http://schemas.openxmlformats.org/officeDocument/2006/relationships/oleObject" Target="embeddings/oleObject19.bin"/><Relationship Id="rId149" Type="http://schemas.openxmlformats.org/officeDocument/2006/relationships/oleObject" Target="embeddings/oleObject63.bin"/><Relationship Id="rId356" Type="http://schemas.openxmlformats.org/officeDocument/2006/relationships/oleObject" Target="embeddings/oleObject181.bin"/><Relationship Id="rId563" Type="http://schemas.openxmlformats.org/officeDocument/2006/relationships/oleObject" Target="embeddings/oleObject293.bin"/><Relationship Id="rId770" Type="http://schemas.openxmlformats.org/officeDocument/2006/relationships/image" Target="media/image351.wmf"/><Relationship Id="rId216" Type="http://schemas.openxmlformats.org/officeDocument/2006/relationships/oleObject" Target="embeddings/oleObject103.bin"/><Relationship Id="rId423" Type="http://schemas.openxmlformats.org/officeDocument/2006/relationships/oleObject" Target="embeddings/oleObject215.bin"/><Relationship Id="rId868" Type="http://schemas.openxmlformats.org/officeDocument/2006/relationships/image" Target="media/image390.wmf"/><Relationship Id="rId630" Type="http://schemas.openxmlformats.org/officeDocument/2006/relationships/image" Target="media/image286.emf"/><Relationship Id="rId728" Type="http://schemas.openxmlformats.org/officeDocument/2006/relationships/image" Target="media/image330.wmf"/><Relationship Id="rId64" Type="http://schemas.openxmlformats.org/officeDocument/2006/relationships/image" Target="media/image29.wmf"/><Relationship Id="rId367" Type="http://schemas.openxmlformats.org/officeDocument/2006/relationships/image" Target="media/image170.wmf"/><Relationship Id="rId574" Type="http://schemas.openxmlformats.org/officeDocument/2006/relationships/oleObject" Target="embeddings/oleObject298.bin"/><Relationship Id="rId227" Type="http://schemas.openxmlformats.org/officeDocument/2006/relationships/oleObject" Target="embeddings/oleObject109.bin"/><Relationship Id="rId781" Type="http://schemas.openxmlformats.org/officeDocument/2006/relationships/oleObject" Target="embeddings/oleObject412.bin"/><Relationship Id="rId879" Type="http://schemas.openxmlformats.org/officeDocument/2006/relationships/image" Target="media/image395.wmf"/><Relationship Id="rId434" Type="http://schemas.openxmlformats.org/officeDocument/2006/relationships/oleObject" Target="embeddings/oleObject221.bin"/><Relationship Id="rId641" Type="http://schemas.openxmlformats.org/officeDocument/2006/relationships/image" Target="media/image290.wmf"/><Relationship Id="rId739" Type="http://schemas.openxmlformats.org/officeDocument/2006/relationships/oleObject" Target="embeddings/oleObject391.bin"/><Relationship Id="rId280" Type="http://schemas.openxmlformats.org/officeDocument/2006/relationships/image" Target="media/image132.wmf"/><Relationship Id="rId501" Type="http://schemas.openxmlformats.org/officeDocument/2006/relationships/image" Target="media/image230.wmf"/><Relationship Id="rId75" Type="http://schemas.openxmlformats.org/officeDocument/2006/relationships/oleObject" Target="embeddings/oleObject30.bin"/><Relationship Id="rId140" Type="http://schemas.openxmlformats.org/officeDocument/2006/relationships/image" Target="media/image69.jpeg"/><Relationship Id="rId378" Type="http://schemas.openxmlformats.org/officeDocument/2006/relationships/oleObject" Target="embeddings/oleObject193.bin"/><Relationship Id="rId585" Type="http://schemas.openxmlformats.org/officeDocument/2006/relationships/oleObject" Target="embeddings/oleObject304.bin"/><Relationship Id="rId792" Type="http://schemas.openxmlformats.org/officeDocument/2006/relationships/image" Target="media/image362.wmf"/><Relationship Id="rId806" Type="http://schemas.openxmlformats.org/officeDocument/2006/relationships/oleObject" Target="embeddings/oleObject428.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8.bin"/><Relationship Id="rId652" Type="http://schemas.openxmlformats.org/officeDocument/2006/relationships/image" Target="media/image295.wmf"/><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35.wmf"/><Relationship Id="rId86" Type="http://schemas.openxmlformats.org/officeDocument/2006/relationships/image" Target="media/image40.wmf"/><Relationship Id="rId151" Type="http://schemas.openxmlformats.org/officeDocument/2006/relationships/oleObject" Target="embeddings/oleObject64.bin"/><Relationship Id="rId389" Type="http://schemas.openxmlformats.org/officeDocument/2006/relationships/image" Target="media/image181.wmf"/><Relationship Id="rId596" Type="http://schemas.openxmlformats.org/officeDocument/2006/relationships/oleObject" Target="embeddings/oleObject311.bin"/><Relationship Id="rId817" Type="http://schemas.openxmlformats.org/officeDocument/2006/relationships/oleObject" Target="embeddings/oleObject434.bin"/><Relationship Id="rId249" Type="http://schemas.openxmlformats.org/officeDocument/2006/relationships/image" Target="media/image118.wmf"/><Relationship Id="rId456" Type="http://schemas.openxmlformats.org/officeDocument/2006/relationships/oleObject" Target="embeddings/oleObject235.bin"/><Relationship Id="rId663" Type="http://schemas.openxmlformats.org/officeDocument/2006/relationships/oleObject" Target="embeddings/oleObject352.bin"/><Relationship Id="rId870" Type="http://schemas.openxmlformats.org/officeDocument/2006/relationships/image" Target="media/image391.wmf"/><Relationship Id="rId13" Type="http://schemas.openxmlformats.org/officeDocument/2006/relationships/header" Target="header2.xml"/><Relationship Id="rId109" Type="http://schemas.openxmlformats.org/officeDocument/2006/relationships/oleObject" Target="embeddings/oleObject47.bin"/><Relationship Id="rId316" Type="http://schemas.openxmlformats.org/officeDocument/2006/relationships/oleObject" Target="embeddings/oleObject157.bin"/><Relationship Id="rId523" Type="http://schemas.openxmlformats.org/officeDocument/2006/relationships/oleObject" Target="embeddings/oleObject273.bin"/><Relationship Id="rId97" Type="http://schemas.openxmlformats.org/officeDocument/2006/relationships/oleObject" Target="embeddings/oleObject41.bin"/><Relationship Id="rId730" Type="http://schemas.openxmlformats.org/officeDocument/2006/relationships/image" Target="media/image331.wmf"/><Relationship Id="rId828" Type="http://schemas.openxmlformats.org/officeDocument/2006/relationships/image" Target="media/image374.wmf"/><Relationship Id="rId162" Type="http://schemas.openxmlformats.org/officeDocument/2006/relationships/image" Target="media/image82.jpg"/><Relationship Id="rId467" Type="http://schemas.openxmlformats.org/officeDocument/2006/relationships/image" Target="media/image217.emf"/><Relationship Id="rId674" Type="http://schemas.openxmlformats.org/officeDocument/2006/relationships/oleObject" Target="embeddings/oleObject359.bin"/><Relationship Id="rId881" Type="http://schemas.openxmlformats.org/officeDocument/2006/relationships/image" Target="media/image396.wmf"/><Relationship Id="rId24" Type="http://schemas.openxmlformats.org/officeDocument/2006/relationships/image" Target="media/image8.jpg"/><Relationship Id="rId327" Type="http://schemas.openxmlformats.org/officeDocument/2006/relationships/oleObject" Target="embeddings/oleObject163.bin"/><Relationship Id="rId534" Type="http://schemas.openxmlformats.org/officeDocument/2006/relationships/oleObject" Target="embeddings/oleObject279.bin"/><Relationship Id="rId741" Type="http://schemas.openxmlformats.org/officeDocument/2006/relationships/oleObject" Target="embeddings/oleObject392.bin"/><Relationship Id="rId839" Type="http://schemas.openxmlformats.org/officeDocument/2006/relationships/image" Target="media/image378.wmf"/><Relationship Id="rId173" Type="http://schemas.openxmlformats.org/officeDocument/2006/relationships/oleObject" Target="embeddings/oleObject76.bin"/><Relationship Id="rId380" Type="http://schemas.openxmlformats.org/officeDocument/2006/relationships/oleObject" Target="embeddings/oleObject194.bin"/><Relationship Id="rId601" Type="http://schemas.openxmlformats.org/officeDocument/2006/relationships/image" Target="media/image276.wmf"/><Relationship Id="rId240" Type="http://schemas.openxmlformats.org/officeDocument/2006/relationships/oleObject" Target="embeddings/oleObject116.bin"/><Relationship Id="rId478" Type="http://schemas.openxmlformats.org/officeDocument/2006/relationships/image" Target="media/image222.wmf"/><Relationship Id="rId685" Type="http://schemas.openxmlformats.org/officeDocument/2006/relationships/image" Target="media/image308.wmf"/><Relationship Id="rId892" Type="http://schemas.openxmlformats.org/officeDocument/2006/relationships/image" Target="media/image402.emf"/><Relationship Id="rId35" Type="http://schemas.openxmlformats.org/officeDocument/2006/relationships/oleObject" Target="embeddings/oleObject10.bin"/><Relationship Id="rId100" Type="http://schemas.openxmlformats.org/officeDocument/2006/relationships/image" Target="media/image47.wmf"/><Relationship Id="rId338" Type="http://schemas.openxmlformats.org/officeDocument/2006/relationships/oleObject" Target="embeddings/oleObject169.bin"/><Relationship Id="rId545" Type="http://schemas.openxmlformats.org/officeDocument/2006/relationships/image" Target="media/image250.wmf"/><Relationship Id="rId752" Type="http://schemas.openxmlformats.org/officeDocument/2006/relationships/image" Target="media/image342.wmf"/><Relationship Id="rId184" Type="http://schemas.openxmlformats.org/officeDocument/2006/relationships/oleObject" Target="embeddings/oleObject84.bin"/><Relationship Id="rId391" Type="http://schemas.openxmlformats.org/officeDocument/2006/relationships/image" Target="media/image182.wmf"/><Relationship Id="rId405" Type="http://schemas.openxmlformats.org/officeDocument/2006/relationships/oleObject" Target="embeddings/oleObject206.bin"/><Relationship Id="rId612" Type="http://schemas.openxmlformats.org/officeDocument/2006/relationships/oleObject" Target="embeddings/oleObject321.bin"/><Relationship Id="rId251" Type="http://schemas.openxmlformats.org/officeDocument/2006/relationships/image" Target="media/image119.wmf"/><Relationship Id="rId489" Type="http://schemas.openxmlformats.org/officeDocument/2006/relationships/oleObject" Target="embeddings/oleObject253.bin"/><Relationship Id="rId696" Type="http://schemas.openxmlformats.org/officeDocument/2006/relationships/oleObject" Target="embeddings/oleObject370.bin"/><Relationship Id="rId46" Type="http://schemas.openxmlformats.org/officeDocument/2006/relationships/image" Target="media/image20.wmf"/><Relationship Id="rId349" Type="http://schemas.openxmlformats.org/officeDocument/2006/relationships/oleObject" Target="embeddings/oleObject177.bin"/><Relationship Id="rId556" Type="http://schemas.openxmlformats.org/officeDocument/2006/relationships/image" Target="media/image256.wmf"/><Relationship Id="rId763" Type="http://schemas.openxmlformats.org/officeDocument/2006/relationships/oleObject" Target="embeddings/oleObject403.bin"/><Relationship Id="rId111" Type="http://schemas.openxmlformats.org/officeDocument/2006/relationships/oleObject" Target="embeddings/oleObject48.bin"/><Relationship Id="rId195" Type="http://schemas.openxmlformats.org/officeDocument/2006/relationships/oleObject" Target="embeddings/oleObject91.bin"/><Relationship Id="rId209" Type="http://schemas.openxmlformats.org/officeDocument/2006/relationships/image" Target="media/image99.wmf"/><Relationship Id="rId416" Type="http://schemas.openxmlformats.org/officeDocument/2006/relationships/image" Target="media/image194.wmf"/><Relationship Id="rId623" Type="http://schemas.openxmlformats.org/officeDocument/2006/relationships/oleObject" Target="embeddings/oleObject328.bin"/><Relationship Id="rId830" Type="http://schemas.openxmlformats.org/officeDocument/2006/relationships/image" Target="media/image375.wmf"/><Relationship Id="rId57" Type="http://schemas.openxmlformats.org/officeDocument/2006/relationships/oleObject" Target="embeddings/oleObject21.bin"/><Relationship Id="rId262" Type="http://schemas.openxmlformats.org/officeDocument/2006/relationships/image" Target="media/image124.wmf"/><Relationship Id="rId567" Type="http://schemas.openxmlformats.org/officeDocument/2006/relationships/image" Target="media/image261.wmf"/><Relationship Id="rId122" Type="http://schemas.openxmlformats.org/officeDocument/2006/relationships/image" Target="media/image58.wmf"/><Relationship Id="rId774" Type="http://schemas.openxmlformats.org/officeDocument/2006/relationships/image" Target="media/image353.wmf"/><Relationship Id="rId427" Type="http://schemas.openxmlformats.org/officeDocument/2006/relationships/image" Target="media/image199.wmf"/><Relationship Id="rId634" Type="http://schemas.openxmlformats.org/officeDocument/2006/relationships/oleObject" Target="embeddings/oleObject335.bin"/><Relationship Id="rId841" Type="http://schemas.openxmlformats.org/officeDocument/2006/relationships/image" Target="media/image379.wmf"/><Relationship Id="rId273" Type="http://schemas.openxmlformats.org/officeDocument/2006/relationships/oleObject" Target="embeddings/oleObject134.bin"/><Relationship Id="rId480" Type="http://schemas.openxmlformats.org/officeDocument/2006/relationships/oleObject" Target="embeddings/oleObject247.bin"/><Relationship Id="rId701" Type="http://schemas.openxmlformats.org/officeDocument/2006/relationships/image" Target="media/image316.wmf"/><Relationship Id="rId68" Type="http://schemas.openxmlformats.org/officeDocument/2006/relationships/image" Target="media/image31.wmf"/><Relationship Id="rId133" Type="http://schemas.openxmlformats.org/officeDocument/2006/relationships/oleObject" Target="embeddings/oleObject59.bin"/><Relationship Id="rId175" Type="http://schemas.openxmlformats.org/officeDocument/2006/relationships/oleObject" Target="embeddings/oleObject77.bin"/><Relationship Id="rId340" Type="http://schemas.openxmlformats.org/officeDocument/2006/relationships/image" Target="media/image159.wmf"/><Relationship Id="rId578" Type="http://schemas.openxmlformats.org/officeDocument/2006/relationships/image" Target="media/image266.wmf"/><Relationship Id="rId743" Type="http://schemas.openxmlformats.org/officeDocument/2006/relationships/oleObject" Target="embeddings/oleObject393.bin"/><Relationship Id="rId785" Type="http://schemas.openxmlformats.org/officeDocument/2006/relationships/oleObject" Target="embeddings/oleObject414.bin"/><Relationship Id="rId200" Type="http://schemas.openxmlformats.org/officeDocument/2006/relationships/image" Target="media/image96.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oleObject" Target="embeddings/oleObject315.bin"/><Relationship Id="rId645" Type="http://schemas.openxmlformats.org/officeDocument/2006/relationships/oleObject" Target="embeddings/oleObject341.bin"/><Relationship Id="rId687" Type="http://schemas.openxmlformats.org/officeDocument/2006/relationships/image" Target="media/image309.wmf"/><Relationship Id="rId810" Type="http://schemas.openxmlformats.org/officeDocument/2006/relationships/oleObject" Target="embeddings/oleObject430.bin"/><Relationship Id="rId852" Type="http://schemas.openxmlformats.org/officeDocument/2006/relationships/oleObject" Target="embeddings/oleObject456.bin"/><Relationship Id="rId242" Type="http://schemas.openxmlformats.org/officeDocument/2006/relationships/oleObject" Target="embeddings/oleObject117.bin"/><Relationship Id="rId284" Type="http://schemas.openxmlformats.org/officeDocument/2006/relationships/image" Target="media/image134.wmf"/><Relationship Id="rId491" Type="http://schemas.openxmlformats.org/officeDocument/2006/relationships/oleObject" Target="embeddings/oleObject255.bin"/><Relationship Id="rId505" Type="http://schemas.openxmlformats.org/officeDocument/2006/relationships/image" Target="media/image232.wmf"/><Relationship Id="rId712" Type="http://schemas.openxmlformats.org/officeDocument/2006/relationships/image" Target="media/image322.wmf"/><Relationship Id="rId894" Type="http://schemas.openxmlformats.org/officeDocument/2006/relationships/header" Target="header3.xml"/><Relationship Id="rId37" Type="http://schemas.openxmlformats.org/officeDocument/2006/relationships/oleObject" Target="embeddings/oleObject11.bin"/><Relationship Id="rId79" Type="http://schemas.openxmlformats.org/officeDocument/2006/relationships/oleObject" Target="embeddings/oleObject32.bin"/><Relationship Id="rId102" Type="http://schemas.openxmlformats.org/officeDocument/2006/relationships/image" Target="media/image48.wmf"/><Relationship Id="rId144" Type="http://schemas.openxmlformats.org/officeDocument/2006/relationships/image" Target="media/image73.wmf"/><Relationship Id="rId547" Type="http://schemas.openxmlformats.org/officeDocument/2006/relationships/image" Target="media/image251.emf"/><Relationship Id="rId589" Type="http://schemas.openxmlformats.org/officeDocument/2006/relationships/image" Target="media/image271.wmf"/><Relationship Id="rId754" Type="http://schemas.openxmlformats.org/officeDocument/2006/relationships/image" Target="media/image343.wmf"/><Relationship Id="rId796" Type="http://schemas.openxmlformats.org/officeDocument/2006/relationships/oleObject" Target="embeddings/oleObject420.bin"/><Relationship Id="rId90" Type="http://schemas.openxmlformats.org/officeDocument/2006/relationships/image" Target="media/image42.wmf"/><Relationship Id="rId186" Type="http://schemas.openxmlformats.org/officeDocument/2006/relationships/oleObject" Target="embeddings/oleObject85.bin"/><Relationship Id="rId351" Type="http://schemas.openxmlformats.org/officeDocument/2006/relationships/oleObject" Target="embeddings/oleObject178.bin"/><Relationship Id="rId393" Type="http://schemas.openxmlformats.org/officeDocument/2006/relationships/oleObject" Target="embeddings/oleObject200.bin"/><Relationship Id="rId407" Type="http://schemas.openxmlformats.org/officeDocument/2006/relationships/oleObject" Target="embeddings/oleObject207.bin"/><Relationship Id="rId449" Type="http://schemas.openxmlformats.org/officeDocument/2006/relationships/oleObject" Target="embeddings/oleObject231.bin"/><Relationship Id="rId614" Type="http://schemas.openxmlformats.org/officeDocument/2006/relationships/image" Target="media/image280.wmf"/><Relationship Id="rId656" Type="http://schemas.openxmlformats.org/officeDocument/2006/relationships/oleObject" Target="embeddings/oleObject348.bin"/><Relationship Id="rId821" Type="http://schemas.openxmlformats.org/officeDocument/2006/relationships/image" Target="media/image371.wmf"/><Relationship Id="rId863" Type="http://schemas.openxmlformats.org/officeDocument/2006/relationships/oleObject" Target="embeddings/oleObject462.bin"/><Relationship Id="rId211" Type="http://schemas.openxmlformats.org/officeDocument/2006/relationships/image" Target="media/image100.wmf"/><Relationship Id="rId253" Type="http://schemas.openxmlformats.org/officeDocument/2006/relationships/image" Target="media/image120.wmf"/><Relationship Id="rId295" Type="http://schemas.openxmlformats.org/officeDocument/2006/relationships/oleObject" Target="embeddings/oleObject145.bin"/><Relationship Id="rId309" Type="http://schemas.openxmlformats.org/officeDocument/2006/relationships/oleObject" Target="embeddings/oleObject153.bin"/><Relationship Id="rId460" Type="http://schemas.openxmlformats.org/officeDocument/2006/relationships/image" Target="media/image213.emf"/><Relationship Id="rId516" Type="http://schemas.openxmlformats.org/officeDocument/2006/relationships/oleObject" Target="embeddings/oleObject269.bin"/><Relationship Id="rId698" Type="http://schemas.openxmlformats.org/officeDocument/2006/relationships/oleObject" Target="embeddings/oleObject371.bin"/><Relationship Id="rId48" Type="http://schemas.openxmlformats.org/officeDocument/2006/relationships/image" Target="media/image21.wmf"/><Relationship Id="rId113" Type="http://schemas.openxmlformats.org/officeDocument/2006/relationships/oleObject" Target="embeddings/oleObject49.bin"/><Relationship Id="rId320" Type="http://schemas.openxmlformats.org/officeDocument/2006/relationships/image" Target="media/image150.wmf"/><Relationship Id="rId558" Type="http://schemas.openxmlformats.org/officeDocument/2006/relationships/image" Target="media/image257.wmf"/><Relationship Id="rId723" Type="http://schemas.openxmlformats.org/officeDocument/2006/relationships/oleObject" Target="embeddings/oleObject383.bin"/><Relationship Id="rId765" Type="http://schemas.openxmlformats.org/officeDocument/2006/relationships/oleObject" Target="embeddings/oleObject404.bin"/><Relationship Id="rId155" Type="http://schemas.openxmlformats.org/officeDocument/2006/relationships/oleObject" Target="embeddings/oleObject66.bin"/><Relationship Id="rId197" Type="http://schemas.openxmlformats.org/officeDocument/2006/relationships/oleObject" Target="embeddings/oleObject92.bin"/><Relationship Id="rId362" Type="http://schemas.openxmlformats.org/officeDocument/2006/relationships/oleObject" Target="embeddings/oleObject184.bin"/><Relationship Id="rId418" Type="http://schemas.openxmlformats.org/officeDocument/2006/relationships/image" Target="media/image195.wmf"/><Relationship Id="rId625" Type="http://schemas.openxmlformats.org/officeDocument/2006/relationships/oleObject" Target="embeddings/oleObject330.bin"/><Relationship Id="rId832" Type="http://schemas.openxmlformats.org/officeDocument/2006/relationships/oleObject" Target="embeddings/oleObject444.bin"/><Relationship Id="rId222" Type="http://schemas.openxmlformats.org/officeDocument/2006/relationships/image" Target="media/image105.wmf"/><Relationship Id="rId264" Type="http://schemas.openxmlformats.org/officeDocument/2006/relationships/image" Target="media/image125.wmf"/><Relationship Id="rId471" Type="http://schemas.openxmlformats.org/officeDocument/2006/relationships/oleObject" Target="embeddings/oleObject242.bin"/><Relationship Id="rId667" Type="http://schemas.openxmlformats.org/officeDocument/2006/relationships/oleObject" Target="embeddings/oleObject355.bin"/><Relationship Id="rId874" Type="http://schemas.openxmlformats.org/officeDocument/2006/relationships/image" Target="media/image393.wmf"/><Relationship Id="rId17" Type="http://schemas.openxmlformats.org/officeDocument/2006/relationships/oleObject" Target="embeddings/oleObject2.bin"/><Relationship Id="rId59" Type="http://schemas.openxmlformats.org/officeDocument/2006/relationships/oleObject" Target="embeddings/oleObject22.bin"/><Relationship Id="rId124" Type="http://schemas.openxmlformats.org/officeDocument/2006/relationships/image" Target="media/image59.wmf"/><Relationship Id="rId527" Type="http://schemas.openxmlformats.org/officeDocument/2006/relationships/image" Target="media/image241.wmf"/><Relationship Id="rId569" Type="http://schemas.openxmlformats.org/officeDocument/2006/relationships/image" Target="media/image262.wmf"/><Relationship Id="rId734" Type="http://schemas.openxmlformats.org/officeDocument/2006/relationships/image" Target="media/image333.wmf"/><Relationship Id="rId776" Type="http://schemas.openxmlformats.org/officeDocument/2006/relationships/image" Target="media/image354.wmf"/><Relationship Id="rId70" Type="http://schemas.openxmlformats.org/officeDocument/2006/relationships/image" Target="media/image32.wmf"/><Relationship Id="rId166" Type="http://schemas.openxmlformats.org/officeDocument/2006/relationships/oleObject" Target="embeddings/oleObject71.bin"/><Relationship Id="rId331" Type="http://schemas.openxmlformats.org/officeDocument/2006/relationships/oleObject" Target="embeddings/oleObject165.bin"/><Relationship Id="rId373" Type="http://schemas.openxmlformats.org/officeDocument/2006/relationships/image" Target="media/image173.wmf"/><Relationship Id="rId429" Type="http://schemas.openxmlformats.org/officeDocument/2006/relationships/image" Target="media/image200.wmf"/><Relationship Id="rId580" Type="http://schemas.openxmlformats.org/officeDocument/2006/relationships/image" Target="media/image267.wmf"/><Relationship Id="rId636" Type="http://schemas.openxmlformats.org/officeDocument/2006/relationships/oleObject" Target="embeddings/oleObject336.bin"/><Relationship Id="rId801" Type="http://schemas.openxmlformats.org/officeDocument/2006/relationships/oleObject" Target="embeddings/oleObject425.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5.bin"/><Relationship Id="rId678" Type="http://schemas.openxmlformats.org/officeDocument/2006/relationships/oleObject" Target="embeddings/oleObject361.bin"/><Relationship Id="rId843" Type="http://schemas.openxmlformats.org/officeDocument/2006/relationships/oleObject" Target="embeddings/oleObject451.bin"/><Relationship Id="rId885" Type="http://schemas.openxmlformats.org/officeDocument/2006/relationships/oleObject" Target="embeddings/oleObject475.bin"/><Relationship Id="rId28" Type="http://schemas.openxmlformats.org/officeDocument/2006/relationships/image" Target="media/image11.wmf"/><Relationship Id="rId275" Type="http://schemas.openxmlformats.org/officeDocument/2006/relationships/oleObject" Target="embeddings/oleObject135.bin"/><Relationship Id="rId300" Type="http://schemas.openxmlformats.org/officeDocument/2006/relationships/image" Target="media/image142.wmf"/><Relationship Id="rId482" Type="http://schemas.openxmlformats.org/officeDocument/2006/relationships/oleObject" Target="embeddings/oleObject248.bin"/><Relationship Id="rId538" Type="http://schemas.openxmlformats.org/officeDocument/2006/relationships/oleObject" Target="embeddings/oleObject281.bin"/><Relationship Id="rId703" Type="http://schemas.openxmlformats.org/officeDocument/2006/relationships/image" Target="media/image317.wmf"/><Relationship Id="rId745" Type="http://schemas.openxmlformats.org/officeDocument/2006/relationships/oleObject" Target="embeddings/oleObject394.bin"/><Relationship Id="rId81" Type="http://schemas.openxmlformats.org/officeDocument/2006/relationships/oleObject" Target="embeddings/oleObject33.bin"/><Relationship Id="rId135" Type="http://schemas.openxmlformats.org/officeDocument/2006/relationships/oleObject" Target="embeddings/oleObject60.bin"/><Relationship Id="rId177" Type="http://schemas.openxmlformats.org/officeDocument/2006/relationships/oleObject" Target="embeddings/oleObject79.bin"/><Relationship Id="rId342" Type="http://schemas.openxmlformats.org/officeDocument/2006/relationships/oleObject" Target="embeddings/oleObject172.bin"/><Relationship Id="rId384" Type="http://schemas.openxmlformats.org/officeDocument/2006/relationships/oleObject" Target="embeddings/oleObject196.bin"/><Relationship Id="rId591" Type="http://schemas.openxmlformats.org/officeDocument/2006/relationships/image" Target="media/image272.wmf"/><Relationship Id="rId605" Type="http://schemas.openxmlformats.org/officeDocument/2006/relationships/oleObject" Target="embeddings/oleObject316.bin"/><Relationship Id="rId787" Type="http://schemas.openxmlformats.org/officeDocument/2006/relationships/oleObject" Target="embeddings/oleObject415.bin"/><Relationship Id="rId812" Type="http://schemas.openxmlformats.org/officeDocument/2006/relationships/oleObject" Target="embeddings/oleObject431.bin"/><Relationship Id="rId202" Type="http://schemas.openxmlformats.org/officeDocument/2006/relationships/oleObject" Target="embeddings/oleObject95.bin"/><Relationship Id="rId244" Type="http://schemas.openxmlformats.org/officeDocument/2006/relationships/oleObject" Target="embeddings/oleObject118.bin"/><Relationship Id="rId647" Type="http://schemas.openxmlformats.org/officeDocument/2006/relationships/oleObject" Target="embeddings/oleObject342.bin"/><Relationship Id="rId689" Type="http://schemas.openxmlformats.org/officeDocument/2006/relationships/image" Target="media/image310.wmf"/><Relationship Id="rId854" Type="http://schemas.openxmlformats.org/officeDocument/2006/relationships/oleObject" Target="embeddings/oleObject457.bin"/><Relationship Id="rId896" Type="http://schemas.openxmlformats.org/officeDocument/2006/relationships/fontTable" Target="fontTable.xml"/><Relationship Id="rId39" Type="http://schemas.openxmlformats.org/officeDocument/2006/relationships/oleObject" Target="embeddings/oleObject12.bin"/><Relationship Id="rId286" Type="http://schemas.openxmlformats.org/officeDocument/2006/relationships/image" Target="media/image135.wmf"/><Relationship Id="rId451" Type="http://schemas.openxmlformats.org/officeDocument/2006/relationships/oleObject" Target="embeddings/oleObject232.bin"/><Relationship Id="rId493" Type="http://schemas.openxmlformats.org/officeDocument/2006/relationships/image" Target="media/image226.wmf"/><Relationship Id="rId507" Type="http://schemas.openxmlformats.org/officeDocument/2006/relationships/oleObject" Target="embeddings/oleObject264.bin"/><Relationship Id="rId549" Type="http://schemas.openxmlformats.org/officeDocument/2006/relationships/oleObject" Target="embeddings/oleObject286.bin"/><Relationship Id="rId714" Type="http://schemas.openxmlformats.org/officeDocument/2006/relationships/image" Target="media/image323.wmf"/><Relationship Id="rId756" Type="http://schemas.openxmlformats.org/officeDocument/2006/relationships/image" Target="media/image344.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4.wmf"/><Relationship Id="rId188" Type="http://schemas.openxmlformats.org/officeDocument/2006/relationships/oleObject" Target="embeddings/oleObject86.bin"/><Relationship Id="rId311" Type="http://schemas.openxmlformats.org/officeDocument/2006/relationships/oleObject" Target="embeddings/oleObject154.bin"/><Relationship Id="rId353" Type="http://schemas.openxmlformats.org/officeDocument/2006/relationships/image" Target="media/image163.wmf"/><Relationship Id="rId395" Type="http://schemas.openxmlformats.org/officeDocument/2006/relationships/oleObject" Target="embeddings/oleObject201.bin"/><Relationship Id="rId409" Type="http://schemas.openxmlformats.org/officeDocument/2006/relationships/oleObject" Target="embeddings/oleObject208.bin"/><Relationship Id="rId560" Type="http://schemas.openxmlformats.org/officeDocument/2006/relationships/image" Target="media/image258.wmf"/><Relationship Id="rId798" Type="http://schemas.openxmlformats.org/officeDocument/2006/relationships/oleObject" Target="embeddings/oleObject422.bin"/><Relationship Id="rId92" Type="http://schemas.openxmlformats.org/officeDocument/2006/relationships/image" Target="media/image43.wmf"/><Relationship Id="rId213" Type="http://schemas.openxmlformats.org/officeDocument/2006/relationships/image" Target="media/image101.wmf"/><Relationship Id="rId420" Type="http://schemas.openxmlformats.org/officeDocument/2006/relationships/image" Target="media/image196.wmf"/><Relationship Id="rId616" Type="http://schemas.openxmlformats.org/officeDocument/2006/relationships/oleObject" Target="embeddings/oleObject324.bin"/><Relationship Id="rId658" Type="http://schemas.openxmlformats.org/officeDocument/2006/relationships/oleObject" Target="embeddings/oleObject349.bin"/><Relationship Id="rId823" Type="http://schemas.openxmlformats.org/officeDocument/2006/relationships/image" Target="media/image372.wmf"/><Relationship Id="rId865" Type="http://schemas.openxmlformats.org/officeDocument/2006/relationships/image" Target="media/image389.wmf"/><Relationship Id="rId255" Type="http://schemas.openxmlformats.org/officeDocument/2006/relationships/image" Target="media/image121.wmf"/><Relationship Id="rId297" Type="http://schemas.openxmlformats.org/officeDocument/2006/relationships/oleObject" Target="embeddings/oleObject146.bin"/><Relationship Id="rId462" Type="http://schemas.openxmlformats.org/officeDocument/2006/relationships/oleObject" Target="embeddings/oleObject237.bin"/><Relationship Id="rId518" Type="http://schemas.openxmlformats.org/officeDocument/2006/relationships/image" Target="media/image237.wmf"/><Relationship Id="rId725" Type="http://schemas.openxmlformats.org/officeDocument/2006/relationships/oleObject" Target="embeddings/oleObject384.bin"/><Relationship Id="rId115" Type="http://schemas.openxmlformats.org/officeDocument/2006/relationships/oleObject" Target="embeddings/oleObject50.bin"/><Relationship Id="rId157" Type="http://schemas.openxmlformats.org/officeDocument/2006/relationships/oleObject" Target="embeddings/oleObject67.bin"/><Relationship Id="rId322" Type="http://schemas.openxmlformats.org/officeDocument/2006/relationships/image" Target="media/image151.wmf"/><Relationship Id="rId364" Type="http://schemas.openxmlformats.org/officeDocument/2006/relationships/oleObject" Target="embeddings/oleObject185.bin"/><Relationship Id="rId767" Type="http://schemas.openxmlformats.org/officeDocument/2006/relationships/oleObject" Target="embeddings/oleObject405.bin"/><Relationship Id="rId61" Type="http://schemas.openxmlformats.org/officeDocument/2006/relationships/oleObject" Target="embeddings/oleObject23.bin"/><Relationship Id="rId199" Type="http://schemas.openxmlformats.org/officeDocument/2006/relationships/oleObject" Target="embeddings/oleObject93.bin"/><Relationship Id="rId571" Type="http://schemas.openxmlformats.org/officeDocument/2006/relationships/image" Target="media/image263.wmf"/><Relationship Id="rId627" Type="http://schemas.openxmlformats.org/officeDocument/2006/relationships/oleObject" Target="embeddings/oleObject331.bin"/><Relationship Id="rId669" Type="http://schemas.openxmlformats.org/officeDocument/2006/relationships/image" Target="media/image300.wmf"/><Relationship Id="rId834" Type="http://schemas.openxmlformats.org/officeDocument/2006/relationships/oleObject" Target="embeddings/oleObject445.bin"/><Relationship Id="rId876" Type="http://schemas.openxmlformats.org/officeDocument/2006/relationships/oleObject" Target="embeddings/oleObject470.bin"/><Relationship Id="rId19" Type="http://schemas.openxmlformats.org/officeDocument/2006/relationships/oleObject" Target="embeddings/oleObject3.bin"/><Relationship Id="rId224" Type="http://schemas.openxmlformats.org/officeDocument/2006/relationships/image" Target="media/image106.wmf"/><Relationship Id="rId266" Type="http://schemas.openxmlformats.org/officeDocument/2006/relationships/oleObject" Target="embeddings/oleObject130.bin"/><Relationship Id="rId431" Type="http://schemas.openxmlformats.org/officeDocument/2006/relationships/image" Target="media/image201.emf"/><Relationship Id="rId473" Type="http://schemas.openxmlformats.org/officeDocument/2006/relationships/oleObject" Target="embeddings/oleObject243.bin"/><Relationship Id="rId529" Type="http://schemas.openxmlformats.org/officeDocument/2006/relationships/image" Target="media/image242.wmf"/><Relationship Id="rId680" Type="http://schemas.openxmlformats.org/officeDocument/2006/relationships/oleObject" Target="embeddings/oleObject362.bin"/><Relationship Id="rId736" Type="http://schemas.openxmlformats.org/officeDocument/2006/relationships/image" Target="media/image334.wmf"/><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oleObject" Target="embeddings/oleObject72.bin"/><Relationship Id="rId333" Type="http://schemas.openxmlformats.org/officeDocument/2006/relationships/oleObject" Target="embeddings/oleObject166.bin"/><Relationship Id="rId540" Type="http://schemas.openxmlformats.org/officeDocument/2006/relationships/oleObject" Target="embeddings/oleObject282.bin"/><Relationship Id="rId778" Type="http://schemas.openxmlformats.org/officeDocument/2006/relationships/image" Target="media/image355.wmf"/><Relationship Id="rId72" Type="http://schemas.openxmlformats.org/officeDocument/2006/relationships/image" Target="media/image33.wmf"/><Relationship Id="rId375" Type="http://schemas.openxmlformats.org/officeDocument/2006/relationships/image" Target="media/image174.wmf"/><Relationship Id="rId582" Type="http://schemas.openxmlformats.org/officeDocument/2006/relationships/image" Target="media/image268.wmf"/><Relationship Id="rId638" Type="http://schemas.openxmlformats.org/officeDocument/2006/relationships/oleObject" Target="embeddings/oleObject337.bin"/><Relationship Id="rId803" Type="http://schemas.openxmlformats.org/officeDocument/2006/relationships/oleObject" Target="embeddings/oleObject426.bin"/><Relationship Id="rId845" Type="http://schemas.openxmlformats.org/officeDocument/2006/relationships/image" Target="media/image380.wmf"/><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36.bin"/><Relationship Id="rId400" Type="http://schemas.openxmlformats.org/officeDocument/2006/relationships/image" Target="media/image186.wmf"/><Relationship Id="rId442" Type="http://schemas.openxmlformats.org/officeDocument/2006/relationships/oleObject" Target="embeddings/oleObject226.bin"/><Relationship Id="rId484" Type="http://schemas.openxmlformats.org/officeDocument/2006/relationships/oleObject" Target="embeddings/oleObject250.bin"/><Relationship Id="rId705" Type="http://schemas.openxmlformats.org/officeDocument/2006/relationships/image" Target="media/image318.wmf"/><Relationship Id="rId887" Type="http://schemas.openxmlformats.org/officeDocument/2006/relationships/oleObject" Target="embeddings/oleObject476.bin"/><Relationship Id="rId137" Type="http://schemas.openxmlformats.org/officeDocument/2006/relationships/image" Target="media/image66.jpg"/><Relationship Id="rId302" Type="http://schemas.openxmlformats.org/officeDocument/2006/relationships/image" Target="media/image143.wmf"/><Relationship Id="rId344" Type="http://schemas.openxmlformats.org/officeDocument/2006/relationships/image" Target="media/image160.wmf"/><Relationship Id="rId691" Type="http://schemas.openxmlformats.org/officeDocument/2006/relationships/image" Target="media/image311.wmf"/><Relationship Id="rId747" Type="http://schemas.openxmlformats.org/officeDocument/2006/relationships/oleObject" Target="embeddings/oleObject395.bin"/><Relationship Id="rId789" Type="http://schemas.openxmlformats.org/officeDocument/2006/relationships/oleObject" Target="embeddings/oleObject416.bin"/><Relationship Id="rId41" Type="http://schemas.openxmlformats.org/officeDocument/2006/relationships/oleObject" Target="embeddings/oleObject13.bin"/><Relationship Id="rId83" Type="http://schemas.openxmlformats.org/officeDocument/2006/relationships/oleObject" Target="embeddings/oleObject34.bin"/><Relationship Id="rId179" Type="http://schemas.openxmlformats.org/officeDocument/2006/relationships/image" Target="media/image88.wmf"/><Relationship Id="rId386" Type="http://schemas.openxmlformats.org/officeDocument/2006/relationships/image" Target="media/image179.emf"/><Relationship Id="rId551" Type="http://schemas.openxmlformats.org/officeDocument/2006/relationships/oleObject" Target="embeddings/oleObject287.bin"/><Relationship Id="rId593" Type="http://schemas.openxmlformats.org/officeDocument/2006/relationships/oleObject" Target="embeddings/oleObject309.bin"/><Relationship Id="rId607" Type="http://schemas.openxmlformats.org/officeDocument/2006/relationships/oleObject" Target="embeddings/oleObject318.bin"/><Relationship Id="rId649" Type="http://schemas.openxmlformats.org/officeDocument/2006/relationships/oleObject" Target="embeddings/oleObject343.bin"/><Relationship Id="rId814" Type="http://schemas.openxmlformats.org/officeDocument/2006/relationships/image" Target="media/image369.wmf"/><Relationship Id="rId856" Type="http://schemas.openxmlformats.org/officeDocument/2006/relationships/oleObject" Target="embeddings/oleObject458.bin"/><Relationship Id="rId190" Type="http://schemas.openxmlformats.org/officeDocument/2006/relationships/oleObject" Target="embeddings/oleObject88.bin"/><Relationship Id="rId204" Type="http://schemas.openxmlformats.org/officeDocument/2006/relationships/oleObject" Target="embeddings/oleObject97.bin"/><Relationship Id="rId246" Type="http://schemas.openxmlformats.org/officeDocument/2006/relationships/oleObject" Target="embeddings/oleObject119.bin"/><Relationship Id="rId288" Type="http://schemas.openxmlformats.org/officeDocument/2006/relationships/image" Target="media/image136.wmf"/><Relationship Id="rId411" Type="http://schemas.openxmlformats.org/officeDocument/2006/relationships/oleObject" Target="embeddings/oleObject209.bin"/><Relationship Id="rId453" Type="http://schemas.openxmlformats.org/officeDocument/2006/relationships/oleObject" Target="embeddings/oleObject233.bin"/><Relationship Id="rId509" Type="http://schemas.openxmlformats.org/officeDocument/2006/relationships/oleObject" Target="embeddings/oleObject265.bin"/><Relationship Id="rId660" Type="http://schemas.openxmlformats.org/officeDocument/2006/relationships/oleObject" Target="embeddings/oleObject350.bin"/><Relationship Id="rId106" Type="http://schemas.openxmlformats.org/officeDocument/2006/relationships/image" Target="media/image50.wmf"/><Relationship Id="rId313" Type="http://schemas.openxmlformats.org/officeDocument/2006/relationships/oleObject" Target="embeddings/oleObject155.bin"/><Relationship Id="rId495" Type="http://schemas.openxmlformats.org/officeDocument/2006/relationships/image" Target="media/image227.wmf"/><Relationship Id="rId716" Type="http://schemas.openxmlformats.org/officeDocument/2006/relationships/image" Target="media/image324.wmf"/><Relationship Id="rId758" Type="http://schemas.openxmlformats.org/officeDocument/2006/relationships/image" Target="media/image345.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5.wmf"/><Relationship Id="rId355" Type="http://schemas.openxmlformats.org/officeDocument/2006/relationships/image" Target="media/image164.wmf"/><Relationship Id="rId397" Type="http://schemas.openxmlformats.org/officeDocument/2006/relationships/oleObject" Target="embeddings/oleObject202.bin"/><Relationship Id="rId520" Type="http://schemas.openxmlformats.org/officeDocument/2006/relationships/image" Target="media/image238.wmf"/><Relationship Id="rId562" Type="http://schemas.openxmlformats.org/officeDocument/2006/relationships/image" Target="media/image259.wmf"/><Relationship Id="rId618" Type="http://schemas.openxmlformats.org/officeDocument/2006/relationships/oleObject" Target="embeddings/oleObject325.bin"/><Relationship Id="rId825" Type="http://schemas.openxmlformats.org/officeDocument/2006/relationships/image" Target="media/image373.wmf"/><Relationship Id="rId215" Type="http://schemas.openxmlformats.org/officeDocument/2006/relationships/image" Target="media/image102.wmf"/><Relationship Id="rId257" Type="http://schemas.openxmlformats.org/officeDocument/2006/relationships/oleObject" Target="embeddings/oleObject125.bin"/><Relationship Id="rId422" Type="http://schemas.openxmlformats.org/officeDocument/2006/relationships/image" Target="media/image197.wmf"/><Relationship Id="rId464" Type="http://schemas.openxmlformats.org/officeDocument/2006/relationships/oleObject" Target="embeddings/oleObject238.bin"/><Relationship Id="rId867" Type="http://schemas.openxmlformats.org/officeDocument/2006/relationships/oleObject" Target="embeddings/oleObject465.bin"/><Relationship Id="rId299" Type="http://schemas.openxmlformats.org/officeDocument/2006/relationships/oleObject" Target="embeddings/oleObject147.bin"/><Relationship Id="rId727" Type="http://schemas.openxmlformats.org/officeDocument/2006/relationships/oleObject" Target="embeddings/oleObject385.bin"/><Relationship Id="rId63" Type="http://schemas.openxmlformats.org/officeDocument/2006/relationships/oleObject" Target="embeddings/oleObject24.bin"/><Relationship Id="rId159" Type="http://schemas.openxmlformats.org/officeDocument/2006/relationships/oleObject" Target="embeddings/oleObject68.bin"/><Relationship Id="rId366" Type="http://schemas.openxmlformats.org/officeDocument/2006/relationships/oleObject" Target="embeddings/oleObject186.bin"/><Relationship Id="rId573" Type="http://schemas.openxmlformats.org/officeDocument/2006/relationships/image" Target="media/image264.wmf"/><Relationship Id="rId780" Type="http://schemas.openxmlformats.org/officeDocument/2006/relationships/image" Target="media/image356.wmf"/><Relationship Id="rId226" Type="http://schemas.openxmlformats.org/officeDocument/2006/relationships/image" Target="media/image107.wmf"/><Relationship Id="rId433" Type="http://schemas.openxmlformats.org/officeDocument/2006/relationships/oleObject" Target="embeddings/oleObject220.bin"/><Relationship Id="rId878" Type="http://schemas.openxmlformats.org/officeDocument/2006/relationships/oleObject" Target="embeddings/oleObject471.bin"/><Relationship Id="rId640" Type="http://schemas.openxmlformats.org/officeDocument/2006/relationships/oleObject" Target="embeddings/oleObject338.bin"/><Relationship Id="rId738" Type="http://schemas.openxmlformats.org/officeDocument/2006/relationships/image" Target="media/image335.wmf"/><Relationship Id="rId74" Type="http://schemas.openxmlformats.org/officeDocument/2006/relationships/image" Target="media/image34.wmf"/><Relationship Id="rId377" Type="http://schemas.openxmlformats.org/officeDocument/2006/relationships/oleObject" Target="embeddings/oleObject192.bin"/><Relationship Id="rId500" Type="http://schemas.openxmlformats.org/officeDocument/2006/relationships/oleObject" Target="embeddings/oleObject260.bin"/><Relationship Id="rId584" Type="http://schemas.openxmlformats.org/officeDocument/2006/relationships/image" Target="media/image269.wmf"/><Relationship Id="rId805" Type="http://schemas.openxmlformats.org/officeDocument/2006/relationships/oleObject" Target="embeddings/oleObject427.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17.bin"/><Relationship Id="rId889" Type="http://schemas.openxmlformats.org/officeDocument/2006/relationships/image" Target="media/image399.emf"/><Relationship Id="rId444" Type="http://schemas.openxmlformats.org/officeDocument/2006/relationships/image" Target="media/image206.wmf"/><Relationship Id="rId651" Type="http://schemas.openxmlformats.org/officeDocument/2006/relationships/oleObject" Target="embeddings/oleObject344.bin"/><Relationship Id="rId749" Type="http://schemas.openxmlformats.org/officeDocument/2006/relationships/oleObject" Target="embeddings/oleObject396.bin"/><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oleObject" Target="embeddings/oleObject197.bin"/><Relationship Id="rId511" Type="http://schemas.openxmlformats.org/officeDocument/2006/relationships/oleObject" Target="embeddings/oleObject266.bin"/><Relationship Id="rId609" Type="http://schemas.openxmlformats.org/officeDocument/2006/relationships/oleObject" Target="embeddings/oleObject319.bin"/><Relationship Id="rId85" Type="http://schemas.openxmlformats.org/officeDocument/2006/relationships/oleObject" Target="embeddings/oleObject35.bin"/><Relationship Id="rId150" Type="http://schemas.openxmlformats.org/officeDocument/2006/relationships/image" Target="media/image76.wmf"/><Relationship Id="rId595" Type="http://schemas.openxmlformats.org/officeDocument/2006/relationships/image" Target="media/image273.wmf"/><Relationship Id="rId816" Type="http://schemas.openxmlformats.org/officeDocument/2006/relationships/image" Target="media/image370.wmf"/><Relationship Id="rId248" Type="http://schemas.openxmlformats.org/officeDocument/2006/relationships/oleObject" Target="embeddings/oleObject120.bin"/><Relationship Id="rId455" Type="http://schemas.openxmlformats.org/officeDocument/2006/relationships/oleObject" Target="embeddings/oleObject234.bin"/><Relationship Id="rId662" Type="http://schemas.openxmlformats.org/officeDocument/2006/relationships/image" Target="media/image298.wmf"/><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48.wmf"/><Relationship Id="rId522" Type="http://schemas.openxmlformats.org/officeDocument/2006/relationships/image" Target="media/image239.wmf"/><Relationship Id="rId96" Type="http://schemas.openxmlformats.org/officeDocument/2006/relationships/image" Target="media/image45.wmf"/><Relationship Id="rId161" Type="http://schemas.openxmlformats.org/officeDocument/2006/relationships/oleObject" Target="embeddings/oleObject69.bin"/><Relationship Id="rId399" Type="http://schemas.openxmlformats.org/officeDocument/2006/relationships/oleObject" Target="embeddings/oleObject203.bin"/><Relationship Id="rId827" Type="http://schemas.openxmlformats.org/officeDocument/2006/relationships/oleObject" Target="embeddings/oleObject441.bin"/><Relationship Id="rId259" Type="http://schemas.openxmlformats.org/officeDocument/2006/relationships/oleObject" Target="embeddings/oleObject126.bin"/><Relationship Id="rId466" Type="http://schemas.openxmlformats.org/officeDocument/2006/relationships/oleObject" Target="embeddings/oleObject239.bin"/><Relationship Id="rId673" Type="http://schemas.openxmlformats.org/officeDocument/2006/relationships/image" Target="media/image302.wmf"/><Relationship Id="rId880" Type="http://schemas.openxmlformats.org/officeDocument/2006/relationships/oleObject" Target="embeddings/oleObject472.bin"/><Relationship Id="rId23" Type="http://schemas.openxmlformats.org/officeDocument/2006/relationships/oleObject" Target="embeddings/oleObject5.bin"/><Relationship Id="rId119" Type="http://schemas.openxmlformats.org/officeDocument/2006/relationships/oleObject" Target="embeddings/oleObject52.bin"/><Relationship Id="rId326" Type="http://schemas.openxmlformats.org/officeDocument/2006/relationships/image" Target="media/image153.wmf"/><Relationship Id="rId533" Type="http://schemas.openxmlformats.org/officeDocument/2006/relationships/image" Target="media/image244.wmf"/><Relationship Id="rId740" Type="http://schemas.openxmlformats.org/officeDocument/2006/relationships/image" Target="media/image336.wmf"/><Relationship Id="rId838" Type="http://schemas.openxmlformats.org/officeDocument/2006/relationships/oleObject" Target="embeddings/oleObject448.bin"/><Relationship Id="rId172" Type="http://schemas.openxmlformats.org/officeDocument/2006/relationships/image" Target="media/image86.wmf"/><Relationship Id="rId477" Type="http://schemas.openxmlformats.org/officeDocument/2006/relationships/oleObject" Target="embeddings/oleObject245.bin"/><Relationship Id="rId600" Type="http://schemas.openxmlformats.org/officeDocument/2006/relationships/oleObject" Target="embeddings/oleObject313.bin"/><Relationship Id="rId684" Type="http://schemas.openxmlformats.org/officeDocument/2006/relationships/oleObject" Target="embeddings/oleObject364.bin"/><Relationship Id="rId337" Type="http://schemas.openxmlformats.org/officeDocument/2006/relationships/oleObject" Target="embeddings/oleObject168.bin"/><Relationship Id="rId891" Type="http://schemas.openxmlformats.org/officeDocument/2006/relationships/image" Target="media/image401.emf"/><Relationship Id="rId34" Type="http://schemas.openxmlformats.org/officeDocument/2006/relationships/image" Target="media/image14.wmf"/><Relationship Id="rId544" Type="http://schemas.openxmlformats.org/officeDocument/2006/relationships/oleObject" Target="embeddings/oleObject284.bin"/><Relationship Id="rId751" Type="http://schemas.openxmlformats.org/officeDocument/2006/relationships/oleObject" Target="embeddings/oleObject397.bin"/><Relationship Id="rId849" Type="http://schemas.openxmlformats.org/officeDocument/2006/relationships/image" Target="media/image382.wmf"/><Relationship Id="rId183" Type="http://schemas.openxmlformats.org/officeDocument/2006/relationships/image" Target="media/image89.wmf"/><Relationship Id="rId390" Type="http://schemas.openxmlformats.org/officeDocument/2006/relationships/oleObject" Target="embeddings/oleObject198.bin"/><Relationship Id="rId404" Type="http://schemas.openxmlformats.org/officeDocument/2006/relationships/image" Target="media/image188.wmf"/><Relationship Id="rId611" Type="http://schemas.openxmlformats.org/officeDocument/2006/relationships/oleObject" Target="embeddings/oleObject320.bin"/><Relationship Id="rId250" Type="http://schemas.openxmlformats.org/officeDocument/2006/relationships/oleObject" Target="embeddings/oleObject121.bin"/><Relationship Id="rId488" Type="http://schemas.openxmlformats.org/officeDocument/2006/relationships/image" Target="media/image225.wmf"/><Relationship Id="rId695" Type="http://schemas.openxmlformats.org/officeDocument/2006/relationships/image" Target="media/image313.wmf"/><Relationship Id="rId709" Type="http://schemas.openxmlformats.org/officeDocument/2006/relationships/image" Target="media/image320.png"/><Relationship Id="rId45" Type="http://schemas.openxmlformats.org/officeDocument/2006/relationships/oleObject" Target="embeddings/oleObject15.bin"/><Relationship Id="rId110" Type="http://schemas.openxmlformats.org/officeDocument/2006/relationships/image" Target="media/image52.wmf"/><Relationship Id="rId348" Type="http://schemas.openxmlformats.org/officeDocument/2006/relationships/image" Target="media/image161.wmf"/><Relationship Id="rId555" Type="http://schemas.openxmlformats.org/officeDocument/2006/relationships/oleObject" Target="embeddings/oleObject289.bin"/><Relationship Id="rId762" Type="http://schemas.openxmlformats.org/officeDocument/2006/relationships/image" Target="media/image347.wmf"/><Relationship Id="rId194" Type="http://schemas.openxmlformats.org/officeDocument/2006/relationships/image" Target="media/image93.wmf"/><Relationship Id="rId208" Type="http://schemas.openxmlformats.org/officeDocument/2006/relationships/oleObject" Target="embeddings/oleObject99.bin"/><Relationship Id="rId415" Type="http://schemas.openxmlformats.org/officeDocument/2006/relationships/oleObject" Target="embeddings/oleObject211.bin"/><Relationship Id="rId622" Type="http://schemas.openxmlformats.org/officeDocument/2006/relationships/image" Target="media/image283.wmf"/><Relationship Id="rId261" Type="http://schemas.openxmlformats.org/officeDocument/2006/relationships/oleObject" Target="embeddings/oleObject127.bin"/><Relationship Id="rId499" Type="http://schemas.openxmlformats.org/officeDocument/2006/relationships/image" Target="media/image229.wmf"/><Relationship Id="rId56" Type="http://schemas.openxmlformats.org/officeDocument/2006/relationships/image" Target="media/image25.wmf"/><Relationship Id="rId359" Type="http://schemas.openxmlformats.org/officeDocument/2006/relationships/image" Target="media/image166.wmf"/><Relationship Id="rId566" Type="http://schemas.openxmlformats.org/officeDocument/2006/relationships/oleObject" Target="embeddings/oleObject294.bin"/><Relationship Id="rId773" Type="http://schemas.openxmlformats.org/officeDocument/2006/relationships/oleObject" Target="embeddings/oleObject408.bin"/><Relationship Id="rId121" Type="http://schemas.openxmlformats.org/officeDocument/2006/relationships/oleObject" Target="embeddings/oleObject53.bin"/><Relationship Id="rId219" Type="http://schemas.openxmlformats.org/officeDocument/2006/relationships/oleObject" Target="embeddings/oleObject105.bin"/><Relationship Id="rId426" Type="http://schemas.openxmlformats.org/officeDocument/2006/relationships/oleObject" Target="embeddings/oleObject217.bin"/><Relationship Id="rId633" Type="http://schemas.openxmlformats.org/officeDocument/2006/relationships/oleObject" Target="embeddings/oleObject334.bin"/><Relationship Id="rId840" Type="http://schemas.openxmlformats.org/officeDocument/2006/relationships/oleObject" Target="embeddings/oleObject449.bin"/><Relationship Id="rId67" Type="http://schemas.openxmlformats.org/officeDocument/2006/relationships/oleObject" Target="embeddings/oleObject26.bin"/><Relationship Id="rId272" Type="http://schemas.openxmlformats.org/officeDocument/2006/relationships/image" Target="media/image128.wmf"/><Relationship Id="rId577" Type="http://schemas.openxmlformats.org/officeDocument/2006/relationships/oleObject" Target="embeddings/oleObject300.bin"/><Relationship Id="rId700" Type="http://schemas.openxmlformats.org/officeDocument/2006/relationships/oleObject" Target="embeddings/oleObject372.bin"/><Relationship Id="rId132" Type="http://schemas.openxmlformats.org/officeDocument/2006/relationships/image" Target="media/image63.wmf"/><Relationship Id="rId784" Type="http://schemas.openxmlformats.org/officeDocument/2006/relationships/image" Target="media/image358.wmf"/><Relationship Id="rId437" Type="http://schemas.openxmlformats.org/officeDocument/2006/relationships/oleObject" Target="embeddings/oleObject223.bin"/><Relationship Id="rId644" Type="http://schemas.openxmlformats.org/officeDocument/2006/relationships/image" Target="media/image291.wmf"/><Relationship Id="rId851" Type="http://schemas.openxmlformats.org/officeDocument/2006/relationships/image" Target="media/image383.wmf"/><Relationship Id="rId283" Type="http://schemas.openxmlformats.org/officeDocument/2006/relationships/oleObject" Target="embeddings/oleObject139.bin"/><Relationship Id="rId490" Type="http://schemas.openxmlformats.org/officeDocument/2006/relationships/oleObject" Target="embeddings/oleObject254.bin"/><Relationship Id="rId504" Type="http://schemas.openxmlformats.org/officeDocument/2006/relationships/oleObject" Target="embeddings/oleObject262.bin"/><Relationship Id="rId711" Type="http://schemas.openxmlformats.org/officeDocument/2006/relationships/oleObject" Target="embeddings/oleObject377.bin"/><Relationship Id="rId78" Type="http://schemas.openxmlformats.org/officeDocument/2006/relationships/image" Target="media/image36.wmf"/><Relationship Id="rId143" Type="http://schemas.openxmlformats.org/officeDocument/2006/relationships/image" Target="media/image72.jpg"/><Relationship Id="rId350" Type="http://schemas.openxmlformats.org/officeDocument/2006/relationships/image" Target="media/image162.wmf"/><Relationship Id="rId588" Type="http://schemas.openxmlformats.org/officeDocument/2006/relationships/oleObject" Target="embeddings/oleObject306.bin"/><Relationship Id="rId795" Type="http://schemas.openxmlformats.org/officeDocument/2006/relationships/oleObject" Target="embeddings/oleObject419.bin"/><Relationship Id="rId809" Type="http://schemas.openxmlformats.org/officeDocument/2006/relationships/image" Target="media/image367.wmf"/><Relationship Id="rId9" Type="http://schemas.openxmlformats.org/officeDocument/2006/relationships/image" Target="media/image2.png"/><Relationship Id="rId210" Type="http://schemas.openxmlformats.org/officeDocument/2006/relationships/oleObject" Target="embeddings/oleObject100.bin"/><Relationship Id="rId448" Type="http://schemas.openxmlformats.org/officeDocument/2006/relationships/image" Target="media/image207.wmf"/><Relationship Id="rId655" Type="http://schemas.openxmlformats.org/officeDocument/2006/relationships/oleObject" Target="embeddings/oleObject347.bin"/><Relationship Id="rId862" Type="http://schemas.openxmlformats.org/officeDocument/2006/relationships/image" Target="media/image388.wmf"/><Relationship Id="rId294" Type="http://schemas.openxmlformats.org/officeDocument/2006/relationships/image" Target="media/image139.wmf"/><Relationship Id="rId308" Type="http://schemas.openxmlformats.org/officeDocument/2006/relationships/oleObject" Target="embeddings/oleObject152.bin"/><Relationship Id="rId515" Type="http://schemas.openxmlformats.org/officeDocument/2006/relationships/image" Target="media/image236.wmf"/><Relationship Id="rId722" Type="http://schemas.openxmlformats.org/officeDocument/2006/relationships/image" Target="media/image327.wmf"/><Relationship Id="rId89" Type="http://schemas.openxmlformats.org/officeDocument/2006/relationships/oleObject" Target="embeddings/oleObject37.bin"/><Relationship Id="rId154" Type="http://schemas.openxmlformats.org/officeDocument/2006/relationships/image" Target="media/image78.wmf"/><Relationship Id="rId361" Type="http://schemas.openxmlformats.org/officeDocument/2006/relationships/image" Target="media/image167.wmf"/><Relationship Id="rId599" Type="http://schemas.openxmlformats.org/officeDocument/2006/relationships/image" Target="media/image275.wmf"/><Relationship Id="rId459" Type="http://schemas.openxmlformats.org/officeDocument/2006/relationships/image" Target="media/image212.emf"/><Relationship Id="rId666" Type="http://schemas.openxmlformats.org/officeDocument/2006/relationships/image" Target="media/image299.wmf"/><Relationship Id="rId873" Type="http://schemas.openxmlformats.org/officeDocument/2006/relationships/oleObject" Target="embeddings/oleObject468.bin"/><Relationship Id="rId16" Type="http://schemas.openxmlformats.org/officeDocument/2006/relationships/image" Target="media/image4.wmf"/><Relationship Id="rId221" Type="http://schemas.openxmlformats.org/officeDocument/2006/relationships/oleObject" Target="embeddings/oleObject106.bin"/><Relationship Id="rId319" Type="http://schemas.openxmlformats.org/officeDocument/2006/relationships/oleObject" Target="embeddings/oleObject159.bin"/><Relationship Id="rId526" Type="http://schemas.openxmlformats.org/officeDocument/2006/relationships/oleObject" Target="embeddings/oleObject275.bin"/><Relationship Id="rId733" Type="http://schemas.openxmlformats.org/officeDocument/2006/relationships/oleObject" Target="embeddings/oleObject388.bin"/><Relationship Id="rId165" Type="http://schemas.openxmlformats.org/officeDocument/2006/relationships/image" Target="media/image84.wmf"/><Relationship Id="rId372" Type="http://schemas.openxmlformats.org/officeDocument/2006/relationships/oleObject" Target="embeddings/oleObject189.bin"/><Relationship Id="rId677" Type="http://schemas.openxmlformats.org/officeDocument/2006/relationships/image" Target="media/image304.wmf"/><Relationship Id="rId800" Type="http://schemas.openxmlformats.org/officeDocument/2006/relationships/oleObject" Target="embeddings/oleObject424.bin"/><Relationship Id="rId232" Type="http://schemas.openxmlformats.org/officeDocument/2006/relationships/oleObject" Target="embeddings/oleObject112.bin"/><Relationship Id="rId884" Type="http://schemas.openxmlformats.org/officeDocument/2006/relationships/oleObject" Target="embeddings/oleObject474.bin"/><Relationship Id="rId27" Type="http://schemas.openxmlformats.org/officeDocument/2006/relationships/oleObject" Target="embeddings/oleObject6.bin"/><Relationship Id="rId537" Type="http://schemas.openxmlformats.org/officeDocument/2006/relationships/image" Target="media/image246.wmf"/><Relationship Id="rId744" Type="http://schemas.openxmlformats.org/officeDocument/2006/relationships/image" Target="media/image338.wmf"/><Relationship Id="rId80" Type="http://schemas.openxmlformats.org/officeDocument/2006/relationships/image" Target="media/image37.wmf"/><Relationship Id="rId176" Type="http://schemas.openxmlformats.org/officeDocument/2006/relationships/oleObject" Target="embeddings/oleObject78.bin"/><Relationship Id="rId383" Type="http://schemas.openxmlformats.org/officeDocument/2006/relationships/image" Target="media/image177.wmf"/><Relationship Id="rId590" Type="http://schemas.openxmlformats.org/officeDocument/2006/relationships/oleObject" Target="embeddings/oleObject307.bin"/><Relationship Id="rId604" Type="http://schemas.openxmlformats.org/officeDocument/2006/relationships/image" Target="media/image277.wmf"/><Relationship Id="rId811" Type="http://schemas.openxmlformats.org/officeDocument/2006/relationships/image" Target="media/image368.wmf"/><Relationship Id="rId243" Type="http://schemas.openxmlformats.org/officeDocument/2006/relationships/image" Target="media/image115.wmf"/><Relationship Id="rId450" Type="http://schemas.openxmlformats.org/officeDocument/2006/relationships/image" Target="media/image208.wmf"/><Relationship Id="rId688" Type="http://schemas.openxmlformats.org/officeDocument/2006/relationships/oleObject" Target="embeddings/oleObject366.bin"/><Relationship Id="rId895" Type="http://schemas.openxmlformats.org/officeDocument/2006/relationships/header" Target="header4.xml"/><Relationship Id="rId38" Type="http://schemas.openxmlformats.org/officeDocument/2006/relationships/image" Target="media/image16.wmf"/><Relationship Id="rId103" Type="http://schemas.openxmlformats.org/officeDocument/2006/relationships/oleObject" Target="embeddings/oleObject44.bin"/><Relationship Id="rId310" Type="http://schemas.openxmlformats.org/officeDocument/2006/relationships/image" Target="media/image146.wmf"/><Relationship Id="rId548" Type="http://schemas.openxmlformats.org/officeDocument/2006/relationships/image" Target="media/image252.wmf"/><Relationship Id="rId755" Type="http://schemas.openxmlformats.org/officeDocument/2006/relationships/oleObject" Target="embeddings/oleObject399.bin"/><Relationship Id="rId91" Type="http://schemas.openxmlformats.org/officeDocument/2006/relationships/oleObject" Target="embeddings/oleObject38.bin"/><Relationship Id="rId187" Type="http://schemas.openxmlformats.org/officeDocument/2006/relationships/image" Target="media/image91.wmf"/><Relationship Id="rId394" Type="http://schemas.openxmlformats.org/officeDocument/2006/relationships/image" Target="media/image183.wmf"/><Relationship Id="rId408" Type="http://schemas.openxmlformats.org/officeDocument/2006/relationships/image" Target="media/image190.wmf"/><Relationship Id="rId615" Type="http://schemas.openxmlformats.org/officeDocument/2006/relationships/oleObject" Target="embeddings/oleObject323.bin"/><Relationship Id="rId822" Type="http://schemas.openxmlformats.org/officeDocument/2006/relationships/oleObject" Target="embeddings/oleObject438.bin"/><Relationship Id="rId254" Type="http://schemas.openxmlformats.org/officeDocument/2006/relationships/oleObject" Target="embeddings/oleObject123.bin"/><Relationship Id="rId699" Type="http://schemas.openxmlformats.org/officeDocument/2006/relationships/image" Target="media/image315.wmf"/><Relationship Id="rId49" Type="http://schemas.openxmlformats.org/officeDocument/2006/relationships/oleObject" Target="embeddings/oleObject17.bin"/><Relationship Id="rId114" Type="http://schemas.openxmlformats.org/officeDocument/2006/relationships/image" Target="media/image54.wmf"/><Relationship Id="rId461" Type="http://schemas.openxmlformats.org/officeDocument/2006/relationships/image" Target="media/image214.wmf"/><Relationship Id="rId559" Type="http://schemas.openxmlformats.org/officeDocument/2006/relationships/oleObject" Target="embeddings/oleObject291.bin"/><Relationship Id="rId766" Type="http://schemas.openxmlformats.org/officeDocument/2006/relationships/image" Target="media/image349.wmf"/><Relationship Id="rId198" Type="http://schemas.openxmlformats.org/officeDocument/2006/relationships/image" Target="media/image95.wmf"/><Relationship Id="rId321" Type="http://schemas.openxmlformats.org/officeDocument/2006/relationships/oleObject" Target="embeddings/oleObject160.bin"/><Relationship Id="rId419" Type="http://schemas.openxmlformats.org/officeDocument/2006/relationships/oleObject" Target="embeddings/oleObject213.bin"/><Relationship Id="rId626" Type="http://schemas.openxmlformats.org/officeDocument/2006/relationships/image" Target="media/image284.wmf"/><Relationship Id="rId833" Type="http://schemas.openxmlformats.org/officeDocument/2006/relationships/image" Target="media/image376.wmf"/><Relationship Id="rId265" Type="http://schemas.openxmlformats.org/officeDocument/2006/relationships/oleObject" Target="embeddings/oleObject129.bin"/><Relationship Id="rId472" Type="http://schemas.openxmlformats.org/officeDocument/2006/relationships/image" Target="media/image219.wmf"/><Relationship Id="rId125" Type="http://schemas.openxmlformats.org/officeDocument/2006/relationships/oleObject" Target="embeddings/oleObject55.bin"/><Relationship Id="rId332" Type="http://schemas.openxmlformats.org/officeDocument/2006/relationships/image" Target="media/image156.wmf"/><Relationship Id="rId777" Type="http://schemas.openxmlformats.org/officeDocument/2006/relationships/oleObject" Target="embeddings/oleObject410.bin"/><Relationship Id="rId637" Type="http://schemas.openxmlformats.org/officeDocument/2006/relationships/image" Target="media/image288.wmf"/><Relationship Id="rId844" Type="http://schemas.openxmlformats.org/officeDocument/2006/relationships/oleObject" Target="embeddings/oleObject452.bin"/><Relationship Id="rId276" Type="http://schemas.openxmlformats.org/officeDocument/2006/relationships/image" Target="media/image130.wmf"/><Relationship Id="rId483" Type="http://schemas.openxmlformats.org/officeDocument/2006/relationships/oleObject" Target="embeddings/oleObject249.bin"/><Relationship Id="rId690" Type="http://schemas.openxmlformats.org/officeDocument/2006/relationships/oleObject" Target="embeddings/oleObject367.bin"/><Relationship Id="rId704" Type="http://schemas.openxmlformats.org/officeDocument/2006/relationships/oleObject" Target="embeddings/oleObject374.bin"/><Relationship Id="rId40" Type="http://schemas.openxmlformats.org/officeDocument/2006/relationships/image" Target="media/image17.wmf"/><Relationship Id="rId136" Type="http://schemas.openxmlformats.org/officeDocument/2006/relationships/image" Target="media/image65.jpg"/><Relationship Id="rId343" Type="http://schemas.openxmlformats.org/officeDocument/2006/relationships/oleObject" Target="embeddings/oleObject173.bin"/><Relationship Id="rId550" Type="http://schemas.openxmlformats.org/officeDocument/2006/relationships/image" Target="media/image253.wmf"/><Relationship Id="rId788" Type="http://schemas.openxmlformats.org/officeDocument/2006/relationships/image" Target="media/image360.wmf"/><Relationship Id="rId203" Type="http://schemas.openxmlformats.org/officeDocument/2006/relationships/oleObject" Target="embeddings/oleObject96.bin"/><Relationship Id="rId648" Type="http://schemas.openxmlformats.org/officeDocument/2006/relationships/image" Target="media/image293.wmf"/><Relationship Id="rId855" Type="http://schemas.openxmlformats.org/officeDocument/2006/relationships/image" Target="media/image385.wmf"/><Relationship Id="rId287" Type="http://schemas.openxmlformats.org/officeDocument/2006/relationships/oleObject" Target="embeddings/oleObject141.bin"/><Relationship Id="rId410" Type="http://schemas.openxmlformats.org/officeDocument/2006/relationships/image" Target="media/image191.wmf"/><Relationship Id="rId494" Type="http://schemas.openxmlformats.org/officeDocument/2006/relationships/oleObject" Target="embeddings/oleObject257.bin"/><Relationship Id="rId508" Type="http://schemas.openxmlformats.org/officeDocument/2006/relationships/image" Target="media/image233.wmf"/><Relationship Id="rId715" Type="http://schemas.openxmlformats.org/officeDocument/2006/relationships/oleObject" Target="embeddings/oleObject379.bin"/><Relationship Id="rId147" Type="http://schemas.openxmlformats.org/officeDocument/2006/relationships/oleObject" Target="embeddings/oleObject62.bin"/><Relationship Id="rId354" Type="http://schemas.openxmlformats.org/officeDocument/2006/relationships/oleObject" Target="embeddings/oleObject180.bin"/><Relationship Id="rId799" Type="http://schemas.openxmlformats.org/officeDocument/2006/relationships/oleObject" Target="embeddings/oleObject423.bin"/><Relationship Id="rId51" Type="http://schemas.openxmlformats.org/officeDocument/2006/relationships/oleObject" Target="embeddings/oleObject18.bin"/><Relationship Id="rId561" Type="http://schemas.openxmlformats.org/officeDocument/2006/relationships/oleObject" Target="embeddings/oleObject292.bin"/><Relationship Id="rId659" Type="http://schemas.openxmlformats.org/officeDocument/2006/relationships/image" Target="media/image297.wmf"/><Relationship Id="rId866" Type="http://schemas.openxmlformats.org/officeDocument/2006/relationships/oleObject" Target="embeddings/oleObject464.bin"/><Relationship Id="rId214" Type="http://schemas.openxmlformats.org/officeDocument/2006/relationships/oleObject" Target="embeddings/oleObject102.bin"/><Relationship Id="rId298" Type="http://schemas.openxmlformats.org/officeDocument/2006/relationships/image" Target="media/image141.wmf"/><Relationship Id="rId421" Type="http://schemas.openxmlformats.org/officeDocument/2006/relationships/oleObject" Target="embeddings/oleObject214.bin"/><Relationship Id="rId519" Type="http://schemas.openxmlformats.org/officeDocument/2006/relationships/oleObject" Target="embeddings/oleObject271.bin"/><Relationship Id="rId158" Type="http://schemas.openxmlformats.org/officeDocument/2006/relationships/image" Target="media/image80.wmf"/><Relationship Id="rId726" Type="http://schemas.openxmlformats.org/officeDocument/2006/relationships/image" Target="media/image329.wmf"/><Relationship Id="rId62" Type="http://schemas.openxmlformats.org/officeDocument/2006/relationships/image" Target="media/image28.wmf"/><Relationship Id="rId365" Type="http://schemas.openxmlformats.org/officeDocument/2006/relationships/image" Target="media/image169.wmf"/><Relationship Id="rId572" Type="http://schemas.openxmlformats.org/officeDocument/2006/relationships/oleObject" Target="embeddings/oleObject297.bin"/><Relationship Id="rId225" Type="http://schemas.openxmlformats.org/officeDocument/2006/relationships/oleObject" Target="embeddings/oleObject108.bin"/><Relationship Id="rId432" Type="http://schemas.openxmlformats.org/officeDocument/2006/relationships/image" Target="media/image202.wmf"/><Relationship Id="rId877" Type="http://schemas.openxmlformats.org/officeDocument/2006/relationships/image" Target="media/image394.wmf"/><Relationship Id="rId737" Type="http://schemas.openxmlformats.org/officeDocument/2006/relationships/oleObject" Target="embeddings/oleObject390.bin"/><Relationship Id="rId73" Type="http://schemas.openxmlformats.org/officeDocument/2006/relationships/oleObject" Target="embeddings/oleObject29.bin"/><Relationship Id="rId169" Type="http://schemas.openxmlformats.org/officeDocument/2006/relationships/oleObject" Target="embeddings/oleObject73.bin"/><Relationship Id="rId376" Type="http://schemas.openxmlformats.org/officeDocument/2006/relationships/oleObject" Target="embeddings/oleObject191.bin"/><Relationship Id="rId583" Type="http://schemas.openxmlformats.org/officeDocument/2006/relationships/oleObject" Target="embeddings/oleObject303.bin"/><Relationship Id="rId790" Type="http://schemas.openxmlformats.org/officeDocument/2006/relationships/image" Target="media/image361.wmf"/><Relationship Id="rId804" Type="http://schemas.openxmlformats.org/officeDocument/2006/relationships/image" Target="media/image365.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27.bin"/><Relationship Id="rId650" Type="http://schemas.openxmlformats.org/officeDocument/2006/relationships/image" Target="media/image294.wmf"/><Relationship Id="rId888" Type="http://schemas.openxmlformats.org/officeDocument/2006/relationships/oleObject" Target="embeddings/oleObject477.bin"/><Relationship Id="rId303" Type="http://schemas.openxmlformats.org/officeDocument/2006/relationships/oleObject" Target="embeddings/oleObject149.bin"/><Relationship Id="rId748" Type="http://schemas.openxmlformats.org/officeDocument/2006/relationships/image" Target="media/image340.wmf"/><Relationship Id="rId84" Type="http://schemas.openxmlformats.org/officeDocument/2006/relationships/image" Target="media/image39.wmf"/><Relationship Id="rId387" Type="http://schemas.openxmlformats.org/officeDocument/2006/relationships/image" Target="media/image180.wmf"/><Relationship Id="rId510" Type="http://schemas.openxmlformats.org/officeDocument/2006/relationships/image" Target="media/image234.wmf"/><Relationship Id="rId594" Type="http://schemas.openxmlformats.org/officeDocument/2006/relationships/oleObject" Target="embeddings/oleObject310.bin"/><Relationship Id="rId608" Type="http://schemas.openxmlformats.org/officeDocument/2006/relationships/image" Target="media/image278.wmf"/><Relationship Id="rId815" Type="http://schemas.openxmlformats.org/officeDocument/2006/relationships/oleObject" Target="embeddings/oleObject433.bin"/><Relationship Id="rId247" Type="http://schemas.openxmlformats.org/officeDocument/2006/relationships/image" Target="media/image117.wmf"/><Relationship Id="rId107" Type="http://schemas.openxmlformats.org/officeDocument/2006/relationships/oleObject" Target="embeddings/oleObject46.bin"/><Relationship Id="rId454" Type="http://schemas.openxmlformats.org/officeDocument/2006/relationships/image" Target="media/image210.wmf"/><Relationship Id="rId661" Type="http://schemas.openxmlformats.org/officeDocument/2006/relationships/oleObject" Target="embeddings/oleObject351.bin"/><Relationship Id="rId759" Type="http://schemas.openxmlformats.org/officeDocument/2006/relationships/oleObject" Target="embeddings/oleObject401.bin"/><Relationship Id="rId11" Type="http://schemas.openxmlformats.org/officeDocument/2006/relationships/footer" Target="footer1.xml"/><Relationship Id="rId314" Type="http://schemas.openxmlformats.org/officeDocument/2006/relationships/oleObject" Target="embeddings/oleObject156.bin"/><Relationship Id="rId398" Type="http://schemas.openxmlformats.org/officeDocument/2006/relationships/image" Target="media/image185.wmf"/><Relationship Id="rId521" Type="http://schemas.openxmlformats.org/officeDocument/2006/relationships/oleObject" Target="embeddings/oleObject272.bin"/><Relationship Id="rId619" Type="http://schemas.openxmlformats.org/officeDocument/2006/relationships/oleObject" Target="embeddings/oleObject326.bin"/><Relationship Id="rId95" Type="http://schemas.openxmlformats.org/officeDocument/2006/relationships/oleObject" Target="embeddings/oleObject40.bin"/><Relationship Id="rId160" Type="http://schemas.openxmlformats.org/officeDocument/2006/relationships/image" Target="media/image81.wmf"/><Relationship Id="rId826" Type="http://schemas.openxmlformats.org/officeDocument/2006/relationships/oleObject" Target="embeddings/oleObject440.bin"/><Relationship Id="rId258" Type="http://schemas.openxmlformats.org/officeDocument/2006/relationships/image" Target="media/image122.wmf"/><Relationship Id="rId465" Type="http://schemas.openxmlformats.org/officeDocument/2006/relationships/image" Target="media/image216.wmf"/><Relationship Id="rId672" Type="http://schemas.openxmlformats.org/officeDocument/2006/relationships/oleObject" Target="embeddings/oleObject358.bin"/><Relationship Id="rId22" Type="http://schemas.openxmlformats.org/officeDocument/2006/relationships/image" Target="media/image7.wmf"/><Relationship Id="rId118" Type="http://schemas.openxmlformats.org/officeDocument/2006/relationships/image" Target="media/image56.wmf"/><Relationship Id="rId325" Type="http://schemas.openxmlformats.org/officeDocument/2006/relationships/oleObject" Target="embeddings/oleObject162.bin"/><Relationship Id="rId532" Type="http://schemas.openxmlformats.org/officeDocument/2006/relationships/oleObject" Target="embeddings/oleObject278.bin"/><Relationship Id="rId171" Type="http://schemas.openxmlformats.org/officeDocument/2006/relationships/oleObject" Target="embeddings/oleObject75.bin"/><Relationship Id="rId837" Type="http://schemas.openxmlformats.org/officeDocument/2006/relationships/image" Target="media/image377.wmf"/><Relationship Id="rId269" Type="http://schemas.openxmlformats.org/officeDocument/2006/relationships/oleObject" Target="embeddings/oleObject132.bin"/><Relationship Id="rId476" Type="http://schemas.openxmlformats.org/officeDocument/2006/relationships/image" Target="media/image221.wmf"/><Relationship Id="rId683" Type="http://schemas.openxmlformats.org/officeDocument/2006/relationships/image" Target="media/image307.wmf"/><Relationship Id="rId890" Type="http://schemas.openxmlformats.org/officeDocument/2006/relationships/image" Target="media/image400.emf"/><Relationship Id="rId33" Type="http://schemas.openxmlformats.org/officeDocument/2006/relationships/oleObject" Target="embeddings/oleObject9.bin"/><Relationship Id="rId129" Type="http://schemas.openxmlformats.org/officeDocument/2006/relationships/oleObject" Target="embeddings/oleObject57.bin"/><Relationship Id="rId336" Type="http://schemas.openxmlformats.org/officeDocument/2006/relationships/image" Target="media/image158.wmf"/><Relationship Id="rId543" Type="http://schemas.openxmlformats.org/officeDocument/2006/relationships/image" Target="media/image249.wmf"/><Relationship Id="rId182" Type="http://schemas.openxmlformats.org/officeDocument/2006/relationships/oleObject" Target="embeddings/oleObject83.bin"/><Relationship Id="rId403" Type="http://schemas.openxmlformats.org/officeDocument/2006/relationships/oleObject" Target="embeddings/oleObject205.bin"/><Relationship Id="rId750" Type="http://schemas.openxmlformats.org/officeDocument/2006/relationships/image" Target="media/image341.wmf"/><Relationship Id="rId848" Type="http://schemas.openxmlformats.org/officeDocument/2006/relationships/oleObject" Target="embeddings/oleObject454.bin"/><Relationship Id="rId487" Type="http://schemas.openxmlformats.org/officeDocument/2006/relationships/oleObject" Target="embeddings/oleObject252.bin"/><Relationship Id="rId610" Type="http://schemas.openxmlformats.org/officeDocument/2006/relationships/image" Target="media/image279.wmf"/><Relationship Id="rId694" Type="http://schemas.openxmlformats.org/officeDocument/2006/relationships/oleObject" Target="embeddings/oleObject369.bin"/><Relationship Id="rId708" Type="http://schemas.openxmlformats.org/officeDocument/2006/relationships/oleObject" Target="embeddings/oleObject376.bin"/><Relationship Id="rId347" Type="http://schemas.openxmlformats.org/officeDocument/2006/relationships/oleObject" Target="embeddings/oleObject176.bin"/><Relationship Id="rId44" Type="http://schemas.openxmlformats.org/officeDocument/2006/relationships/image" Target="media/image19.wmf"/><Relationship Id="rId554" Type="http://schemas.openxmlformats.org/officeDocument/2006/relationships/image" Target="media/image255.wmf"/><Relationship Id="rId761" Type="http://schemas.openxmlformats.org/officeDocument/2006/relationships/oleObject" Target="embeddings/oleObject402.bin"/><Relationship Id="rId859" Type="http://schemas.openxmlformats.org/officeDocument/2006/relationships/oleObject" Target="embeddings/oleObject460.bin"/><Relationship Id="rId193" Type="http://schemas.openxmlformats.org/officeDocument/2006/relationships/oleObject" Target="embeddings/oleObject90.bin"/><Relationship Id="rId207" Type="http://schemas.openxmlformats.org/officeDocument/2006/relationships/image" Target="media/image98.wmf"/><Relationship Id="rId414" Type="http://schemas.openxmlformats.org/officeDocument/2006/relationships/image" Target="media/image193.wmf"/><Relationship Id="rId498" Type="http://schemas.openxmlformats.org/officeDocument/2006/relationships/oleObject" Target="embeddings/oleObject259.bin"/><Relationship Id="rId621" Type="http://schemas.openxmlformats.org/officeDocument/2006/relationships/oleObject" Target="embeddings/oleObject327.bin"/><Relationship Id="rId260" Type="http://schemas.openxmlformats.org/officeDocument/2006/relationships/image" Target="media/image123.wmf"/><Relationship Id="rId719" Type="http://schemas.openxmlformats.org/officeDocument/2006/relationships/oleObject" Target="embeddings/oleObject381.bin"/><Relationship Id="rId55" Type="http://schemas.openxmlformats.org/officeDocument/2006/relationships/oleObject" Target="embeddings/oleObject20.bin"/><Relationship Id="rId120" Type="http://schemas.openxmlformats.org/officeDocument/2006/relationships/image" Target="media/image57.wmf"/><Relationship Id="rId358" Type="http://schemas.openxmlformats.org/officeDocument/2006/relationships/oleObject" Target="embeddings/oleObject182.bin"/><Relationship Id="rId565" Type="http://schemas.openxmlformats.org/officeDocument/2006/relationships/package" Target="embeddings/Microsoft_Visio_Drawing1.vsdx"/><Relationship Id="rId772" Type="http://schemas.openxmlformats.org/officeDocument/2006/relationships/image" Target="media/image352.wmf"/><Relationship Id="rId218" Type="http://schemas.openxmlformats.org/officeDocument/2006/relationships/oleObject" Target="embeddings/oleObject104.bin"/><Relationship Id="rId425" Type="http://schemas.openxmlformats.org/officeDocument/2006/relationships/oleObject" Target="embeddings/oleObject216.bin"/><Relationship Id="rId632" Type="http://schemas.openxmlformats.org/officeDocument/2006/relationships/oleObject" Target="embeddings/oleObject333.bin"/><Relationship Id="rId271" Type="http://schemas.openxmlformats.org/officeDocument/2006/relationships/oleObject" Target="embeddings/oleObject133.bin"/><Relationship Id="rId66" Type="http://schemas.openxmlformats.org/officeDocument/2006/relationships/image" Target="media/image30.wmf"/><Relationship Id="rId131" Type="http://schemas.openxmlformats.org/officeDocument/2006/relationships/oleObject" Target="embeddings/oleObject58.bin"/><Relationship Id="rId369" Type="http://schemas.openxmlformats.org/officeDocument/2006/relationships/image" Target="media/image171.wmf"/><Relationship Id="rId576" Type="http://schemas.openxmlformats.org/officeDocument/2006/relationships/oleObject" Target="embeddings/oleObject299.bin"/><Relationship Id="rId783" Type="http://schemas.openxmlformats.org/officeDocument/2006/relationships/oleObject" Target="embeddings/oleObject413.bin"/><Relationship Id="rId229" Type="http://schemas.openxmlformats.org/officeDocument/2006/relationships/image" Target="media/image108.wmf"/><Relationship Id="rId436" Type="http://schemas.openxmlformats.org/officeDocument/2006/relationships/oleObject" Target="embeddings/oleObject222.bin"/><Relationship Id="rId643" Type="http://schemas.openxmlformats.org/officeDocument/2006/relationships/oleObject" Target="embeddings/oleObject340.bin"/><Relationship Id="rId850" Type="http://schemas.openxmlformats.org/officeDocument/2006/relationships/oleObject" Target="embeddings/oleObject455.bin"/><Relationship Id="rId77" Type="http://schemas.openxmlformats.org/officeDocument/2006/relationships/oleObject" Target="embeddings/oleObject31.bin"/><Relationship Id="rId282" Type="http://schemas.openxmlformats.org/officeDocument/2006/relationships/image" Target="media/image133.wmf"/><Relationship Id="rId503" Type="http://schemas.openxmlformats.org/officeDocument/2006/relationships/image" Target="media/image231.wmf"/><Relationship Id="rId587" Type="http://schemas.openxmlformats.org/officeDocument/2006/relationships/image" Target="media/image270.wmf"/><Relationship Id="rId710" Type="http://schemas.openxmlformats.org/officeDocument/2006/relationships/image" Target="media/image321.wmf"/><Relationship Id="rId808" Type="http://schemas.openxmlformats.org/officeDocument/2006/relationships/oleObject" Target="embeddings/oleObject429.bin"/><Relationship Id="rId8" Type="http://schemas.openxmlformats.org/officeDocument/2006/relationships/image" Target="media/image1.jpeg"/><Relationship Id="rId142" Type="http://schemas.openxmlformats.org/officeDocument/2006/relationships/image" Target="media/image71.jpg"/><Relationship Id="rId447" Type="http://schemas.openxmlformats.org/officeDocument/2006/relationships/oleObject" Target="embeddings/oleObject230.bin"/><Relationship Id="rId794" Type="http://schemas.openxmlformats.org/officeDocument/2006/relationships/image" Target="media/image363.wmf"/><Relationship Id="rId654" Type="http://schemas.openxmlformats.org/officeDocument/2006/relationships/oleObject" Target="embeddings/oleObject346.bin"/><Relationship Id="rId861" Type="http://schemas.openxmlformats.org/officeDocument/2006/relationships/oleObject" Target="embeddings/oleObject461.bin"/><Relationship Id="rId293" Type="http://schemas.openxmlformats.org/officeDocument/2006/relationships/oleObject" Target="embeddings/oleObject144.bin"/><Relationship Id="rId307" Type="http://schemas.openxmlformats.org/officeDocument/2006/relationships/image" Target="media/image145.wmf"/><Relationship Id="rId514" Type="http://schemas.openxmlformats.org/officeDocument/2006/relationships/oleObject" Target="embeddings/oleObject268.bin"/><Relationship Id="rId721" Type="http://schemas.openxmlformats.org/officeDocument/2006/relationships/oleObject" Target="embeddings/oleObject382.bin"/><Relationship Id="rId88" Type="http://schemas.openxmlformats.org/officeDocument/2006/relationships/image" Target="media/image41.wmf"/><Relationship Id="rId153" Type="http://schemas.openxmlformats.org/officeDocument/2006/relationships/oleObject" Target="embeddings/oleObject65.bin"/><Relationship Id="rId360" Type="http://schemas.openxmlformats.org/officeDocument/2006/relationships/oleObject" Target="embeddings/oleObject183.bin"/><Relationship Id="rId598" Type="http://schemas.openxmlformats.org/officeDocument/2006/relationships/oleObject" Target="embeddings/oleObject312.bin"/><Relationship Id="rId819" Type="http://schemas.openxmlformats.org/officeDocument/2006/relationships/oleObject" Target="embeddings/oleObject436.bin"/><Relationship Id="rId220" Type="http://schemas.openxmlformats.org/officeDocument/2006/relationships/image" Target="media/image104.wmf"/><Relationship Id="rId458" Type="http://schemas.openxmlformats.org/officeDocument/2006/relationships/oleObject" Target="embeddings/oleObject236.bin"/><Relationship Id="rId665" Type="http://schemas.openxmlformats.org/officeDocument/2006/relationships/oleObject" Target="embeddings/oleObject354.bin"/><Relationship Id="rId872" Type="http://schemas.openxmlformats.org/officeDocument/2006/relationships/image" Target="media/image392.wmf"/><Relationship Id="rId15" Type="http://schemas.openxmlformats.org/officeDocument/2006/relationships/oleObject" Target="embeddings/oleObject1.bin"/><Relationship Id="rId318" Type="http://schemas.openxmlformats.org/officeDocument/2006/relationships/image" Target="media/image149.wmf"/><Relationship Id="rId525" Type="http://schemas.openxmlformats.org/officeDocument/2006/relationships/image" Target="media/image240.wmf"/><Relationship Id="rId732" Type="http://schemas.openxmlformats.org/officeDocument/2006/relationships/image" Target="media/image332.wmf"/><Relationship Id="rId99" Type="http://schemas.openxmlformats.org/officeDocument/2006/relationships/oleObject" Target="embeddings/oleObject42.bin"/><Relationship Id="rId164" Type="http://schemas.openxmlformats.org/officeDocument/2006/relationships/oleObject" Target="embeddings/oleObject70.bin"/><Relationship Id="rId371" Type="http://schemas.openxmlformats.org/officeDocument/2006/relationships/image" Target="media/image172.wmf"/><Relationship Id="rId469" Type="http://schemas.openxmlformats.org/officeDocument/2006/relationships/image" Target="media/image218.wmf"/><Relationship Id="rId676" Type="http://schemas.openxmlformats.org/officeDocument/2006/relationships/oleObject" Target="embeddings/oleObject360.bin"/><Relationship Id="rId883" Type="http://schemas.openxmlformats.org/officeDocument/2006/relationships/image" Target="media/image397.wmf"/><Relationship Id="rId26" Type="http://schemas.openxmlformats.org/officeDocument/2006/relationships/image" Target="media/image10.wmf"/><Relationship Id="rId231" Type="http://schemas.openxmlformats.org/officeDocument/2006/relationships/image" Target="media/image109.wmf"/><Relationship Id="rId329" Type="http://schemas.openxmlformats.org/officeDocument/2006/relationships/oleObject" Target="embeddings/oleObject164.bin"/><Relationship Id="rId536" Type="http://schemas.openxmlformats.org/officeDocument/2006/relationships/oleObject" Target="embeddings/oleObject28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B9A65-EE92-42B3-BF5C-FB27724D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17204</TotalTime>
  <Pages>66</Pages>
  <Words>10530</Words>
  <Characters>60022</Characters>
  <Application>Microsoft Office Word</Application>
  <DocSecurity>0</DocSecurity>
  <Lines>500</Lines>
  <Paragraphs>140</Paragraphs>
  <ScaleCrop>false</ScaleCrop>
  <Company>nr</Company>
  <LinksUpToDate>false</LinksUpToDate>
  <CharactersWithSpaces>70412</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139</cp:revision>
  <cp:lastPrinted>2018-04-08T02:27:00Z</cp:lastPrinted>
  <dcterms:created xsi:type="dcterms:W3CDTF">2018-11-01T03:36:00Z</dcterms:created>
  <dcterms:modified xsi:type="dcterms:W3CDTF">2018-11-21T13:47:00Z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