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1F3" w:rsidRDefault="006E021D" w:rsidP="006E021D">
      <w:pPr>
        <w:jc w:val="center"/>
        <w:rPr>
          <w:rFonts w:ascii="Times New Roman" w:hAnsi="Times New Roman" w:cs="Times New Roman"/>
          <w:b/>
          <w:i/>
          <w:sz w:val="36"/>
          <w:szCs w:val="36"/>
        </w:rPr>
      </w:pPr>
      <w:r w:rsidRPr="006E021D">
        <w:rPr>
          <w:rFonts w:ascii="Times New Roman" w:hAnsi="Times New Roman" w:cs="Times New Roman"/>
          <w:b/>
          <w:i/>
          <w:sz w:val="36"/>
          <w:szCs w:val="36"/>
        </w:rPr>
        <w:t>A</w:t>
      </w:r>
      <w:r w:rsidRPr="006E021D">
        <w:rPr>
          <w:rFonts w:ascii="Times New Roman" w:hAnsi="Times New Roman" w:cs="Times New Roman" w:hint="cs"/>
          <w:b/>
          <w:i/>
          <w:sz w:val="36"/>
          <w:szCs w:val="36"/>
        </w:rPr>
        <w:t xml:space="preserve">n </w:t>
      </w:r>
      <w:r w:rsidRPr="006E021D">
        <w:rPr>
          <w:rFonts w:ascii="Times New Roman" w:hAnsi="Times New Roman" w:cs="Times New Roman"/>
          <w:b/>
          <w:i/>
          <w:sz w:val="36"/>
          <w:szCs w:val="36"/>
        </w:rPr>
        <w:t>Improved Distributed PCA-Based Outli</w:t>
      </w:r>
      <w:r w:rsidR="006E692E">
        <w:rPr>
          <w:rFonts w:ascii="Times New Roman" w:hAnsi="Times New Roman" w:cs="Times New Roman"/>
          <w:b/>
          <w:i/>
          <w:sz w:val="36"/>
          <w:szCs w:val="36"/>
        </w:rPr>
        <w:t>er Detection in Wireless Sensor</w:t>
      </w:r>
      <w:r w:rsidRPr="006E021D">
        <w:rPr>
          <w:rFonts w:ascii="Times New Roman" w:hAnsi="Times New Roman" w:cs="Times New Roman"/>
          <w:b/>
          <w:i/>
          <w:sz w:val="36"/>
          <w:szCs w:val="36"/>
        </w:rPr>
        <w:t xml:space="preserve"> </w:t>
      </w:r>
      <w:r>
        <w:rPr>
          <w:rFonts w:ascii="Times New Roman" w:hAnsi="Times New Roman" w:cs="Times New Roman"/>
          <w:b/>
          <w:i/>
          <w:sz w:val="36"/>
          <w:szCs w:val="36"/>
        </w:rPr>
        <w:t>Network</w:t>
      </w:r>
    </w:p>
    <w:p w:rsidR="006E021D" w:rsidRDefault="006E021D" w:rsidP="006E021D">
      <w:pPr>
        <w:rPr>
          <w:rFonts w:ascii="Times New Roman" w:hAnsi="Times New Roman" w:cs="Times New Roman"/>
          <w:sz w:val="24"/>
          <w:szCs w:val="24"/>
        </w:rPr>
        <w:sectPr w:rsidR="006E021D" w:rsidSect="006E021D">
          <w:footerReference w:type="default" r:id="rId8"/>
          <w:pgSz w:w="11906" w:h="16838"/>
          <w:pgMar w:top="1440" w:right="1800" w:bottom="1440" w:left="1800" w:header="851" w:footer="992" w:gutter="0"/>
          <w:cols w:space="425"/>
          <w:docGrid w:type="lines" w:linePitch="312"/>
        </w:sectPr>
      </w:pPr>
    </w:p>
    <w:p w:rsidR="006E021D" w:rsidRPr="00F43925" w:rsidRDefault="006E021D" w:rsidP="006E021D">
      <w:pPr>
        <w:jc w:val="center"/>
        <w:rPr>
          <w:rFonts w:ascii="Times New Roman" w:eastAsia="楷体" w:hAnsi="Times New Roman" w:cs="Times New Roman"/>
          <w:sz w:val="24"/>
          <w:szCs w:val="24"/>
        </w:rPr>
      </w:pPr>
      <w:r w:rsidRPr="00F43925">
        <w:rPr>
          <w:rFonts w:ascii="Times New Roman" w:eastAsia="楷体" w:hAnsi="Times New Roman" w:cs="Times New Roman"/>
          <w:sz w:val="24"/>
          <w:szCs w:val="24"/>
        </w:rPr>
        <w:t>Z</w:t>
      </w:r>
      <w:r w:rsidR="00F43925">
        <w:rPr>
          <w:rFonts w:ascii="Times New Roman" w:eastAsia="楷体" w:hAnsi="Times New Roman" w:cs="Times New Roman"/>
          <w:sz w:val="24"/>
          <w:szCs w:val="24"/>
        </w:rPr>
        <w:t>HENG</w:t>
      </w:r>
      <w:r w:rsidRPr="00F43925">
        <w:rPr>
          <w:rFonts w:ascii="Times New Roman" w:eastAsia="楷体" w:hAnsi="Times New Roman" w:cs="Times New Roman"/>
          <w:sz w:val="24"/>
          <w:szCs w:val="24"/>
        </w:rPr>
        <w:t xml:space="preserve"> </w:t>
      </w:r>
      <w:proofErr w:type="spellStart"/>
      <w:r w:rsidRPr="00F43925">
        <w:rPr>
          <w:rFonts w:ascii="Times New Roman" w:eastAsia="楷体" w:hAnsi="Times New Roman" w:cs="Times New Roman"/>
          <w:sz w:val="24"/>
          <w:szCs w:val="24"/>
        </w:rPr>
        <w:t>Wentian</w:t>
      </w:r>
      <w:proofErr w:type="spellEnd"/>
    </w:p>
    <w:p w:rsidR="006E021D" w:rsidRPr="00F43925" w:rsidRDefault="00F43925" w:rsidP="006E021D">
      <w:pPr>
        <w:jc w:val="center"/>
        <w:rPr>
          <w:rFonts w:ascii="Times New Roman" w:hAnsi="Times New Roman" w:cs="Times New Roman"/>
          <w:i/>
          <w:sz w:val="24"/>
          <w:szCs w:val="24"/>
        </w:rPr>
      </w:pPr>
      <w:bookmarkStart w:id="0" w:name="_Hlk487878396"/>
      <w:r w:rsidRPr="00F43925">
        <w:rPr>
          <w:rFonts w:ascii="Times New Roman" w:hAnsi="Times New Roman" w:cs="Times New Roman"/>
          <w:i/>
          <w:sz w:val="24"/>
          <w:szCs w:val="24"/>
        </w:rPr>
        <w:t xml:space="preserve">(College of Compute and Software Engineering, </w:t>
      </w:r>
      <w:r>
        <w:rPr>
          <w:rFonts w:ascii="Times New Roman" w:hAnsi="Times New Roman" w:cs="Times New Roman"/>
          <w:i/>
          <w:sz w:val="24"/>
          <w:szCs w:val="24"/>
        </w:rPr>
        <w:t>Nanj</w:t>
      </w:r>
      <w:r w:rsidR="006E021D" w:rsidRPr="00F43925">
        <w:rPr>
          <w:rFonts w:ascii="Times New Roman" w:hAnsi="Times New Roman" w:cs="Times New Roman"/>
          <w:i/>
          <w:sz w:val="24"/>
          <w:szCs w:val="24"/>
        </w:rPr>
        <w:t>ing University of Posts and Telecommunications</w:t>
      </w:r>
      <w:r w:rsidRPr="00F43925">
        <w:rPr>
          <w:rFonts w:ascii="Times New Roman" w:hAnsi="Times New Roman" w:cs="Times New Roman"/>
          <w:i/>
          <w:sz w:val="24"/>
          <w:szCs w:val="24"/>
        </w:rPr>
        <w:t>, Nanjing 210046, China)</w:t>
      </w:r>
    </w:p>
    <w:bookmarkEnd w:id="0"/>
    <w:p w:rsidR="00267716" w:rsidRDefault="00267716" w:rsidP="006E021D">
      <w:pPr>
        <w:jc w:val="center"/>
        <w:rPr>
          <w:rFonts w:ascii="Times New Roman" w:hAnsi="Times New Roman" w:cs="Times New Roman"/>
          <w:sz w:val="24"/>
          <w:szCs w:val="24"/>
        </w:rPr>
      </w:pPr>
    </w:p>
    <w:p w:rsidR="00F43925" w:rsidRDefault="00F43925" w:rsidP="0066414A">
      <w:pPr>
        <w:snapToGrid w:val="0"/>
        <w:rPr>
          <w:rFonts w:ascii="Times New Roman" w:hAnsi="Times New Roman" w:cs="Times New Roman"/>
          <w:b/>
          <w:i/>
          <w:szCs w:val="21"/>
        </w:rPr>
        <w:sectPr w:rsidR="00F43925" w:rsidSect="007E7E68">
          <w:type w:val="continuous"/>
          <w:pgSz w:w="11906" w:h="16838"/>
          <w:pgMar w:top="1440" w:right="1800" w:bottom="1440" w:left="1800" w:header="851" w:footer="992" w:gutter="0"/>
          <w:cols w:space="425"/>
          <w:docGrid w:type="lines" w:linePitch="312"/>
        </w:sectPr>
      </w:pPr>
    </w:p>
    <w:p w:rsidR="003E7B6A" w:rsidRDefault="00267716" w:rsidP="00F43925">
      <w:pPr>
        <w:snapToGrid w:val="0"/>
        <w:ind w:firstLineChars="200" w:firstLine="420"/>
        <w:rPr>
          <w:rFonts w:ascii="Times New Roman" w:eastAsia="楷体" w:hAnsi="Times New Roman" w:cs="Times New Roman"/>
        </w:rPr>
      </w:pPr>
      <w:r w:rsidRPr="00C44D9C">
        <w:rPr>
          <w:rFonts w:ascii="Times New Roman" w:hAnsi="Times New Roman" w:cs="Times New Roman"/>
          <w:b/>
          <w:i/>
          <w:szCs w:val="21"/>
        </w:rPr>
        <w:t>Abstract</w:t>
      </w:r>
      <w:r w:rsidRPr="007D2B96">
        <w:rPr>
          <w:rFonts w:ascii="Times New Roman" w:hAnsi="Times New Roman" w:cs="Times New Roman"/>
          <w:szCs w:val="21"/>
        </w:rPr>
        <w:t>—</w:t>
      </w:r>
      <w:r w:rsidRPr="00582A3D">
        <w:rPr>
          <w:rFonts w:ascii="Times New Roman" w:hAnsi="Times New Roman" w:cs="Times New Roman"/>
          <w:sz w:val="20"/>
          <w:szCs w:val="20"/>
        </w:rPr>
        <w:t>Outlier detec</w:t>
      </w:r>
      <w:r w:rsidR="006E692E" w:rsidRPr="00582A3D">
        <w:rPr>
          <w:rFonts w:ascii="Times New Roman" w:hAnsi="Times New Roman" w:cs="Times New Roman"/>
          <w:sz w:val="20"/>
          <w:szCs w:val="20"/>
        </w:rPr>
        <w:t>tion in wireless sensor network</w:t>
      </w:r>
      <w:r w:rsidRPr="00582A3D">
        <w:rPr>
          <w:rFonts w:ascii="Times New Roman" w:hAnsi="Times New Roman" w:cs="Times New Roman"/>
          <w:sz w:val="20"/>
          <w:szCs w:val="20"/>
        </w:rPr>
        <w:t xml:space="preserve"> is essential to ensure data quality, secure monitoring and reliable</w:t>
      </w:r>
      <w:r w:rsidRPr="00582A3D">
        <w:rPr>
          <w:rFonts w:ascii="Times New Roman" w:hAnsi="Times New Roman" w:cs="Times New Roman" w:hint="eastAsia"/>
          <w:sz w:val="20"/>
          <w:szCs w:val="20"/>
        </w:rPr>
        <w:t xml:space="preserve"> </w:t>
      </w:r>
      <w:r w:rsidRPr="00582A3D">
        <w:rPr>
          <w:rFonts w:ascii="Times New Roman" w:hAnsi="Times New Roman" w:cs="Times New Roman"/>
          <w:sz w:val="20"/>
          <w:szCs w:val="20"/>
        </w:rPr>
        <w:t>detection of interesting and critical events.</w:t>
      </w:r>
      <w:r w:rsidR="00EA0D1D" w:rsidRPr="00582A3D">
        <w:rPr>
          <w:rFonts w:ascii="Times New Roman" w:hAnsi="Times New Roman" w:cs="Times New Roman"/>
          <w:sz w:val="20"/>
          <w:szCs w:val="20"/>
        </w:rPr>
        <w:t xml:space="preserve"> P</w:t>
      </w:r>
      <w:r w:rsidR="000011F3" w:rsidRPr="00582A3D">
        <w:rPr>
          <w:rFonts w:ascii="Times New Roman" w:hAnsi="Times New Roman" w:cs="Times New Roman"/>
          <w:sz w:val="20"/>
          <w:szCs w:val="20"/>
        </w:rPr>
        <w:t>rincipal Components Analysis(PCA) have received a</w:t>
      </w:r>
      <w:r w:rsidR="000011F3" w:rsidRPr="00582A3D">
        <w:rPr>
          <w:rFonts w:ascii="Times New Roman" w:hAnsi="Times New Roman" w:cs="Times New Roman" w:hint="eastAsia"/>
          <w:sz w:val="20"/>
          <w:szCs w:val="20"/>
        </w:rPr>
        <w:t xml:space="preserve"> </w:t>
      </w:r>
      <w:r w:rsidR="000011F3" w:rsidRPr="00582A3D">
        <w:rPr>
          <w:rFonts w:ascii="Times New Roman" w:hAnsi="Times New Roman" w:cs="Times New Roman"/>
          <w:sz w:val="20"/>
          <w:szCs w:val="20"/>
        </w:rPr>
        <w:t>great interest in the machine learning community since their</w:t>
      </w:r>
      <w:r w:rsidR="000011F3" w:rsidRPr="00582A3D">
        <w:rPr>
          <w:rFonts w:ascii="Times New Roman" w:hAnsi="Times New Roman" w:cs="Times New Roman" w:hint="eastAsia"/>
          <w:sz w:val="20"/>
          <w:szCs w:val="20"/>
        </w:rPr>
        <w:t xml:space="preserve"> </w:t>
      </w:r>
      <w:r w:rsidR="000011F3" w:rsidRPr="00582A3D">
        <w:rPr>
          <w:rFonts w:ascii="Times New Roman" w:hAnsi="Times New Roman" w:cs="Times New Roman"/>
          <w:sz w:val="20"/>
          <w:szCs w:val="20"/>
        </w:rPr>
        <w:t>introduction, especially in Outlier Detection in Wireless Sensor</w:t>
      </w:r>
      <w:r w:rsidR="000011F3" w:rsidRPr="00582A3D">
        <w:rPr>
          <w:rFonts w:ascii="Times New Roman" w:hAnsi="Times New Roman" w:cs="Times New Roman" w:hint="eastAsia"/>
          <w:sz w:val="20"/>
          <w:szCs w:val="20"/>
        </w:rPr>
        <w:t xml:space="preserve"> </w:t>
      </w:r>
      <w:r w:rsidR="000011F3" w:rsidRPr="00582A3D">
        <w:rPr>
          <w:rFonts w:ascii="Times New Roman" w:hAnsi="Times New Roman" w:cs="Times New Roman"/>
          <w:sz w:val="20"/>
          <w:szCs w:val="20"/>
        </w:rPr>
        <w:t>Networks (WSN).</w:t>
      </w:r>
      <w:r w:rsidR="00205BF9" w:rsidRPr="00582A3D">
        <w:rPr>
          <w:rFonts w:ascii="Times New Roman" w:hAnsi="Times New Roman" w:cs="Times New Roman"/>
          <w:sz w:val="20"/>
          <w:szCs w:val="20"/>
        </w:rPr>
        <w:t xml:space="preserve"> An efficient and </w:t>
      </w:r>
      <w:r w:rsidR="003307D7" w:rsidRPr="00582A3D">
        <w:rPr>
          <w:rFonts w:ascii="Times New Roman" w:hAnsi="Times New Roman" w:cs="Times New Roman"/>
          <w:sz w:val="20"/>
          <w:szCs w:val="20"/>
        </w:rPr>
        <w:t>effective methods called Improved Distributed PCA-Based Outlier Detection</w:t>
      </w:r>
      <w:r w:rsidR="00D808A6">
        <w:rPr>
          <w:rFonts w:ascii="Times New Roman" w:hAnsi="Times New Roman" w:cs="Times New Roman"/>
          <w:sz w:val="20"/>
          <w:szCs w:val="20"/>
        </w:rPr>
        <w:t xml:space="preserve"> </w:t>
      </w:r>
      <w:r w:rsidR="003307D7" w:rsidRPr="00582A3D">
        <w:rPr>
          <w:rFonts w:ascii="Times New Roman" w:hAnsi="Times New Roman" w:cs="Times New Roman"/>
          <w:sz w:val="20"/>
          <w:szCs w:val="20"/>
        </w:rPr>
        <w:t xml:space="preserve">(IDPCA) has been proposed in this paper. The proposed method </w:t>
      </w:r>
      <w:r w:rsidR="00AB0E98" w:rsidRPr="00582A3D">
        <w:rPr>
          <w:rFonts w:ascii="Times New Roman" w:hAnsi="Times New Roman" w:cs="Times New Roman"/>
          <w:sz w:val="20"/>
          <w:szCs w:val="20"/>
        </w:rPr>
        <w:t>operates in every sensor</w:t>
      </w:r>
      <w:r w:rsidR="0066414A" w:rsidRPr="00582A3D">
        <w:rPr>
          <w:rFonts w:ascii="Times New Roman" w:hAnsi="Times New Roman" w:cs="Times New Roman"/>
          <w:sz w:val="20"/>
          <w:szCs w:val="20"/>
        </w:rPr>
        <w:t xml:space="preserve"> nodes respectively,</w:t>
      </w:r>
      <w:r w:rsidR="00AB0E98" w:rsidRPr="00582A3D">
        <w:rPr>
          <w:rFonts w:ascii="Times New Roman" w:hAnsi="Times New Roman" w:cs="Times New Roman"/>
          <w:sz w:val="20"/>
          <w:szCs w:val="20"/>
        </w:rPr>
        <w:t xml:space="preserve"> </w:t>
      </w:r>
      <w:r w:rsidR="0066414A" w:rsidRPr="00582A3D">
        <w:rPr>
          <w:rFonts w:ascii="Times New Roman" w:hAnsi="Times New Roman" w:cs="Times New Roman"/>
          <w:sz w:val="20"/>
          <w:szCs w:val="20"/>
        </w:rPr>
        <w:t>t</w:t>
      </w:r>
      <w:r w:rsidR="00AB0E98" w:rsidRPr="00582A3D">
        <w:rPr>
          <w:rFonts w:ascii="Times New Roman" w:hAnsi="Times New Roman" w:cs="Times New Roman"/>
          <w:sz w:val="20"/>
          <w:szCs w:val="20"/>
        </w:rPr>
        <w:t xml:space="preserve">hus reduces the </w:t>
      </w:r>
      <w:r w:rsidR="0066414A" w:rsidRPr="00582A3D">
        <w:rPr>
          <w:rFonts w:ascii="Times New Roman" w:hAnsi="Times New Roman" w:cs="Times New Roman"/>
          <w:sz w:val="20"/>
          <w:szCs w:val="20"/>
        </w:rPr>
        <w:t>communication overheads and</w:t>
      </w:r>
      <w:r w:rsidR="0066414A" w:rsidRPr="00582A3D">
        <w:rPr>
          <w:rFonts w:ascii="Times New Roman" w:hAnsi="Times New Roman" w:cs="Times New Roman" w:hint="eastAsia"/>
          <w:sz w:val="20"/>
          <w:szCs w:val="20"/>
        </w:rPr>
        <w:t xml:space="preserve"> </w:t>
      </w:r>
      <w:r w:rsidR="00AB0E98" w:rsidRPr="00582A3D">
        <w:rPr>
          <w:rFonts w:ascii="Times New Roman" w:hAnsi="Times New Roman" w:cs="Times New Roman"/>
          <w:sz w:val="20"/>
          <w:szCs w:val="20"/>
        </w:rPr>
        <w:t>prolong the network’s life.</w:t>
      </w:r>
      <w:r w:rsidR="0066414A" w:rsidRPr="00582A3D">
        <w:rPr>
          <w:rFonts w:ascii="Times New Roman" w:hAnsi="Times New Roman" w:cs="Times New Roman"/>
          <w:sz w:val="20"/>
          <w:szCs w:val="20"/>
        </w:rPr>
        <w:t xml:space="preserve"> We take advantage of spatial correlations that</w:t>
      </w:r>
      <w:r w:rsidR="0066414A" w:rsidRPr="00582A3D">
        <w:rPr>
          <w:rFonts w:ascii="Times New Roman" w:hAnsi="Times New Roman" w:cs="Times New Roman" w:hint="eastAsia"/>
          <w:sz w:val="20"/>
          <w:szCs w:val="20"/>
        </w:rPr>
        <w:t xml:space="preserve"> </w:t>
      </w:r>
      <w:r w:rsidR="0066414A" w:rsidRPr="00582A3D">
        <w:rPr>
          <w:rFonts w:ascii="Times New Roman" w:hAnsi="Times New Roman" w:cs="Times New Roman"/>
          <w:sz w:val="20"/>
          <w:szCs w:val="20"/>
        </w:rPr>
        <w:t>exist in sensor data of adjacent nodes to reduce the false alarm</w:t>
      </w:r>
      <w:r w:rsidR="0066414A" w:rsidRPr="00582A3D">
        <w:rPr>
          <w:rFonts w:ascii="Times New Roman" w:hAnsi="Times New Roman" w:cs="Times New Roman" w:hint="eastAsia"/>
          <w:sz w:val="20"/>
          <w:szCs w:val="20"/>
        </w:rPr>
        <w:t xml:space="preserve"> </w:t>
      </w:r>
      <w:r w:rsidR="0066414A" w:rsidRPr="00582A3D">
        <w:rPr>
          <w:rFonts w:ascii="Times New Roman" w:hAnsi="Times New Roman" w:cs="Times New Roman"/>
          <w:sz w:val="20"/>
          <w:szCs w:val="20"/>
        </w:rPr>
        <w:t xml:space="preserve">rate and make </w:t>
      </w:r>
      <w:r w:rsidR="00501ECC" w:rsidRPr="00582A3D">
        <w:rPr>
          <w:rFonts w:ascii="Times New Roman" w:hAnsi="Times New Roman" w:cs="Times New Roman"/>
          <w:sz w:val="20"/>
          <w:szCs w:val="20"/>
        </w:rPr>
        <w:t xml:space="preserve">accurate </w:t>
      </w:r>
      <w:r w:rsidR="0066414A" w:rsidRPr="00582A3D">
        <w:rPr>
          <w:rFonts w:ascii="Times New Roman" w:hAnsi="Times New Roman" w:cs="Times New Roman"/>
          <w:sz w:val="20"/>
          <w:szCs w:val="20"/>
        </w:rPr>
        <w:t>distinction between events and errors</w:t>
      </w:r>
      <w:r w:rsidR="00501ECC" w:rsidRPr="00582A3D">
        <w:rPr>
          <w:rFonts w:ascii="Times New Roman" w:hAnsi="Times New Roman" w:cs="Times New Roman"/>
          <w:sz w:val="20"/>
          <w:szCs w:val="20"/>
        </w:rPr>
        <w:t xml:space="preserve"> in real-time</w:t>
      </w:r>
      <w:r w:rsidR="0066414A" w:rsidRPr="00582A3D">
        <w:rPr>
          <w:rFonts w:ascii="Times New Roman" w:hAnsi="Times New Roman" w:cs="Times New Roman"/>
          <w:sz w:val="20"/>
          <w:szCs w:val="20"/>
        </w:rPr>
        <w:t>. Experiments with both synthetic and real data</w:t>
      </w:r>
      <w:r w:rsidR="0066414A" w:rsidRPr="00582A3D">
        <w:rPr>
          <w:rFonts w:ascii="Times New Roman" w:hAnsi="Times New Roman" w:cs="Times New Roman" w:hint="eastAsia"/>
          <w:sz w:val="20"/>
          <w:szCs w:val="20"/>
        </w:rPr>
        <w:t xml:space="preserve"> </w:t>
      </w:r>
      <w:r w:rsidR="0066414A" w:rsidRPr="00582A3D">
        <w:rPr>
          <w:rFonts w:ascii="Times New Roman" w:hAnsi="Times New Roman" w:cs="Times New Roman"/>
          <w:sz w:val="20"/>
          <w:szCs w:val="20"/>
        </w:rPr>
        <w:t xml:space="preserve">collected from the Intel Berkeley Research Laboratory </w:t>
      </w:r>
      <w:r w:rsidR="00DB7C70">
        <w:rPr>
          <w:rFonts w:ascii="Times New Roman" w:hAnsi="Times New Roman" w:cs="Times New Roman"/>
          <w:sz w:val="20"/>
          <w:szCs w:val="20"/>
        </w:rPr>
        <w:t>indicates</w:t>
      </w:r>
      <w:r w:rsidR="0066414A" w:rsidRPr="00582A3D">
        <w:rPr>
          <w:rFonts w:ascii="Times New Roman" w:hAnsi="Times New Roman" w:cs="Times New Roman"/>
          <w:sz w:val="20"/>
          <w:szCs w:val="20"/>
        </w:rPr>
        <w:t xml:space="preserve"> that</w:t>
      </w:r>
      <w:r w:rsidR="00847C8A" w:rsidRPr="00582A3D">
        <w:rPr>
          <w:sz w:val="20"/>
          <w:szCs w:val="20"/>
        </w:rPr>
        <w:t xml:space="preserve"> </w:t>
      </w:r>
      <w:r w:rsidR="00763578" w:rsidRPr="00582A3D">
        <w:rPr>
          <w:rFonts w:ascii="Times New Roman" w:eastAsia="楷体" w:hAnsi="Times New Roman" w:cs="Times New Roman"/>
          <w:sz w:val="20"/>
          <w:szCs w:val="20"/>
        </w:rPr>
        <w:t>IDPCA achieves a higher detection rate with a lower false alarm rate, while minimizes the communication overhead than previous methods.</w:t>
      </w:r>
    </w:p>
    <w:p w:rsidR="00A85E58" w:rsidRPr="00C44D9C" w:rsidRDefault="00A85E58" w:rsidP="00F43925">
      <w:pPr>
        <w:snapToGrid w:val="0"/>
        <w:ind w:firstLineChars="200" w:firstLine="422"/>
        <w:rPr>
          <w:rFonts w:ascii="Times New Roman" w:eastAsia="楷体" w:hAnsi="Times New Roman" w:cs="Times New Roman"/>
        </w:rPr>
      </w:pPr>
      <w:r w:rsidRPr="00C44D9C">
        <w:rPr>
          <w:rFonts w:ascii="Times New Roman" w:eastAsia="楷体" w:hAnsi="Times New Roman" w:cs="Times New Roman"/>
          <w:b/>
          <w:i/>
        </w:rPr>
        <w:t>Keywords</w:t>
      </w:r>
      <w:r w:rsidRPr="00C44D9C">
        <w:rPr>
          <w:rFonts w:ascii="Times New Roman" w:eastAsia="楷体" w:hAnsi="Times New Roman" w:cs="Times New Roman"/>
          <w:b/>
        </w:rPr>
        <w:t>:</w:t>
      </w:r>
      <w:r>
        <w:rPr>
          <w:rFonts w:ascii="Times New Roman" w:eastAsia="楷体" w:hAnsi="Times New Roman" w:cs="Times New Roman"/>
        </w:rPr>
        <w:t xml:space="preserve"> </w:t>
      </w:r>
      <w:r w:rsidR="006E692E" w:rsidRPr="00C44D9C">
        <w:rPr>
          <w:rFonts w:ascii="Times New Roman" w:eastAsia="楷体" w:hAnsi="Times New Roman" w:cs="Times New Roman"/>
        </w:rPr>
        <w:t>wireless sensor</w:t>
      </w:r>
      <w:r w:rsidRPr="00C44D9C">
        <w:rPr>
          <w:rFonts w:ascii="Times New Roman" w:eastAsia="楷体" w:hAnsi="Times New Roman" w:cs="Times New Roman"/>
        </w:rPr>
        <w:t xml:space="preserve"> network, outlier detection, principal components </w:t>
      </w:r>
      <w:r w:rsidR="00091BF7" w:rsidRPr="00C44D9C">
        <w:rPr>
          <w:rFonts w:ascii="Times New Roman" w:eastAsia="楷体" w:hAnsi="Times New Roman" w:cs="Times New Roman"/>
        </w:rPr>
        <w:t>analysis, spatial correlation</w:t>
      </w:r>
    </w:p>
    <w:p w:rsidR="003E7B6A" w:rsidRDefault="003E7B6A" w:rsidP="0066414A">
      <w:pPr>
        <w:snapToGrid w:val="0"/>
        <w:rPr>
          <w:rFonts w:ascii="Times New Roman" w:eastAsia="楷体" w:hAnsi="Times New Roman" w:cs="Times New Roman"/>
          <w:i/>
        </w:rPr>
      </w:pPr>
    </w:p>
    <w:p w:rsidR="003E7B6A" w:rsidRDefault="003E7B6A" w:rsidP="000B654C">
      <w:pPr>
        <w:snapToGrid w:val="0"/>
        <w:spacing w:afterLines="50" w:after="156"/>
        <w:jc w:val="center"/>
        <w:rPr>
          <w:rFonts w:ascii="Times New Roman" w:eastAsia="楷体" w:hAnsi="Times New Roman" w:cs="Times New Roman" w:hint="eastAsia"/>
          <w:szCs w:val="21"/>
        </w:rPr>
      </w:pPr>
      <w:r w:rsidRPr="003E7B6A">
        <w:rPr>
          <w:rFonts w:ascii="Times New Roman" w:eastAsia="楷体" w:hAnsi="Times New Roman" w:cs="Times New Roman"/>
          <w:szCs w:val="21"/>
        </w:rPr>
        <w:t>(</w:t>
      </w:r>
      <w:r w:rsidRPr="003E7B6A">
        <w:rPr>
          <w:rFonts w:ascii="Times New Roman" w:eastAsia="楷体" w:hAnsi="Times New Roman" w:cs="Times New Roman"/>
          <w:szCs w:val="21"/>
        </w:rPr>
        <w:fldChar w:fldCharType="begin"/>
      </w:r>
      <w:r w:rsidRPr="003E7B6A">
        <w:rPr>
          <w:rFonts w:ascii="Times New Roman" w:eastAsia="楷体" w:hAnsi="Times New Roman" w:cs="Times New Roman"/>
          <w:szCs w:val="21"/>
        </w:rPr>
        <w:instrText xml:space="preserve"> = 1 \* ROMAN </w:instrText>
      </w:r>
      <w:r w:rsidRPr="003E7B6A">
        <w:rPr>
          <w:rFonts w:ascii="Times New Roman" w:eastAsia="楷体" w:hAnsi="Times New Roman" w:cs="Times New Roman"/>
          <w:szCs w:val="21"/>
        </w:rPr>
        <w:fldChar w:fldCharType="separate"/>
      </w:r>
      <w:r w:rsidRPr="003E7B6A">
        <w:rPr>
          <w:rFonts w:ascii="Times New Roman" w:eastAsia="楷体" w:hAnsi="Times New Roman" w:cs="Times New Roman"/>
          <w:noProof/>
          <w:szCs w:val="21"/>
        </w:rPr>
        <w:t>I</w:t>
      </w:r>
      <w:r w:rsidRPr="003E7B6A">
        <w:rPr>
          <w:rFonts w:ascii="Times New Roman" w:eastAsia="楷体" w:hAnsi="Times New Roman" w:cs="Times New Roman"/>
          <w:szCs w:val="21"/>
        </w:rPr>
        <w:fldChar w:fldCharType="end"/>
      </w:r>
      <w:r w:rsidRPr="003E7B6A">
        <w:rPr>
          <w:rFonts w:ascii="Times New Roman" w:eastAsia="楷体" w:hAnsi="Times New Roman" w:cs="Times New Roman"/>
          <w:szCs w:val="21"/>
        </w:rPr>
        <w:t>)INTRODUCTION</w:t>
      </w:r>
    </w:p>
    <w:p w:rsidR="00BF34A4" w:rsidRPr="00582A3D" w:rsidRDefault="006E692E" w:rsidP="00453ED4">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Wireless sensor networks (WSNs) </w:t>
      </w:r>
      <w:r w:rsidR="00D43BC5" w:rsidRPr="00582A3D">
        <w:rPr>
          <w:rFonts w:ascii="Times New Roman" w:eastAsia="楷体" w:hAnsi="Times New Roman" w:cs="Times New Roman"/>
          <w:sz w:val="20"/>
          <w:szCs w:val="20"/>
        </w:rPr>
        <w:t>have become a growing a</w:t>
      </w:r>
      <w:r w:rsidRPr="00582A3D">
        <w:rPr>
          <w:rFonts w:ascii="Times New Roman" w:eastAsia="楷体" w:hAnsi="Times New Roman" w:cs="Times New Roman"/>
          <w:sz w:val="20"/>
          <w:szCs w:val="20"/>
        </w:rPr>
        <w:t>rea of research and development over the past few years</w:t>
      </w:r>
      <w:r w:rsidR="00D43BC5" w:rsidRPr="00582A3D">
        <w:rPr>
          <w:rFonts w:ascii="Times New Roman" w:eastAsia="楷体" w:hAnsi="Times New Roman" w:cs="Times New Roman"/>
          <w:sz w:val="20"/>
          <w:szCs w:val="20"/>
        </w:rPr>
        <w:t>.</w:t>
      </w:r>
      <w:r w:rsidR="00F72959" w:rsidRPr="00582A3D">
        <w:rPr>
          <w:rFonts w:ascii="Times New Roman" w:eastAsia="楷体" w:hAnsi="Times New Roman" w:cs="Times New Roman"/>
          <w:sz w:val="20"/>
          <w:szCs w:val="20"/>
        </w:rPr>
        <w:t xml:space="preserve"> Generally, a wireless sensor network</w:t>
      </w:r>
      <w:r w:rsidR="003E7B6A" w:rsidRPr="00582A3D">
        <w:rPr>
          <w:rFonts w:ascii="Times New Roman" w:eastAsia="楷体" w:hAnsi="Times New Roman" w:cs="Times New Roman"/>
          <w:sz w:val="20"/>
          <w:szCs w:val="20"/>
        </w:rPr>
        <w:t xml:space="preserve"> consists of a hierarchical or nonhierarchical structure of low-cost and low-power sensor nodes</w:t>
      </w:r>
      <w:r w:rsidR="003E7B6A" w:rsidRPr="00582A3D">
        <w:rPr>
          <w:rFonts w:ascii="Times New Roman" w:eastAsia="楷体" w:hAnsi="Times New Roman" w:cs="Times New Roman" w:hint="eastAsia"/>
          <w:sz w:val="20"/>
          <w:szCs w:val="20"/>
        </w:rPr>
        <w:t xml:space="preserve"> </w:t>
      </w:r>
      <w:r w:rsidR="003E7B6A" w:rsidRPr="00582A3D">
        <w:rPr>
          <w:rFonts w:ascii="Times New Roman" w:eastAsia="楷体" w:hAnsi="Times New Roman" w:cs="Times New Roman"/>
          <w:sz w:val="20"/>
          <w:szCs w:val="20"/>
        </w:rPr>
        <w:t>which are capable of sensing various attributes of an environment under observation</w:t>
      </w:r>
      <w:r w:rsidR="00F77FD0" w:rsidRPr="00582A3D">
        <w:rPr>
          <w:rFonts w:ascii="Times New Roman" w:eastAsia="楷体" w:hAnsi="Times New Roman" w:cs="Times New Roman"/>
          <w:sz w:val="20"/>
          <w:szCs w:val="20"/>
        </w:rPr>
        <w:t xml:space="preserve"> </w:t>
      </w:r>
      <w:r w:rsidR="003C5A0B" w:rsidRPr="00582A3D">
        <w:rPr>
          <w:rFonts w:ascii="Times New Roman" w:eastAsia="楷体" w:hAnsi="Times New Roman" w:cs="Times New Roman"/>
          <w:sz w:val="20"/>
          <w:szCs w:val="20"/>
        </w:rPr>
        <w:t>[1]</w:t>
      </w:r>
      <w:r w:rsidR="00F77FD0" w:rsidRPr="00582A3D">
        <w:rPr>
          <w:rFonts w:ascii="Times New Roman" w:eastAsia="楷体" w:hAnsi="Times New Roman" w:cs="Times New Roman"/>
          <w:sz w:val="20"/>
          <w:szCs w:val="20"/>
        </w:rPr>
        <w:t>.</w:t>
      </w:r>
      <w:r w:rsidR="00D162C0" w:rsidRPr="00582A3D">
        <w:rPr>
          <w:rFonts w:ascii="Times New Roman" w:eastAsia="楷体" w:hAnsi="Times New Roman" w:cs="Times New Roman"/>
          <w:sz w:val="20"/>
          <w:szCs w:val="20"/>
        </w:rPr>
        <w:t xml:space="preserve"> </w:t>
      </w:r>
      <w:r w:rsidR="00430DED" w:rsidRPr="00582A3D">
        <w:rPr>
          <w:rFonts w:ascii="Times New Roman" w:eastAsia="楷体" w:hAnsi="Times New Roman" w:cs="Times New Roman"/>
          <w:sz w:val="20"/>
          <w:szCs w:val="20"/>
        </w:rPr>
        <w:t>Most WSN’</w:t>
      </w:r>
      <w:r w:rsidR="00D12B04" w:rsidRPr="00582A3D">
        <w:rPr>
          <w:rFonts w:ascii="Times New Roman" w:eastAsia="楷体" w:hAnsi="Times New Roman" w:cs="Times New Roman"/>
          <w:sz w:val="20"/>
          <w:szCs w:val="20"/>
        </w:rPr>
        <w:t xml:space="preserve">s applications etc. </w:t>
      </w:r>
      <w:r w:rsidR="00430DED" w:rsidRPr="00582A3D">
        <w:rPr>
          <w:rFonts w:ascii="Times New Roman" w:eastAsia="楷体" w:hAnsi="Times New Roman" w:cs="Times New Roman"/>
          <w:sz w:val="20"/>
          <w:szCs w:val="20"/>
        </w:rPr>
        <w:t>precision agriculture</w:t>
      </w:r>
      <w:r w:rsidR="00DB3158" w:rsidRPr="00582A3D">
        <w:rPr>
          <w:rFonts w:ascii="Times New Roman" w:eastAsia="楷体" w:hAnsi="Times New Roman" w:cs="Times New Roman"/>
          <w:sz w:val="20"/>
          <w:szCs w:val="20"/>
        </w:rPr>
        <w:t xml:space="preserve"> require precise and reliable information to provide for the end user</w:t>
      </w:r>
      <w:r w:rsidR="00D12B04" w:rsidRPr="00582A3D">
        <w:rPr>
          <w:rFonts w:ascii="Times New Roman" w:eastAsia="楷体" w:hAnsi="Times New Roman" w:cs="Times New Roman"/>
          <w:sz w:val="20"/>
          <w:szCs w:val="20"/>
        </w:rPr>
        <w:t xml:space="preserve"> </w:t>
      </w:r>
      <w:r w:rsidR="00DB3158" w:rsidRPr="00582A3D">
        <w:rPr>
          <w:rFonts w:ascii="Times New Roman" w:eastAsia="楷体" w:hAnsi="Times New Roman" w:cs="Times New Roman"/>
          <w:sz w:val="20"/>
          <w:szCs w:val="20"/>
        </w:rPr>
        <w:t>[2]</w:t>
      </w:r>
      <w:r w:rsidR="00D12B04" w:rsidRPr="00582A3D">
        <w:rPr>
          <w:rFonts w:ascii="Times New Roman" w:eastAsia="楷体" w:hAnsi="Times New Roman" w:cs="Times New Roman"/>
          <w:sz w:val="20"/>
          <w:szCs w:val="20"/>
        </w:rPr>
        <w:t>.</w:t>
      </w:r>
      <w:r w:rsidR="00DB3158" w:rsidRPr="00582A3D">
        <w:rPr>
          <w:rFonts w:ascii="Times New Roman" w:eastAsia="楷体" w:hAnsi="Times New Roman" w:cs="Times New Roman"/>
          <w:sz w:val="20"/>
          <w:szCs w:val="20"/>
        </w:rPr>
        <w:t xml:space="preserve"> </w:t>
      </w:r>
      <w:r w:rsidR="00D162C0" w:rsidRPr="00582A3D">
        <w:rPr>
          <w:rFonts w:ascii="Times New Roman" w:eastAsia="楷体" w:hAnsi="Times New Roman" w:cs="Times New Roman"/>
          <w:sz w:val="20"/>
          <w:szCs w:val="20"/>
        </w:rPr>
        <w:t xml:space="preserve">However, raw sensor observations collected from these nodes suffer from low data quality and reliability due to the </w:t>
      </w:r>
      <w:r w:rsidR="007D2B96" w:rsidRPr="00582A3D">
        <w:rPr>
          <w:rFonts w:ascii="Times New Roman" w:eastAsia="楷体" w:hAnsi="Times New Roman" w:cs="Times New Roman"/>
          <w:sz w:val="20"/>
          <w:szCs w:val="20"/>
        </w:rPr>
        <w:t>harsh and unattended environment</w:t>
      </w:r>
      <w:r w:rsidR="00D12B04" w:rsidRPr="00582A3D">
        <w:rPr>
          <w:rFonts w:ascii="Times New Roman" w:eastAsia="楷体" w:hAnsi="Times New Roman" w:cs="Times New Roman"/>
          <w:sz w:val="20"/>
          <w:szCs w:val="20"/>
        </w:rPr>
        <w:t>al e</w:t>
      </w:r>
      <w:r w:rsidR="00430DED" w:rsidRPr="00582A3D">
        <w:rPr>
          <w:rFonts w:ascii="Times New Roman" w:eastAsia="楷体" w:hAnsi="Times New Roman" w:cs="Times New Roman"/>
          <w:sz w:val="20"/>
          <w:szCs w:val="20"/>
        </w:rPr>
        <w:t>ffects</w:t>
      </w:r>
      <w:r w:rsidR="007D2B96" w:rsidRPr="00582A3D">
        <w:rPr>
          <w:rFonts w:ascii="Times New Roman" w:eastAsia="楷体" w:hAnsi="Times New Roman" w:cs="Times New Roman"/>
          <w:sz w:val="20"/>
          <w:szCs w:val="20"/>
        </w:rPr>
        <w:t xml:space="preserve">, malicious attacks and resource constrains such as energy, memory, </w:t>
      </w:r>
      <w:r w:rsidR="00430DED" w:rsidRPr="00582A3D">
        <w:rPr>
          <w:rFonts w:ascii="Times New Roman" w:eastAsia="楷体" w:hAnsi="Times New Roman" w:cs="Times New Roman"/>
          <w:sz w:val="20"/>
          <w:szCs w:val="20"/>
        </w:rPr>
        <w:t>computation ability.</w:t>
      </w:r>
      <w:r w:rsidR="005039D6" w:rsidRPr="00582A3D">
        <w:rPr>
          <w:rFonts w:ascii="Times New Roman" w:eastAsia="楷体" w:hAnsi="Times New Roman" w:cs="Times New Roman"/>
          <w:sz w:val="20"/>
          <w:szCs w:val="20"/>
        </w:rPr>
        <w:t xml:space="preserve"> </w:t>
      </w:r>
      <w:r w:rsidR="00BF34A4" w:rsidRPr="00582A3D">
        <w:rPr>
          <w:rFonts w:ascii="Times New Roman" w:eastAsia="楷体" w:hAnsi="Times New Roman" w:cs="Times New Roman"/>
          <w:sz w:val="20"/>
          <w:szCs w:val="20"/>
        </w:rPr>
        <w:t>To</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ensure the quality of sensor measurements, outlier detection</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methods allow cleaning a</w:t>
      </w:r>
      <w:r w:rsidR="00453ED4">
        <w:rPr>
          <w:rFonts w:ascii="Times New Roman" w:eastAsia="楷体" w:hAnsi="Times New Roman" w:cs="Times New Roman"/>
          <w:sz w:val="20"/>
          <w:szCs w:val="20"/>
        </w:rPr>
        <w:t xml:space="preserve">nd refinement of collected data </w:t>
      </w:r>
      <w:r w:rsidR="00BF34A4" w:rsidRPr="00582A3D">
        <w:rPr>
          <w:rFonts w:ascii="Times New Roman" w:eastAsia="楷体" w:hAnsi="Times New Roman" w:cs="Times New Roman"/>
          <w:sz w:val="20"/>
          <w:szCs w:val="20"/>
        </w:rPr>
        <w:t>and</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 xml:space="preserve">let providing the most useful information to </w:t>
      </w:r>
      <w:r w:rsidR="00BF34A4" w:rsidRPr="00582A3D">
        <w:rPr>
          <w:rFonts w:ascii="Times New Roman" w:eastAsia="楷体" w:hAnsi="Times New Roman" w:cs="Times New Roman"/>
          <w:sz w:val="20"/>
          <w:szCs w:val="20"/>
        </w:rPr>
        <w:t>end users, while</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maintaining low energy consumption and preserve high</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computational efforts due to the limited energy resources of</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sensor nodes.</w:t>
      </w:r>
    </w:p>
    <w:p w:rsidR="00AA00FC" w:rsidRPr="00582A3D" w:rsidRDefault="00682EC3" w:rsidP="00B3280E">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In WSNs, outliers also known as anomalies are those data measurements deviate from the normal behavioral</w:t>
      </w:r>
      <w:r w:rsidRPr="00582A3D">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pattern of the sensed data [3].</w:t>
      </w:r>
      <w:r w:rsidR="00EA630E" w:rsidRPr="00582A3D">
        <w:rPr>
          <w:rFonts w:ascii="Times New Roman" w:eastAsia="楷体" w:hAnsi="Times New Roman" w:cs="Times New Roman"/>
          <w:sz w:val="20"/>
          <w:szCs w:val="20"/>
        </w:rPr>
        <w:t xml:space="preserve"> </w:t>
      </w:r>
      <w:r w:rsidR="00846E4C" w:rsidRPr="00582A3D">
        <w:rPr>
          <w:rFonts w:ascii="Times New Roman" w:eastAsia="楷体" w:hAnsi="Times New Roman" w:cs="Times New Roman"/>
          <w:sz w:val="20"/>
          <w:szCs w:val="20"/>
        </w:rPr>
        <w:t xml:space="preserve">Therefore, </w:t>
      </w:r>
      <w:r w:rsidR="00EA630E" w:rsidRPr="00582A3D">
        <w:rPr>
          <w:rFonts w:ascii="Times New Roman" w:eastAsia="楷体" w:hAnsi="Times New Roman" w:cs="Times New Roman"/>
          <w:sz w:val="20"/>
          <w:szCs w:val="20"/>
        </w:rPr>
        <w:t xml:space="preserve">a straightforward method for outlier detection in WSN is to define a normal behavior model of sensors data and consider </w:t>
      </w:r>
      <w:r w:rsidR="008E07BD" w:rsidRPr="00582A3D">
        <w:rPr>
          <w:rFonts w:ascii="Times New Roman" w:eastAsia="楷体" w:hAnsi="Times New Roman" w:cs="Times New Roman"/>
          <w:sz w:val="20"/>
          <w:szCs w:val="20"/>
        </w:rPr>
        <w:t xml:space="preserve">those observations have significant difference from the defined normal behavior as outliers. An elaborate </w:t>
      </w:r>
      <w:r w:rsidR="002224C3" w:rsidRPr="00582A3D">
        <w:rPr>
          <w:rFonts w:ascii="Times New Roman" w:eastAsia="楷体" w:hAnsi="Times New Roman" w:cs="Times New Roman"/>
          <w:sz w:val="20"/>
          <w:szCs w:val="20"/>
        </w:rPr>
        <w:t>introduction of the outlier detection techniques in WSNs has been discussed in [4] and [5], mainly include:</w:t>
      </w:r>
      <w:r w:rsidR="002224C3" w:rsidRPr="00582A3D">
        <w:rPr>
          <w:sz w:val="20"/>
          <w:szCs w:val="20"/>
        </w:rPr>
        <w:t xml:space="preserve"> </w:t>
      </w:r>
      <w:r w:rsidR="002224C3" w:rsidRPr="00582A3D">
        <w:rPr>
          <w:rFonts w:ascii="Times New Roman" w:eastAsia="楷体" w:hAnsi="Times New Roman" w:cs="Times New Roman"/>
          <w:sz w:val="20"/>
          <w:szCs w:val="20"/>
        </w:rPr>
        <w:t>Statistical-Based Approaches, Clustering-Based Approaches, Nearest Neighbor-Based Approaches, Classification-Based Approaches and Spectral Decomposition-Based Approaches.</w:t>
      </w:r>
      <w:r w:rsidR="006C22B8" w:rsidRPr="00582A3D">
        <w:rPr>
          <w:rFonts w:ascii="Times New Roman" w:eastAsia="楷体" w:hAnsi="Times New Roman" w:cs="Times New Roman"/>
          <w:sz w:val="20"/>
          <w:szCs w:val="20"/>
        </w:rPr>
        <w:t xml:space="preserve"> </w:t>
      </w:r>
      <w:r w:rsidR="00370029" w:rsidRPr="00582A3D">
        <w:rPr>
          <w:rFonts w:ascii="Times New Roman" w:eastAsia="楷体" w:hAnsi="Times New Roman" w:cs="Times New Roman"/>
          <w:sz w:val="20"/>
          <w:szCs w:val="20"/>
        </w:rPr>
        <w:t xml:space="preserve">Unfortunately, these methods </w:t>
      </w:r>
      <w:r w:rsidR="00B3280E" w:rsidRPr="00582A3D">
        <w:rPr>
          <w:rFonts w:ascii="Times New Roman" w:eastAsia="楷体" w:hAnsi="Times New Roman" w:cs="Times New Roman"/>
          <w:sz w:val="20"/>
          <w:szCs w:val="20"/>
        </w:rPr>
        <w:t xml:space="preserve">are constrained by two main drawbacks. On the one hand, existing methods mainly belongs to centralized approaches which accounts for a great communication and computation overload to the network. </w:t>
      </w:r>
      <w:r w:rsidR="00A57BB6">
        <w:rPr>
          <w:rFonts w:ascii="Times New Roman" w:eastAsia="楷体" w:hAnsi="Times New Roman" w:cs="Times New Roman" w:hint="eastAsia"/>
          <w:sz w:val="20"/>
          <w:szCs w:val="20"/>
        </w:rPr>
        <w:t>O</w:t>
      </w:r>
      <w:r w:rsidR="00B3280E" w:rsidRPr="00582A3D">
        <w:rPr>
          <w:rFonts w:ascii="Times New Roman" w:eastAsia="楷体" w:hAnsi="Times New Roman" w:cs="Times New Roman"/>
          <w:sz w:val="20"/>
          <w:szCs w:val="20"/>
        </w:rPr>
        <w:t>n the other hand, those techniques often do not distinguish errors and events and regard outliers as errors, which results in loss of important hidden information about events</w:t>
      </w:r>
      <w:r w:rsidR="004016D4" w:rsidRPr="00582A3D">
        <w:rPr>
          <w:rFonts w:ascii="Times New Roman" w:eastAsia="楷体" w:hAnsi="Times New Roman" w:cs="Times New Roman"/>
          <w:sz w:val="20"/>
          <w:szCs w:val="20"/>
        </w:rPr>
        <w:t xml:space="preserve"> [4]</w:t>
      </w:r>
      <w:r w:rsidR="00B3280E" w:rsidRPr="00582A3D">
        <w:rPr>
          <w:rFonts w:ascii="Times New Roman" w:eastAsia="楷体" w:hAnsi="Times New Roman" w:cs="Times New Roman"/>
          <w:sz w:val="20"/>
          <w:szCs w:val="20"/>
        </w:rPr>
        <w:t>.</w:t>
      </w:r>
    </w:p>
    <w:p w:rsidR="00760075" w:rsidRPr="00582A3D" w:rsidRDefault="00764942" w:rsidP="0000460E">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Principal component analysis (PCA) is a powerful</w:t>
      </w:r>
      <w:r w:rsidRPr="00582A3D">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technique for analyzing and identifying patterns in data [6]. It</w:t>
      </w:r>
      <w:r w:rsidRPr="00582A3D">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finds the most important axis to expre</w:t>
      </w:r>
      <w:r w:rsidR="0000460E">
        <w:rPr>
          <w:rFonts w:ascii="Times New Roman" w:eastAsia="楷体" w:hAnsi="Times New Roman" w:cs="Times New Roman"/>
          <w:sz w:val="20"/>
          <w:szCs w:val="20"/>
        </w:rPr>
        <w:t>ss the scattering of data.</w:t>
      </w:r>
      <w:r w:rsidR="0000460E">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By using PCA, the first principal component (PC) is calculated, which reflects the approximate distribution of data</w:t>
      </w:r>
      <w:r w:rsidRPr="00582A3D">
        <w:rPr>
          <w:rFonts w:ascii="Times New Roman" w:eastAsia="楷体" w:hAnsi="Times New Roman" w:cs="Times New Roman" w:hint="eastAsia"/>
          <w:sz w:val="20"/>
          <w:szCs w:val="20"/>
        </w:rPr>
        <w:t xml:space="preserve">. </w:t>
      </w:r>
      <w:r w:rsidR="00AA00FC" w:rsidRPr="00582A3D">
        <w:rPr>
          <w:rFonts w:ascii="Times New Roman" w:eastAsia="楷体" w:hAnsi="Times New Roman" w:cs="Times New Roman"/>
          <w:sz w:val="20"/>
          <w:szCs w:val="20"/>
        </w:rPr>
        <w:t xml:space="preserve">In this paper, </w:t>
      </w:r>
      <w:r w:rsidRPr="00582A3D">
        <w:rPr>
          <w:rFonts w:ascii="Times New Roman" w:eastAsia="楷体" w:hAnsi="Times New Roman" w:cs="Times New Roman"/>
          <w:sz w:val="20"/>
          <w:szCs w:val="20"/>
        </w:rPr>
        <w:t>a novel outlier detection approaches named</w:t>
      </w:r>
      <w:r w:rsidR="00AA00FC" w:rsidRPr="00582A3D">
        <w:rPr>
          <w:rFonts w:ascii="Times New Roman" w:eastAsia="楷体" w:hAnsi="Times New Roman" w:cs="Times New Roman"/>
          <w:sz w:val="20"/>
          <w:szCs w:val="20"/>
        </w:rPr>
        <w:t xml:space="preserve"> </w:t>
      </w:r>
      <w:r w:rsidR="00370029" w:rsidRPr="00582A3D">
        <w:rPr>
          <w:rFonts w:ascii="Times New Roman" w:eastAsia="楷体" w:hAnsi="Times New Roman" w:cs="Times New Roman"/>
          <w:sz w:val="20"/>
          <w:szCs w:val="20"/>
        </w:rPr>
        <w:t>Improved Distributed PCA-Based Outlier Detection</w:t>
      </w:r>
      <w:r w:rsidR="00FA5C8C" w:rsidRPr="00582A3D">
        <w:rPr>
          <w:rFonts w:ascii="Times New Roman" w:eastAsia="楷体" w:hAnsi="Times New Roman" w:cs="Times New Roman"/>
          <w:sz w:val="20"/>
          <w:szCs w:val="20"/>
        </w:rPr>
        <w:t xml:space="preserve"> </w:t>
      </w:r>
      <w:r w:rsidR="00370029" w:rsidRPr="00582A3D">
        <w:rPr>
          <w:rFonts w:ascii="Times New Roman" w:eastAsia="楷体" w:hAnsi="Times New Roman" w:cs="Times New Roman"/>
          <w:sz w:val="20"/>
          <w:szCs w:val="20"/>
        </w:rPr>
        <w:t>(IDPCA)</w:t>
      </w:r>
      <w:r w:rsidRPr="00582A3D">
        <w:rPr>
          <w:rFonts w:ascii="Times New Roman" w:eastAsia="楷体" w:hAnsi="Times New Roman" w:cs="Times New Roman"/>
          <w:sz w:val="20"/>
          <w:szCs w:val="20"/>
        </w:rPr>
        <w:t xml:space="preserve"> has been proposed.</w:t>
      </w:r>
      <w:r w:rsidR="002947F6" w:rsidRPr="00582A3D">
        <w:rPr>
          <w:rFonts w:ascii="Times New Roman" w:eastAsia="楷体" w:hAnsi="Times New Roman" w:cs="Times New Roman"/>
          <w:sz w:val="20"/>
          <w:szCs w:val="20"/>
        </w:rPr>
        <w:t xml:space="preserve"> We par</w:t>
      </w:r>
      <w:r w:rsidR="0079332F" w:rsidRPr="00582A3D">
        <w:rPr>
          <w:rFonts w:ascii="Times New Roman" w:eastAsia="楷体" w:hAnsi="Times New Roman" w:cs="Times New Roman"/>
          <w:sz w:val="20"/>
          <w:szCs w:val="20"/>
        </w:rPr>
        <w:t>ti</w:t>
      </w:r>
      <w:r w:rsidR="002947F6" w:rsidRPr="00582A3D">
        <w:rPr>
          <w:rFonts w:ascii="Times New Roman" w:eastAsia="楷体" w:hAnsi="Times New Roman" w:cs="Times New Roman"/>
          <w:sz w:val="20"/>
          <w:szCs w:val="20"/>
        </w:rPr>
        <w:t>tion</w:t>
      </w:r>
      <w:r w:rsidR="0079332F" w:rsidRPr="00582A3D">
        <w:rPr>
          <w:rFonts w:ascii="Times New Roman" w:eastAsia="楷体" w:hAnsi="Times New Roman" w:cs="Times New Roman"/>
          <w:sz w:val="20"/>
          <w:szCs w:val="20"/>
        </w:rPr>
        <w:t xml:space="preserve"> a</w:t>
      </w:r>
      <w:r w:rsidR="002947F6" w:rsidRPr="00582A3D">
        <w:rPr>
          <w:rFonts w:ascii="Times New Roman" w:eastAsia="楷体" w:hAnsi="Times New Roman" w:cs="Times New Roman"/>
          <w:sz w:val="20"/>
          <w:szCs w:val="20"/>
        </w:rPr>
        <w:t xml:space="preserve"> WSN into </w:t>
      </w:r>
      <w:r w:rsidR="0079332F" w:rsidRPr="00582A3D">
        <w:rPr>
          <w:rFonts w:ascii="Times New Roman" w:eastAsia="楷体" w:hAnsi="Times New Roman" w:cs="Times New Roman" w:hint="eastAsia"/>
          <w:sz w:val="20"/>
          <w:szCs w:val="20"/>
        </w:rPr>
        <w:t xml:space="preserve">several groups. In each group, </w:t>
      </w:r>
      <w:r w:rsidR="0079332F" w:rsidRPr="00582A3D">
        <w:rPr>
          <w:rFonts w:ascii="Times New Roman" w:eastAsia="楷体" w:hAnsi="Times New Roman" w:cs="Times New Roman"/>
          <w:sz w:val="20"/>
          <w:szCs w:val="20"/>
        </w:rPr>
        <w:t>IDPCA operates automatically and find the conformed sensor nodes in the group.</w:t>
      </w:r>
      <w:r w:rsidR="0016638D" w:rsidRPr="00582A3D">
        <w:rPr>
          <w:rFonts w:ascii="Times New Roman" w:eastAsia="楷体" w:hAnsi="Times New Roman" w:cs="Times New Roman"/>
          <w:sz w:val="20"/>
          <w:szCs w:val="20"/>
        </w:rPr>
        <w:t xml:space="preserve"> We take advantage of spatial correlations that exist in sensor data of adjacent nodes to reduce the false alarm rate and make accurate distinction between events and errors in real-time. Experiments with both synthetic and real data collected from the Intel Ber</w:t>
      </w:r>
      <w:r w:rsidR="00FD7A6A">
        <w:rPr>
          <w:rFonts w:ascii="Times New Roman" w:eastAsia="楷体" w:hAnsi="Times New Roman" w:cs="Times New Roman"/>
          <w:sz w:val="20"/>
          <w:szCs w:val="20"/>
        </w:rPr>
        <w:t xml:space="preserve">keley Research Laboratory show </w:t>
      </w:r>
      <w:r w:rsidR="0016638D" w:rsidRPr="00582A3D">
        <w:rPr>
          <w:rFonts w:ascii="Times New Roman" w:eastAsia="楷体" w:hAnsi="Times New Roman" w:cs="Times New Roman"/>
          <w:sz w:val="20"/>
          <w:szCs w:val="20"/>
        </w:rPr>
        <w:t>that IDPCA achieves a higher detection rate with a lower false alarm rate, while minimizes the communication overhead than previous methods.</w:t>
      </w:r>
    </w:p>
    <w:p w:rsidR="009E049E" w:rsidRPr="00582A3D" w:rsidRDefault="007E1AA7" w:rsidP="007E1AA7">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lastRenderedPageBreak/>
        <w:t>T</w:t>
      </w:r>
      <w:r w:rsidRPr="00582A3D">
        <w:rPr>
          <w:rFonts w:ascii="Times New Roman" w:eastAsia="楷体" w:hAnsi="Times New Roman" w:cs="Times New Roman" w:hint="eastAsia"/>
          <w:sz w:val="20"/>
          <w:szCs w:val="20"/>
        </w:rPr>
        <w:t xml:space="preserve">he </w:t>
      </w:r>
      <w:r w:rsidRPr="00582A3D">
        <w:rPr>
          <w:rFonts w:ascii="Times New Roman" w:eastAsia="楷体" w:hAnsi="Times New Roman" w:cs="Times New Roman"/>
          <w:sz w:val="20"/>
          <w:szCs w:val="20"/>
        </w:rPr>
        <w:t>rest of this paper is organized as</w:t>
      </w:r>
      <w:r>
        <w:rPr>
          <w:rFonts w:ascii="Times New Roman" w:eastAsia="楷体" w:hAnsi="Times New Roman" w:cs="Times New Roman"/>
          <w:szCs w:val="21"/>
        </w:rPr>
        <w:t xml:space="preserve"> f</w:t>
      </w:r>
      <w:r w:rsidRPr="00582A3D">
        <w:rPr>
          <w:rFonts w:ascii="Times New Roman" w:eastAsia="楷体" w:hAnsi="Times New Roman" w:cs="Times New Roman"/>
          <w:sz w:val="20"/>
          <w:szCs w:val="20"/>
        </w:rPr>
        <w:t>ollows: Section II review some related work, Section III formally states the problem of anomaly detection in WSN. Section IV</w:t>
      </w:r>
      <w:r w:rsidR="00BC1EA6" w:rsidRPr="00582A3D">
        <w:rPr>
          <w:rFonts w:ascii="Times New Roman" w:eastAsia="楷体" w:hAnsi="Times New Roman" w:cs="Times New Roman"/>
          <w:sz w:val="20"/>
          <w:szCs w:val="20"/>
        </w:rPr>
        <w:t xml:space="preserve"> describe proposed IDPCA method, Section V presents the experimental results and Section VI finally draw some conclusions.</w:t>
      </w:r>
    </w:p>
    <w:p w:rsidR="0016638D" w:rsidRPr="00582A3D" w:rsidRDefault="0016638D" w:rsidP="0079332F">
      <w:pPr>
        <w:snapToGrid w:val="0"/>
        <w:rPr>
          <w:rFonts w:ascii="Times New Roman" w:eastAsia="楷体" w:hAnsi="Times New Roman" w:cs="Times New Roman"/>
          <w:sz w:val="20"/>
          <w:szCs w:val="20"/>
        </w:rPr>
      </w:pPr>
    </w:p>
    <w:p w:rsidR="00853141" w:rsidRPr="00582A3D" w:rsidRDefault="0016638D" w:rsidP="000B654C">
      <w:pPr>
        <w:snapToGrid w:val="0"/>
        <w:spacing w:afterLines="50" w:after="156"/>
        <w:jc w:val="center"/>
        <w:rPr>
          <w:rFonts w:ascii="Times New Roman" w:eastAsia="楷体" w:hAnsi="Times New Roman" w:cs="Times New Roman" w:hint="eastAsia"/>
          <w:sz w:val="20"/>
          <w:szCs w:val="20"/>
        </w:rPr>
      </w:pPr>
      <w:r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fldChar w:fldCharType="begin"/>
      </w:r>
      <w:r w:rsidRPr="00582A3D">
        <w:rPr>
          <w:rFonts w:ascii="Times New Roman" w:eastAsia="楷体" w:hAnsi="Times New Roman" w:cs="Times New Roman"/>
          <w:sz w:val="20"/>
          <w:szCs w:val="20"/>
        </w:rPr>
        <w:instrText xml:space="preserve"> = 2 \* ROMAN </w:instrText>
      </w:r>
      <w:r w:rsidRPr="00582A3D">
        <w:rPr>
          <w:rFonts w:ascii="Times New Roman" w:eastAsia="楷体" w:hAnsi="Times New Roman" w:cs="Times New Roman"/>
          <w:sz w:val="20"/>
          <w:szCs w:val="20"/>
        </w:rPr>
        <w:fldChar w:fldCharType="separate"/>
      </w:r>
      <w:r w:rsidRPr="00582A3D">
        <w:rPr>
          <w:rFonts w:ascii="Times New Roman" w:eastAsia="楷体" w:hAnsi="Times New Roman" w:cs="Times New Roman"/>
          <w:noProof/>
          <w:sz w:val="20"/>
          <w:szCs w:val="20"/>
        </w:rPr>
        <w:t>II</w:t>
      </w:r>
      <w:r w:rsidRPr="00582A3D">
        <w:rPr>
          <w:rFonts w:ascii="Times New Roman" w:eastAsia="楷体" w:hAnsi="Times New Roman" w:cs="Times New Roman"/>
          <w:sz w:val="20"/>
          <w:szCs w:val="20"/>
        </w:rPr>
        <w:fldChar w:fldCharType="end"/>
      </w:r>
      <w:r w:rsidRPr="00582A3D">
        <w:rPr>
          <w:rFonts w:ascii="Times New Roman" w:eastAsia="楷体" w:hAnsi="Times New Roman" w:cs="Times New Roman"/>
          <w:sz w:val="20"/>
          <w:szCs w:val="20"/>
        </w:rPr>
        <w:t>) RELATED WORK</w:t>
      </w:r>
    </w:p>
    <w:p w:rsidR="003C5A0B" w:rsidRPr="00582A3D" w:rsidRDefault="00A56DFC" w:rsidP="00E62E61">
      <w:pPr>
        <w:snapToGrid w:val="0"/>
        <w:spacing w:afterLines="50" w:after="156"/>
        <w:rPr>
          <w:rFonts w:ascii="Times New Roman" w:eastAsia="楷体" w:hAnsi="Times New Roman" w:cs="Times New Roman"/>
          <w:i/>
          <w:sz w:val="20"/>
          <w:szCs w:val="20"/>
        </w:rPr>
      </w:pPr>
      <w:proofErr w:type="gramStart"/>
      <w:r w:rsidRPr="00582A3D">
        <w:rPr>
          <w:rFonts w:ascii="Times New Roman" w:eastAsia="楷体" w:hAnsi="Times New Roman" w:cs="Times New Roman"/>
          <w:i/>
          <w:sz w:val="20"/>
          <w:szCs w:val="20"/>
        </w:rPr>
        <w:t>A</w:t>
      </w:r>
      <w:proofErr w:type="gramEnd"/>
      <w:r w:rsidRPr="00582A3D">
        <w:rPr>
          <w:rFonts w:ascii="Times New Roman" w:eastAsia="楷体" w:hAnsi="Times New Roman" w:cs="Times New Roman"/>
          <w:i/>
          <w:sz w:val="20"/>
          <w:szCs w:val="20"/>
        </w:rPr>
        <w:t xml:space="preserve"> Existing </w:t>
      </w:r>
      <w:r w:rsidR="00B47E93" w:rsidRPr="00582A3D">
        <w:rPr>
          <w:rFonts w:ascii="Times New Roman" w:eastAsia="楷体" w:hAnsi="Times New Roman" w:cs="Times New Roman"/>
          <w:i/>
          <w:sz w:val="20"/>
          <w:szCs w:val="20"/>
        </w:rPr>
        <w:t>Anomaly Detection Methods</w:t>
      </w:r>
    </w:p>
    <w:p w:rsidR="00B47E93" w:rsidRPr="00582A3D" w:rsidRDefault="00B47E93" w:rsidP="00B47E93">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As described in the first part, anomaly detection techniques</w:t>
      </w:r>
      <w:r w:rsidR="003F0AC6" w:rsidRPr="00582A3D">
        <w:rPr>
          <w:rFonts w:ascii="Times New Roman" w:eastAsia="楷体" w:hAnsi="Times New Roman" w:cs="Times New Roman"/>
          <w:sz w:val="20"/>
          <w:szCs w:val="20"/>
        </w:rPr>
        <w:t xml:space="preserve"> can be classified into</w:t>
      </w:r>
      <w:r w:rsidR="002C3255" w:rsidRPr="00582A3D">
        <w:rPr>
          <w:rFonts w:ascii="Times New Roman" w:eastAsia="楷体" w:hAnsi="Times New Roman" w:cs="Times New Roman"/>
          <w:sz w:val="20"/>
          <w:szCs w:val="20"/>
        </w:rPr>
        <w:t xml:space="preserve"> </w:t>
      </w:r>
      <w:r w:rsidRPr="00582A3D">
        <w:rPr>
          <w:rFonts w:ascii="Times New Roman" w:eastAsia="楷体" w:hAnsi="Times New Roman" w:cs="Times New Roman"/>
          <w:sz w:val="20"/>
          <w:szCs w:val="20"/>
        </w:rPr>
        <w:t xml:space="preserve">statistical-based, nearest neighbor-based, clustering-based, and classification-based approaches. </w:t>
      </w:r>
    </w:p>
    <w:p w:rsidR="00B47E93" w:rsidRPr="00582A3D" w:rsidRDefault="00F21E9F" w:rsidP="0055212E">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S</w:t>
      </w:r>
      <w:r w:rsidR="00153568" w:rsidRPr="00582A3D">
        <w:rPr>
          <w:rFonts w:ascii="Times New Roman" w:eastAsia="楷体" w:hAnsi="Times New Roman" w:cs="Times New Roman"/>
          <w:sz w:val="20"/>
          <w:szCs w:val="20"/>
        </w:rPr>
        <w:t>tatistical-based methods</w:t>
      </w:r>
      <w:r w:rsidR="00D320F1" w:rsidRPr="00582A3D">
        <w:rPr>
          <w:rFonts w:ascii="Times New Roman" w:eastAsia="楷体" w:hAnsi="Times New Roman" w:cs="Times New Roman"/>
          <w:sz w:val="20"/>
          <w:szCs w:val="20"/>
        </w:rPr>
        <w:t xml:space="preserve"> are the earliest method to deal with the outlier detection problems [7,8]. </w:t>
      </w:r>
      <w:r w:rsidR="00153568" w:rsidRPr="00582A3D">
        <w:rPr>
          <w:rFonts w:ascii="Times New Roman" w:eastAsia="楷体" w:hAnsi="Times New Roman" w:cs="Times New Roman"/>
          <w:sz w:val="20"/>
          <w:szCs w:val="20"/>
        </w:rPr>
        <w:t>The essential principle behind statistical models is to</w:t>
      </w:r>
      <w:r w:rsidR="00D320F1" w:rsidRPr="00582A3D">
        <w:rPr>
          <w:rFonts w:ascii="Times New Roman" w:eastAsia="楷体" w:hAnsi="Times New Roman" w:cs="Times New Roman"/>
          <w:sz w:val="20"/>
          <w:szCs w:val="20"/>
        </w:rPr>
        <w:t xml:space="preserve"> estimate </w:t>
      </w:r>
      <w:r w:rsidR="00153568" w:rsidRPr="00582A3D">
        <w:rPr>
          <w:rFonts w:ascii="Times New Roman" w:eastAsia="楷体" w:hAnsi="Times New Roman" w:cs="Times New Roman"/>
          <w:sz w:val="20"/>
          <w:szCs w:val="20"/>
        </w:rPr>
        <w:t xml:space="preserve">a statistical normal model in the form of probability distribution which represents the distribution of data in a reference model and evaluates each pattern with respect to that model. Any deviation from the reference model is considered as outlier. However, they rely </w:t>
      </w:r>
      <w:r w:rsidR="009E3930" w:rsidRPr="00582A3D">
        <w:rPr>
          <w:rFonts w:ascii="Times New Roman" w:eastAsia="楷体" w:hAnsi="Times New Roman" w:cs="Times New Roman"/>
          <w:sz w:val="20"/>
          <w:szCs w:val="20"/>
        </w:rPr>
        <w:t>heavily on the correct</w:t>
      </w:r>
      <w:r w:rsidR="0055212E" w:rsidRPr="00582A3D">
        <w:rPr>
          <w:rFonts w:ascii="Times New Roman" w:eastAsia="楷体" w:hAnsi="Times New Roman" w:cs="Times New Roman"/>
          <w:sz w:val="20"/>
          <w:szCs w:val="20"/>
        </w:rPr>
        <w:t>ness of</w:t>
      </w:r>
      <w:r w:rsidR="009E3930" w:rsidRPr="00582A3D">
        <w:rPr>
          <w:rFonts w:ascii="Times New Roman" w:eastAsia="楷体" w:hAnsi="Times New Roman" w:cs="Times New Roman"/>
          <w:sz w:val="20"/>
          <w:szCs w:val="20"/>
        </w:rPr>
        <w:t xml:space="preserve"> </w:t>
      </w:r>
      <w:r w:rsidR="0055212E" w:rsidRPr="00582A3D">
        <w:rPr>
          <w:rFonts w:ascii="Times New Roman" w:eastAsia="楷体" w:hAnsi="Times New Roman" w:cs="Times New Roman"/>
          <w:sz w:val="20"/>
          <w:szCs w:val="20"/>
        </w:rPr>
        <w:t xml:space="preserve">probability distribution model, </w:t>
      </w:r>
      <w:r w:rsidR="00153568" w:rsidRPr="00582A3D">
        <w:rPr>
          <w:rFonts w:ascii="Times New Roman" w:eastAsia="楷体" w:hAnsi="Times New Roman" w:cs="Times New Roman"/>
          <w:sz w:val="20"/>
          <w:szCs w:val="20"/>
        </w:rPr>
        <w:t xml:space="preserve">so they are not useful </w:t>
      </w:r>
      <w:r w:rsidR="0055212E" w:rsidRPr="00582A3D">
        <w:rPr>
          <w:rFonts w:ascii="Times New Roman" w:eastAsia="楷体" w:hAnsi="Times New Roman" w:cs="Times New Roman"/>
          <w:sz w:val="20"/>
          <w:szCs w:val="20"/>
        </w:rPr>
        <w:t>since in many real-life scenarios, no a priori knowledge of the sensor stream distribution is available.</w:t>
      </w:r>
    </w:p>
    <w:p w:rsidR="00153568" w:rsidRPr="00582A3D" w:rsidRDefault="00F01AF9" w:rsidP="00F01AF9">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Nearest neighbor-based approaches are the most commonly used approaches to analyze a data instance with respect to its nearest neighbors in the data mining and machine learning community. They </w:t>
      </w:r>
      <w:r w:rsidR="00153568" w:rsidRPr="00582A3D">
        <w:rPr>
          <w:rFonts w:ascii="Times New Roman" w:eastAsia="楷体" w:hAnsi="Times New Roman" w:cs="Times New Roman"/>
          <w:sz w:val="20"/>
          <w:szCs w:val="20"/>
        </w:rPr>
        <w:t>assume that the normal patterns of data are always found in a dense neighborhood while the anomalous ones are far from their neighbors [9]. Unfortunately, the computation of the distance between data patterns in multivariate datasets is very expensive</w:t>
      </w:r>
      <w:r w:rsidR="00A32649" w:rsidRPr="00582A3D">
        <w:rPr>
          <w:rFonts w:ascii="Times New Roman" w:eastAsia="楷体" w:hAnsi="Times New Roman" w:cs="Times New Roman"/>
          <w:sz w:val="20"/>
          <w:szCs w:val="20"/>
        </w:rPr>
        <w:t xml:space="preserve"> which could not meet the requirement of low computation resources for WSNS.</w:t>
      </w:r>
    </w:p>
    <w:p w:rsidR="00C92D2E" w:rsidRPr="00D808A6" w:rsidRDefault="00A32649" w:rsidP="00740B66">
      <w:pPr>
        <w:snapToGrid w:val="0"/>
        <w:spacing w:afterLines="50" w:after="156"/>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Classification-based models are important models of machine learning and data mining community </w:t>
      </w:r>
      <w:r w:rsidR="001E0802" w:rsidRPr="00582A3D">
        <w:rPr>
          <w:rFonts w:ascii="Times New Roman" w:eastAsia="楷体" w:hAnsi="Times New Roman" w:cs="Times New Roman"/>
          <w:sz w:val="20"/>
          <w:szCs w:val="20"/>
        </w:rPr>
        <w:t>mainly include Support Vector Machine-Based</w:t>
      </w:r>
      <w:r w:rsidR="006B60F5" w:rsidRPr="00582A3D">
        <w:rPr>
          <w:rFonts w:ascii="Times New Roman" w:eastAsia="楷体" w:hAnsi="Times New Roman" w:cs="Times New Roman"/>
          <w:sz w:val="20"/>
          <w:szCs w:val="20"/>
        </w:rPr>
        <w:t>(SVM)</w:t>
      </w:r>
      <w:r w:rsidR="001E0802" w:rsidRPr="00582A3D">
        <w:rPr>
          <w:rFonts w:ascii="Times New Roman" w:eastAsia="楷体" w:hAnsi="Times New Roman" w:cs="Times New Roman"/>
          <w:sz w:val="20"/>
          <w:szCs w:val="20"/>
        </w:rPr>
        <w:t xml:space="preserve"> approaches and Bayesian Network-Based Approaches</w:t>
      </w:r>
      <w:r w:rsidRPr="00582A3D">
        <w:rPr>
          <w:rFonts w:ascii="Times New Roman" w:eastAsia="楷体" w:hAnsi="Times New Roman" w:cs="Times New Roman"/>
          <w:sz w:val="20"/>
          <w:szCs w:val="20"/>
        </w:rPr>
        <w:t xml:space="preserve">. </w:t>
      </w:r>
      <w:r w:rsidR="001E0802" w:rsidRPr="00582A3D">
        <w:rPr>
          <w:rFonts w:ascii="Times New Roman" w:eastAsia="楷体" w:hAnsi="Times New Roman" w:cs="Times New Roman"/>
          <w:sz w:val="20"/>
          <w:szCs w:val="20"/>
        </w:rPr>
        <w:t xml:space="preserve">They learn a classification model by a couple of training data instances, afterwards, distinguish an unseen observation into </w:t>
      </w:r>
      <w:r w:rsidR="00F97FB2" w:rsidRPr="00582A3D">
        <w:rPr>
          <w:rFonts w:ascii="Times New Roman" w:eastAsia="楷体" w:hAnsi="Times New Roman" w:cs="Times New Roman"/>
          <w:sz w:val="20"/>
          <w:szCs w:val="20"/>
        </w:rPr>
        <w:t xml:space="preserve">learned class. </w:t>
      </w:r>
      <w:r w:rsidRPr="00582A3D">
        <w:rPr>
          <w:rFonts w:ascii="Times New Roman" w:eastAsia="楷体" w:hAnsi="Times New Roman" w:cs="Times New Roman"/>
          <w:sz w:val="20"/>
          <w:szCs w:val="20"/>
        </w:rPr>
        <w:t>There are two main drawbacks of these approaches (1) expensive computation resources (2) difficult to acquire the labeled data. Therefore</w:t>
      </w:r>
      <w:r w:rsidR="007F61F8"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t xml:space="preserve">a novel </w:t>
      </w:r>
      <w:r w:rsidR="006B60F5" w:rsidRPr="00582A3D">
        <w:rPr>
          <w:rFonts w:ascii="Times New Roman" w:eastAsia="楷体" w:hAnsi="Times New Roman" w:cs="Times New Roman"/>
          <w:sz w:val="20"/>
          <w:szCs w:val="20"/>
        </w:rPr>
        <w:t xml:space="preserve">unsupervised </w:t>
      </w:r>
      <w:r w:rsidRPr="00582A3D">
        <w:rPr>
          <w:rFonts w:ascii="Times New Roman" w:eastAsia="楷体" w:hAnsi="Times New Roman" w:cs="Times New Roman"/>
          <w:sz w:val="20"/>
          <w:szCs w:val="20"/>
        </w:rPr>
        <w:t xml:space="preserve">method called one-class </w:t>
      </w:r>
      <w:r w:rsidR="00805360" w:rsidRPr="00582A3D">
        <w:rPr>
          <w:rFonts w:ascii="Times New Roman" w:eastAsia="楷体" w:hAnsi="Times New Roman" w:cs="Times New Roman"/>
          <w:sz w:val="20"/>
          <w:szCs w:val="20"/>
        </w:rPr>
        <w:t>classifier which can learn a boundary between normal data and outliers with unlabeled training data has been proposed [10].</w:t>
      </w:r>
      <w:r w:rsidR="00586D35" w:rsidRPr="00582A3D">
        <w:rPr>
          <w:rFonts w:ascii="Times New Roman" w:eastAsia="楷体" w:hAnsi="Times New Roman" w:cs="Times New Roman"/>
          <w:sz w:val="20"/>
          <w:szCs w:val="20"/>
        </w:rPr>
        <w:t xml:space="preserve"> </w:t>
      </w:r>
      <w:r w:rsidR="006B60F5" w:rsidRPr="00582A3D">
        <w:rPr>
          <w:rFonts w:ascii="Times New Roman" w:eastAsia="楷体" w:hAnsi="Times New Roman" w:cs="Times New Roman"/>
          <w:sz w:val="20"/>
          <w:szCs w:val="20"/>
        </w:rPr>
        <w:t>Although, One-class classifier is more suitable for WSNS</w:t>
      </w:r>
      <w:r w:rsidR="006B60F5" w:rsidRPr="00582A3D">
        <w:rPr>
          <w:rFonts w:ascii="Times New Roman" w:eastAsia="楷体" w:hAnsi="Times New Roman" w:cs="Times New Roman"/>
          <w:sz w:val="20"/>
          <w:szCs w:val="20"/>
        </w:rPr>
        <w:t>，</w:t>
      </w:r>
      <w:r w:rsidR="006B60F5" w:rsidRPr="00582A3D">
        <w:rPr>
          <w:rFonts w:ascii="Times New Roman" w:eastAsia="楷体" w:hAnsi="Times New Roman" w:cs="Times New Roman"/>
          <w:sz w:val="20"/>
          <w:szCs w:val="20"/>
        </w:rPr>
        <w:t>they are also constrained by some limitations; Such as</w:t>
      </w:r>
      <w:r w:rsidR="00E90310" w:rsidRPr="00582A3D">
        <w:rPr>
          <w:rFonts w:ascii="Times New Roman" w:eastAsia="楷体" w:hAnsi="Times New Roman" w:cs="Times New Roman"/>
          <w:sz w:val="20"/>
          <w:szCs w:val="20"/>
        </w:rPr>
        <w:t xml:space="preserve">, </w:t>
      </w:r>
      <w:r w:rsidR="00DE7AC3" w:rsidRPr="00582A3D">
        <w:rPr>
          <w:rFonts w:ascii="Times New Roman" w:eastAsia="楷体" w:hAnsi="Times New Roman" w:cs="Times New Roman"/>
          <w:sz w:val="20"/>
          <w:szCs w:val="20"/>
        </w:rPr>
        <w:t>the one-</w:t>
      </w:r>
      <w:r w:rsidR="00DE7AC3" w:rsidRPr="00582A3D">
        <w:rPr>
          <w:rFonts w:ascii="Times New Roman" w:eastAsia="楷体" w:hAnsi="Times New Roman" w:cs="Times New Roman"/>
          <w:sz w:val="20"/>
          <w:szCs w:val="20"/>
        </w:rPr>
        <w:t xml:space="preserve">class SVM </w:t>
      </w:r>
      <w:r w:rsidR="00E90310" w:rsidRPr="00582A3D">
        <w:rPr>
          <w:rFonts w:ascii="Times New Roman" w:eastAsia="楷体" w:hAnsi="Times New Roman" w:cs="Times New Roman"/>
          <w:sz w:val="20"/>
          <w:szCs w:val="20"/>
        </w:rPr>
        <w:t>classifier</w:t>
      </w:r>
      <w:r w:rsidR="00DE7AC3" w:rsidRPr="00582A3D">
        <w:rPr>
          <w:rFonts w:ascii="Times New Roman" w:eastAsia="楷体" w:hAnsi="Times New Roman" w:cs="Times New Roman"/>
          <w:sz w:val="20"/>
          <w:szCs w:val="20"/>
        </w:rPr>
        <w:t xml:space="preserve"> highly affected by the parameters and choice of the</w:t>
      </w:r>
      <w:r w:rsidR="00E90310" w:rsidRPr="00582A3D">
        <w:rPr>
          <w:rFonts w:ascii="Times New Roman" w:eastAsia="楷体" w:hAnsi="Times New Roman" w:cs="Times New Roman"/>
          <w:sz w:val="20"/>
          <w:szCs w:val="20"/>
        </w:rPr>
        <w:t xml:space="preserve"> proper kernel function. Once an improper kernel function or parameters is selected, </w:t>
      </w:r>
      <w:r w:rsidR="00C92D2E" w:rsidRPr="00582A3D">
        <w:rPr>
          <w:rFonts w:ascii="Times New Roman" w:eastAsia="楷体" w:hAnsi="Times New Roman" w:cs="Times New Roman"/>
          <w:sz w:val="20"/>
          <w:szCs w:val="20"/>
        </w:rPr>
        <w:t xml:space="preserve">there will be a high false alarm rate and low detection rate in </w:t>
      </w:r>
      <w:r w:rsidR="00D808A6">
        <w:rPr>
          <w:rFonts w:ascii="Times New Roman" w:eastAsia="楷体" w:hAnsi="Times New Roman" w:cs="Times New Roman"/>
          <w:sz w:val="20"/>
          <w:szCs w:val="20"/>
        </w:rPr>
        <w:t>the network.</w:t>
      </w:r>
    </w:p>
    <w:p w:rsidR="00C92D2E" w:rsidRPr="00582A3D" w:rsidRDefault="00C92D2E" w:rsidP="00E62E61">
      <w:pPr>
        <w:snapToGrid w:val="0"/>
        <w:spacing w:afterLines="50" w:after="156"/>
        <w:rPr>
          <w:rFonts w:ascii="Times New Roman" w:eastAsia="楷体" w:hAnsi="Times New Roman" w:cs="Times New Roman"/>
          <w:i/>
          <w:sz w:val="20"/>
          <w:szCs w:val="20"/>
        </w:rPr>
      </w:pPr>
      <w:r w:rsidRPr="00582A3D">
        <w:rPr>
          <w:rFonts w:ascii="Times New Roman" w:eastAsia="楷体" w:hAnsi="Times New Roman" w:cs="Times New Roman"/>
          <w:i/>
          <w:sz w:val="20"/>
          <w:szCs w:val="20"/>
        </w:rPr>
        <w:t>B PCA-Based Models</w:t>
      </w:r>
      <w:r w:rsidR="00E90310" w:rsidRPr="00582A3D">
        <w:rPr>
          <w:rFonts w:ascii="Times New Roman" w:eastAsia="楷体" w:hAnsi="Times New Roman" w:cs="Times New Roman"/>
          <w:i/>
          <w:sz w:val="20"/>
          <w:szCs w:val="20"/>
        </w:rPr>
        <w:t xml:space="preserve"> </w:t>
      </w:r>
    </w:p>
    <w:p w:rsidR="00727F41" w:rsidRPr="00582A3D" w:rsidRDefault="00EF494E" w:rsidP="007C4C8C">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Principal Component A</w:t>
      </w:r>
      <w:r w:rsidR="00C65C7F" w:rsidRPr="00582A3D">
        <w:rPr>
          <w:rFonts w:ascii="Times New Roman" w:eastAsia="楷体" w:hAnsi="Times New Roman" w:cs="Times New Roman"/>
          <w:sz w:val="20"/>
          <w:szCs w:val="20"/>
        </w:rPr>
        <w:t xml:space="preserve">nalysis (PCA) is a multivariate </w:t>
      </w:r>
      <w:r w:rsidRPr="00582A3D">
        <w:rPr>
          <w:rFonts w:ascii="Times New Roman" w:eastAsia="楷体" w:hAnsi="Times New Roman" w:cs="Times New Roman"/>
          <w:sz w:val="20"/>
          <w:szCs w:val="20"/>
        </w:rPr>
        <w:t xml:space="preserve">data analysis technique used </w:t>
      </w:r>
      <w:r w:rsidR="00C65C7F" w:rsidRPr="00582A3D">
        <w:rPr>
          <w:rFonts w:ascii="Times New Roman" w:eastAsia="楷体" w:hAnsi="Times New Roman" w:cs="Times New Roman"/>
          <w:sz w:val="20"/>
          <w:szCs w:val="20"/>
        </w:rPr>
        <w:t xml:space="preserve">for reducing the dimensionality </w:t>
      </w:r>
      <w:r w:rsidRPr="00582A3D">
        <w:rPr>
          <w:rFonts w:ascii="Times New Roman" w:eastAsia="楷体" w:hAnsi="Times New Roman" w:cs="Times New Roman"/>
          <w:sz w:val="20"/>
          <w:szCs w:val="20"/>
        </w:rPr>
        <w:t>of the set of correlated da</w:t>
      </w:r>
      <w:r w:rsidR="00C65C7F" w:rsidRPr="00582A3D">
        <w:rPr>
          <w:rFonts w:ascii="Times New Roman" w:eastAsia="楷体" w:hAnsi="Times New Roman" w:cs="Times New Roman"/>
          <w:sz w:val="20"/>
          <w:szCs w:val="20"/>
        </w:rPr>
        <w:t xml:space="preserve">ta observations by transforming </w:t>
      </w:r>
      <w:r w:rsidRPr="00582A3D">
        <w:rPr>
          <w:rFonts w:ascii="Times New Roman" w:eastAsia="楷体" w:hAnsi="Times New Roman" w:cs="Times New Roman"/>
          <w:sz w:val="20"/>
          <w:szCs w:val="20"/>
        </w:rPr>
        <w:t>them into a set of uncorrel</w:t>
      </w:r>
      <w:r w:rsidR="00C65C7F" w:rsidRPr="00582A3D">
        <w:rPr>
          <w:rFonts w:ascii="Times New Roman" w:eastAsia="楷体" w:hAnsi="Times New Roman" w:cs="Times New Roman"/>
          <w:sz w:val="20"/>
          <w:szCs w:val="20"/>
        </w:rPr>
        <w:t xml:space="preserve">ated variables called Principal </w:t>
      </w:r>
      <w:r w:rsidRPr="00582A3D">
        <w:rPr>
          <w:rFonts w:ascii="Times New Roman" w:eastAsia="楷体" w:hAnsi="Times New Roman" w:cs="Times New Roman"/>
          <w:sz w:val="20"/>
          <w:szCs w:val="20"/>
        </w:rPr>
        <w:t xml:space="preserve">Components (PCs) </w:t>
      </w:r>
      <w:r w:rsidR="00C65C7F" w:rsidRPr="00582A3D">
        <w:rPr>
          <w:rFonts w:ascii="Times New Roman" w:eastAsia="楷体" w:hAnsi="Times New Roman" w:cs="Times New Roman"/>
          <w:sz w:val="20"/>
          <w:szCs w:val="20"/>
        </w:rPr>
        <w:t xml:space="preserve">[11]. </w:t>
      </w:r>
      <w:r w:rsidR="009432FB">
        <w:rPr>
          <w:rFonts w:ascii="Times New Roman" w:eastAsia="楷体" w:hAnsi="Times New Roman" w:cs="Times New Roman" w:hint="eastAsia"/>
          <w:sz w:val="20"/>
          <w:szCs w:val="20"/>
        </w:rPr>
        <w:t>Re</w:t>
      </w:r>
      <w:r w:rsidR="009432FB">
        <w:rPr>
          <w:rFonts w:ascii="Times New Roman" w:eastAsia="楷体" w:hAnsi="Times New Roman" w:cs="Times New Roman"/>
          <w:sz w:val="20"/>
          <w:szCs w:val="20"/>
        </w:rPr>
        <w:t>searchers</w:t>
      </w:r>
      <w:r w:rsidR="0046535B">
        <w:rPr>
          <w:rFonts w:ascii="Times New Roman" w:eastAsia="楷体" w:hAnsi="Times New Roman" w:cs="Times New Roman"/>
          <w:sz w:val="20"/>
          <w:szCs w:val="20"/>
        </w:rPr>
        <w:t xml:space="preserve"> have</w:t>
      </w:r>
      <w:r w:rsidR="00C65C7F" w:rsidRPr="00582A3D">
        <w:rPr>
          <w:rFonts w:ascii="Times New Roman" w:eastAsia="楷体" w:hAnsi="Times New Roman" w:cs="Times New Roman"/>
          <w:sz w:val="20"/>
          <w:szCs w:val="20"/>
        </w:rPr>
        <w:t xml:space="preserve"> proposed both centralized</w:t>
      </w:r>
      <w:r w:rsidR="0046535B">
        <w:rPr>
          <w:rFonts w:ascii="Times New Roman" w:eastAsia="楷体" w:hAnsi="Times New Roman" w:cs="Times New Roman"/>
          <w:sz w:val="20"/>
          <w:szCs w:val="20"/>
        </w:rPr>
        <w:t>(CPCA)</w:t>
      </w:r>
      <w:r w:rsidR="00C65C7F" w:rsidRPr="00582A3D">
        <w:rPr>
          <w:rFonts w:ascii="Times New Roman" w:eastAsia="楷体" w:hAnsi="Times New Roman" w:cs="Times New Roman"/>
          <w:sz w:val="20"/>
          <w:szCs w:val="20"/>
        </w:rPr>
        <w:t xml:space="preserve"> and distributed PCA-Based anomaly detection methods</w:t>
      </w:r>
      <w:r w:rsidR="0046535B">
        <w:rPr>
          <w:rFonts w:ascii="Times New Roman" w:eastAsia="楷体" w:hAnsi="Times New Roman" w:cs="Times New Roman"/>
          <w:sz w:val="20"/>
          <w:szCs w:val="20"/>
        </w:rPr>
        <w:t>(DPCA)</w:t>
      </w:r>
      <w:r w:rsidR="0046535B">
        <w:rPr>
          <w:rFonts w:ascii="Times New Roman" w:eastAsia="楷体" w:hAnsi="Times New Roman" w:cs="Times New Roman"/>
          <w:sz w:val="20"/>
          <w:szCs w:val="20"/>
        </w:rPr>
        <w:t xml:space="preserve"> in [12]. </w:t>
      </w:r>
      <w:r w:rsidR="00C65C7F" w:rsidRPr="00582A3D">
        <w:rPr>
          <w:rFonts w:ascii="Times New Roman" w:eastAsia="楷体" w:hAnsi="Times New Roman" w:cs="Times New Roman"/>
          <w:sz w:val="20"/>
          <w:szCs w:val="20"/>
        </w:rPr>
        <w:t xml:space="preserve">However, they </w:t>
      </w:r>
      <w:r w:rsidR="0092244F">
        <w:rPr>
          <w:rFonts w:ascii="Times New Roman" w:eastAsia="楷体" w:hAnsi="Times New Roman" w:cs="Times New Roman"/>
          <w:sz w:val="20"/>
          <w:szCs w:val="20"/>
        </w:rPr>
        <w:t>cost</w:t>
      </w:r>
      <w:r w:rsidR="002A671A" w:rsidRPr="00582A3D">
        <w:rPr>
          <w:rFonts w:ascii="Times New Roman" w:eastAsia="楷体" w:hAnsi="Times New Roman" w:cs="Times New Roman"/>
          <w:sz w:val="20"/>
          <w:szCs w:val="20"/>
        </w:rPr>
        <w:t xml:space="preserve"> high</w:t>
      </w:r>
      <w:r w:rsidR="00C65C7F" w:rsidRPr="00582A3D">
        <w:rPr>
          <w:rFonts w:ascii="Times New Roman" w:eastAsia="楷体" w:hAnsi="Times New Roman" w:cs="Times New Roman"/>
          <w:sz w:val="20"/>
          <w:szCs w:val="20"/>
        </w:rPr>
        <w:t xml:space="preserve"> communication overheads</w:t>
      </w:r>
      <w:r w:rsidR="008C0E08">
        <w:rPr>
          <w:rFonts w:ascii="Times New Roman" w:eastAsia="楷体" w:hAnsi="Times New Roman" w:cs="Times New Roman"/>
          <w:sz w:val="20"/>
          <w:szCs w:val="20"/>
        </w:rPr>
        <w:t xml:space="preserve"> and suffer from a comparative high false alarm rate</w:t>
      </w:r>
      <w:r w:rsidR="002A671A" w:rsidRPr="00582A3D">
        <w:rPr>
          <w:rFonts w:ascii="Times New Roman" w:eastAsia="楷体" w:hAnsi="Times New Roman" w:cs="Times New Roman"/>
          <w:sz w:val="20"/>
          <w:szCs w:val="20"/>
        </w:rPr>
        <w:t xml:space="preserve">. </w:t>
      </w:r>
      <w:r w:rsidR="00C75C96">
        <w:rPr>
          <w:rFonts w:ascii="Times New Roman" w:eastAsia="楷体" w:hAnsi="Times New Roman" w:cs="Times New Roman"/>
          <w:sz w:val="20"/>
          <w:szCs w:val="20"/>
        </w:rPr>
        <w:t>In [13</w:t>
      </w:r>
      <w:r w:rsidR="00017187" w:rsidRPr="00582A3D">
        <w:rPr>
          <w:rFonts w:ascii="Times New Roman" w:eastAsia="楷体" w:hAnsi="Times New Roman" w:cs="Times New Roman"/>
          <w:sz w:val="20"/>
          <w:szCs w:val="20"/>
        </w:rPr>
        <w:t>], authors introduced how</w:t>
      </w:r>
      <w:r w:rsidR="00C75C96">
        <w:rPr>
          <w:rFonts w:ascii="Times New Roman" w:eastAsia="楷体" w:hAnsi="Times New Roman" w:cs="Times New Roman"/>
          <w:sz w:val="20"/>
          <w:szCs w:val="20"/>
        </w:rPr>
        <w:t xml:space="preserve"> to detect </w:t>
      </w:r>
      <w:r w:rsidR="00017187" w:rsidRPr="00582A3D">
        <w:rPr>
          <w:rFonts w:ascii="Times New Roman" w:eastAsia="楷体" w:hAnsi="Times New Roman" w:cs="Times New Roman"/>
          <w:sz w:val="20"/>
          <w:szCs w:val="20"/>
        </w:rPr>
        <w:t>outliers and identify faulty nodes using PCA. This mod</w:t>
      </w:r>
      <w:r w:rsidR="00C75C96">
        <w:rPr>
          <w:rFonts w:ascii="Times New Roman" w:eastAsia="楷体" w:hAnsi="Times New Roman" w:cs="Times New Roman"/>
          <w:sz w:val="20"/>
          <w:szCs w:val="20"/>
        </w:rPr>
        <w:t>el showed two types of analysis</w:t>
      </w:r>
      <w:r w:rsidR="00C75C96">
        <w:rPr>
          <w:rFonts w:ascii="Times New Roman" w:eastAsia="楷体" w:hAnsi="Times New Roman" w:cs="Times New Roman" w:hint="eastAsia"/>
          <w:sz w:val="20"/>
          <w:szCs w:val="20"/>
        </w:rPr>
        <w:t>:</w:t>
      </w:r>
      <w:r w:rsidR="00C75C96">
        <w:rPr>
          <w:rFonts w:ascii="Times New Roman" w:eastAsia="楷体" w:hAnsi="Times New Roman" w:cs="Times New Roman"/>
          <w:sz w:val="20"/>
          <w:szCs w:val="20"/>
        </w:rPr>
        <w:t xml:space="preserve"> </w:t>
      </w:r>
      <w:r w:rsidR="00017187" w:rsidRPr="00582A3D">
        <w:rPr>
          <w:rFonts w:ascii="Times New Roman" w:eastAsia="楷体" w:hAnsi="Times New Roman" w:cs="Times New Roman"/>
          <w:sz w:val="20"/>
          <w:szCs w:val="20"/>
        </w:rPr>
        <w:t xml:space="preserve">offline </w:t>
      </w:r>
      <w:r w:rsidR="005C693F" w:rsidRPr="00582A3D">
        <w:rPr>
          <w:rFonts w:ascii="Times New Roman" w:eastAsia="楷体" w:hAnsi="Times New Roman" w:cs="Times New Roman"/>
          <w:sz w:val="20"/>
          <w:szCs w:val="20"/>
        </w:rPr>
        <w:t>analysis and real-</w:t>
      </w:r>
      <w:r w:rsidR="00017187" w:rsidRPr="00582A3D">
        <w:rPr>
          <w:rFonts w:ascii="Times New Roman" w:eastAsia="楷体" w:hAnsi="Times New Roman" w:cs="Times New Roman"/>
          <w:sz w:val="20"/>
          <w:szCs w:val="20"/>
        </w:rPr>
        <w:t>time analysis.</w:t>
      </w:r>
      <w:r w:rsidR="00D93D17" w:rsidRPr="00582A3D">
        <w:rPr>
          <w:rFonts w:ascii="Times New Roman" w:eastAsia="楷体" w:hAnsi="Times New Roman" w:cs="Times New Roman"/>
          <w:sz w:val="20"/>
          <w:szCs w:val="20"/>
        </w:rPr>
        <w:t xml:space="preserve"> More recently,</w:t>
      </w:r>
      <w:r w:rsidR="007C4C8C">
        <w:rPr>
          <w:rFonts w:ascii="Times New Roman" w:eastAsia="楷体" w:hAnsi="Times New Roman" w:cs="Times New Roman" w:hint="eastAsia"/>
          <w:sz w:val="20"/>
          <w:szCs w:val="20"/>
        </w:rPr>
        <w:t xml:space="preserve"> </w:t>
      </w:r>
      <w:r w:rsidR="005C693F" w:rsidRPr="00582A3D">
        <w:rPr>
          <w:rFonts w:ascii="Times New Roman" w:eastAsia="楷体" w:hAnsi="Times New Roman" w:cs="Times New Roman"/>
          <w:sz w:val="20"/>
          <w:szCs w:val="20"/>
        </w:rPr>
        <w:t>Kernel Principal component analysis (KPCA) has used for nonlinear case which can extract higher order statistics. Due to the attractive capability, KPCA-based methods have been extensively investigated, and have showed excellent performance</w:t>
      </w:r>
      <w:r w:rsidR="00C75C96">
        <w:rPr>
          <w:rFonts w:ascii="Times New Roman" w:eastAsia="楷体" w:hAnsi="Times New Roman" w:cs="Times New Roman"/>
          <w:sz w:val="20"/>
          <w:szCs w:val="20"/>
        </w:rPr>
        <w:t xml:space="preserve"> [14,15</w:t>
      </w:r>
      <w:r w:rsidR="00C60E15" w:rsidRPr="00582A3D">
        <w:rPr>
          <w:rFonts w:ascii="Times New Roman" w:eastAsia="楷体" w:hAnsi="Times New Roman" w:cs="Times New Roman"/>
          <w:sz w:val="20"/>
          <w:szCs w:val="20"/>
        </w:rPr>
        <w:t>]</w:t>
      </w:r>
      <w:r w:rsidR="005C693F" w:rsidRPr="00582A3D">
        <w:rPr>
          <w:rFonts w:ascii="Times New Roman" w:eastAsia="楷体" w:hAnsi="Times New Roman" w:cs="Times New Roman"/>
          <w:sz w:val="20"/>
          <w:szCs w:val="20"/>
        </w:rPr>
        <w:t>.</w:t>
      </w:r>
      <w:r w:rsidR="00D93D17" w:rsidRPr="00582A3D">
        <w:rPr>
          <w:rFonts w:ascii="Times New Roman" w:eastAsia="楷体" w:hAnsi="Times New Roman" w:cs="Times New Roman"/>
          <w:sz w:val="20"/>
          <w:szCs w:val="20"/>
        </w:rPr>
        <w:t xml:space="preserve"> </w:t>
      </w:r>
      <w:r w:rsidR="00C60E15" w:rsidRPr="00582A3D">
        <w:rPr>
          <w:rFonts w:ascii="Times New Roman" w:eastAsia="楷体" w:hAnsi="Times New Roman" w:cs="Times New Roman"/>
          <w:sz w:val="20"/>
          <w:szCs w:val="20"/>
        </w:rPr>
        <w:t>Regrettably, they are also suffer</w:t>
      </w:r>
      <w:r w:rsidR="008442E3" w:rsidRPr="00582A3D">
        <w:rPr>
          <w:rFonts w:ascii="Times New Roman" w:eastAsia="楷体" w:hAnsi="Times New Roman" w:cs="Times New Roman"/>
          <w:sz w:val="20"/>
          <w:szCs w:val="20"/>
        </w:rPr>
        <w:t>ing</w:t>
      </w:r>
      <w:r w:rsidR="00C60E15" w:rsidRPr="00582A3D">
        <w:rPr>
          <w:rFonts w:ascii="Times New Roman" w:eastAsia="楷体" w:hAnsi="Times New Roman" w:cs="Times New Roman"/>
          <w:sz w:val="20"/>
          <w:szCs w:val="20"/>
        </w:rPr>
        <w:t xml:space="preserve"> from </w:t>
      </w:r>
      <w:r w:rsidR="0052753B" w:rsidRPr="00582A3D">
        <w:rPr>
          <w:rFonts w:ascii="Times New Roman" w:eastAsia="楷体" w:hAnsi="Times New Roman" w:cs="Times New Roman"/>
          <w:sz w:val="20"/>
          <w:szCs w:val="20"/>
        </w:rPr>
        <w:t>huge computation pressure and highly depend on the selected kernel function.</w:t>
      </w:r>
    </w:p>
    <w:p w:rsidR="006C5C32" w:rsidRPr="00582A3D" w:rsidRDefault="00727F41" w:rsidP="00727F41">
      <w:pPr>
        <w:snapToGrid w:val="0"/>
        <w:rPr>
          <w:rFonts w:ascii="Times New Roman" w:eastAsia="楷体" w:hAnsi="Times New Roman" w:cs="Times New Roman"/>
          <w:sz w:val="20"/>
          <w:szCs w:val="20"/>
        </w:rPr>
      </w:pPr>
      <w:r w:rsidRPr="00582A3D">
        <w:rPr>
          <w:rFonts w:ascii="Times New Roman" w:eastAsia="楷体" w:hAnsi="Times New Roman" w:cs="Times New Roman"/>
          <w:color w:val="FF0000"/>
          <w:sz w:val="20"/>
          <w:szCs w:val="20"/>
        </w:rPr>
        <w:t xml:space="preserve">  </w:t>
      </w:r>
      <w:r w:rsidRPr="00582A3D">
        <w:rPr>
          <w:rFonts w:ascii="Times New Roman" w:eastAsia="楷体" w:hAnsi="Times New Roman" w:cs="Times New Roman"/>
          <w:sz w:val="20"/>
          <w:szCs w:val="20"/>
        </w:rPr>
        <w:t xml:space="preserve"> Compared to previous PCA-based detection approaches, </w:t>
      </w:r>
      <w:r w:rsidR="0022247D" w:rsidRPr="00582A3D">
        <w:rPr>
          <w:rFonts w:ascii="Times New Roman" w:eastAsia="楷体" w:hAnsi="Times New Roman" w:cs="Times New Roman"/>
          <w:sz w:val="20"/>
          <w:szCs w:val="20"/>
        </w:rPr>
        <w:t xml:space="preserve">our IDPCA methods possess a </w:t>
      </w:r>
      <w:r w:rsidR="000B654C">
        <w:rPr>
          <w:rFonts w:ascii="Times New Roman" w:eastAsia="楷体" w:hAnsi="Times New Roman" w:cs="Times New Roman"/>
          <w:sz w:val="20"/>
          <w:szCs w:val="20"/>
        </w:rPr>
        <w:t>better performance on detection rate</w:t>
      </w:r>
      <w:r w:rsidR="0022247D" w:rsidRPr="00582A3D">
        <w:rPr>
          <w:rFonts w:ascii="Times New Roman" w:eastAsia="楷体" w:hAnsi="Times New Roman" w:cs="Times New Roman"/>
          <w:sz w:val="20"/>
          <w:szCs w:val="20"/>
        </w:rPr>
        <w:t xml:space="preserve"> and </w:t>
      </w:r>
      <w:r w:rsidR="000B654C">
        <w:rPr>
          <w:rFonts w:ascii="Times New Roman" w:eastAsia="楷体" w:hAnsi="Times New Roman" w:cs="Times New Roman"/>
          <w:sz w:val="20"/>
          <w:szCs w:val="20"/>
        </w:rPr>
        <w:t xml:space="preserve">false alarm rate with comparative </w:t>
      </w:r>
      <w:r w:rsidR="0022247D" w:rsidRPr="00582A3D">
        <w:rPr>
          <w:rFonts w:ascii="Times New Roman" w:eastAsia="楷体" w:hAnsi="Times New Roman" w:cs="Times New Roman"/>
          <w:sz w:val="20"/>
          <w:szCs w:val="20"/>
        </w:rPr>
        <w:t xml:space="preserve">low communication </w:t>
      </w:r>
      <w:r w:rsidR="000B654C">
        <w:rPr>
          <w:rFonts w:ascii="Times New Roman" w:eastAsia="楷体" w:hAnsi="Times New Roman" w:cs="Times New Roman"/>
          <w:sz w:val="20"/>
          <w:szCs w:val="20"/>
        </w:rPr>
        <w:t>overloads</w:t>
      </w:r>
      <w:r w:rsidR="0022247D" w:rsidRPr="00582A3D">
        <w:rPr>
          <w:rFonts w:ascii="Times New Roman" w:eastAsia="楷体" w:hAnsi="Times New Roman" w:cs="Times New Roman"/>
          <w:sz w:val="20"/>
          <w:szCs w:val="20"/>
        </w:rPr>
        <w:t xml:space="preserve">, moreover, by taking fully advantage of the spatial correlation among the neighbor nodes, we distinguish the outliers </w:t>
      </w:r>
      <w:r w:rsidR="00FC7B79">
        <w:rPr>
          <w:rFonts w:ascii="Times New Roman" w:eastAsia="楷体" w:hAnsi="Times New Roman" w:cs="Times New Roman"/>
          <w:sz w:val="20"/>
          <w:szCs w:val="20"/>
        </w:rPr>
        <w:t>from</w:t>
      </w:r>
      <w:r w:rsidR="0022247D" w:rsidRPr="00582A3D">
        <w:rPr>
          <w:rFonts w:ascii="Times New Roman" w:eastAsia="楷体" w:hAnsi="Times New Roman" w:cs="Times New Roman"/>
          <w:sz w:val="20"/>
          <w:szCs w:val="20"/>
        </w:rPr>
        <w:t xml:space="preserve"> events and errors accurately.</w:t>
      </w:r>
    </w:p>
    <w:p w:rsidR="006C5C32" w:rsidRPr="000B654C" w:rsidRDefault="006C5C32" w:rsidP="00727F41">
      <w:pPr>
        <w:snapToGrid w:val="0"/>
        <w:rPr>
          <w:rFonts w:ascii="Times New Roman" w:eastAsia="楷体" w:hAnsi="Times New Roman" w:cs="Times New Roman"/>
          <w:sz w:val="20"/>
          <w:szCs w:val="20"/>
        </w:rPr>
      </w:pPr>
    </w:p>
    <w:p w:rsidR="00853141" w:rsidRPr="00582A3D" w:rsidRDefault="006C5C32" w:rsidP="000B654C">
      <w:pPr>
        <w:snapToGrid w:val="0"/>
        <w:spacing w:afterLines="50" w:after="156"/>
        <w:jc w:val="center"/>
        <w:rPr>
          <w:rFonts w:ascii="Times New Roman" w:eastAsia="楷体" w:hAnsi="Times New Roman" w:cs="Times New Roman" w:hint="eastAsia"/>
          <w:sz w:val="20"/>
          <w:szCs w:val="20"/>
        </w:rPr>
      </w:pPr>
      <w:r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fldChar w:fldCharType="begin"/>
      </w:r>
      <w:r w:rsidRPr="00582A3D">
        <w:rPr>
          <w:rFonts w:ascii="Times New Roman" w:eastAsia="楷体" w:hAnsi="Times New Roman" w:cs="Times New Roman"/>
          <w:sz w:val="20"/>
          <w:szCs w:val="20"/>
        </w:rPr>
        <w:instrText xml:space="preserve"> = 3 \* ROMAN </w:instrText>
      </w:r>
      <w:r w:rsidRPr="00582A3D">
        <w:rPr>
          <w:rFonts w:ascii="Times New Roman" w:eastAsia="楷体" w:hAnsi="Times New Roman" w:cs="Times New Roman"/>
          <w:sz w:val="20"/>
          <w:szCs w:val="20"/>
        </w:rPr>
        <w:fldChar w:fldCharType="separate"/>
      </w:r>
      <w:r w:rsidRPr="00582A3D">
        <w:rPr>
          <w:rFonts w:ascii="Times New Roman" w:eastAsia="楷体" w:hAnsi="Times New Roman" w:cs="Times New Roman"/>
          <w:noProof/>
          <w:sz w:val="20"/>
          <w:szCs w:val="20"/>
        </w:rPr>
        <w:t>III</w:t>
      </w:r>
      <w:r w:rsidRPr="00582A3D">
        <w:rPr>
          <w:rFonts w:ascii="Times New Roman" w:eastAsia="楷体" w:hAnsi="Times New Roman" w:cs="Times New Roman"/>
          <w:sz w:val="20"/>
          <w:szCs w:val="20"/>
        </w:rPr>
        <w:fldChar w:fldCharType="end"/>
      </w:r>
      <w:r w:rsidRPr="00582A3D">
        <w:rPr>
          <w:rFonts w:ascii="Times New Roman" w:eastAsia="楷体" w:hAnsi="Times New Roman" w:cs="Times New Roman"/>
          <w:sz w:val="20"/>
          <w:szCs w:val="20"/>
        </w:rPr>
        <w:t>)Problems Statement</w:t>
      </w:r>
    </w:p>
    <w:p w:rsidR="00D60130" w:rsidRDefault="001C1D69" w:rsidP="005C4BE8">
      <w:pPr>
        <w:snapToGrid w:val="0"/>
        <w:ind w:firstLineChars="200" w:firstLine="400"/>
        <w:rPr>
          <w:rFonts w:ascii="Times New Roman" w:hAnsi="Times New Roman" w:cs="Times New Roman"/>
        </w:rPr>
      </w:pPr>
      <w:r w:rsidRPr="00582A3D">
        <w:rPr>
          <w:rFonts w:ascii="Times New Roman" w:eastAsia="楷体" w:hAnsi="Times New Roman" w:cs="Times New Roman"/>
          <w:sz w:val="20"/>
          <w:szCs w:val="20"/>
        </w:rPr>
        <w:t xml:space="preserve">We consider a WSN composed of a set of sensor nodes deployed in a homogenous environment. The sensor nodes are synchronized and their sensed data belong to the same unknown distribution. Then we </w:t>
      </w:r>
      <w:r w:rsidR="008D06B3" w:rsidRPr="00582A3D">
        <w:rPr>
          <w:rFonts w:ascii="Times New Roman" w:eastAsia="楷体" w:hAnsi="Times New Roman" w:cs="Times New Roman"/>
          <w:sz w:val="20"/>
          <w:szCs w:val="20"/>
        </w:rPr>
        <w:t xml:space="preserve">partition the network into several groups. Each group consists of a cluster header and a couple of members. It’s generally assumed that nodes in the same group monitor similar readings </w:t>
      </w:r>
      <w:r w:rsidR="00086ED3" w:rsidRPr="00582A3D">
        <w:rPr>
          <w:rFonts w:ascii="Times New Roman" w:eastAsia="楷体" w:hAnsi="Times New Roman" w:cs="Times New Roman"/>
          <w:sz w:val="20"/>
          <w:szCs w:val="20"/>
        </w:rPr>
        <w:t>and with</w:t>
      </w:r>
      <w:r w:rsidR="00D60130">
        <w:rPr>
          <w:rFonts w:ascii="Times New Roman" w:eastAsia="楷体" w:hAnsi="Times New Roman" w:cs="Times New Roman"/>
          <w:sz w:val="20"/>
          <w:szCs w:val="20"/>
        </w:rPr>
        <w:t>in</w:t>
      </w:r>
      <w:r w:rsidR="00086ED3" w:rsidRPr="00582A3D">
        <w:rPr>
          <w:rFonts w:ascii="Times New Roman" w:eastAsia="楷体" w:hAnsi="Times New Roman" w:cs="Times New Roman"/>
          <w:sz w:val="20"/>
          <w:szCs w:val="20"/>
        </w:rPr>
        <w:t xml:space="preserve"> the transmission range of the cluster header</w:t>
      </w:r>
      <w:r w:rsidR="008D06B3" w:rsidRPr="00582A3D">
        <w:rPr>
          <w:rFonts w:ascii="Times New Roman" w:eastAsia="楷体" w:hAnsi="Times New Roman" w:cs="Times New Roman"/>
          <w:sz w:val="20"/>
          <w:szCs w:val="20"/>
        </w:rPr>
        <w:t xml:space="preserve">. In this paper, we will not </w:t>
      </w:r>
      <w:r w:rsidR="00086ED3" w:rsidRPr="00582A3D">
        <w:rPr>
          <w:rFonts w:ascii="Times New Roman" w:eastAsia="楷体" w:hAnsi="Times New Roman" w:cs="Times New Roman"/>
          <w:sz w:val="20"/>
          <w:szCs w:val="20"/>
        </w:rPr>
        <w:t xml:space="preserve">concern </w:t>
      </w:r>
      <w:r w:rsidR="008D06B3" w:rsidRPr="00582A3D">
        <w:rPr>
          <w:rFonts w:ascii="Times New Roman" w:eastAsia="楷体" w:hAnsi="Times New Roman" w:cs="Times New Roman"/>
          <w:sz w:val="20"/>
          <w:szCs w:val="20"/>
        </w:rPr>
        <w:t xml:space="preserve">so much about the </w:t>
      </w:r>
      <w:r w:rsidR="00086ED3" w:rsidRPr="00582A3D">
        <w:rPr>
          <w:rFonts w:ascii="Times New Roman" w:eastAsia="楷体" w:hAnsi="Times New Roman" w:cs="Times New Roman"/>
          <w:sz w:val="20"/>
          <w:szCs w:val="20"/>
        </w:rPr>
        <w:t>cluster approaches and consider the network has already been correctly partitioned.</w:t>
      </w:r>
      <w:r w:rsidR="001C6D8F" w:rsidRPr="00582A3D">
        <w:rPr>
          <w:rFonts w:ascii="Times New Roman" w:eastAsia="楷体" w:hAnsi="Times New Roman" w:cs="Times New Roman"/>
          <w:sz w:val="20"/>
          <w:szCs w:val="20"/>
        </w:rPr>
        <w:t xml:space="preserve"> </w:t>
      </w:r>
    </w:p>
    <w:p w:rsidR="002D2CA0" w:rsidRPr="00136949" w:rsidRDefault="005C4BE8" w:rsidP="00136949">
      <w:pPr>
        <w:snapToGrid w:val="0"/>
        <w:ind w:firstLineChars="200" w:firstLine="400"/>
        <w:rPr>
          <w:rFonts w:ascii="Times New Roman" w:hAnsi="Times New Roman" w:cs="Times New Roman"/>
          <w:sz w:val="20"/>
          <w:szCs w:val="20"/>
        </w:rPr>
      </w:pPr>
      <w:r w:rsidRPr="00582A3D">
        <w:rPr>
          <w:rFonts w:ascii="Times New Roman" w:eastAsia="楷体" w:hAnsi="Times New Roman" w:cs="Times New Roman"/>
          <w:sz w:val="20"/>
          <w:szCs w:val="20"/>
        </w:rPr>
        <w:t xml:space="preserve">Let </w:t>
      </w:r>
      <w:r w:rsidR="00730A1E" w:rsidRPr="001061B4">
        <w:rPr>
          <w:rFonts w:ascii="Times New Roman" w:hAnsi="Times New Roman" w:cs="Times New Roman"/>
          <w:position w:val="-10"/>
          <w:sz w:val="20"/>
          <w:szCs w:val="20"/>
        </w:rPr>
        <w:object w:dxaOrig="19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45pt;height:15.05pt" o:ole="">
            <v:imagedata r:id="rId9" o:title=""/>
          </v:shape>
          <o:OLEObject Type="Embed" ProgID="Equation.DSMT4" ShapeID="_x0000_i1025" DrawAspect="Content" ObjectID="_1569060738" r:id="rId10"/>
        </w:object>
      </w:r>
      <w:r w:rsidRPr="00582A3D">
        <w:rPr>
          <w:rFonts w:ascii="Times New Roman" w:hAnsi="Times New Roman" w:cs="Times New Roman"/>
          <w:sz w:val="20"/>
          <w:szCs w:val="20"/>
        </w:rPr>
        <w:t>be a group of sensor nodes</w:t>
      </w:r>
      <w:r w:rsidR="00D60130">
        <w:rPr>
          <w:rFonts w:ascii="Times New Roman" w:hAnsi="Times New Roman" w:cs="Times New Roman"/>
          <w:sz w:val="20"/>
          <w:szCs w:val="20"/>
        </w:rPr>
        <w:t xml:space="preserve"> where </w:t>
      </w:r>
      <w:r w:rsidR="00D60130" w:rsidRPr="000C58E6">
        <w:rPr>
          <w:position w:val="-12"/>
        </w:rPr>
        <w:object w:dxaOrig="220" w:dyaOrig="360">
          <v:shape id="_x0000_i1026" type="#_x0000_t75" style="width:11.4pt;height:18.25pt" o:ole="">
            <v:imagedata r:id="rId11" o:title=""/>
          </v:shape>
          <o:OLEObject Type="Embed" ProgID="Equation.DSMT4" ShapeID="_x0000_i1026" DrawAspect="Content" ObjectID="_1569060739" r:id="rId12"/>
        </w:object>
      </w:r>
      <w:r w:rsidR="002D2CA0">
        <w:t xml:space="preserve"> </w:t>
      </w:r>
      <w:r w:rsidR="003116CA">
        <w:rPr>
          <w:rFonts w:ascii="Times New Roman" w:hAnsi="Times New Roman" w:cs="Times New Roman"/>
          <w:sz w:val="20"/>
          <w:szCs w:val="20"/>
        </w:rPr>
        <w:t>selected</w:t>
      </w:r>
      <w:r w:rsidR="00D60130">
        <w:rPr>
          <w:rFonts w:ascii="Times New Roman" w:hAnsi="Times New Roman" w:cs="Times New Roman" w:hint="cs"/>
          <w:sz w:val="20"/>
          <w:szCs w:val="20"/>
        </w:rPr>
        <w:t xml:space="preserve"> as the </w:t>
      </w:r>
      <w:r w:rsidR="00D60130">
        <w:rPr>
          <w:rFonts w:ascii="Times New Roman" w:hAnsi="Times New Roman" w:cs="Times New Roman"/>
          <w:sz w:val="20"/>
          <w:szCs w:val="20"/>
        </w:rPr>
        <w:t>group</w:t>
      </w:r>
      <w:r w:rsidR="00D60130">
        <w:rPr>
          <w:rFonts w:ascii="Times New Roman" w:hAnsi="Times New Roman" w:cs="Times New Roman" w:hint="cs"/>
          <w:sz w:val="20"/>
          <w:szCs w:val="20"/>
        </w:rPr>
        <w:t xml:space="preserve"> head</w:t>
      </w:r>
      <w:r w:rsidRPr="00582A3D">
        <w:rPr>
          <w:rFonts w:ascii="Times New Roman" w:hAnsi="Times New Roman" w:cs="Times New Roman"/>
          <w:sz w:val="20"/>
          <w:szCs w:val="20"/>
        </w:rPr>
        <w:t>. At every time interval</w:t>
      </w:r>
      <w:r w:rsidRPr="00582A3D">
        <w:rPr>
          <w:rFonts w:ascii="Times New Roman" w:hAnsi="Times New Roman" w:cs="Times New Roman"/>
          <w:position w:val="-6"/>
          <w:sz w:val="20"/>
          <w:szCs w:val="20"/>
        </w:rPr>
        <w:object w:dxaOrig="300" w:dyaOrig="279">
          <v:shape id="_x0000_i1027" type="#_x0000_t75" style="width:15.05pt;height:14.6pt" o:ole="">
            <v:imagedata r:id="rId13" o:title=""/>
          </v:shape>
          <o:OLEObject Type="Embed" ProgID="Equation.DSMT4" ShapeID="_x0000_i1027" DrawAspect="Content" ObjectID="_1569060740" r:id="rId14"/>
        </w:object>
      </w:r>
      <w:r w:rsidRPr="00582A3D">
        <w:rPr>
          <w:rFonts w:ascii="Times New Roman" w:hAnsi="Times New Roman" w:cs="Times New Roman"/>
          <w:sz w:val="20"/>
          <w:szCs w:val="20"/>
        </w:rPr>
        <w:t xml:space="preserve">each sensor node in the set </w:t>
      </w:r>
      <w:r w:rsidR="001061B4" w:rsidRPr="001061B4">
        <w:rPr>
          <w:rFonts w:ascii="Times New Roman" w:hAnsi="Times New Roman" w:cs="Times New Roman"/>
          <w:position w:val="-10"/>
          <w:sz w:val="20"/>
          <w:szCs w:val="20"/>
        </w:rPr>
        <w:object w:dxaOrig="520" w:dyaOrig="300">
          <v:shape id="_x0000_i1028" type="#_x0000_t75" style="width:26.45pt;height:15.05pt" o:ole="">
            <v:imagedata r:id="rId15" o:title=""/>
          </v:shape>
          <o:OLEObject Type="Embed" ProgID="Equation.DSMT4" ShapeID="_x0000_i1028" DrawAspect="Content" ObjectID="_1569060741" r:id="rId16"/>
        </w:object>
      </w:r>
      <w:r w:rsidRPr="00582A3D">
        <w:rPr>
          <w:rFonts w:ascii="Times New Roman" w:hAnsi="Times New Roman" w:cs="Times New Roman"/>
          <w:sz w:val="20"/>
          <w:szCs w:val="20"/>
        </w:rPr>
        <w:t xml:space="preserve"> measures a data vector. Let</w:t>
      </w:r>
      <w:r w:rsidR="00730A1E" w:rsidRPr="00730A1E">
        <w:rPr>
          <w:rFonts w:ascii="Times New Roman" w:hAnsi="Times New Roman" w:cs="Times New Roman"/>
          <w:position w:val="-14"/>
          <w:sz w:val="20"/>
          <w:szCs w:val="20"/>
        </w:rPr>
        <w:object w:dxaOrig="1480" w:dyaOrig="400">
          <v:shape id="_x0000_i1029" type="#_x0000_t75" style="width:74.3pt;height:20.5pt" o:ole="">
            <v:imagedata r:id="rId17" o:title=""/>
          </v:shape>
          <o:OLEObject Type="Embed" ProgID="Equation.DSMT4" ShapeID="_x0000_i1029" DrawAspect="Content" ObjectID="_1569060742" r:id="rId18"/>
        </w:object>
      </w:r>
      <w:r w:rsidRPr="00582A3D">
        <w:rPr>
          <w:rFonts w:ascii="Times New Roman" w:hAnsi="Times New Roman" w:cs="Times New Roman"/>
          <w:sz w:val="20"/>
          <w:szCs w:val="20"/>
        </w:rPr>
        <w:t>denote the data vector measured at</w:t>
      </w:r>
      <w:r w:rsidR="00730A1E" w:rsidRPr="00730A1E">
        <w:rPr>
          <w:rFonts w:ascii="Times New Roman" w:hAnsi="Times New Roman" w:cs="Times New Roman"/>
          <w:position w:val="-14"/>
          <w:sz w:val="20"/>
          <w:szCs w:val="20"/>
        </w:rPr>
        <w:object w:dxaOrig="1260" w:dyaOrig="380">
          <v:shape id="_x0000_i1030" type="#_x0000_t75" style="width:62.9pt;height:19.15pt" o:ole="">
            <v:imagedata r:id="rId19" o:title=""/>
          </v:shape>
          <o:OLEObject Type="Embed" ProgID="Equation.DSMT4" ShapeID="_x0000_i1030" DrawAspect="Content" ObjectID="_1569060743" r:id="rId20"/>
        </w:object>
      </w:r>
      <w:r w:rsidRPr="00582A3D">
        <w:rPr>
          <w:rFonts w:ascii="Times New Roman" w:hAnsi="Times New Roman" w:cs="Times New Roman"/>
          <w:sz w:val="20"/>
          <w:szCs w:val="20"/>
        </w:rPr>
        <w:t xml:space="preserve">respectively. Each data vector comprises of </w:t>
      </w:r>
      <w:r w:rsidRPr="00582A3D">
        <w:rPr>
          <w:rFonts w:ascii="Times New Roman" w:hAnsi="Times New Roman" w:cs="Times New Roman"/>
          <w:position w:val="-6"/>
          <w:sz w:val="20"/>
          <w:szCs w:val="20"/>
        </w:rPr>
        <w:object w:dxaOrig="220" w:dyaOrig="279">
          <v:shape id="_x0000_i1031" type="#_x0000_t75" style="width:11.4pt;height:14.6pt" o:ole="">
            <v:imagedata r:id="rId21" o:title=""/>
          </v:shape>
          <o:OLEObject Type="Embed" ProgID="Equation.DSMT4" ShapeID="_x0000_i1031" DrawAspect="Content" ObjectID="_1569060744" r:id="rId22"/>
        </w:object>
      </w:r>
      <w:r w:rsidRPr="00582A3D">
        <w:rPr>
          <w:rFonts w:ascii="Times New Roman" w:hAnsi="Times New Roman" w:cs="Times New Roman"/>
          <w:sz w:val="20"/>
          <w:szCs w:val="20"/>
        </w:rPr>
        <w:t>features:</w:t>
      </w:r>
      <w:r w:rsidR="004A0DA2" w:rsidRPr="00582A3D">
        <w:rPr>
          <w:rFonts w:ascii="Times New Roman" w:hAnsi="Times New Roman" w:cs="Times New Roman"/>
          <w:position w:val="-12"/>
          <w:sz w:val="20"/>
          <w:szCs w:val="20"/>
        </w:rPr>
        <w:object w:dxaOrig="2900" w:dyaOrig="380">
          <v:shape id="_x0000_i1032" type="#_x0000_t75" style="width:145.35pt;height:19.6pt" o:ole="">
            <v:imagedata r:id="rId23" o:title=""/>
          </v:shape>
          <o:OLEObject Type="Embed" ProgID="Equation.DSMT4" ShapeID="_x0000_i1032" DrawAspect="Content" ObjectID="_1569060745" r:id="rId24"/>
        </w:object>
      </w:r>
      <w:r w:rsidR="00136949">
        <w:rPr>
          <w:rFonts w:ascii="Times New Roman" w:hAnsi="Times New Roman" w:cs="Times New Roman" w:hint="eastAsia"/>
          <w:sz w:val="20"/>
          <w:szCs w:val="20"/>
        </w:rPr>
        <w:t>,</w:t>
      </w:r>
      <w:r w:rsidR="00136949">
        <w:rPr>
          <w:rFonts w:ascii="Times New Roman" w:eastAsia="楷体" w:hAnsi="Times New Roman" w:cs="Times New Roman"/>
          <w:sz w:val="20"/>
          <w:szCs w:val="20"/>
        </w:rPr>
        <w:t xml:space="preserve">A </w:t>
      </w:r>
      <w:r w:rsidR="002D2CA0" w:rsidRPr="00582A3D">
        <w:rPr>
          <w:rFonts w:ascii="Times New Roman" w:eastAsia="楷体" w:hAnsi="Times New Roman" w:cs="Times New Roman"/>
          <w:sz w:val="20"/>
          <w:szCs w:val="20"/>
        </w:rPr>
        <w:t xml:space="preserve">subset </w:t>
      </w:r>
      <w:bookmarkStart w:id="1" w:name="_Hlk487985148"/>
      <w:r w:rsidR="001061B4" w:rsidRPr="001061B4">
        <w:rPr>
          <w:rFonts w:ascii="Times New Roman" w:hAnsi="Times New Roman" w:cs="Times New Roman"/>
          <w:position w:val="-10"/>
          <w:sz w:val="20"/>
          <w:szCs w:val="20"/>
        </w:rPr>
        <w:object w:dxaOrig="540" w:dyaOrig="300">
          <v:shape id="_x0000_i1033" type="#_x0000_t75" style="width:26.9pt;height:15.05pt" o:ole="">
            <v:imagedata r:id="rId25" o:title=""/>
          </v:shape>
          <o:OLEObject Type="Embed" ProgID="Equation.DSMT4" ShapeID="_x0000_i1033" DrawAspect="Content" ObjectID="_1569060746" r:id="rId26"/>
        </w:object>
      </w:r>
      <w:bookmarkEnd w:id="1"/>
      <w:r w:rsidR="002D2CA0" w:rsidRPr="00582A3D">
        <w:rPr>
          <w:rFonts w:ascii="Times New Roman" w:eastAsia="楷体" w:hAnsi="Times New Roman" w:cs="Times New Roman"/>
          <w:sz w:val="20"/>
          <w:szCs w:val="20"/>
        </w:rPr>
        <w:t xml:space="preserve"> represent</w:t>
      </w:r>
      <w:r w:rsidR="001B57F6">
        <w:rPr>
          <w:rFonts w:ascii="Times New Roman" w:eastAsia="楷体" w:hAnsi="Times New Roman" w:cs="Times New Roman"/>
          <w:sz w:val="20"/>
          <w:szCs w:val="20"/>
        </w:rPr>
        <w:t>s</w:t>
      </w:r>
      <w:r w:rsidR="002D2CA0" w:rsidRPr="00582A3D">
        <w:rPr>
          <w:rFonts w:ascii="Times New Roman" w:eastAsia="楷体" w:hAnsi="Times New Roman" w:cs="Times New Roman"/>
          <w:sz w:val="20"/>
          <w:szCs w:val="20"/>
        </w:rPr>
        <w:t xml:space="preserve"> a closed</w:t>
      </w:r>
      <w:r w:rsidR="002D2CA0">
        <w:rPr>
          <w:rFonts w:ascii="Times New Roman" w:eastAsia="楷体" w:hAnsi="Times New Roman" w:cs="Times New Roman"/>
          <w:szCs w:val="21"/>
        </w:rPr>
        <w:t xml:space="preserve"> neighborhood of a cluster header nodes </w:t>
      </w:r>
      <w:bookmarkStart w:id="2" w:name="_Hlk488672804"/>
      <w:r w:rsidR="002D2CA0" w:rsidRPr="000C58E6">
        <w:rPr>
          <w:position w:val="-12"/>
        </w:rPr>
        <w:object w:dxaOrig="240" w:dyaOrig="360">
          <v:shape id="_x0000_i1034" type="#_x0000_t75" style="width:11.85pt;height:18.25pt" o:ole="">
            <v:imagedata r:id="rId27" o:title=""/>
          </v:shape>
          <o:OLEObject Type="Embed" ProgID="Equation.DSMT4" ShapeID="_x0000_i1034" DrawAspect="Content" ObjectID="_1569060747" r:id="rId28"/>
        </w:object>
      </w:r>
      <w:bookmarkEnd w:id="2"/>
      <w:r w:rsidR="002D2CA0">
        <w:rPr>
          <w:rFonts w:ascii="Times New Roman" w:hAnsi="Times New Roman" w:cs="Times New Roman" w:hint="cs"/>
        </w:rPr>
        <w:t>shown as Figure1.</w:t>
      </w:r>
    </w:p>
    <w:p w:rsidR="001C1D69" w:rsidRDefault="00955CC7" w:rsidP="005C4BE8">
      <w:pPr>
        <w:snapToGrid w:val="0"/>
        <w:jc w:val="center"/>
        <w:rPr>
          <w:rFonts w:ascii="Times New Roman" w:eastAsia="楷体" w:hAnsi="Times New Roman" w:cs="Times New Roman"/>
          <w:szCs w:val="21"/>
        </w:rPr>
      </w:pPr>
      <w:r>
        <w:object w:dxaOrig="8781" w:dyaOrig="10871">
          <v:shape id="_x0000_i1035" type="#_x0000_t75" style="width:105.25pt;height:117.55pt" o:ole="">
            <v:imagedata r:id="rId29" o:title=""/>
          </v:shape>
          <o:OLEObject Type="Embed" ProgID="Visio.Drawing.15" ShapeID="_x0000_i1035" DrawAspect="Content" ObjectID="_1569060748" r:id="rId30"/>
        </w:object>
      </w:r>
    </w:p>
    <w:p w:rsidR="00322E8B" w:rsidRPr="005C4BE8" w:rsidRDefault="00261310" w:rsidP="00D15C4A">
      <w:pPr>
        <w:snapToGrid w:val="0"/>
        <w:spacing w:afterLines="50" w:after="156"/>
        <w:jc w:val="center"/>
      </w:pPr>
      <w:r w:rsidRPr="00FF6307">
        <w:rPr>
          <w:rFonts w:ascii="Times New Roman" w:eastAsia="楷体" w:hAnsi="Times New Roman" w:cs="Times New Roman" w:hint="eastAsia"/>
          <w:b/>
          <w:szCs w:val="21"/>
        </w:rPr>
        <w:t>Figure</w:t>
      </w:r>
      <w:r w:rsidR="00BE6541">
        <w:rPr>
          <w:rFonts w:ascii="Times New Roman" w:eastAsia="楷体" w:hAnsi="Times New Roman" w:cs="Times New Roman"/>
          <w:b/>
          <w:szCs w:val="21"/>
        </w:rPr>
        <w:t>.</w:t>
      </w:r>
      <w:r w:rsidRPr="00FF6307">
        <w:rPr>
          <w:rFonts w:ascii="Times New Roman" w:eastAsia="楷体" w:hAnsi="Times New Roman" w:cs="Times New Roman" w:hint="eastAsia"/>
          <w:b/>
          <w:szCs w:val="21"/>
        </w:rPr>
        <w:t>1</w:t>
      </w:r>
      <w:r>
        <w:rPr>
          <w:rFonts w:ascii="Times New Roman" w:eastAsia="楷体" w:hAnsi="Times New Roman" w:cs="Times New Roman" w:hint="eastAsia"/>
          <w:szCs w:val="21"/>
        </w:rPr>
        <w:t xml:space="preserve"> </w:t>
      </w:r>
      <w:r w:rsidR="00132367">
        <w:rPr>
          <w:rFonts w:ascii="Times New Roman" w:eastAsia="楷体" w:hAnsi="Times New Roman" w:cs="Times New Roman"/>
          <w:szCs w:val="21"/>
        </w:rPr>
        <w:t>A</w:t>
      </w:r>
      <w:r>
        <w:rPr>
          <w:rFonts w:ascii="Times New Roman" w:eastAsia="楷体" w:hAnsi="Times New Roman" w:cs="Times New Roman"/>
          <w:szCs w:val="21"/>
        </w:rPr>
        <w:t xml:space="preserve"> closed neighborhood </w:t>
      </w:r>
      <w:r>
        <w:rPr>
          <w:rFonts w:ascii="Times New Roman" w:hAnsi="Times New Roman" w:cs="Times New Roman" w:hint="cs"/>
        </w:rPr>
        <w:t xml:space="preserve">of </w:t>
      </w:r>
      <w:bookmarkStart w:id="3" w:name="_Hlk487986777"/>
      <w:r w:rsidR="004A0DA2" w:rsidRPr="000C58E6">
        <w:rPr>
          <w:position w:val="-12"/>
        </w:rPr>
        <w:object w:dxaOrig="240" w:dyaOrig="360">
          <v:shape id="_x0000_i1036" type="#_x0000_t75" style="width:11.85pt;height:18.25pt" o:ole="">
            <v:imagedata r:id="rId31" o:title=""/>
          </v:shape>
          <o:OLEObject Type="Embed" ProgID="Equation.DSMT4" ShapeID="_x0000_i1036" DrawAspect="Content" ObjectID="_1569060749" r:id="rId32"/>
        </w:object>
      </w:r>
      <w:bookmarkEnd w:id="3"/>
    </w:p>
    <w:p w:rsidR="0054769C" w:rsidRPr="00582A3D" w:rsidRDefault="007D18B1" w:rsidP="007808DF">
      <w:pPr>
        <w:adjustRightInd w:val="0"/>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According to the requirements of applications, outlier</w:t>
      </w:r>
      <w:r w:rsidR="004A0DA2">
        <w:rPr>
          <w:rFonts w:ascii="Times New Roman" w:eastAsia="楷体" w:hAnsi="Times New Roman" w:cs="Times New Roman" w:hint="eastAsia"/>
          <w:sz w:val="20"/>
          <w:szCs w:val="20"/>
        </w:rPr>
        <w:t>s</w:t>
      </w:r>
      <w:r w:rsidRPr="00582A3D">
        <w:rPr>
          <w:rFonts w:ascii="Times New Roman" w:eastAsia="楷体" w:hAnsi="Times New Roman" w:cs="Times New Roman"/>
          <w:sz w:val="20"/>
          <w:szCs w:val="20"/>
        </w:rPr>
        <w:t xml:space="preserve"> can be classified into local outlier and global outlier. Local outliers represent those outliers that are detected at individual sensor node only using its local data. Global outliers represent those outliers that are detected in a more global perspective by considering a cluster of sensor nodes. </w:t>
      </w:r>
      <w:r w:rsidR="0054769C" w:rsidRPr="00582A3D">
        <w:rPr>
          <w:rFonts w:ascii="Times New Roman" w:eastAsia="楷体" w:hAnsi="Times New Roman" w:cs="Times New Roman"/>
          <w:sz w:val="20"/>
          <w:szCs w:val="20"/>
        </w:rPr>
        <w:t xml:space="preserve">Our </w:t>
      </w:r>
      <w:r w:rsidR="006216CD" w:rsidRPr="00582A3D">
        <w:rPr>
          <w:rFonts w:ascii="Times New Roman" w:eastAsia="楷体" w:hAnsi="Times New Roman" w:cs="Times New Roman"/>
          <w:sz w:val="20"/>
          <w:szCs w:val="20"/>
        </w:rPr>
        <w:t>goal</w:t>
      </w:r>
      <w:r w:rsidR="0054769C" w:rsidRPr="00582A3D">
        <w:rPr>
          <w:rFonts w:ascii="Times New Roman" w:eastAsia="楷体" w:hAnsi="Times New Roman" w:cs="Times New Roman"/>
          <w:sz w:val="20"/>
          <w:szCs w:val="20"/>
        </w:rPr>
        <w:t xml:space="preserve"> is to identify </w:t>
      </w:r>
      <w:r w:rsidR="000C2FF2">
        <w:rPr>
          <w:rFonts w:ascii="Times New Roman" w:eastAsia="楷体" w:hAnsi="Times New Roman" w:cs="Times New Roman"/>
          <w:sz w:val="20"/>
          <w:szCs w:val="20"/>
        </w:rPr>
        <w:t xml:space="preserve">the </w:t>
      </w:r>
      <w:r w:rsidR="0054769C" w:rsidRPr="00582A3D">
        <w:rPr>
          <w:rFonts w:ascii="Times New Roman" w:eastAsia="楷体" w:hAnsi="Times New Roman" w:cs="Times New Roman"/>
          <w:sz w:val="20"/>
          <w:szCs w:val="20"/>
        </w:rPr>
        <w:t>new</w:t>
      </w:r>
      <w:r w:rsidR="00A44228">
        <w:rPr>
          <w:rFonts w:ascii="Times New Roman" w:eastAsia="楷体" w:hAnsi="Times New Roman" w:cs="Times New Roman"/>
          <w:sz w:val="20"/>
          <w:szCs w:val="20"/>
        </w:rPr>
        <w:t>ly coming</w:t>
      </w:r>
      <w:r w:rsidR="0054769C" w:rsidRPr="00582A3D">
        <w:rPr>
          <w:rFonts w:ascii="Times New Roman" w:eastAsia="楷体" w:hAnsi="Times New Roman" w:cs="Times New Roman"/>
          <w:sz w:val="20"/>
          <w:szCs w:val="20"/>
        </w:rPr>
        <w:t xml:space="preserve"> data measurement </w:t>
      </w:r>
      <w:r w:rsidR="00A44228">
        <w:rPr>
          <w:rFonts w:ascii="Times New Roman" w:eastAsia="楷体" w:hAnsi="Times New Roman" w:cs="Times New Roman"/>
          <w:sz w:val="20"/>
          <w:szCs w:val="20"/>
        </w:rPr>
        <w:t>at</w:t>
      </w:r>
      <w:r w:rsidR="0054769C" w:rsidRPr="00582A3D">
        <w:rPr>
          <w:rFonts w:ascii="Times New Roman" w:hAnsi="Times New Roman" w:cs="Times New Roman"/>
          <w:position w:val="-12"/>
          <w:sz w:val="20"/>
          <w:szCs w:val="20"/>
        </w:rPr>
        <w:object w:dxaOrig="220" w:dyaOrig="360">
          <v:shape id="_x0000_i1037" type="#_x0000_t75" style="width:11.4pt;height:18.25pt" o:ole="">
            <v:imagedata r:id="rId33" o:title=""/>
          </v:shape>
          <o:OLEObject Type="Embed" ProgID="Equation.DSMT4" ShapeID="_x0000_i1037" DrawAspect="Content" ObjectID="_1569060750" r:id="rId34"/>
        </w:object>
      </w:r>
      <w:r w:rsidR="0054769C" w:rsidRPr="00582A3D">
        <w:rPr>
          <w:rFonts w:ascii="Times New Roman" w:eastAsia="楷体" w:hAnsi="Times New Roman" w:cs="Times New Roman"/>
          <w:sz w:val="20"/>
          <w:szCs w:val="20"/>
        </w:rPr>
        <w:t>as normal or anomalous in real-time</w:t>
      </w:r>
      <w:r w:rsidR="00F93F8E" w:rsidRPr="00582A3D">
        <w:rPr>
          <w:rFonts w:ascii="Times New Roman" w:eastAsia="楷体" w:hAnsi="Times New Roman" w:cs="Times New Roman"/>
          <w:sz w:val="20"/>
          <w:szCs w:val="20"/>
        </w:rPr>
        <w:t xml:space="preserve"> by local detection and global detection</w:t>
      </w:r>
      <w:r w:rsidR="0054769C" w:rsidRPr="00582A3D">
        <w:rPr>
          <w:rFonts w:ascii="Times New Roman" w:eastAsia="楷体" w:hAnsi="Times New Roman" w:cs="Times New Roman"/>
          <w:sz w:val="20"/>
          <w:szCs w:val="20"/>
        </w:rPr>
        <w:t>.</w:t>
      </w:r>
      <w:r w:rsidR="00A61E4F" w:rsidRPr="00582A3D">
        <w:rPr>
          <w:rFonts w:ascii="Times New Roman" w:eastAsia="楷体" w:hAnsi="Times New Roman" w:cs="Times New Roman"/>
          <w:sz w:val="20"/>
          <w:szCs w:val="20"/>
        </w:rPr>
        <w:t xml:space="preserve"> </w:t>
      </w:r>
      <w:r w:rsidR="001B57F6">
        <w:rPr>
          <w:rFonts w:ascii="Times New Roman" w:eastAsia="楷体" w:hAnsi="Times New Roman" w:cs="Times New Roman"/>
          <w:sz w:val="20"/>
          <w:szCs w:val="20"/>
        </w:rPr>
        <w:t>In addition</w:t>
      </w:r>
      <w:r w:rsidR="0054769C" w:rsidRPr="00582A3D">
        <w:rPr>
          <w:rFonts w:ascii="Times New Roman" w:eastAsia="楷体" w:hAnsi="Times New Roman" w:cs="Times New Roman"/>
          <w:sz w:val="20"/>
          <w:szCs w:val="20"/>
        </w:rPr>
        <w:t xml:space="preserve">, </w:t>
      </w:r>
      <w:r w:rsidR="00114387" w:rsidRPr="005E4C67">
        <w:rPr>
          <w:rFonts w:ascii="Times New Roman" w:eastAsia="楷体" w:hAnsi="Times New Roman" w:cs="Times New Roman"/>
          <w:sz w:val="20"/>
          <w:szCs w:val="20"/>
        </w:rPr>
        <w:t>we conducted</w:t>
      </w:r>
      <w:r w:rsidR="001B57F6" w:rsidRPr="005E4C67">
        <w:rPr>
          <w:rFonts w:ascii="Times New Roman" w:eastAsia="楷体" w:hAnsi="Times New Roman" w:cs="Times New Roman"/>
          <w:sz w:val="20"/>
          <w:szCs w:val="20"/>
        </w:rPr>
        <w:t xml:space="preserve"> further research about the source of outliers and </w:t>
      </w:r>
      <w:r w:rsidR="00114387" w:rsidRPr="005E4C67">
        <w:rPr>
          <w:rFonts w:ascii="Times New Roman" w:eastAsia="楷体" w:hAnsi="Times New Roman" w:cs="Times New Roman"/>
          <w:sz w:val="20"/>
          <w:szCs w:val="20"/>
        </w:rPr>
        <w:t>thus make real-time distinction between events and errors</w:t>
      </w:r>
      <w:r w:rsidR="0054769C" w:rsidRPr="00582A3D">
        <w:rPr>
          <w:rFonts w:ascii="Times New Roman" w:eastAsia="楷体" w:hAnsi="Times New Roman" w:cs="Times New Roman"/>
          <w:sz w:val="20"/>
          <w:szCs w:val="20"/>
        </w:rPr>
        <w:t xml:space="preserve">. </w:t>
      </w:r>
    </w:p>
    <w:p w:rsidR="002A2188" w:rsidRPr="00956914" w:rsidRDefault="002A2188">
      <w:pPr>
        <w:widowControl/>
        <w:jc w:val="left"/>
        <w:rPr>
          <w:rFonts w:ascii="Times New Roman" w:eastAsia="楷体" w:hAnsi="Times New Roman" w:cs="Times New Roman"/>
          <w:sz w:val="20"/>
          <w:szCs w:val="20"/>
        </w:rPr>
      </w:pPr>
    </w:p>
    <w:p w:rsidR="001B57F6" w:rsidRDefault="002A2188" w:rsidP="00DF7453">
      <w:pPr>
        <w:widowControl/>
        <w:spacing w:afterLines="50" w:after="156"/>
        <w:jc w:val="center"/>
        <w:rPr>
          <w:rFonts w:ascii="Times New Roman" w:eastAsia="楷体" w:hAnsi="Times New Roman" w:cs="Times New Roman" w:hint="eastAsia"/>
          <w:sz w:val="20"/>
          <w:szCs w:val="20"/>
        </w:rPr>
      </w:pPr>
      <w:r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fldChar w:fldCharType="begin"/>
      </w:r>
      <w:r w:rsidRPr="00582A3D">
        <w:rPr>
          <w:rFonts w:ascii="Times New Roman" w:eastAsia="楷体" w:hAnsi="Times New Roman" w:cs="Times New Roman"/>
          <w:sz w:val="20"/>
          <w:szCs w:val="20"/>
        </w:rPr>
        <w:instrText xml:space="preserve"> = 4 \* ROMAN </w:instrText>
      </w:r>
      <w:r w:rsidRPr="00582A3D">
        <w:rPr>
          <w:rFonts w:ascii="Times New Roman" w:eastAsia="楷体" w:hAnsi="Times New Roman" w:cs="Times New Roman"/>
          <w:sz w:val="20"/>
          <w:szCs w:val="20"/>
        </w:rPr>
        <w:fldChar w:fldCharType="separate"/>
      </w:r>
      <w:r w:rsidRPr="00582A3D">
        <w:rPr>
          <w:rFonts w:ascii="Times New Roman" w:eastAsia="楷体" w:hAnsi="Times New Roman" w:cs="Times New Roman"/>
          <w:noProof/>
          <w:sz w:val="20"/>
          <w:szCs w:val="20"/>
        </w:rPr>
        <w:t>IV</w:t>
      </w:r>
      <w:r w:rsidRPr="00582A3D">
        <w:rPr>
          <w:rFonts w:ascii="Times New Roman" w:eastAsia="楷体" w:hAnsi="Times New Roman" w:cs="Times New Roman"/>
          <w:sz w:val="20"/>
          <w:szCs w:val="20"/>
        </w:rPr>
        <w:fldChar w:fldCharType="end"/>
      </w:r>
      <w:r w:rsidRPr="00582A3D">
        <w:rPr>
          <w:rFonts w:ascii="Times New Roman" w:eastAsia="楷体" w:hAnsi="Times New Roman" w:cs="Times New Roman"/>
          <w:sz w:val="20"/>
          <w:szCs w:val="20"/>
        </w:rPr>
        <w:t xml:space="preserve">) IDPCA </w:t>
      </w:r>
      <w:r w:rsidR="00A61E4F" w:rsidRPr="00582A3D">
        <w:rPr>
          <w:rFonts w:ascii="Times New Roman" w:eastAsia="楷体" w:hAnsi="Times New Roman" w:cs="Times New Roman"/>
          <w:sz w:val="20"/>
          <w:szCs w:val="20"/>
        </w:rPr>
        <w:t>Outlier Detection Techniques</w:t>
      </w:r>
    </w:p>
    <w:p w:rsidR="0066643E" w:rsidRPr="00582A3D" w:rsidRDefault="00D80F48" w:rsidP="00D15C4A">
      <w:pPr>
        <w:widowControl/>
        <w:snapToGrid w:val="0"/>
        <w:spacing w:afterLines="50" w:after="156"/>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In this section, we </w:t>
      </w:r>
      <w:r w:rsidR="0066643E" w:rsidRPr="00582A3D">
        <w:rPr>
          <w:rFonts w:ascii="Times New Roman" w:eastAsia="楷体" w:hAnsi="Times New Roman" w:cs="Times New Roman"/>
          <w:sz w:val="20"/>
          <w:szCs w:val="20"/>
        </w:rPr>
        <w:t>describe the</w:t>
      </w:r>
      <w:r w:rsidRPr="00582A3D">
        <w:rPr>
          <w:rFonts w:ascii="Times New Roman" w:eastAsia="楷体" w:hAnsi="Times New Roman" w:cs="Times New Roman"/>
          <w:sz w:val="20"/>
          <w:szCs w:val="20"/>
        </w:rPr>
        <w:t xml:space="preserve"> </w:t>
      </w:r>
      <w:r w:rsidR="0066643E" w:rsidRPr="00582A3D">
        <w:rPr>
          <w:rFonts w:ascii="Times New Roman" w:eastAsia="楷体" w:hAnsi="Times New Roman" w:cs="Times New Roman"/>
          <w:sz w:val="20"/>
          <w:szCs w:val="20"/>
        </w:rPr>
        <w:t xml:space="preserve">improved distributed PCA-based outlier detection techniques in detail. The approach consists of </w:t>
      </w:r>
      <w:r w:rsidR="00645660">
        <w:rPr>
          <w:rFonts w:ascii="Times New Roman" w:eastAsia="楷体" w:hAnsi="Times New Roman" w:cs="Times New Roman"/>
          <w:sz w:val="20"/>
          <w:szCs w:val="20"/>
        </w:rPr>
        <w:t>four</w:t>
      </w:r>
      <w:r w:rsidR="0066643E" w:rsidRPr="00582A3D">
        <w:rPr>
          <w:rFonts w:ascii="Times New Roman" w:eastAsia="楷体" w:hAnsi="Times New Roman" w:cs="Times New Roman"/>
          <w:sz w:val="20"/>
          <w:szCs w:val="20"/>
        </w:rPr>
        <w:t xml:space="preserve"> phases: training, outlier detection, </w:t>
      </w:r>
      <w:r w:rsidR="00DE0656" w:rsidRPr="00582A3D">
        <w:rPr>
          <w:rFonts w:ascii="Times New Roman" w:eastAsia="楷体" w:hAnsi="Times New Roman" w:cs="Times New Roman"/>
          <w:sz w:val="20"/>
          <w:szCs w:val="20"/>
        </w:rPr>
        <w:t xml:space="preserve">outlier </w:t>
      </w:r>
      <w:r w:rsidR="0066643E" w:rsidRPr="00582A3D">
        <w:rPr>
          <w:rFonts w:ascii="Times New Roman" w:eastAsia="楷体" w:hAnsi="Times New Roman" w:cs="Times New Roman"/>
          <w:sz w:val="20"/>
          <w:szCs w:val="20"/>
        </w:rPr>
        <w:t>source detection</w:t>
      </w:r>
      <w:r w:rsidR="00645660">
        <w:rPr>
          <w:rFonts w:ascii="Times New Roman" w:eastAsia="楷体" w:hAnsi="Times New Roman" w:cs="Times New Roman"/>
          <w:sz w:val="20"/>
          <w:szCs w:val="20"/>
        </w:rPr>
        <w:t>, updating</w:t>
      </w:r>
      <w:r w:rsidR="0066643E" w:rsidRPr="00582A3D">
        <w:rPr>
          <w:rFonts w:ascii="Times New Roman" w:eastAsia="楷体" w:hAnsi="Times New Roman" w:cs="Times New Roman"/>
          <w:sz w:val="20"/>
          <w:szCs w:val="20"/>
        </w:rPr>
        <w:t>.</w:t>
      </w:r>
    </w:p>
    <w:p w:rsidR="00DE0656" w:rsidRPr="00E920D4" w:rsidRDefault="00DE0656" w:rsidP="00DE0656">
      <w:pPr>
        <w:pStyle w:val="a7"/>
        <w:widowControl/>
        <w:numPr>
          <w:ilvl w:val="0"/>
          <w:numId w:val="1"/>
        </w:numPr>
        <w:ind w:firstLineChars="0"/>
        <w:rPr>
          <w:rFonts w:ascii="Times New Roman" w:eastAsia="楷体" w:hAnsi="Times New Roman" w:cs="Times New Roman"/>
          <w:b/>
          <w:i/>
          <w:sz w:val="20"/>
          <w:szCs w:val="20"/>
        </w:rPr>
      </w:pPr>
      <w:r w:rsidRPr="00E920D4">
        <w:rPr>
          <w:rFonts w:ascii="Times New Roman" w:eastAsia="楷体" w:hAnsi="Times New Roman" w:cs="Times New Roman"/>
          <w:b/>
          <w:i/>
          <w:sz w:val="20"/>
          <w:szCs w:val="20"/>
        </w:rPr>
        <w:t>Training phase</w:t>
      </w:r>
    </w:p>
    <w:p w:rsidR="00D15A79" w:rsidRDefault="00DE0656" w:rsidP="00D15A79">
      <w:pPr>
        <w:widowControl/>
        <w:snapToGrid w:val="0"/>
        <w:ind w:firstLineChars="200" w:firstLine="400"/>
        <w:rPr>
          <w:rFonts w:ascii="Times New Roman" w:hAnsi="Times New Roman" w:cs="Times New Roman"/>
          <w:sz w:val="20"/>
          <w:szCs w:val="20"/>
        </w:rPr>
      </w:pPr>
      <w:r w:rsidRPr="00582A3D">
        <w:rPr>
          <w:rFonts w:ascii="Times New Roman" w:eastAsia="楷体" w:hAnsi="Times New Roman" w:cs="Times New Roman"/>
          <w:sz w:val="20"/>
          <w:szCs w:val="20"/>
        </w:rPr>
        <w:t xml:space="preserve">The training phase aims to establish a normal profile model </w:t>
      </w:r>
      <w:r w:rsidR="008339B7" w:rsidRPr="00582A3D">
        <w:rPr>
          <w:rFonts w:ascii="Times New Roman" w:eastAsia="楷体" w:hAnsi="Times New Roman" w:cs="Times New Roman"/>
          <w:sz w:val="20"/>
          <w:szCs w:val="20"/>
        </w:rPr>
        <w:t>at eac</w:t>
      </w:r>
      <w:r w:rsidR="00D15A79">
        <w:rPr>
          <w:rFonts w:ascii="Times New Roman" w:eastAsia="楷体" w:hAnsi="Times New Roman" w:cs="Times New Roman"/>
          <w:sz w:val="20"/>
          <w:szCs w:val="20"/>
        </w:rPr>
        <w:t>h sensor node respectively. Let</w:t>
      </w:r>
      <w:r w:rsidR="003B19F0" w:rsidRPr="00D15A79">
        <w:rPr>
          <w:rFonts w:ascii="Times New Roman" w:hAnsi="Times New Roman" w:cs="Times New Roman"/>
          <w:position w:val="-10"/>
          <w:sz w:val="20"/>
          <w:szCs w:val="20"/>
        </w:rPr>
        <w:object w:dxaOrig="600" w:dyaOrig="300">
          <v:shape id="_x0000_i1038" type="#_x0000_t75" style="width:30.55pt;height:15.05pt" o:ole="">
            <v:imagedata r:id="rId35" o:title=""/>
          </v:shape>
          <o:OLEObject Type="Embed" ProgID="Equation.DSMT4" ShapeID="_x0000_i1038" DrawAspect="Content" ObjectID="_1569060751" r:id="rId36"/>
        </w:object>
      </w:r>
      <w:r w:rsidR="00D15A79">
        <w:rPr>
          <w:rFonts w:ascii="Times New Roman" w:hAnsi="Times New Roman" w:cs="Times New Roman"/>
          <w:sz w:val="20"/>
          <w:szCs w:val="20"/>
        </w:rPr>
        <w:t xml:space="preserve"> </w:t>
      </w:r>
      <w:r w:rsidR="008339B7" w:rsidRPr="00582A3D">
        <w:rPr>
          <w:rFonts w:ascii="Times New Roman" w:hAnsi="Times New Roman" w:cs="Times New Roman"/>
          <w:sz w:val="20"/>
          <w:szCs w:val="20"/>
        </w:rPr>
        <w:t xml:space="preserve">be the </w:t>
      </w:r>
      <w:bookmarkStart w:id="4" w:name="_Hlk488050644"/>
      <w:r w:rsidR="00B869CB" w:rsidRPr="00B869CB">
        <w:rPr>
          <w:rFonts w:ascii="Times New Roman" w:hAnsi="Times New Roman" w:cs="Times New Roman"/>
          <w:position w:val="-12"/>
          <w:sz w:val="20"/>
          <w:szCs w:val="20"/>
        </w:rPr>
        <w:object w:dxaOrig="240" w:dyaOrig="360">
          <v:shape id="_x0000_i1039" type="#_x0000_t75" style="width:12.3pt;height:18.7pt" o:ole="">
            <v:imagedata r:id="rId37" o:title=""/>
          </v:shape>
          <o:OLEObject Type="Embed" ProgID="Equation.DSMT4" ShapeID="_x0000_i1039" DrawAspect="Content" ObjectID="_1569060752" r:id="rId38"/>
        </w:object>
      </w:r>
      <w:bookmarkEnd w:id="4"/>
      <w:r w:rsidR="008339B7" w:rsidRPr="00582A3D">
        <w:rPr>
          <w:rFonts w:ascii="Times New Roman" w:hAnsi="Times New Roman" w:cs="Times New Roman"/>
          <w:sz w:val="20"/>
          <w:szCs w:val="20"/>
        </w:rPr>
        <w:t xml:space="preserve">data </w:t>
      </w:r>
      <w:r w:rsidR="00B869CB">
        <w:rPr>
          <w:rFonts w:ascii="Times New Roman" w:hAnsi="Times New Roman" w:cs="Times New Roman"/>
          <w:sz w:val="20"/>
          <w:szCs w:val="20"/>
        </w:rPr>
        <w:t>vectors collected from</w:t>
      </w:r>
      <w:r w:rsidR="008339B7" w:rsidRPr="00582A3D">
        <w:rPr>
          <w:rFonts w:ascii="Times New Roman" w:hAnsi="Times New Roman" w:cs="Times New Roman"/>
          <w:sz w:val="20"/>
          <w:szCs w:val="20"/>
        </w:rPr>
        <w:t xml:space="preserve"> the normal network traffic by sensor node </w:t>
      </w:r>
      <w:bookmarkStart w:id="5" w:name="_Hlk495256139"/>
      <w:r w:rsidR="00B869CB" w:rsidRPr="00582A3D">
        <w:rPr>
          <w:rFonts w:ascii="Times New Roman" w:hAnsi="Times New Roman" w:cs="Times New Roman"/>
          <w:position w:val="-6"/>
          <w:sz w:val="20"/>
          <w:szCs w:val="20"/>
        </w:rPr>
        <w:object w:dxaOrig="139" w:dyaOrig="260">
          <v:shape id="_x0000_i1040" type="#_x0000_t75" style="width:6.85pt;height:13.65pt" o:ole="">
            <v:imagedata r:id="rId39" o:title=""/>
          </v:shape>
          <o:OLEObject Type="Embed" ProgID="Equation.DSMT4" ShapeID="_x0000_i1040" DrawAspect="Content" ObjectID="_1569060753" r:id="rId40"/>
        </w:object>
      </w:r>
      <w:bookmarkEnd w:id="5"/>
      <w:r w:rsidR="00B869CB">
        <w:rPr>
          <w:rFonts w:ascii="Times New Roman" w:hAnsi="Times New Roman" w:cs="Times New Roman"/>
          <w:sz w:val="20"/>
          <w:szCs w:val="20"/>
        </w:rPr>
        <w:t xml:space="preserve"> in </w:t>
      </w:r>
      <w:r w:rsidR="00B869CB" w:rsidRPr="00CD758E">
        <w:rPr>
          <w:rFonts w:ascii="Times New Roman" w:hAnsi="Times New Roman" w:cs="Times New Roman"/>
          <w:color w:val="FF0000"/>
          <w:position w:val="-6"/>
          <w:sz w:val="20"/>
          <w:szCs w:val="20"/>
        </w:rPr>
        <w:object w:dxaOrig="260" w:dyaOrig="220">
          <v:shape id="_x0000_i1041" type="#_x0000_t75" style="width:12.75pt;height:11.4pt" o:ole="">
            <v:imagedata r:id="rId41" o:title=""/>
          </v:shape>
          <o:OLEObject Type="Embed" ProgID="Equation.DSMT4" ShapeID="_x0000_i1041" DrawAspect="Content" ObjectID="_1569060754" r:id="rId42"/>
        </w:object>
      </w:r>
      <w:r w:rsidR="00B869CB" w:rsidRPr="00F47F54">
        <w:rPr>
          <w:rFonts w:ascii="Times New Roman" w:hAnsi="Times New Roman" w:cs="Times New Roman"/>
          <w:sz w:val="20"/>
          <w:szCs w:val="20"/>
        </w:rPr>
        <w:t xml:space="preserve"> time windows</w:t>
      </w:r>
      <w:r w:rsidR="00660A16">
        <w:rPr>
          <w:rFonts w:ascii="Times New Roman" w:hAnsi="Times New Roman" w:cs="Times New Roman"/>
          <w:sz w:val="20"/>
          <w:szCs w:val="20"/>
        </w:rPr>
        <w:t>, where</w:t>
      </w:r>
      <w:r w:rsidR="00B869CB" w:rsidRPr="00D15A79">
        <w:rPr>
          <w:rFonts w:ascii="Times New Roman" w:hAnsi="Times New Roman" w:cs="Times New Roman"/>
          <w:position w:val="-10"/>
          <w:sz w:val="20"/>
          <w:szCs w:val="20"/>
        </w:rPr>
        <w:object w:dxaOrig="600" w:dyaOrig="300">
          <v:shape id="_x0000_i1042" type="#_x0000_t75" style="width:30.55pt;height:15.05pt" o:ole="">
            <v:imagedata r:id="rId43" o:title=""/>
          </v:shape>
          <o:OLEObject Type="Embed" ProgID="Equation.DSMT4" ShapeID="_x0000_i1042" DrawAspect="Content" ObjectID="_1569060755" r:id="rId44"/>
        </w:object>
      </w:r>
      <w:r w:rsidR="0078079D">
        <w:rPr>
          <w:rFonts w:ascii="Times New Roman" w:hAnsi="Times New Roman" w:cs="Times New Roman"/>
          <w:sz w:val="20"/>
          <w:szCs w:val="20"/>
        </w:rPr>
        <w:t>can be written</w:t>
      </w:r>
      <w:r w:rsidR="004C040D" w:rsidRPr="00582A3D">
        <w:rPr>
          <w:rFonts w:ascii="Times New Roman" w:hAnsi="Times New Roman" w:cs="Times New Roman"/>
          <w:sz w:val="20"/>
          <w:szCs w:val="20"/>
        </w:rPr>
        <w:t xml:space="preserve"> as: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4F4268" w:rsidTr="00981258">
        <w:tc>
          <w:tcPr>
            <w:tcW w:w="3256" w:type="dxa"/>
          </w:tcPr>
          <w:bookmarkStart w:id="6" w:name="_Hlk488049768"/>
          <w:p w:rsidR="004F4268" w:rsidRDefault="00B869CB" w:rsidP="00C4785E">
            <w:pPr>
              <w:widowControl/>
              <w:snapToGrid w:val="0"/>
              <w:jc w:val="center"/>
              <w:rPr>
                <w:rFonts w:ascii="Times New Roman" w:hAnsi="Times New Roman" w:cs="Times New Roman"/>
                <w:sz w:val="20"/>
                <w:szCs w:val="20"/>
              </w:rPr>
            </w:pPr>
            <w:r w:rsidRPr="00D15A79">
              <w:rPr>
                <w:rFonts w:ascii="Times New Roman" w:hAnsi="Times New Roman" w:cs="Times New Roman"/>
                <w:position w:val="-10"/>
                <w:sz w:val="20"/>
                <w:szCs w:val="20"/>
              </w:rPr>
              <w:object w:dxaOrig="2500" w:dyaOrig="320">
                <v:shape id="_x0000_i1043" type="#_x0000_t75" style="width:124.4pt;height:16.4pt" o:ole="">
                  <v:imagedata r:id="rId45" o:title=""/>
                </v:shape>
                <o:OLEObject Type="Embed" ProgID="Equation.DSMT4" ShapeID="_x0000_i1043" DrawAspect="Content" ObjectID="_1569060756" r:id="rId46"/>
              </w:object>
            </w:r>
            <w:bookmarkEnd w:id="6"/>
          </w:p>
        </w:tc>
        <w:tc>
          <w:tcPr>
            <w:tcW w:w="674" w:type="dxa"/>
            <w:vAlign w:val="center"/>
          </w:tcPr>
          <w:p w:rsidR="004F4268" w:rsidRDefault="004F4268" w:rsidP="004F4268">
            <w:pPr>
              <w:widowControl/>
              <w:snapToGrid w:val="0"/>
              <w:jc w:val="right"/>
              <w:rPr>
                <w:rFonts w:ascii="Times New Roman" w:hAnsi="Times New Roman" w:cs="Times New Roman"/>
                <w:sz w:val="20"/>
                <w:szCs w:val="20"/>
              </w:rPr>
            </w:pPr>
            <w:r>
              <w:rPr>
                <w:rFonts w:ascii="Times New Roman" w:hAnsi="Times New Roman" w:cs="Times New Roman" w:hint="eastAsia"/>
                <w:sz w:val="20"/>
                <w:szCs w:val="20"/>
              </w:rPr>
              <w:t>(1)</w:t>
            </w:r>
          </w:p>
        </w:tc>
      </w:tr>
    </w:tbl>
    <w:p w:rsidR="00DE0656" w:rsidRDefault="00D15A79" w:rsidP="00D15A79">
      <w:pPr>
        <w:widowControl/>
        <w:snapToGrid w:val="0"/>
        <w:rPr>
          <w:rFonts w:ascii="Times New Roman" w:hAnsi="Times New Roman" w:cs="Times New Roman"/>
          <w:sz w:val="20"/>
          <w:szCs w:val="20"/>
        </w:rPr>
      </w:pPr>
      <w:bookmarkStart w:id="7" w:name="_Hlk488054324"/>
      <w:r>
        <w:rPr>
          <w:rFonts w:ascii="Times New Roman" w:hAnsi="Times New Roman" w:cs="Times New Roman"/>
          <w:sz w:val="20"/>
          <w:szCs w:val="20"/>
        </w:rPr>
        <w:t>each</w:t>
      </w:r>
      <w:r w:rsidR="00B869CB" w:rsidRPr="00D15A79">
        <w:rPr>
          <w:rFonts w:ascii="Times New Roman" w:hAnsi="Times New Roman" w:cs="Times New Roman"/>
          <w:position w:val="-10"/>
          <w:sz w:val="20"/>
          <w:szCs w:val="20"/>
        </w:rPr>
        <w:object w:dxaOrig="1200" w:dyaOrig="300">
          <v:shape id="_x0000_i1044" type="#_x0000_t75" style="width:59.7pt;height:15.05pt" o:ole="">
            <v:imagedata r:id="rId47" o:title=""/>
          </v:shape>
          <o:OLEObject Type="Embed" ProgID="Equation.DSMT4" ShapeID="_x0000_i1044" DrawAspect="Content" ObjectID="_1569060757" r:id="rId48"/>
        </w:object>
      </w:r>
      <w:bookmarkEnd w:id="7"/>
      <w:r w:rsidR="004C040D" w:rsidRPr="00582A3D">
        <w:rPr>
          <w:rFonts w:ascii="Times New Roman" w:hAnsi="Times New Roman" w:cs="Times New Roman"/>
          <w:sz w:val="20"/>
          <w:szCs w:val="20"/>
        </w:rPr>
        <w:t xml:space="preserve">is comprised of </w:t>
      </w:r>
      <w:r w:rsidR="004C040D" w:rsidRPr="00582A3D">
        <w:rPr>
          <w:rFonts w:ascii="Times New Roman" w:hAnsi="Times New Roman" w:cs="Times New Roman"/>
          <w:position w:val="-6"/>
          <w:sz w:val="20"/>
          <w:szCs w:val="20"/>
        </w:rPr>
        <w:object w:dxaOrig="220" w:dyaOrig="279">
          <v:shape id="_x0000_i1045" type="#_x0000_t75" style="width:11.4pt;height:14.6pt" o:ole="">
            <v:imagedata r:id="rId49" o:title=""/>
          </v:shape>
          <o:OLEObject Type="Embed" ProgID="Equation.DSMT4" ShapeID="_x0000_i1045" DrawAspect="Content" ObjectID="_1569060758" r:id="rId50"/>
        </w:object>
      </w:r>
      <w:r w:rsidR="004C040D" w:rsidRPr="00582A3D">
        <w:rPr>
          <w:rFonts w:ascii="Times New Roman" w:hAnsi="Times New Roman" w:cs="Times New Roman"/>
          <w:sz w:val="20"/>
          <w:szCs w:val="20"/>
        </w:rPr>
        <w:t xml:space="preserve">features. </w:t>
      </w:r>
      <w:r w:rsidR="00B869CB" w:rsidRPr="00582A3D">
        <w:rPr>
          <w:rFonts w:ascii="Times New Roman" w:hAnsi="Times New Roman" w:cs="Times New Roman"/>
          <w:position w:val="-12"/>
          <w:sz w:val="20"/>
          <w:szCs w:val="20"/>
        </w:rPr>
        <w:object w:dxaOrig="220" w:dyaOrig="360">
          <v:shape id="_x0000_i1046" type="#_x0000_t75" style="width:11.4pt;height:18.25pt" o:ole="">
            <v:imagedata r:id="rId51" o:title=""/>
          </v:shape>
          <o:OLEObject Type="Embed" ProgID="Equation.DSMT4" ShapeID="_x0000_i1046" DrawAspect="Content" ObjectID="_1569060759" r:id="rId52"/>
        </w:object>
      </w:r>
      <w:bookmarkStart w:id="8" w:name="_Hlk488051091"/>
      <w:r>
        <w:rPr>
          <w:rFonts w:ascii="Times New Roman" w:hAnsi="Times New Roman" w:cs="Times New Roman"/>
          <w:sz w:val="20"/>
          <w:szCs w:val="20"/>
        </w:rPr>
        <w:t>first normalize</w:t>
      </w:r>
      <w:r w:rsidR="00B869CB" w:rsidRPr="00D15A79">
        <w:rPr>
          <w:rFonts w:ascii="Times New Roman" w:hAnsi="Times New Roman" w:cs="Times New Roman"/>
          <w:position w:val="-10"/>
          <w:sz w:val="20"/>
          <w:szCs w:val="20"/>
        </w:rPr>
        <w:object w:dxaOrig="600" w:dyaOrig="300">
          <v:shape id="_x0000_i1047" type="#_x0000_t75" style="width:30.55pt;height:15.05pt" o:ole="">
            <v:imagedata r:id="rId53" o:title=""/>
          </v:shape>
          <o:OLEObject Type="Embed" ProgID="Equation.DSMT4" ShapeID="_x0000_i1047" DrawAspect="Content" ObjectID="_1569060760" r:id="rId54"/>
        </w:object>
      </w:r>
      <w:bookmarkEnd w:id="8"/>
      <w:r w:rsidR="002D0804" w:rsidRPr="00582A3D">
        <w:rPr>
          <w:rFonts w:ascii="Times New Roman" w:hAnsi="Times New Roman" w:cs="Times New Roman"/>
          <w:sz w:val="20"/>
          <w:szCs w:val="20"/>
        </w:rPr>
        <w:t xml:space="preserve">to a range [0,1] and then </w:t>
      </w:r>
      <w:r w:rsidR="004C040D" w:rsidRPr="00582A3D">
        <w:rPr>
          <w:rFonts w:ascii="Times New Roman" w:hAnsi="Times New Roman" w:cs="Times New Roman"/>
          <w:sz w:val="20"/>
          <w:szCs w:val="20"/>
        </w:rPr>
        <w:t>computes the column-centered matrix of it:</w:t>
      </w: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440F4E" w:rsidRPr="00440F4E" w:rsidTr="00925C29">
        <w:tc>
          <w:tcPr>
            <w:tcW w:w="3256" w:type="dxa"/>
          </w:tcPr>
          <w:p w:rsidR="00440F4E" w:rsidRPr="00440F4E" w:rsidRDefault="00B869CB" w:rsidP="00440F4E">
            <w:pPr>
              <w:widowControl/>
              <w:snapToGrid w:val="0"/>
              <w:jc w:val="center"/>
              <w:rPr>
                <w:rFonts w:ascii="Times New Roman" w:hAnsi="Times New Roman" w:cs="Times New Roman"/>
                <w:sz w:val="20"/>
                <w:szCs w:val="20"/>
              </w:rPr>
            </w:pPr>
            <w:r w:rsidRPr="00440F4E">
              <w:rPr>
                <w:rFonts w:ascii="Times New Roman" w:hAnsi="Times New Roman" w:cs="Times New Roman"/>
                <w:position w:val="-10"/>
                <w:sz w:val="20"/>
                <w:szCs w:val="20"/>
              </w:rPr>
              <w:object w:dxaOrig="1939" w:dyaOrig="340">
                <v:shape id="_x0000_i1048" type="#_x0000_t75" style="width:97.05pt;height:16.85pt" o:ole="">
                  <v:imagedata r:id="rId55" o:title=""/>
                </v:shape>
                <o:OLEObject Type="Embed" ProgID="Equation.DSMT4" ShapeID="_x0000_i1048" DrawAspect="Content" ObjectID="_1569060761" r:id="rId56"/>
              </w:object>
            </w:r>
          </w:p>
        </w:tc>
        <w:tc>
          <w:tcPr>
            <w:tcW w:w="674" w:type="dxa"/>
            <w:vAlign w:val="center"/>
          </w:tcPr>
          <w:p w:rsidR="00440F4E" w:rsidRPr="00440F4E" w:rsidRDefault="00440F4E" w:rsidP="00440F4E">
            <w:pPr>
              <w:widowControl/>
              <w:snapToGrid w:val="0"/>
              <w:jc w:val="right"/>
              <w:rPr>
                <w:rFonts w:ascii="Times New Roman" w:hAnsi="Times New Roman" w:cs="Times New Roman"/>
                <w:sz w:val="20"/>
                <w:szCs w:val="20"/>
              </w:rPr>
            </w:pPr>
            <w:r w:rsidRPr="00440F4E">
              <w:rPr>
                <w:rFonts w:ascii="Times New Roman" w:hAnsi="Times New Roman" w:cs="Times New Roman" w:hint="eastAsia"/>
                <w:sz w:val="20"/>
                <w:szCs w:val="20"/>
              </w:rPr>
              <w:t>(2)</w:t>
            </w:r>
          </w:p>
        </w:tc>
      </w:tr>
    </w:tbl>
    <w:p w:rsidR="00731D3D" w:rsidRDefault="00440F4E" w:rsidP="007808DF">
      <w:pPr>
        <w:widowControl/>
        <w:snapToGrid w:val="0"/>
        <w:rPr>
          <w:rFonts w:ascii="Times New Roman" w:hAnsi="Times New Roman" w:cs="Times New Roman"/>
          <w:sz w:val="20"/>
          <w:szCs w:val="20"/>
        </w:rPr>
      </w:pPr>
      <w:r>
        <w:rPr>
          <w:rFonts w:ascii="Times New Roman" w:eastAsia="楷体" w:hAnsi="Times New Roman" w:cs="Times New Roman" w:hint="eastAsia"/>
          <w:sz w:val="20"/>
          <w:szCs w:val="20"/>
        </w:rPr>
        <w:t>w</w:t>
      </w:r>
      <w:r w:rsidR="00BE5337" w:rsidRPr="00582A3D">
        <w:rPr>
          <w:rFonts w:ascii="Times New Roman" w:eastAsia="楷体" w:hAnsi="Times New Roman" w:cs="Times New Roman"/>
          <w:sz w:val="20"/>
          <w:szCs w:val="20"/>
        </w:rPr>
        <w:t xml:space="preserve">here </w:t>
      </w:r>
      <w:r w:rsidR="00B869CB" w:rsidRPr="00D15A79">
        <w:rPr>
          <w:rFonts w:ascii="Times New Roman" w:hAnsi="Times New Roman" w:cs="Times New Roman"/>
          <w:position w:val="-10"/>
          <w:sz w:val="20"/>
          <w:szCs w:val="20"/>
        </w:rPr>
        <w:object w:dxaOrig="600" w:dyaOrig="320">
          <v:shape id="_x0000_i1049" type="#_x0000_t75" style="width:30.55pt;height:16.4pt" o:ole="">
            <v:imagedata r:id="rId57" o:title=""/>
          </v:shape>
          <o:OLEObject Type="Embed" ProgID="Equation.DSMT4" ShapeID="_x0000_i1049" DrawAspect="Content" ObjectID="_1569060762" r:id="rId58"/>
        </w:object>
      </w:r>
      <w:r w:rsidR="00BE5337" w:rsidRPr="00582A3D">
        <w:rPr>
          <w:rFonts w:ascii="Times New Roman" w:hAnsi="Times New Roman" w:cs="Times New Roman"/>
          <w:sz w:val="20"/>
          <w:szCs w:val="20"/>
        </w:rPr>
        <w:t xml:space="preserve">is the column means of </w:t>
      </w:r>
      <w:r w:rsidR="00B869CB" w:rsidRPr="00D15A79">
        <w:rPr>
          <w:rFonts w:ascii="Times New Roman" w:hAnsi="Times New Roman" w:cs="Times New Roman"/>
          <w:position w:val="-10"/>
          <w:sz w:val="20"/>
          <w:szCs w:val="20"/>
        </w:rPr>
        <w:object w:dxaOrig="600" w:dyaOrig="300">
          <v:shape id="_x0000_i1050" type="#_x0000_t75" style="width:30.55pt;height:15.05pt" o:ole="">
            <v:imagedata r:id="rId59" o:title=""/>
          </v:shape>
          <o:OLEObject Type="Embed" ProgID="Equation.DSMT4" ShapeID="_x0000_i1050" DrawAspect="Content" ObjectID="_1569060763" r:id="rId60"/>
        </w:object>
      </w:r>
      <w:r w:rsidR="00BE5337" w:rsidRPr="00582A3D">
        <w:rPr>
          <w:rFonts w:ascii="Times New Roman" w:hAnsi="Times New Roman" w:cs="Times New Roman"/>
          <w:sz w:val="20"/>
          <w:szCs w:val="20"/>
        </w:rPr>
        <w:t xml:space="preserve"> and </w:t>
      </w:r>
      <w:r w:rsidR="00B869CB" w:rsidRPr="00D15A79">
        <w:rPr>
          <w:rFonts w:ascii="Times New Roman" w:hAnsi="Times New Roman" w:cs="Times New Roman"/>
          <w:position w:val="-10"/>
          <w:sz w:val="20"/>
          <w:szCs w:val="20"/>
        </w:rPr>
        <w:object w:dxaOrig="1280" w:dyaOrig="300">
          <v:shape id="_x0000_i1051" type="#_x0000_t75" style="width:63.8pt;height:15.05pt" o:ole="">
            <v:imagedata r:id="rId61" o:title=""/>
          </v:shape>
          <o:OLEObject Type="Embed" ProgID="Equation.DSMT4" ShapeID="_x0000_i1051" DrawAspect="Content" ObjectID="_1569060764" r:id="rId62"/>
        </w:object>
      </w:r>
      <w:r w:rsidR="00BE5337" w:rsidRPr="00582A3D">
        <w:rPr>
          <w:rFonts w:ascii="Times New Roman" w:hAnsi="Times New Roman" w:cs="Times New Roman"/>
          <w:sz w:val="20"/>
          <w:szCs w:val="20"/>
        </w:rPr>
        <w:t xml:space="preserve">is a vector with the length </w:t>
      </w:r>
      <w:r w:rsidR="00B869CB" w:rsidRPr="00B869CB">
        <w:rPr>
          <w:rFonts w:ascii="Times New Roman" w:hAnsi="Times New Roman" w:cs="Times New Roman"/>
          <w:position w:val="-12"/>
          <w:sz w:val="20"/>
          <w:szCs w:val="20"/>
        </w:rPr>
        <w:object w:dxaOrig="240" w:dyaOrig="360">
          <v:shape id="_x0000_i1052" type="#_x0000_t75" style="width:12.3pt;height:18.7pt" o:ole="">
            <v:imagedata r:id="rId63" o:title=""/>
          </v:shape>
          <o:OLEObject Type="Embed" ProgID="Equation.DSMT4" ShapeID="_x0000_i1052" DrawAspect="Content" ObjectID="_1569060765" r:id="rId64"/>
        </w:object>
      </w:r>
      <w:r w:rsidR="00731D3D">
        <w:rPr>
          <w:rFonts w:ascii="Times New Roman" w:hAnsi="Times New Roman" w:cs="Times New Roman"/>
          <w:sz w:val="20"/>
          <w:szCs w:val="20"/>
        </w:rPr>
        <w:t xml:space="preserve">. </w:t>
      </w:r>
      <w:r w:rsidR="00BE5337" w:rsidRPr="00582A3D">
        <w:rPr>
          <w:rFonts w:ascii="Times New Roman" w:hAnsi="Times New Roman" w:cs="Times New Roman"/>
          <w:sz w:val="20"/>
          <w:szCs w:val="20"/>
        </w:rPr>
        <w:t>The principal components (PCs) of</w:t>
      </w:r>
      <w:r w:rsidR="00B869CB" w:rsidRPr="00731D3D">
        <w:rPr>
          <w:rFonts w:ascii="Times New Roman" w:hAnsi="Times New Roman" w:cs="Times New Roman"/>
          <w:position w:val="-10"/>
          <w:sz w:val="20"/>
          <w:szCs w:val="20"/>
        </w:rPr>
        <w:object w:dxaOrig="600" w:dyaOrig="300">
          <v:shape id="_x0000_i1053" type="#_x0000_t75" style="width:30.55pt;height:15.05pt" o:ole="">
            <v:imagedata r:id="rId65" o:title=""/>
          </v:shape>
          <o:OLEObject Type="Embed" ProgID="Equation.DSMT4" ShapeID="_x0000_i1053" DrawAspect="Content" ObjectID="_1569060766" r:id="rId66"/>
        </w:object>
      </w:r>
      <w:r w:rsidR="00BE5337" w:rsidRPr="00582A3D">
        <w:rPr>
          <w:rFonts w:ascii="Times New Roman" w:hAnsi="Times New Roman" w:cs="Times New Roman"/>
          <w:sz w:val="20"/>
          <w:szCs w:val="20"/>
        </w:rPr>
        <w:t xml:space="preserve"> are given by a singular value decomposition (SVD) of </w:t>
      </w:r>
      <w:bookmarkStart w:id="9" w:name="_Hlk488050861"/>
      <w:r w:rsidR="00B869CB" w:rsidRPr="00731D3D">
        <w:rPr>
          <w:rFonts w:ascii="Times New Roman" w:hAnsi="Times New Roman" w:cs="Times New Roman"/>
          <w:position w:val="-10"/>
          <w:sz w:val="20"/>
          <w:szCs w:val="20"/>
        </w:rPr>
        <w:object w:dxaOrig="600" w:dyaOrig="320">
          <v:shape id="_x0000_i1054" type="#_x0000_t75" style="width:30.55pt;height:16.4pt" o:ole="">
            <v:imagedata r:id="rId67" o:title=""/>
          </v:shape>
          <o:OLEObject Type="Embed" ProgID="Equation.DSMT4" ShapeID="_x0000_i1054" DrawAspect="Content" ObjectID="_1569060767" r:id="rId68"/>
        </w:object>
      </w:r>
      <w:bookmarkEnd w:id="9"/>
      <w:r w:rsidR="00966FA5" w:rsidRPr="00582A3D">
        <w:rPr>
          <w:rFonts w:ascii="Times New Roman" w:hAnsi="Times New Roman" w:cs="Times New Roman"/>
          <w:sz w:val="20"/>
          <w:szCs w:val="20"/>
        </w:rPr>
        <w:t>:</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4F4268" w:rsidTr="002B5E2B">
        <w:trPr>
          <w:jc w:val="center"/>
        </w:trPr>
        <w:tc>
          <w:tcPr>
            <w:tcW w:w="3256" w:type="dxa"/>
          </w:tcPr>
          <w:p w:rsidR="004F4268" w:rsidRDefault="00B869CB" w:rsidP="00740B66">
            <w:pPr>
              <w:widowControl/>
              <w:snapToGrid w:val="0"/>
              <w:jc w:val="center"/>
              <w:rPr>
                <w:rFonts w:ascii="Times New Roman" w:hAnsi="Times New Roman" w:cs="Times New Roman"/>
                <w:sz w:val="20"/>
                <w:szCs w:val="20"/>
              </w:rPr>
            </w:pPr>
            <w:r w:rsidRPr="00731D3D">
              <w:rPr>
                <w:rFonts w:ascii="Times New Roman" w:hAnsi="Times New Roman" w:cs="Times New Roman"/>
                <w:position w:val="-10"/>
                <w:sz w:val="20"/>
                <w:szCs w:val="20"/>
              </w:rPr>
              <w:object w:dxaOrig="2220" w:dyaOrig="320">
                <v:shape id="_x0000_i1055" type="#_x0000_t75" style="width:110.75pt;height:16.4pt" o:ole="">
                  <v:imagedata r:id="rId69" o:title=""/>
                </v:shape>
                <o:OLEObject Type="Embed" ProgID="Equation.DSMT4" ShapeID="_x0000_i1055" DrawAspect="Content" ObjectID="_1569060768" r:id="rId70"/>
              </w:object>
            </w:r>
          </w:p>
        </w:tc>
        <w:tc>
          <w:tcPr>
            <w:tcW w:w="674" w:type="dxa"/>
            <w:vAlign w:val="center"/>
          </w:tcPr>
          <w:p w:rsidR="004F4268" w:rsidRDefault="004F4268" w:rsidP="00740B66">
            <w:pPr>
              <w:widowControl/>
              <w:snapToGrid w:val="0"/>
              <w:jc w:val="right"/>
              <w:rPr>
                <w:rFonts w:ascii="Times New Roman" w:hAnsi="Times New Roman" w:cs="Times New Roman"/>
                <w:sz w:val="20"/>
                <w:szCs w:val="20"/>
              </w:rPr>
            </w:pPr>
            <w:r>
              <w:rPr>
                <w:rFonts w:ascii="Times New Roman" w:hAnsi="Times New Roman" w:cs="Times New Roman" w:hint="eastAsia"/>
                <w:sz w:val="20"/>
                <w:szCs w:val="20"/>
              </w:rPr>
              <w:t>(3)</w:t>
            </w:r>
          </w:p>
        </w:tc>
      </w:tr>
    </w:tbl>
    <w:p w:rsidR="00966FA5" w:rsidRDefault="00966FA5" w:rsidP="007808DF">
      <w:pPr>
        <w:widowControl/>
        <w:snapToGrid w:val="0"/>
        <w:rPr>
          <w:rFonts w:ascii="Times New Roman" w:hAnsi="Times New Roman" w:cs="Times New Roman"/>
          <w:sz w:val="20"/>
          <w:szCs w:val="20"/>
        </w:rPr>
      </w:pPr>
      <w:r w:rsidRPr="00582A3D">
        <w:rPr>
          <w:rFonts w:ascii="Times New Roman" w:hAnsi="Times New Roman" w:cs="Times New Roman"/>
          <w:sz w:val="20"/>
          <w:szCs w:val="20"/>
        </w:rPr>
        <w:t xml:space="preserve">Where </w:t>
      </w:r>
      <w:r w:rsidR="00B869CB" w:rsidRPr="00731D3D">
        <w:rPr>
          <w:rFonts w:ascii="Times New Roman" w:hAnsi="Times New Roman" w:cs="Times New Roman"/>
          <w:position w:val="-10"/>
          <w:sz w:val="20"/>
          <w:szCs w:val="20"/>
        </w:rPr>
        <w:object w:dxaOrig="620" w:dyaOrig="320">
          <v:shape id="_x0000_i1056" type="#_x0000_t75" style="width:31pt;height:16.4pt" o:ole="">
            <v:imagedata r:id="rId71" o:title=""/>
          </v:shape>
          <o:OLEObject Type="Embed" ProgID="Equation.DSMT4" ShapeID="_x0000_i1056" DrawAspect="Content" ObjectID="_1569060769" r:id="rId72"/>
        </w:object>
      </w:r>
      <w:r w:rsidRPr="00582A3D">
        <w:rPr>
          <w:rFonts w:ascii="Times New Roman" w:hAnsi="Times New Roman" w:cs="Times New Roman"/>
          <w:sz w:val="20"/>
          <w:szCs w:val="20"/>
        </w:rPr>
        <w:t xml:space="preserve">is the matrix of PCs of </w:t>
      </w:r>
      <w:r w:rsidR="00B869CB" w:rsidRPr="00731D3D">
        <w:rPr>
          <w:rFonts w:ascii="Times New Roman" w:hAnsi="Times New Roman" w:cs="Times New Roman"/>
          <w:position w:val="-10"/>
          <w:sz w:val="20"/>
          <w:szCs w:val="20"/>
        </w:rPr>
        <w:object w:dxaOrig="600" w:dyaOrig="300">
          <v:shape id="_x0000_i1057" type="#_x0000_t75" style="width:30.55pt;height:15.05pt" o:ole="">
            <v:imagedata r:id="rId73" o:title=""/>
          </v:shape>
          <o:OLEObject Type="Embed" ProgID="Equation.DSMT4" ShapeID="_x0000_i1057" DrawAspect="Content" ObjectID="_1569060770" r:id="rId74"/>
        </w:object>
      </w:r>
      <w:r w:rsidRPr="00582A3D">
        <w:rPr>
          <w:rFonts w:ascii="Times New Roman" w:hAnsi="Times New Roman" w:cs="Times New Roman"/>
          <w:sz w:val="20"/>
          <w:szCs w:val="20"/>
        </w:rPr>
        <w:t>and</w:t>
      </w:r>
      <w:r w:rsidR="00B869CB" w:rsidRPr="00582A3D">
        <w:rPr>
          <w:rFonts w:ascii="Times New Roman" w:hAnsi="Times New Roman" w:cs="Times New Roman"/>
          <w:position w:val="-12"/>
          <w:sz w:val="20"/>
          <w:szCs w:val="20"/>
        </w:rPr>
        <w:object w:dxaOrig="620" w:dyaOrig="360">
          <v:shape id="_x0000_i1058" type="#_x0000_t75" style="width:31pt;height:18.25pt" o:ole="">
            <v:imagedata r:id="rId75" o:title=""/>
          </v:shape>
          <o:OLEObject Type="Embed" ProgID="Equation.DSMT4" ShapeID="_x0000_i1058" DrawAspect="Content" ObjectID="_1569060771" r:id="rId76"/>
        </w:object>
      </w:r>
      <w:r w:rsidRPr="00582A3D">
        <w:rPr>
          <w:rFonts w:ascii="Times New Roman" w:hAnsi="Times New Roman" w:cs="Times New Roman"/>
          <w:sz w:val="20"/>
          <w:szCs w:val="20"/>
        </w:rPr>
        <w:t xml:space="preserve"> is the diagonal matrix of eigenvalues </w:t>
      </w:r>
      <w:r w:rsidR="00731D3D">
        <w:rPr>
          <w:rFonts w:ascii="Times New Roman" w:hAnsi="Times New Roman" w:cs="Times New Roman"/>
          <w:sz w:val="20"/>
          <w:szCs w:val="20"/>
        </w:rPr>
        <w:t xml:space="preserve">arranged </w:t>
      </w:r>
      <w:r w:rsidRPr="00582A3D">
        <w:rPr>
          <w:rFonts w:ascii="Times New Roman" w:hAnsi="Times New Roman" w:cs="Times New Roman"/>
          <w:sz w:val="20"/>
          <w:szCs w:val="20"/>
        </w:rPr>
        <w:t xml:space="preserve">from </w:t>
      </w:r>
      <w:r w:rsidR="000D09C6">
        <w:rPr>
          <w:rFonts w:ascii="Times New Roman" w:hAnsi="Times New Roman" w:cs="Times New Roman"/>
          <w:color w:val="333333"/>
          <w:sz w:val="20"/>
          <w:szCs w:val="20"/>
        </w:rPr>
        <w:t>maximum</w:t>
      </w:r>
      <w:r w:rsidRPr="00582A3D">
        <w:rPr>
          <w:rFonts w:ascii="Times New Roman" w:hAnsi="Times New Roman" w:cs="Times New Roman"/>
          <w:sz w:val="20"/>
          <w:szCs w:val="20"/>
        </w:rPr>
        <w:t xml:space="preserve"> to</w:t>
      </w:r>
      <w:r w:rsidR="00E25E53" w:rsidRPr="00582A3D">
        <w:rPr>
          <w:rFonts w:ascii="Times New Roman" w:hAnsi="Times New Roman" w:cs="Times New Roman"/>
          <w:sz w:val="20"/>
          <w:szCs w:val="20"/>
        </w:rPr>
        <w:t xml:space="preserve"> </w:t>
      </w:r>
      <w:proofErr w:type="gramStart"/>
      <w:r w:rsidR="000D09C6">
        <w:rPr>
          <w:rFonts w:ascii="Times New Roman" w:hAnsi="Times New Roman" w:cs="Times New Roman"/>
          <w:sz w:val="20"/>
          <w:szCs w:val="20"/>
        </w:rPr>
        <w:t>minimum</w:t>
      </w:r>
      <w:r w:rsidR="0047054F">
        <w:rPr>
          <w:rFonts w:ascii="Times New Roman" w:hAnsi="Times New Roman" w:cs="Times New Roman"/>
          <w:sz w:val="20"/>
          <w:szCs w:val="20"/>
        </w:rPr>
        <w:t>.</w:t>
      </w:r>
      <w:proofErr w:type="gramEnd"/>
      <w:r w:rsidR="0047054F">
        <w:rPr>
          <w:rFonts w:ascii="Times New Roman" w:hAnsi="Times New Roman" w:cs="Times New Roman"/>
          <w:sz w:val="20"/>
          <w:szCs w:val="20"/>
        </w:rPr>
        <w:t xml:space="preserve"> </w:t>
      </w:r>
      <w:r w:rsidRPr="00582A3D">
        <w:rPr>
          <w:rFonts w:ascii="Times New Roman" w:hAnsi="Times New Roman" w:cs="Times New Roman"/>
          <w:sz w:val="20"/>
          <w:szCs w:val="20"/>
        </w:rPr>
        <w:t>The first PC of</w:t>
      </w:r>
      <w:r w:rsidR="00CD758E" w:rsidRPr="0047054F">
        <w:rPr>
          <w:rFonts w:ascii="Times New Roman" w:hAnsi="Times New Roman" w:cs="Times New Roman"/>
          <w:position w:val="-10"/>
          <w:sz w:val="20"/>
          <w:szCs w:val="20"/>
        </w:rPr>
        <w:object w:dxaOrig="600" w:dyaOrig="300">
          <v:shape id="_x0000_i1059" type="#_x0000_t75" style="width:30.55pt;height:15.05pt" o:ole="">
            <v:imagedata r:id="rId77" o:title=""/>
          </v:shape>
          <o:OLEObject Type="Embed" ProgID="Equation.DSMT4" ShapeID="_x0000_i1059" DrawAspect="Content" ObjectID="_1569060772" r:id="rId78"/>
        </w:object>
      </w:r>
      <w:r w:rsidR="00642D02" w:rsidRPr="00582A3D">
        <w:rPr>
          <w:rFonts w:ascii="Times New Roman" w:hAnsi="Times New Roman" w:cs="Times New Roman"/>
          <w:sz w:val="20"/>
          <w:szCs w:val="20"/>
        </w:rPr>
        <w:t xml:space="preserve"> is denoted a</w:t>
      </w:r>
      <w:r w:rsidR="00944192" w:rsidRPr="00582A3D">
        <w:rPr>
          <w:rFonts w:ascii="Times New Roman" w:hAnsi="Times New Roman" w:cs="Times New Roman"/>
          <w:sz w:val="20"/>
          <w:szCs w:val="20"/>
        </w:rPr>
        <w:t>s</w:t>
      </w:r>
      <w:bookmarkStart w:id="10" w:name="_Hlk488677570"/>
      <w:r w:rsidR="00CD758E" w:rsidRPr="0047054F">
        <w:rPr>
          <w:rFonts w:ascii="Times New Roman" w:hAnsi="Times New Roman" w:cs="Times New Roman"/>
          <w:position w:val="-10"/>
          <w:sz w:val="20"/>
          <w:szCs w:val="20"/>
        </w:rPr>
        <w:object w:dxaOrig="480" w:dyaOrig="300">
          <v:shape id="_x0000_i1060" type="#_x0000_t75" style="width:24.6pt;height:15.05pt" o:ole="">
            <v:imagedata r:id="rId79" o:title=""/>
          </v:shape>
          <o:OLEObject Type="Embed" ProgID="Equation.DSMT4" ShapeID="_x0000_i1060" DrawAspect="Content" ObjectID="_1569060773" r:id="rId80"/>
        </w:object>
      </w:r>
      <w:bookmarkEnd w:id="10"/>
      <w:r w:rsidR="00E25E53" w:rsidRPr="00582A3D">
        <w:rPr>
          <w:rFonts w:ascii="Times New Roman" w:hAnsi="Times New Roman" w:cs="Times New Roman"/>
          <w:sz w:val="20"/>
          <w:szCs w:val="20"/>
        </w:rPr>
        <w:t>. Afterward</w:t>
      </w:r>
      <w:r w:rsidR="00944192" w:rsidRPr="00582A3D">
        <w:rPr>
          <w:rFonts w:ascii="Times New Roman" w:hAnsi="Times New Roman" w:cs="Times New Roman"/>
          <w:sz w:val="20"/>
          <w:szCs w:val="20"/>
        </w:rPr>
        <w:t>,</w:t>
      </w:r>
      <w:r w:rsidR="00CD758E" w:rsidRPr="00582A3D">
        <w:rPr>
          <w:rFonts w:ascii="Times New Roman" w:hAnsi="Times New Roman" w:cs="Times New Roman"/>
          <w:position w:val="-12"/>
          <w:sz w:val="20"/>
          <w:szCs w:val="20"/>
        </w:rPr>
        <w:object w:dxaOrig="220" w:dyaOrig="360">
          <v:shape id="_x0000_i1061" type="#_x0000_t75" style="width:11.4pt;height:18.25pt" o:ole="">
            <v:imagedata r:id="rId81" o:title=""/>
          </v:shape>
          <o:OLEObject Type="Embed" ProgID="Equation.DSMT4" ShapeID="_x0000_i1061" DrawAspect="Content" ObjectID="_1569060774" r:id="rId82"/>
        </w:object>
      </w:r>
      <w:r w:rsidR="00E25E53" w:rsidRPr="00582A3D">
        <w:rPr>
          <w:rFonts w:ascii="Times New Roman" w:hAnsi="Times New Roman" w:cs="Times New Roman"/>
          <w:sz w:val="20"/>
          <w:szCs w:val="20"/>
        </w:rPr>
        <w:t xml:space="preserve">calculates the projection distance </w:t>
      </w:r>
      <w:r w:rsidR="0047054F" w:rsidRPr="0047054F">
        <w:rPr>
          <w:rFonts w:ascii="Times New Roman" w:hAnsi="Times New Roman" w:cs="Times New Roman"/>
          <w:position w:val="-12"/>
          <w:sz w:val="20"/>
          <w:szCs w:val="20"/>
        </w:rPr>
        <w:object w:dxaOrig="260" w:dyaOrig="320">
          <v:shape id="_x0000_i1062" type="#_x0000_t75" style="width:13.2pt;height:16.4pt" o:ole="">
            <v:imagedata r:id="rId83" o:title=""/>
          </v:shape>
          <o:OLEObject Type="Embed" ProgID="Equation.DSMT4" ShapeID="_x0000_i1062" DrawAspect="Content" ObjectID="_1569060775" r:id="rId84"/>
        </w:object>
      </w:r>
      <w:r w:rsidR="00E25E53" w:rsidRPr="00582A3D">
        <w:rPr>
          <w:rFonts w:ascii="Times New Roman" w:hAnsi="Times New Roman" w:cs="Times New Roman"/>
          <w:sz w:val="20"/>
          <w:szCs w:val="20"/>
        </w:rPr>
        <w:t xml:space="preserve">of each feature vector </w:t>
      </w:r>
      <w:r w:rsidR="00CD758E" w:rsidRPr="0047054F">
        <w:rPr>
          <w:rFonts w:ascii="Times New Roman" w:hAnsi="Times New Roman" w:cs="Times New Roman"/>
          <w:position w:val="-10"/>
          <w:sz w:val="20"/>
          <w:szCs w:val="20"/>
        </w:rPr>
        <w:object w:dxaOrig="1200" w:dyaOrig="300">
          <v:shape id="_x0000_i1063" type="#_x0000_t75" style="width:60.15pt;height:15.05pt" o:ole="">
            <v:imagedata r:id="rId85" o:title=""/>
          </v:shape>
          <o:OLEObject Type="Embed" ProgID="Equation.DSMT4" ShapeID="_x0000_i1063" DrawAspect="Content" ObjectID="_1569060776" r:id="rId86"/>
        </w:object>
      </w:r>
      <w:r w:rsidR="00E25E53" w:rsidRPr="00582A3D">
        <w:rPr>
          <w:rFonts w:ascii="Times New Roman" w:hAnsi="Times New Roman" w:cs="Times New Roman"/>
          <w:sz w:val="20"/>
          <w:szCs w:val="20"/>
        </w:rPr>
        <w:t xml:space="preserve"> from </w:t>
      </w:r>
      <w:r w:rsidR="00CD758E" w:rsidRPr="0047054F">
        <w:rPr>
          <w:rFonts w:ascii="Times New Roman" w:hAnsi="Times New Roman" w:cs="Times New Roman"/>
          <w:position w:val="-10"/>
          <w:sz w:val="20"/>
          <w:szCs w:val="20"/>
        </w:rPr>
        <w:object w:dxaOrig="480" w:dyaOrig="300">
          <v:shape id="_x0000_i1064" type="#_x0000_t75" style="width:24.6pt;height:15.05pt" o:ole="">
            <v:imagedata r:id="rId87" o:title=""/>
          </v:shape>
          <o:OLEObject Type="Embed" ProgID="Equation.DSMT4" ShapeID="_x0000_i1064" DrawAspect="Content" ObjectID="_1569060777" r:id="rId88"/>
        </w:object>
      </w:r>
      <w:r w:rsidR="0047054F" w:rsidRPr="00582A3D">
        <w:rPr>
          <w:rFonts w:ascii="Times New Roman" w:hAnsi="Times New Roman" w:cs="Times New Roman"/>
          <w:sz w:val="20"/>
          <w:szCs w:val="20"/>
        </w:rPr>
        <w:t xml:space="preserve"> </w:t>
      </w:r>
      <w:r w:rsidR="00E25E53" w:rsidRPr="00582A3D">
        <w:rPr>
          <w:rFonts w:ascii="Times New Roman" w:hAnsi="Times New Roman" w:cs="Times New Roman"/>
          <w:sz w:val="20"/>
          <w:szCs w:val="20"/>
        </w:rPr>
        <w:t>(see Fig2):</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740B66" w:rsidTr="002B5E2B">
        <w:trPr>
          <w:jc w:val="center"/>
        </w:trPr>
        <w:tc>
          <w:tcPr>
            <w:tcW w:w="3256" w:type="dxa"/>
          </w:tcPr>
          <w:p w:rsidR="00740B66" w:rsidRDefault="00572621" w:rsidP="00740B66">
            <w:pPr>
              <w:widowControl/>
              <w:snapToGrid w:val="0"/>
              <w:jc w:val="center"/>
              <w:rPr>
                <w:rFonts w:ascii="Times New Roman" w:hAnsi="Times New Roman" w:cs="Times New Roman"/>
                <w:sz w:val="20"/>
                <w:szCs w:val="20"/>
              </w:rPr>
            </w:pPr>
            <w:r w:rsidRPr="00CB6CD2">
              <w:rPr>
                <w:rFonts w:ascii="Times New Roman" w:hAnsi="Times New Roman" w:cs="Times New Roman"/>
                <w:position w:val="-36"/>
                <w:sz w:val="20"/>
                <w:szCs w:val="20"/>
              </w:rPr>
              <w:object w:dxaOrig="2980" w:dyaOrig="820">
                <v:shape id="_x0000_i1065" type="#_x0000_t75" style="width:149pt;height:41pt" o:ole="">
                  <v:imagedata r:id="rId89" o:title=""/>
                </v:shape>
                <o:OLEObject Type="Embed" ProgID="Equation.DSMT4" ShapeID="_x0000_i1065" DrawAspect="Content" ObjectID="_1569060778" r:id="rId90"/>
              </w:object>
            </w:r>
          </w:p>
        </w:tc>
        <w:tc>
          <w:tcPr>
            <w:tcW w:w="674" w:type="dxa"/>
            <w:vAlign w:val="center"/>
          </w:tcPr>
          <w:p w:rsidR="00740B66" w:rsidRDefault="00740B66" w:rsidP="00740B66">
            <w:pPr>
              <w:widowControl/>
              <w:snapToGrid w:val="0"/>
              <w:jc w:val="right"/>
              <w:rPr>
                <w:rFonts w:ascii="Times New Roman" w:hAnsi="Times New Roman" w:cs="Times New Roman"/>
                <w:sz w:val="20"/>
                <w:szCs w:val="20"/>
              </w:rPr>
            </w:pPr>
          </w:p>
          <w:p w:rsidR="00740B66" w:rsidRDefault="00740B66" w:rsidP="00740B66">
            <w:pPr>
              <w:widowControl/>
              <w:snapToGrid w:val="0"/>
              <w:jc w:val="right"/>
              <w:rPr>
                <w:rFonts w:ascii="Times New Roman" w:hAnsi="Times New Roman" w:cs="Times New Roman"/>
                <w:sz w:val="20"/>
                <w:szCs w:val="20"/>
              </w:rPr>
            </w:pPr>
            <w:r>
              <w:rPr>
                <w:rFonts w:ascii="Times New Roman" w:hAnsi="Times New Roman" w:cs="Times New Roman" w:hint="eastAsia"/>
                <w:sz w:val="20"/>
                <w:szCs w:val="20"/>
              </w:rPr>
              <w:t>(4)</w:t>
            </w:r>
          </w:p>
        </w:tc>
      </w:tr>
    </w:tbl>
    <w:p w:rsidR="00A61E4F" w:rsidRDefault="00BE6541" w:rsidP="00F34E82">
      <w:pPr>
        <w:widowControl/>
        <w:rPr>
          <w:rFonts w:ascii="Times New Roman" w:eastAsia="楷体" w:hAnsi="Times New Roman" w:cs="Times New Roman"/>
          <w:szCs w:val="21"/>
        </w:rPr>
      </w:pPr>
      <w:r>
        <w:object w:dxaOrig="6381" w:dyaOrig="2411">
          <v:shape id="_x0000_i1066" type="#_x0000_t75" style="width:196.85pt;height:74.3pt" o:ole="">
            <v:imagedata r:id="rId91" o:title=""/>
          </v:shape>
          <o:OLEObject Type="Embed" ProgID="Visio.Drawing.15" ShapeID="_x0000_i1066" DrawAspect="Content" ObjectID="_1569060779" r:id="rId92"/>
        </w:object>
      </w:r>
    </w:p>
    <w:p w:rsidR="002A2188" w:rsidRPr="00BB60EE" w:rsidRDefault="00D15C4A" w:rsidP="00D15C4A">
      <w:pPr>
        <w:widowControl/>
        <w:spacing w:afterLines="50" w:after="156"/>
        <w:jc w:val="center"/>
        <w:rPr>
          <w:rFonts w:ascii="Times New Roman" w:hAnsi="Times New Roman" w:cs="Times New Roman"/>
          <w:sz w:val="20"/>
          <w:szCs w:val="20"/>
        </w:rPr>
      </w:pPr>
      <w:r w:rsidRPr="00D15C4A">
        <w:rPr>
          <w:rFonts w:ascii="Times New Roman" w:eastAsia="楷体" w:hAnsi="Times New Roman" w:cs="Times New Roman"/>
          <w:b/>
          <w:sz w:val="20"/>
          <w:szCs w:val="20"/>
        </w:rPr>
        <w:t>Figure</w:t>
      </w:r>
      <w:r w:rsidR="00BE6541">
        <w:rPr>
          <w:rFonts w:ascii="Times New Roman" w:eastAsia="楷体" w:hAnsi="Times New Roman" w:cs="Times New Roman"/>
          <w:b/>
          <w:sz w:val="20"/>
          <w:szCs w:val="20"/>
        </w:rPr>
        <w:t>.</w:t>
      </w:r>
      <w:r w:rsidRPr="00D15C4A">
        <w:rPr>
          <w:rFonts w:ascii="Times New Roman" w:eastAsia="楷体" w:hAnsi="Times New Roman" w:cs="Times New Roman"/>
          <w:b/>
          <w:sz w:val="20"/>
          <w:szCs w:val="20"/>
        </w:rPr>
        <w:t xml:space="preserve">2 </w:t>
      </w:r>
      <w:r w:rsidR="000E1CBF" w:rsidRPr="00BB60EE">
        <w:rPr>
          <w:rFonts w:ascii="Times New Roman" w:eastAsia="楷体" w:hAnsi="Times New Roman" w:cs="Times New Roman"/>
          <w:sz w:val="20"/>
          <w:szCs w:val="20"/>
        </w:rPr>
        <w:t xml:space="preserve">Projection distance of a feature vector </w:t>
      </w:r>
      <w:r w:rsidR="00BE6541" w:rsidRPr="00E6750B">
        <w:rPr>
          <w:rFonts w:ascii="Times New Roman" w:hAnsi="Times New Roman" w:cs="Times New Roman"/>
          <w:position w:val="-10"/>
          <w:sz w:val="20"/>
          <w:szCs w:val="20"/>
        </w:rPr>
        <w:object w:dxaOrig="480" w:dyaOrig="300">
          <v:shape id="_x0000_i1067" type="#_x0000_t75" style="width:24.6pt;height:15.05pt" o:ole="">
            <v:imagedata r:id="rId93" o:title=""/>
          </v:shape>
          <o:OLEObject Type="Embed" ProgID="Equation.DSMT4" ShapeID="_x0000_i1067" DrawAspect="Content" ObjectID="_1569060780" r:id="rId94"/>
        </w:object>
      </w:r>
      <w:bookmarkStart w:id="11" w:name="_Hlk488068105"/>
      <w:r>
        <w:rPr>
          <w:rFonts w:ascii="Times New Roman" w:eastAsia="楷体" w:hAnsi="Times New Roman" w:cs="Times New Roman"/>
          <w:sz w:val="20"/>
          <w:szCs w:val="20"/>
        </w:rPr>
        <w:t xml:space="preserve"> from the first PC</w:t>
      </w:r>
      <w:r w:rsidR="00BE6541" w:rsidRPr="00E6750B">
        <w:rPr>
          <w:rFonts w:ascii="Times New Roman" w:hAnsi="Times New Roman" w:cs="Times New Roman"/>
          <w:position w:val="-10"/>
          <w:sz w:val="20"/>
          <w:szCs w:val="20"/>
        </w:rPr>
        <w:object w:dxaOrig="520" w:dyaOrig="300">
          <v:shape id="_x0000_i1068" type="#_x0000_t75" style="width:26.45pt;height:15.05pt" o:ole="">
            <v:imagedata r:id="rId95" o:title=""/>
          </v:shape>
          <o:OLEObject Type="Embed" ProgID="Equation.DSMT4" ShapeID="_x0000_i1068" DrawAspect="Content" ObjectID="_1569060781" r:id="rId96"/>
        </w:object>
      </w:r>
      <w:bookmarkEnd w:id="11"/>
    </w:p>
    <w:p w:rsidR="008000DA" w:rsidRPr="00BB60EE" w:rsidRDefault="008442E3" w:rsidP="001061B4">
      <w:pPr>
        <w:widowControl/>
        <w:snapToGrid w:val="0"/>
        <w:spacing w:afterLines="50" w:after="156"/>
        <w:ind w:firstLineChars="200" w:firstLine="400"/>
        <w:rPr>
          <w:rFonts w:ascii="Times New Roman" w:hAnsi="Times New Roman" w:cs="Times New Roman"/>
          <w:sz w:val="20"/>
          <w:szCs w:val="20"/>
        </w:rPr>
      </w:pPr>
      <w:r w:rsidRPr="00BB60EE">
        <w:rPr>
          <w:rFonts w:ascii="Times New Roman" w:eastAsia="楷体" w:hAnsi="Times New Roman" w:cs="Times New Roman"/>
          <w:sz w:val="20"/>
          <w:szCs w:val="20"/>
        </w:rPr>
        <w:t>The maximum projection distance</w:t>
      </w:r>
      <w:r w:rsidR="009A219F" w:rsidRPr="00BB60EE">
        <w:rPr>
          <w:rFonts w:ascii="Times New Roman" w:eastAsia="楷体" w:hAnsi="Times New Roman" w:cs="Times New Roman"/>
          <w:sz w:val="20"/>
          <w:szCs w:val="20"/>
        </w:rPr>
        <w:t xml:space="preserve"> of all feature vectors</w:t>
      </w:r>
      <w:bookmarkStart w:id="12" w:name="_Hlk488071846"/>
      <w:r w:rsidR="003F7299" w:rsidRPr="006713ED">
        <w:rPr>
          <w:rFonts w:ascii="Times New Roman" w:hAnsi="Times New Roman" w:cs="Times New Roman"/>
          <w:position w:val="-10"/>
          <w:sz w:val="20"/>
          <w:szCs w:val="20"/>
        </w:rPr>
        <w:object w:dxaOrig="480" w:dyaOrig="300">
          <v:shape id="_x0000_i1069" type="#_x0000_t75" style="width:24.6pt;height:15.05pt" o:ole="">
            <v:imagedata r:id="rId97" o:title=""/>
          </v:shape>
          <o:OLEObject Type="Embed" ProgID="Equation.DSMT4" ShapeID="_x0000_i1069" DrawAspect="Content" ObjectID="_1569060782" r:id="rId98"/>
        </w:object>
      </w:r>
      <w:bookmarkEnd w:id="12"/>
      <w:r w:rsidR="00944192" w:rsidRPr="00BB60EE">
        <w:rPr>
          <w:rFonts w:ascii="Times New Roman" w:hAnsi="Times New Roman" w:cs="Times New Roman"/>
          <w:sz w:val="20"/>
          <w:szCs w:val="20"/>
        </w:rPr>
        <w:t>from</w:t>
      </w:r>
      <w:r w:rsidR="003F7299" w:rsidRPr="006713ED">
        <w:rPr>
          <w:rFonts w:ascii="Times New Roman" w:hAnsi="Times New Roman" w:cs="Times New Roman"/>
          <w:position w:val="-10"/>
          <w:sz w:val="20"/>
          <w:szCs w:val="20"/>
        </w:rPr>
        <w:object w:dxaOrig="480" w:dyaOrig="300">
          <v:shape id="_x0000_i1070" type="#_x0000_t75" style="width:24.6pt;height:15.05pt" o:ole="">
            <v:imagedata r:id="rId99" o:title=""/>
          </v:shape>
          <o:OLEObject Type="Embed" ProgID="Equation.DSMT4" ShapeID="_x0000_i1070" DrawAspect="Content" ObjectID="_1569060783" r:id="rId100"/>
        </w:object>
      </w:r>
      <w:r w:rsidR="008000DA" w:rsidRPr="00BB60EE">
        <w:rPr>
          <w:rFonts w:ascii="Times New Roman" w:hAnsi="Times New Roman" w:cs="Times New Roman"/>
          <w:sz w:val="20"/>
          <w:szCs w:val="20"/>
        </w:rPr>
        <w:t>defined as:</w:t>
      </w:r>
      <w:bookmarkStart w:id="13" w:name="_Hlk488068913"/>
      <w:r w:rsidR="00944192" w:rsidRPr="00BB60EE">
        <w:rPr>
          <w:rFonts w:ascii="Times New Roman" w:hAnsi="Times New Roman" w:cs="Times New Roman"/>
          <w:sz w:val="20"/>
          <w:szCs w:val="20"/>
        </w:rPr>
        <w:t xml:space="preserve"> </w:t>
      </w:r>
      <w:r w:rsidR="003F7299" w:rsidRPr="00E6750B">
        <w:rPr>
          <w:rFonts w:ascii="Times New Roman" w:hAnsi="Times New Roman" w:cs="Times New Roman"/>
          <w:position w:val="-12"/>
          <w:sz w:val="20"/>
          <w:szCs w:val="20"/>
        </w:rPr>
        <w:object w:dxaOrig="3620" w:dyaOrig="320">
          <v:shape id="_x0000_i1071" type="#_x0000_t75" style="width:180.9pt;height:16.4pt" o:ole="">
            <v:imagedata r:id="rId101" o:title=""/>
          </v:shape>
          <o:OLEObject Type="Embed" ProgID="Equation.DSMT4" ShapeID="_x0000_i1071" DrawAspect="Content" ObjectID="_1569060784" r:id="rId102"/>
        </w:object>
      </w:r>
      <w:bookmarkEnd w:id="13"/>
      <w:r w:rsidR="00D15C4A">
        <w:rPr>
          <w:rFonts w:ascii="Times New Roman" w:hAnsi="Times New Roman" w:cs="Times New Roman"/>
          <w:sz w:val="20"/>
          <w:szCs w:val="20"/>
        </w:rPr>
        <w:t>,</w:t>
      </w:r>
      <w:r w:rsidR="00944192" w:rsidRPr="00BB60EE">
        <w:rPr>
          <w:rFonts w:ascii="Times New Roman" w:hAnsi="Times New Roman" w:cs="Times New Roman"/>
          <w:sz w:val="20"/>
          <w:szCs w:val="20"/>
        </w:rPr>
        <w:t xml:space="preserve">Finally, each sensor node uses the triple </w:t>
      </w:r>
      <w:r w:rsidR="003F7299" w:rsidRPr="00DE1AB6">
        <w:rPr>
          <w:rFonts w:ascii="Times New Roman" w:hAnsi="Times New Roman" w:cs="Times New Roman"/>
          <w:position w:val="-10"/>
          <w:sz w:val="20"/>
          <w:szCs w:val="20"/>
        </w:rPr>
        <w:object w:dxaOrig="1920" w:dyaOrig="320">
          <v:shape id="_x0000_i1072" type="#_x0000_t75" style="width:93.85pt;height:15.5pt" o:ole="">
            <v:imagedata r:id="rId103" o:title=""/>
          </v:shape>
          <o:OLEObject Type="Embed" ProgID="Equation.DSMT4" ShapeID="_x0000_i1072" DrawAspect="Content" ObjectID="_1569060785" r:id="rId104"/>
        </w:object>
      </w:r>
      <w:r w:rsidR="00944192" w:rsidRPr="00BB60EE">
        <w:rPr>
          <w:rFonts w:ascii="Times New Roman" w:hAnsi="Times New Roman" w:cs="Times New Roman"/>
          <w:sz w:val="20"/>
          <w:szCs w:val="20"/>
        </w:rPr>
        <w:t>to establish the normal profile prepare for the detection phase.</w:t>
      </w:r>
    </w:p>
    <w:p w:rsidR="00944192" w:rsidRPr="00E920D4" w:rsidRDefault="00944192" w:rsidP="00944192">
      <w:pPr>
        <w:pStyle w:val="a7"/>
        <w:widowControl/>
        <w:numPr>
          <w:ilvl w:val="0"/>
          <w:numId w:val="1"/>
        </w:numPr>
        <w:ind w:firstLineChars="0"/>
        <w:rPr>
          <w:rFonts w:ascii="Times New Roman" w:hAnsi="Times New Roman" w:cs="Times New Roman"/>
          <w:b/>
          <w:i/>
          <w:sz w:val="20"/>
          <w:szCs w:val="20"/>
        </w:rPr>
      </w:pPr>
      <w:r w:rsidRPr="00E920D4">
        <w:rPr>
          <w:rFonts w:ascii="Times New Roman" w:hAnsi="Times New Roman" w:cs="Times New Roman"/>
          <w:b/>
          <w:i/>
          <w:sz w:val="20"/>
          <w:szCs w:val="20"/>
        </w:rPr>
        <w:t>Outlier detection phase</w:t>
      </w:r>
    </w:p>
    <w:p w:rsidR="00944192" w:rsidRDefault="00282987" w:rsidP="001361BF">
      <w:pPr>
        <w:widowControl/>
        <w:ind w:firstLineChars="200" w:firstLine="420"/>
        <w:rPr>
          <w:rFonts w:ascii="Times New Roman" w:hAnsi="Times New Roman" w:cs="Times New Roman"/>
        </w:rPr>
      </w:pPr>
      <w:r>
        <w:rPr>
          <w:rFonts w:ascii="Times New Roman" w:hAnsi="Times New Roman" w:cs="Times New Roman"/>
        </w:rPr>
        <w:t xml:space="preserve">By exploiting the high degree spatial correlations among neighbor nodes in a densely deployed WSN, each node possesses sufficient information to detect outliers. </w:t>
      </w:r>
      <w:r w:rsidR="00201FB1">
        <w:rPr>
          <w:rFonts w:ascii="Times New Roman" w:hAnsi="Times New Roman" w:cs="Times New Roman"/>
        </w:rPr>
        <w:t>The</w:t>
      </w:r>
      <w:r>
        <w:rPr>
          <w:rFonts w:ascii="Times New Roman" w:hAnsi="Times New Roman" w:cs="Times New Roman"/>
        </w:rPr>
        <w:t xml:space="preserve"> detection </w:t>
      </w:r>
      <w:r w:rsidR="00201FB1">
        <w:rPr>
          <w:rFonts w:ascii="Times New Roman" w:hAnsi="Times New Roman" w:cs="Times New Roman"/>
        </w:rPr>
        <w:t xml:space="preserve">phase </w:t>
      </w:r>
      <w:r>
        <w:rPr>
          <w:rFonts w:ascii="Times New Roman" w:hAnsi="Times New Roman" w:cs="Times New Roman"/>
        </w:rPr>
        <w:t xml:space="preserve">not only depends on the individual criteria of its own, but also </w:t>
      </w:r>
      <w:r w:rsidR="00383864">
        <w:rPr>
          <w:rFonts w:ascii="Times New Roman" w:hAnsi="Times New Roman" w:cs="Times New Roman"/>
        </w:rPr>
        <w:t>supporte</w:t>
      </w:r>
      <w:r w:rsidR="001361BF">
        <w:rPr>
          <w:rFonts w:ascii="Times New Roman" w:hAnsi="Times New Roman" w:cs="Times New Roman"/>
        </w:rPr>
        <w:t>d by the criteria provided by t</w:t>
      </w:r>
      <w:r w:rsidR="00383864">
        <w:rPr>
          <w:rFonts w:ascii="Times New Roman" w:hAnsi="Times New Roman" w:cs="Times New Roman"/>
        </w:rPr>
        <w:t>he spatially neighboring nodes. Therefore, it</w:t>
      </w:r>
      <w:r w:rsidR="001361BF">
        <w:rPr>
          <w:rFonts w:ascii="Times New Roman" w:hAnsi="Times New Roman" w:cs="Times New Roman"/>
        </w:rPr>
        <w:t xml:space="preserve"> can reduce false alarm rate in some degree.</w:t>
      </w:r>
      <w:r>
        <w:rPr>
          <w:rFonts w:ascii="Times New Roman" w:hAnsi="Times New Roman" w:cs="Times New Roman"/>
        </w:rPr>
        <w:t xml:space="preserve"> </w:t>
      </w:r>
    </w:p>
    <w:p w:rsidR="00DF7453" w:rsidRPr="00DF7453" w:rsidRDefault="001361BF" w:rsidP="00DF7453">
      <w:pPr>
        <w:widowControl/>
        <w:snapToGrid w:val="0"/>
        <w:ind w:firstLineChars="200" w:firstLine="420"/>
        <w:rPr>
          <w:rFonts w:ascii="Times New Roman" w:hAnsi="Times New Roman" w:cs="Times New Roman" w:hint="eastAsia"/>
        </w:rPr>
      </w:pPr>
      <w:r>
        <w:rPr>
          <w:rFonts w:ascii="Times New Roman" w:hAnsi="Times New Roman" w:cs="Times New Roman"/>
        </w:rPr>
        <w:t>T</w:t>
      </w:r>
      <w:r w:rsidRPr="001361BF">
        <w:rPr>
          <w:rFonts w:ascii="Times New Roman" w:hAnsi="Times New Roman" w:cs="Times New Roman"/>
        </w:rPr>
        <w:t>he pseudocode of our propo</w:t>
      </w:r>
      <w:r>
        <w:rPr>
          <w:rFonts w:ascii="Times New Roman" w:hAnsi="Times New Roman" w:cs="Times New Roman"/>
        </w:rPr>
        <w:t>sed outlier detection technique</w:t>
      </w:r>
      <w:r>
        <w:rPr>
          <w:rFonts w:ascii="Times New Roman" w:hAnsi="Times New Roman" w:cs="Times New Roman" w:hint="eastAsia"/>
        </w:rPr>
        <w:t xml:space="preserve"> </w:t>
      </w:r>
      <w:r w:rsidR="00493390">
        <w:rPr>
          <w:rFonts w:ascii="Times New Roman" w:hAnsi="Times New Roman" w:cs="Times New Roman"/>
        </w:rPr>
        <w:t>is shown in Table (1</w:t>
      </w:r>
      <w:r w:rsidRPr="001361BF">
        <w:rPr>
          <w:rFonts w:ascii="Times New Roman" w:hAnsi="Times New Roman" w:cs="Times New Roman"/>
        </w:rPr>
        <w:t>).</w:t>
      </w:r>
      <w:r>
        <w:rPr>
          <w:rFonts w:ascii="Times New Roman" w:hAnsi="Times New Roman" w:cs="Times New Roman"/>
        </w:rPr>
        <w:t xml:space="preserve"> </w:t>
      </w:r>
      <w:r w:rsidR="00DF7453">
        <w:rPr>
          <w:rFonts w:ascii="Times New Roman" w:hAnsi="Times New Roman" w:cs="Times New Roman"/>
        </w:rPr>
        <w:t>Initially, each node acquires the first primary component and the maximum</w:t>
      </w:r>
      <w:r w:rsidR="00DF7453" w:rsidRPr="00DF7453">
        <w:rPr>
          <w:rFonts w:ascii="Times New Roman" w:hAnsi="Times New Roman" w:cs="Times New Roman"/>
        </w:rPr>
        <w:t xml:space="preserve"> </w:t>
      </w:r>
      <w:r w:rsidR="00DF7453">
        <w:rPr>
          <w:rFonts w:ascii="Times New Roman" w:hAnsi="Times New Roman" w:cs="Times New Roman"/>
        </w:rPr>
        <w:t>projection distance</w:t>
      </w:r>
      <w:r w:rsidR="00DF7453">
        <w:rPr>
          <w:rFonts w:ascii="Times New Roman" w:hAnsi="Times New Roman" w:cs="Times New Roman"/>
        </w:rPr>
        <w:t xml:space="preserve"> </w:t>
      </w:r>
      <w:r w:rsidR="00DF7453" w:rsidRPr="001022A0">
        <w:rPr>
          <w:rFonts w:ascii="Times New Roman" w:hAnsi="Times New Roman" w:cs="Times New Roman"/>
          <w:position w:val="-10"/>
          <w:sz w:val="20"/>
          <w:szCs w:val="20"/>
        </w:rPr>
        <w:object w:dxaOrig="720" w:dyaOrig="300">
          <v:shape id="_x0000_i1196" type="#_x0000_t75" style="width:36pt;height:15.05pt" o:ole="">
            <v:imagedata r:id="rId105" o:title=""/>
          </v:shape>
          <o:OLEObject Type="Embed" ProgID="Equation.DSMT4" ShapeID="_x0000_i1196" DrawAspect="Content" ObjectID="_1569060786" r:id="rId106"/>
        </w:object>
      </w:r>
      <w:r w:rsidR="00DF7453">
        <w:rPr>
          <w:rFonts w:ascii="Times New Roman" w:hAnsi="Times New Roman" w:cs="Times New Roman" w:hint="eastAsia"/>
        </w:rPr>
        <w:t xml:space="preserve"> </w:t>
      </w:r>
      <w:r w:rsidR="00DF7453">
        <w:rPr>
          <w:rFonts w:ascii="Times New Roman" w:hAnsi="Times New Roman" w:cs="Times New Roman"/>
        </w:rPr>
        <w:t xml:space="preserve">using its </w:t>
      </w:r>
      <w:r w:rsidR="00DF7453" w:rsidRPr="00D61A21">
        <w:rPr>
          <w:rFonts w:ascii="Times New Roman" w:hAnsi="Times New Roman" w:cs="Times New Roman"/>
          <w:position w:val="-12"/>
          <w:sz w:val="20"/>
          <w:szCs w:val="20"/>
        </w:rPr>
        <w:object w:dxaOrig="220" w:dyaOrig="360">
          <v:shape id="_x0000_i1197" type="#_x0000_t75" style="width:10.95pt;height:18.7pt" o:ole="">
            <v:imagedata r:id="rId107" o:title=""/>
          </v:shape>
          <o:OLEObject Type="Embed" ProgID="Equation.DSMT4" ShapeID="_x0000_i1197" DrawAspect="Content" ObjectID="_1569060787" r:id="rId108"/>
        </w:object>
      </w:r>
      <w:r w:rsidR="00DF7453">
        <w:rPr>
          <w:rFonts w:ascii="Times New Roman" w:hAnsi="Times New Roman" w:cs="Times New Roman"/>
          <w:sz w:val="20"/>
          <w:szCs w:val="20"/>
        </w:rPr>
        <w:t xml:space="preserve">sequential data </w:t>
      </w:r>
    </w:p>
    <w:p w:rsidR="00C91550" w:rsidRDefault="00C91550" w:rsidP="00DF7453">
      <w:pPr>
        <w:widowControl/>
        <w:snapToGrid w:val="0"/>
        <w:jc w:val="center"/>
        <w:rPr>
          <w:rFonts w:ascii="Times New Roman" w:hAnsi="Times New Roman" w:cs="Times New Roman"/>
        </w:rPr>
      </w:pPr>
      <w:r>
        <w:rPr>
          <w:rFonts w:ascii="Times New Roman" w:hAnsi="Times New Roman" w:cs="Times New Roman"/>
        </w:rPr>
        <w:lastRenderedPageBreak/>
        <w:t>Table 1.</w:t>
      </w:r>
      <w:r w:rsidRPr="00C91550">
        <w:rPr>
          <w:rFonts w:ascii="Times New Roman" w:hAnsi="Times New Roman" w:cs="Times New Roman"/>
        </w:rPr>
        <w:t xml:space="preserve"> </w:t>
      </w:r>
      <w:r w:rsidRPr="001361BF">
        <w:rPr>
          <w:rFonts w:ascii="Times New Roman" w:hAnsi="Times New Roman" w:cs="Times New Roman"/>
        </w:rPr>
        <w:t>pseudocode</w:t>
      </w:r>
      <w:r>
        <w:rPr>
          <w:rFonts w:ascii="Times New Roman" w:hAnsi="Times New Roman" w:cs="Times New Roman"/>
        </w:rPr>
        <w:t xml:space="preserve"> of IDPCA approach</w:t>
      </w:r>
    </w:p>
    <w:tbl>
      <w:tblPr>
        <w:tblStyle w:val="a8"/>
        <w:tblW w:w="0" w:type="auto"/>
        <w:tblBorders>
          <w:insideH w:val="none" w:sz="0" w:space="0" w:color="auto"/>
          <w:insideV w:val="none" w:sz="0" w:space="0" w:color="auto"/>
        </w:tblBorders>
        <w:tblLook w:val="04A0" w:firstRow="1" w:lastRow="0" w:firstColumn="1" w:lastColumn="0" w:noHBand="0" w:noVBand="1"/>
      </w:tblPr>
      <w:tblGrid>
        <w:gridCol w:w="3930"/>
      </w:tblGrid>
      <w:tr w:rsidR="002E64D4" w:rsidTr="00C91550">
        <w:tc>
          <w:tcPr>
            <w:tcW w:w="3930" w:type="dxa"/>
          </w:tcPr>
          <w:p w:rsidR="002E64D4" w:rsidRDefault="002E64D4" w:rsidP="002E64D4">
            <w:pPr>
              <w:widowControl/>
              <w:snapToGrid w:val="0"/>
              <w:rPr>
                <w:rFonts w:ascii="Times New Roman" w:hAnsi="Times New Roman" w:cs="Times New Roman"/>
              </w:rPr>
            </w:pPr>
            <w:r w:rsidRPr="005B4BE3">
              <w:rPr>
                <w:rFonts w:ascii="Times New Roman" w:eastAsia="楷体" w:hAnsi="Times New Roman" w:cs="Times New Roman"/>
                <w:sz w:val="16"/>
                <w:szCs w:val="16"/>
              </w:rPr>
              <w:t>1. let</w:t>
            </w:r>
            <w:r w:rsidRPr="005B4BE3">
              <w:rPr>
                <w:rFonts w:ascii="Times New Roman" w:hAnsi="Times New Roman" w:cs="Times New Roman"/>
                <w:position w:val="-10"/>
                <w:sz w:val="20"/>
                <w:szCs w:val="20"/>
              </w:rPr>
              <w:object w:dxaOrig="600" w:dyaOrig="279">
                <v:shape id="_x0000_i1073" type="#_x0000_t75" style="width:30.1pt;height:14.6pt" o:ole="">
                  <v:imagedata r:id="rId109" o:title=""/>
                </v:shape>
                <o:OLEObject Type="Embed" ProgID="Equation.DSMT4" ShapeID="_x0000_i1073" DrawAspect="Content" ObjectID="_1569060788" r:id="rId110"/>
              </w:object>
            </w:r>
            <w:r w:rsidRPr="005B4BE3">
              <w:rPr>
                <w:rFonts w:ascii="Times New Roman" w:hAnsi="Times New Roman" w:cs="Times New Roman"/>
                <w:sz w:val="16"/>
                <w:szCs w:val="16"/>
              </w:rPr>
              <w:t>be the max projection distance from the first pc of node</w:t>
            </w:r>
            <w:r w:rsidRPr="005B4BE3">
              <w:rPr>
                <w:rFonts w:ascii="Times New Roman" w:hAnsi="Times New Roman" w:cs="Times New Roman"/>
                <w:position w:val="-10"/>
              </w:rPr>
              <w:object w:dxaOrig="200" w:dyaOrig="300">
                <v:shape id="_x0000_i1074" type="#_x0000_t75" style="width:10.05pt;height:15.05pt" o:ole="">
                  <v:imagedata r:id="rId111" o:title=""/>
                </v:shape>
                <o:OLEObject Type="Embed" ProgID="Equation.DSMT4" ShapeID="_x0000_i1074" DrawAspect="Content" ObjectID="_1569060789" r:id="rId112"/>
              </w:object>
            </w:r>
            <w:r w:rsidRPr="005B4BE3">
              <w:rPr>
                <w:rFonts w:ascii="Times New Roman" w:hAnsi="Times New Roman" w:cs="Times New Roman"/>
              </w:rPr>
              <w:t>;</w:t>
            </w:r>
          </w:p>
        </w:tc>
      </w:tr>
      <w:tr w:rsidR="002E64D4" w:rsidTr="00C91550">
        <w:tc>
          <w:tcPr>
            <w:tcW w:w="3930" w:type="dxa"/>
          </w:tcPr>
          <w:p w:rsidR="002E64D4" w:rsidRDefault="002E64D4" w:rsidP="002E64D4">
            <w:pPr>
              <w:widowControl/>
              <w:adjustRightInd w:val="0"/>
              <w:snapToGrid w:val="0"/>
              <w:rPr>
                <w:rFonts w:ascii="Times New Roman" w:hAnsi="Times New Roman" w:cs="Times New Roman"/>
              </w:rPr>
            </w:pPr>
            <w:r w:rsidRPr="005B4BE3">
              <w:rPr>
                <w:rFonts w:ascii="Times New Roman" w:eastAsia="楷体" w:hAnsi="Times New Roman" w:cs="Times New Roman"/>
                <w:sz w:val="16"/>
                <w:szCs w:val="16"/>
              </w:rPr>
              <w:t>2. let</w:t>
            </w:r>
            <w:r w:rsidRPr="005B4BE3">
              <w:rPr>
                <w:rFonts w:ascii="Times New Roman" w:hAnsi="Times New Roman" w:cs="Times New Roman"/>
                <w:position w:val="-10"/>
                <w:sz w:val="16"/>
                <w:szCs w:val="16"/>
              </w:rPr>
              <w:object w:dxaOrig="760" w:dyaOrig="279">
                <v:shape id="_x0000_i1075" type="#_x0000_t75" style="width:38.3pt;height:14.6pt" o:ole="">
                  <v:imagedata r:id="rId113" o:title=""/>
                </v:shape>
                <o:OLEObject Type="Embed" ProgID="Equation.DSMT4" ShapeID="_x0000_i1075" DrawAspect="Content" ObjectID="_1569060790" r:id="rId114"/>
              </w:object>
            </w:r>
            <w:r w:rsidRPr="005B4BE3">
              <w:rPr>
                <w:rFonts w:ascii="Times New Roman" w:hAnsi="Times New Roman" w:cs="Times New Roman"/>
                <w:sz w:val="16"/>
                <w:szCs w:val="16"/>
              </w:rPr>
              <w:t xml:space="preserve">be the median projection distance of </w:t>
            </w:r>
            <w:r w:rsidRPr="005B4BE3">
              <w:rPr>
                <w:rFonts w:ascii="Times New Roman" w:hAnsi="Times New Roman" w:cs="Times New Roman"/>
                <w:position w:val="-10"/>
                <w:sz w:val="16"/>
                <w:szCs w:val="16"/>
              </w:rPr>
              <w:object w:dxaOrig="200" w:dyaOrig="300">
                <v:shape id="_x0000_i1076" type="#_x0000_t75" style="width:10.05pt;height:15.05pt" o:ole="">
                  <v:imagedata r:id="rId115" o:title=""/>
                </v:shape>
                <o:OLEObject Type="Embed" ProgID="Equation.DSMT4" ShapeID="_x0000_i1076" DrawAspect="Content" ObjectID="_1569060791" r:id="rId116"/>
              </w:object>
            </w:r>
            <w:r w:rsidRPr="005B4BE3">
              <w:rPr>
                <w:rFonts w:ascii="Times New Roman" w:hAnsi="Times New Roman" w:cs="Times New Roman"/>
                <w:sz w:val="16"/>
                <w:szCs w:val="16"/>
              </w:rPr>
              <w:t>’s neighboring nodes’</w:t>
            </w:r>
            <w:r w:rsidRPr="005B4BE3">
              <w:rPr>
                <w:rFonts w:ascii="Times New Roman" w:hAnsi="Times New Roman" w:cs="Times New Roman"/>
                <w:position w:val="-10"/>
                <w:sz w:val="16"/>
                <w:szCs w:val="16"/>
              </w:rPr>
              <w:object w:dxaOrig="600" w:dyaOrig="279">
                <v:shape id="_x0000_i1077" type="#_x0000_t75" style="width:30.1pt;height:14.6pt" o:ole="">
                  <v:imagedata r:id="rId117" o:title=""/>
                </v:shape>
                <o:OLEObject Type="Embed" ProgID="Equation.DSMT4" ShapeID="_x0000_i1077" DrawAspect="Content" ObjectID="_1569060792" r:id="rId118"/>
              </w:object>
            </w:r>
            <w:r w:rsidRPr="005B4BE3">
              <w:rPr>
                <w:rFonts w:ascii="Times New Roman" w:hAnsi="Times New Roman" w:cs="Times New Roman"/>
                <w:sz w:val="16"/>
                <w:szCs w:val="16"/>
              </w:rPr>
              <w:t>;</w:t>
            </w:r>
          </w:p>
        </w:tc>
      </w:tr>
      <w:tr w:rsidR="002E64D4" w:rsidTr="00C91550">
        <w:tc>
          <w:tcPr>
            <w:tcW w:w="3930" w:type="dxa"/>
          </w:tcPr>
          <w:p w:rsidR="002E64D4" w:rsidRDefault="002E64D4" w:rsidP="002E64D4">
            <w:pPr>
              <w:widowControl/>
              <w:snapToGrid w:val="0"/>
              <w:rPr>
                <w:rFonts w:ascii="Times New Roman" w:hAnsi="Times New Roman" w:cs="Times New Roman"/>
              </w:rPr>
            </w:pPr>
            <w:r w:rsidRPr="005B4BE3">
              <w:rPr>
                <w:rFonts w:ascii="Times New Roman" w:eastAsia="楷体" w:hAnsi="Times New Roman" w:cs="Times New Roman"/>
                <w:sz w:val="16"/>
                <w:szCs w:val="16"/>
              </w:rPr>
              <w:t>3. let</w:t>
            </w:r>
            <w:r w:rsidRPr="005B4BE3">
              <w:rPr>
                <w:rFonts w:ascii="Times New Roman" w:hAnsi="Times New Roman" w:cs="Times New Roman"/>
                <w:position w:val="-10"/>
                <w:sz w:val="16"/>
                <w:szCs w:val="16"/>
              </w:rPr>
              <w:object w:dxaOrig="800" w:dyaOrig="279">
                <v:shape id="_x0000_i1078" type="#_x0000_t75" style="width:40.1pt;height:14.15pt" o:ole="">
                  <v:imagedata r:id="rId119" o:title=""/>
                </v:shape>
                <o:OLEObject Type="Embed" ProgID="Equation.DSMT4" ShapeID="_x0000_i1078" DrawAspect="Content" ObjectID="_1569060793" r:id="rId120"/>
              </w:object>
            </w:r>
            <w:r w:rsidRPr="005B4BE3">
              <w:rPr>
                <w:rFonts w:ascii="Times New Roman" w:hAnsi="Times New Roman" w:cs="Times New Roman"/>
                <w:sz w:val="16"/>
                <w:szCs w:val="16"/>
              </w:rPr>
              <w:t xml:space="preserve">be the median projection distance of the set </w:t>
            </w:r>
            <w:r w:rsidRPr="005B4BE3">
              <w:rPr>
                <w:rFonts w:ascii="Times New Roman" w:hAnsi="Times New Roman" w:cs="Times New Roman"/>
                <w:position w:val="-10"/>
                <w:sz w:val="16"/>
                <w:szCs w:val="16"/>
              </w:rPr>
              <w:object w:dxaOrig="440" w:dyaOrig="279">
                <v:shape id="_x0000_i1079" type="#_x0000_t75" style="width:21.85pt;height:14.6pt" o:ole="">
                  <v:imagedata r:id="rId121" o:title=""/>
                </v:shape>
                <o:OLEObject Type="Embed" ProgID="Equation.DSMT4" ShapeID="_x0000_i1079" DrawAspect="Content" ObjectID="_1569060794" r:id="rId122"/>
              </w:object>
            </w:r>
            <w:r w:rsidRPr="005B4BE3">
              <w:rPr>
                <w:rFonts w:ascii="Times New Roman" w:hAnsi="Times New Roman" w:cs="Times New Roman"/>
                <w:sz w:val="16"/>
                <w:szCs w:val="16"/>
              </w:rPr>
              <w:t>;</w:t>
            </w:r>
          </w:p>
        </w:tc>
      </w:tr>
      <w:tr w:rsidR="002E64D4" w:rsidTr="00C91550">
        <w:tc>
          <w:tcPr>
            <w:tcW w:w="3930" w:type="dxa"/>
          </w:tcPr>
          <w:p w:rsidR="002E64D4" w:rsidRDefault="002E64D4" w:rsidP="002E64D4">
            <w:pPr>
              <w:widowControl/>
              <w:snapToGrid w:val="0"/>
              <w:rPr>
                <w:rFonts w:ascii="Times New Roman" w:hAnsi="Times New Roman" w:cs="Times New Roman"/>
              </w:rPr>
            </w:pPr>
            <w:r w:rsidRPr="005B4BE3">
              <w:rPr>
                <w:rFonts w:ascii="Times New Roman" w:eastAsia="楷体" w:hAnsi="Times New Roman" w:cs="Times New Roman"/>
                <w:sz w:val="16"/>
                <w:szCs w:val="16"/>
              </w:rPr>
              <w:t>4. let</w:t>
            </w:r>
            <w:r w:rsidRPr="005B4BE3">
              <w:rPr>
                <w:rFonts w:ascii="Times New Roman" w:hAnsi="Times New Roman" w:cs="Times New Roman"/>
                <w:position w:val="-10"/>
                <w:sz w:val="16"/>
                <w:szCs w:val="16"/>
              </w:rPr>
              <w:object w:dxaOrig="180" w:dyaOrig="279">
                <v:shape id="_x0000_i1080" type="#_x0000_t75" style="width:9.1pt;height:14.6pt" o:ole="">
                  <v:imagedata r:id="rId123" o:title=""/>
                </v:shape>
                <o:OLEObject Type="Embed" ProgID="Equation.DSMT4" ShapeID="_x0000_i1080" DrawAspect="Content" ObjectID="_1569060795" r:id="rId124"/>
              </w:object>
            </w:r>
            <w:r w:rsidRPr="005B4BE3">
              <w:rPr>
                <w:rFonts w:ascii="Times New Roman" w:hAnsi="Times New Roman" w:cs="Times New Roman"/>
                <w:sz w:val="16"/>
                <w:szCs w:val="16"/>
              </w:rPr>
              <w:t>be the amount of data measurements for learning the</w:t>
            </w:r>
            <w:r w:rsidRPr="005B4BE3">
              <w:rPr>
                <w:rFonts w:ascii="Times New Roman" w:hAnsi="Times New Roman" w:cs="Times New Roman"/>
                <w:position w:val="-10"/>
                <w:sz w:val="16"/>
                <w:szCs w:val="16"/>
              </w:rPr>
              <w:object w:dxaOrig="600" w:dyaOrig="279">
                <v:shape id="_x0000_i1081" type="#_x0000_t75" style="width:30.1pt;height:14.6pt" o:ole="">
                  <v:imagedata r:id="rId125" o:title=""/>
                </v:shape>
                <o:OLEObject Type="Embed" ProgID="Equation.DSMT4" ShapeID="_x0000_i1081" DrawAspect="Content" ObjectID="_1569060796" r:id="rId126"/>
              </w:object>
            </w:r>
            <w:r w:rsidRPr="005B4BE3">
              <w:rPr>
                <w:rFonts w:ascii="Times New Roman" w:hAnsi="Times New Roman" w:cs="Times New Roman"/>
                <w:sz w:val="16"/>
                <w:szCs w:val="16"/>
              </w:rPr>
              <w:t>and first pc;</w:t>
            </w:r>
          </w:p>
        </w:tc>
      </w:tr>
      <w:tr w:rsidR="002E64D4" w:rsidTr="00C91550">
        <w:tc>
          <w:tcPr>
            <w:tcW w:w="3930" w:type="dxa"/>
          </w:tcPr>
          <w:p w:rsidR="002E64D4" w:rsidRDefault="002E64D4" w:rsidP="002E64D4">
            <w:pPr>
              <w:widowControl/>
              <w:snapToGrid w:val="0"/>
              <w:rPr>
                <w:rFonts w:ascii="Times New Roman" w:hAnsi="Times New Roman" w:cs="Times New Roman"/>
              </w:rPr>
            </w:pPr>
            <w:r w:rsidRPr="005B4BE3">
              <w:rPr>
                <w:rFonts w:ascii="Times New Roman" w:eastAsia="楷体" w:hAnsi="Times New Roman" w:cs="Times New Roman"/>
                <w:sz w:val="16"/>
                <w:szCs w:val="16"/>
              </w:rPr>
              <w:t>5. let</w:t>
            </w:r>
            <w:r w:rsidRPr="005B4BE3">
              <w:rPr>
                <w:rFonts w:ascii="Times New Roman" w:hAnsi="Times New Roman" w:cs="Times New Roman"/>
                <w:position w:val="-10"/>
                <w:sz w:val="16"/>
                <w:szCs w:val="16"/>
              </w:rPr>
              <w:object w:dxaOrig="360" w:dyaOrig="279">
                <v:shape id="_x0000_i1082" type="#_x0000_t75" style="width:18.25pt;height:14.6pt" o:ole="">
                  <v:imagedata r:id="rId127" o:title=""/>
                </v:shape>
                <o:OLEObject Type="Embed" ProgID="Equation.DSMT4" ShapeID="_x0000_i1082" DrawAspect="Content" ObjectID="_1569060797" r:id="rId128"/>
              </w:object>
            </w:r>
            <w:r w:rsidRPr="005B4BE3">
              <w:rPr>
                <w:rFonts w:ascii="Times New Roman" w:hAnsi="Times New Roman" w:cs="Times New Roman"/>
                <w:sz w:val="16"/>
                <w:szCs w:val="16"/>
              </w:rPr>
              <w:t xml:space="preserve">be a new data measurement arrive at </w:t>
            </w:r>
            <w:r w:rsidRPr="005B4BE3">
              <w:rPr>
                <w:rFonts w:ascii="Times New Roman" w:hAnsi="Times New Roman" w:cs="Times New Roman"/>
                <w:position w:val="-10"/>
                <w:sz w:val="16"/>
                <w:szCs w:val="16"/>
              </w:rPr>
              <w:object w:dxaOrig="200" w:dyaOrig="300">
                <v:shape id="_x0000_i1083" type="#_x0000_t75" style="width:10.05pt;height:15.05pt" o:ole="">
                  <v:imagedata r:id="rId129" o:title=""/>
                </v:shape>
                <o:OLEObject Type="Embed" ProgID="Equation.DSMT4" ShapeID="_x0000_i1083" DrawAspect="Content" ObjectID="_1569060798" r:id="rId130"/>
              </w:object>
            </w:r>
            <w:r w:rsidRPr="005B4BE3">
              <w:rPr>
                <w:rFonts w:ascii="Times New Roman" w:hAnsi="Times New Roman" w:cs="Times New Roman"/>
                <w:sz w:val="16"/>
                <w:szCs w:val="16"/>
              </w:rPr>
              <w:t>;</w:t>
            </w:r>
          </w:p>
        </w:tc>
      </w:tr>
      <w:tr w:rsidR="002E64D4" w:rsidTr="00C91550">
        <w:tc>
          <w:tcPr>
            <w:tcW w:w="3930" w:type="dxa"/>
          </w:tcPr>
          <w:p w:rsidR="002E64D4" w:rsidRDefault="00C91550" w:rsidP="002E64D4">
            <w:pPr>
              <w:widowControl/>
              <w:snapToGrid w:val="0"/>
              <w:rPr>
                <w:rFonts w:ascii="Times New Roman" w:hAnsi="Times New Roman" w:cs="Times New Roman"/>
              </w:rPr>
            </w:pPr>
            <w:r w:rsidRPr="005B4BE3">
              <w:rPr>
                <w:rFonts w:ascii="Times New Roman" w:eastAsia="楷体" w:hAnsi="Times New Roman" w:cs="Times New Roman"/>
                <w:sz w:val="16"/>
                <w:szCs w:val="16"/>
              </w:rPr>
              <w:t>6. let</w:t>
            </w:r>
            <w:r w:rsidRPr="005B4BE3">
              <w:rPr>
                <w:rFonts w:ascii="Times New Roman" w:hAnsi="Times New Roman" w:cs="Times New Roman"/>
                <w:position w:val="-12"/>
                <w:sz w:val="16"/>
                <w:szCs w:val="16"/>
              </w:rPr>
              <w:object w:dxaOrig="1340" w:dyaOrig="320">
                <v:shape id="_x0000_i1084" type="#_x0000_t75" style="width:67pt;height:15.95pt" o:ole="">
                  <v:imagedata r:id="rId131" o:title=""/>
                </v:shape>
                <o:OLEObject Type="Embed" ProgID="Equation.DSMT4" ShapeID="_x0000_i1084" DrawAspect="Content" ObjectID="_1569060799" r:id="rId132"/>
              </w:object>
            </w:r>
            <w:r w:rsidRPr="005B4BE3">
              <w:rPr>
                <w:rFonts w:ascii="Times New Roman" w:hAnsi="Times New Roman" w:cs="Times New Roman"/>
                <w:sz w:val="16"/>
                <w:szCs w:val="16"/>
              </w:rPr>
              <w:t>be the data</w:t>
            </w:r>
            <w:r>
              <w:rPr>
                <w:rFonts w:ascii="Times New Roman" w:hAnsi="Times New Roman" w:cs="Times New Roman"/>
                <w:sz w:val="16"/>
                <w:szCs w:val="16"/>
              </w:rPr>
              <w:t xml:space="preserve"> vectors </w:t>
            </w:r>
            <w:r w:rsidRPr="005B4BE3">
              <w:rPr>
                <w:rFonts w:ascii="Times New Roman" w:hAnsi="Times New Roman" w:cs="Times New Roman"/>
                <w:sz w:val="16"/>
                <w:szCs w:val="16"/>
              </w:rPr>
              <w:t>arriving at</w:t>
            </w:r>
            <w:r w:rsidRPr="005B4BE3">
              <w:rPr>
                <w:rFonts w:ascii="Times New Roman" w:hAnsi="Times New Roman" w:cs="Times New Roman"/>
                <w:position w:val="-10"/>
                <w:sz w:val="16"/>
                <w:szCs w:val="16"/>
              </w:rPr>
              <w:object w:dxaOrig="200" w:dyaOrig="300">
                <v:shape id="_x0000_i1085" type="#_x0000_t75" style="width:10.05pt;height:15.05pt" o:ole="">
                  <v:imagedata r:id="rId133" o:title=""/>
                </v:shape>
                <o:OLEObject Type="Embed" ProgID="Equation.DSMT4" ShapeID="_x0000_i1085" DrawAspect="Content" ObjectID="_1569060800" r:id="rId134"/>
              </w:object>
            </w:r>
            <w:r w:rsidRPr="005B4BE3">
              <w:rPr>
                <w:rFonts w:ascii="Times New Roman" w:hAnsi="Times New Roman" w:cs="Times New Roman"/>
                <w:sz w:val="16"/>
                <w:szCs w:val="16"/>
              </w:rPr>
              <w:t>’s neighboring nodes at the same time interval</w:t>
            </w:r>
          </w:p>
        </w:tc>
      </w:tr>
      <w:tr w:rsidR="002E64D4" w:rsidTr="00C91550">
        <w:tc>
          <w:tcPr>
            <w:tcW w:w="3930" w:type="dxa"/>
          </w:tcPr>
          <w:p w:rsidR="002E64D4" w:rsidRPr="00C91550" w:rsidRDefault="00C91550" w:rsidP="002E64D4">
            <w:pPr>
              <w:widowControl/>
              <w:snapToGrid w:val="0"/>
              <w:rPr>
                <w:rFonts w:ascii="Times New Roman" w:hAnsi="Times New Roman" w:cs="Times New Roman"/>
              </w:rPr>
            </w:pPr>
            <w:r w:rsidRPr="005B4BE3">
              <w:rPr>
                <w:rFonts w:ascii="Times New Roman" w:eastAsia="楷体" w:hAnsi="Times New Roman" w:cs="Times New Roman"/>
                <w:sz w:val="16"/>
                <w:szCs w:val="16"/>
              </w:rPr>
              <w:t xml:space="preserve">7. let </w:t>
            </w:r>
            <w:r w:rsidRPr="005B4BE3">
              <w:rPr>
                <w:rFonts w:ascii="Times New Roman" w:hAnsi="Times New Roman" w:cs="Times New Roman"/>
                <w:position w:val="-10"/>
                <w:sz w:val="16"/>
                <w:szCs w:val="16"/>
              </w:rPr>
              <w:object w:dxaOrig="400" w:dyaOrig="279">
                <v:shape id="_x0000_i1086" type="#_x0000_t75" style="width:20.05pt;height:14.6pt" o:ole="">
                  <v:imagedata r:id="rId135" o:title=""/>
                </v:shape>
                <o:OLEObject Type="Embed" ProgID="Equation.DSMT4" ShapeID="_x0000_i1086" DrawAspect="Content" ObjectID="_1569060801" r:id="rId136"/>
              </w:object>
            </w:r>
            <w:r w:rsidRPr="005B4BE3">
              <w:rPr>
                <w:rFonts w:ascii="Times New Roman" w:hAnsi="Times New Roman" w:cs="Times New Roman"/>
                <w:sz w:val="16"/>
                <w:szCs w:val="16"/>
              </w:rPr>
              <w:t xml:space="preserve">be the projection distance from the first pc at node </w:t>
            </w:r>
            <w:r w:rsidRPr="005B4BE3">
              <w:rPr>
                <w:rFonts w:ascii="Times New Roman" w:hAnsi="Times New Roman" w:cs="Times New Roman"/>
                <w:position w:val="-10"/>
                <w:sz w:val="16"/>
                <w:szCs w:val="16"/>
              </w:rPr>
              <w:object w:dxaOrig="200" w:dyaOrig="300">
                <v:shape id="_x0000_i1087" type="#_x0000_t75" style="width:10.05pt;height:15.05pt" o:ole="">
                  <v:imagedata r:id="rId137" o:title=""/>
                </v:shape>
                <o:OLEObject Type="Embed" ProgID="Equation.DSMT4" ShapeID="_x0000_i1087" DrawAspect="Content" ObjectID="_1569060802" r:id="rId138"/>
              </w:object>
            </w:r>
            <w:r w:rsidRPr="005B4BE3">
              <w:rPr>
                <w:rFonts w:ascii="Times New Roman" w:hAnsi="Times New Roman" w:cs="Times New Roman"/>
                <w:sz w:val="16"/>
                <w:szCs w:val="16"/>
              </w:rPr>
              <w:t>in time windows t;</w:t>
            </w:r>
          </w:p>
        </w:tc>
      </w:tr>
      <w:tr w:rsidR="002E64D4" w:rsidTr="00C91550">
        <w:tc>
          <w:tcPr>
            <w:tcW w:w="3930" w:type="dxa"/>
          </w:tcPr>
          <w:p w:rsidR="002E64D4" w:rsidRDefault="00C91550" w:rsidP="002E64D4">
            <w:pPr>
              <w:widowControl/>
              <w:snapToGrid w:val="0"/>
              <w:rPr>
                <w:rFonts w:ascii="Times New Roman" w:hAnsi="Times New Roman" w:cs="Times New Roman"/>
              </w:rPr>
            </w:pPr>
            <w:r w:rsidRPr="005B4BE3">
              <w:rPr>
                <w:rFonts w:ascii="Times New Roman" w:eastAsia="楷体" w:hAnsi="Times New Roman" w:cs="Times New Roman"/>
                <w:sz w:val="16"/>
                <w:szCs w:val="16"/>
              </w:rPr>
              <w:t xml:space="preserve">8. let </w:t>
            </w:r>
            <w:r w:rsidRPr="005B4BE3">
              <w:rPr>
                <w:rFonts w:ascii="Times New Roman" w:hAnsi="Times New Roman" w:cs="Times New Roman"/>
                <w:position w:val="-10"/>
                <w:sz w:val="16"/>
                <w:szCs w:val="16"/>
              </w:rPr>
              <w:object w:dxaOrig="800" w:dyaOrig="279">
                <v:shape id="_x0000_i1088" type="#_x0000_t75" style="width:40.1pt;height:14.6pt" o:ole="">
                  <v:imagedata r:id="rId139" o:title=""/>
                </v:shape>
                <o:OLEObject Type="Embed" ProgID="Equation.DSMT4" ShapeID="_x0000_i1088" DrawAspect="Content" ObjectID="_1569060803" r:id="rId140"/>
              </w:object>
            </w:r>
            <w:r w:rsidRPr="005B4BE3">
              <w:rPr>
                <w:rFonts w:ascii="Times New Roman" w:hAnsi="Times New Roman" w:cs="Times New Roman"/>
                <w:sz w:val="16"/>
                <w:szCs w:val="16"/>
              </w:rPr>
              <w:t xml:space="preserve"> be the median projection distance of</w:t>
            </w:r>
            <w:r w:rsidRPr="005B4BE3">
              <w:rPr>
                <w:rFonts w:ascii="Times New Roman" w:hAnsi="Times New Roman" w:cs="Times New Roman"/>
                <w:position w:val="-12"/>
                <w:sz w:val="16"/>
                <w:szCs w:val="16"/>
              </w:rPr>
              <w:object w:dxaOrig="1340" w:dyaOrig="320">
                <v:shape id="_x0000_i1089" type="#_x0000_t75" style="width:67pt;height:15.95pt" o:ole="">
                  <v:imagedata r:id="rId141" o:title=""/>
                </v:shape>
                <o:OLEObject Type="Embed" ProgID="Equation.DSMT4" ShapeID="_x0000_i1089" DrawAspect="Content" ObjectID="_1569060804" r:id="rId142"/>
              </w:object>
            </w:r>
            <w:r w:rsidRPr="005B4BE3">
              <w:rPr>
                <w:rFonts w:ascii="Times New Roman" w:hAnsi="Times New Roman" w:cs="Times New Roman"/>
                <w:sz w:val="16"/>
                <w:szCs w:val="16"/>
              </w:rPr>
              <w:t>from their own first pc in time windows t;</w:t>
            </w:r>
          </w:p>
        </w:tc>
      </w:tr>
      <w:tr w:rsidR="00C91550" w:rsidTr="00C91550">
        <w:tc>
          <w:tcPr>
            <w:tcW w:w="3930" w:type="dxa"/>
          </w:tcPr>
          <w:p w:rsidR="00C91550" w:rsidRPr="00C91550" w:rsidRDefault="00C91550" w:rsidP="00C91550">
            <w:pPr>
              <w:widowControl/>
              <w:adjustRightInd w:val="0"/>
              <w:snapToGrid w:val="0"/>
              <w:jc w:val="left"/>
              <w:rPr>
                <w:rFonts w:ascii="Times New Roman" w:hAnsi="Times New Roman" w:cs="Times New Roman"/>
                <w:sz w:val="20"/>
                <w:szCs w:val="20"/>
              </w:rPr>
            </w:pPr>
            <w:r w:rsidRPr="00C91550">
              <w:rPr>
                <w:rFonts w:ascii="Times New Roman" w:eastAsia="楷体" w:hAnsi="Times New Roman" w:cs="Times New Roman" w:hint="eastAsia"/>
                <w:sz w:val="16"/>
                <w:szCs w:val="16"/>
              </w:rPr>
              <w:t>9</w:t>
            </w:r>
            <w:r w:rsidRPr="00C91550">
              <w:rPr>
                <w:rFonts w:ascii="Times New Roman" w:eastAsia="楷体" w:hAnsi="Times New Roman" w:cs="Times New Roman"/>
                <w:sz w:val="16"/>
                <w:szCs w:val="16"/>
              </w:rPr>
              <w:t>.</w:t>
            </w:r>
            <w:r w:rsidRPr="00C91550">
              <w:rPr>
                <w:rFonts w:ascii="Times New Roman" w:eastAsia="楷体" w:hAnsi="Times New Roman" w:cs="Times New Roman" w:hint="eastAsia"/>
                <w:sz w:val="16"/>
                <w:szCs w:val="16"/>
              </w:rPr>
              <w:t xml:space="preserve"> procedure learning </w:t>
            </w:r>
            <w:r w:rsidRPr="00C91550">
              <w:rPr>
                <w:rFonts w:ascii="Times New Roman" w:hAnsi="Times New Roman" w:cs="Times New Roman"/>
                <w:position w:val="-10"/>
                <w:sz w:val="16"/>
                <w:szCs w:val="16"/>
              </w:rPr>
              <w:object w:dxaOrig="600" w:dyaOrig="279">
                <v:shape id="_x0000_i1090" type="#_x0000_t75" style="width:30.1pt;height:14.6pt" o:ole="">
                  <v:imagedata r:id="rId143" o:title=""/>
                </v:shape>
                <o:OLEObject Type="Embed" ProgID="Equation.DSMT4" ShapeID="_x0000_i1090" DrawAspect="Content" ObjectID="_1569060805" r:id="rId144"/>
              </w:object>
            </w:r>
            <w:r w:rsidRPr="00C91550">
              <w:rPr>
                <w:rFonts w:ascii="Times New Roman" w:hAnsi="Times New Roman" w:cs="Times New Roman"/>
                <w:sz w:val="16"/>
                <w:szCs w:val="16"/>
              </w:rPr>
              <w:t>and first pc</w:t>
            </w:r>
          </w:p>
          <w:p w:rsidR="00C91550" w:rsidRPr="00C91550" w:rsidRDefault="00C91550" w:rsidP="00C91550">
            <w:pPr>
              <w:widowControl/>
              <w:adjustRightInd w:val="0"/>
              <w:snapToGrid w:val="0"/>
              <w:jc w:val="left"/>
              <w:rPr>
                <w:rFonts w:ascii="Times New Roman" w:eastAsia="楷体" w:hAnsi="Times New Roman" w:cs="Times New Roman"/>
                <w:sz w:val="16"/>
                <w:szCs w:val="16"/>
              </w:rPr>
            </w:pPr>
            <w:r w:rsidRPr="00C91550">
              <w:rPr>
                <w:rFonts w:ascii="Times New Roman" w:eastAsia="楷体" w:hAnsi="Times New Roman" w:cs="Times New Roman"/>
                <w:sz w:val="16"/>
                <w:szCs w:val="16"/>
              </w:rPr>
              <w:fldChar w:fldCharType="begin"/>
            </w:r>
            <w:r w:rsidRPr="00C91550">
              <w:rPr>
                <w:rFonts w:ascii="Times New Roman" w:eastAsia="楷体" w:hAnsi="Times New Roman" w:cs="Times New Roman"/>
                <w:sz w:val="16"/>
                <w:szCs w:val="16"/>
              </w:rPr>
              <w:instrText xml:space="preserve"> </w:instrText>
            </w:r>
            <w:r w:rsidRPr="00C91550">
              <w:rPr>
                <w:rFonts w:ascii="Times New Roman" w:eastAsia="楷体" w:hAnsi="Times New Roman" w:cs="Times New Roman" w:hint="eastAsia"/>
                <w:sz w:val="16"/>
                <w:szCs w:val="16"/>
              </w:rPr>
              <w:instrText>= 1 \* GB3</w:instrText>
            </w:r>
            <w:r w:rsidRPr="00C91550">
              <w:rPr>
                <w:rFonts w:ascii="Times New Roman" w:eastAsia="楷体" w:hAnsi="Times New Roman" w:cs="Times New Roman"/>
                <w:sz w:val="16"/>
                <w:szCs w:val="16"/>
              </w:rPr>
              <w:instrText xml:space="preserve"> </w:instrText>
            </w:r>
            <w:r w:rsidRPr="00C91550">
              <w:rPr>
                <w:rFonts w:ascii="Times New Roman" w:eastAsia="楷体" w:hAnsi="Times New Roman" w:cs="Times New Roman"/>
                <w:sz w:val="16"/>
                <w:szCs w:val="16"/>
              </w:rPr>
              <w:fldChar w:fldCharType="separate"/>
            </w:r>
            <w:r w:rsidRPr="00C91550">
              <w:rPr>
                <w:rFonts w:ascii="宋体" w:eastAsia="宋体" w:hAnsi="宋体" w:cs="宋体" w:hint="eastAsia"/>
                <w:noProof/>
                <w:sz w:val="16"/>
                <w:szCs w:val="16"/>
              </w:rPr>
              <w:t>①</w:t>
            </w:r>
            <w:r w:rsidRPr="00C91550">
              <w:rPr>
                <w:rFonts w:ascii="Times New Roman" w:eastAsia="楷体" w:hAnsi="Times New Roman" w:cs="Times New Roman"/>
                <w:sz w:val="16"/>
                <w:szCs w:val="16"/>
              </w:rPr>
              <w:fldChar w:fldCharType="end"/>
            </w:r>
            <w:r w:rsidRPr="00C91550">
              <w:rPr>
                <w:rFonts w:ascii="Times New Roman" w:eastAsia="楷体" w:hAnsi="Times New Roman" w:cs="Times New Roman"/>
                <w:sz w:val="16"/>
                <w:szCs w:val="16"/>
              </w:rPr>
              <w:t xml:space="preserve">each node collects </w:t>
            </w:r>
            <w:r w:rsidRPr="00C91550">
              <w:rPr>
                <w:rFonts w:ascii="Times New Roman" w:hAnsi="Times New Roman" w:cs="Times New Roman"/>
                <w:position w:val="-10"/>
              </w:rPr>
              <w:object w:dxaOrig="180" w:dyaOrig="279">
                <v:shape id="_x0000_i1091" type="#_x0000_t75" style="width:9.1pt;height:14.15pt" o:ole="">
                  <v:imagedata r:id="rId145" o:title=""/>
                </v:shape>
                <o:OLEObject Type="Embed" ProgID="Equation.DSMT4" ShapeID="_x0000_i1091" DrawAspect="Content" ObjectID="_1569060806" r:id="rId146"/>
              </w:object>
            </w:r>
            <w:r w:rsidRPr="00C91550">
              <w:rPr>
                <w:rFonts w:ascii="Times New Roman" w:eastAsia="楷体" w:hAnsi="Times New Roman" w:cs="Times New Roman"/>
                <w:sz w:val="16"/>
                <w:szCs w:val="16"/>
              </w:rPr>
              <w:t xml:space="preserve"> data measurements for learning its own</w:t>
            </w:r>
            <w:r w:rsidRPr="00C91550">
              <w:rPr>
                <w:rFonts w:ascii="Times New Roman" w:eastAsia="楷体" w:hAnsi="Times New Roman" w:cs="Times New Roman" w:hint="eastAsia"/>
                <w:sz w:val="16"/>
                <w:szCs w:val="16"/>
              </w:rPr>
              <w:t xml:space="preserve"> </w:t>
            </w:r>
            <w:r w:rsidRPr="00C91550">
              <w:rPr>
                <w:rFonts w:ascii="Times New Roman" w:eastAsia="楷体" w:hAnsi="Times New Roman" w:cs="Times New Roman"/>
                <w:sz w:val="16"/>
                <w:szCs w:val="16"/>
              </w:rPr>
              <w:t>first pc and compute</w:t>
            </w:r>
            <w:r w:rsidRPr="00C91550">
              <w:rPr>
                <w:rFonts w:ascii="Times New Roman" w:hAnsi="Times New Roman" w:cs="Times New Roman"/>
                <w:position w:val="-10"/>
                <w:sz w:val="16"/>
                <w:szCs w:val="16"/>
              </w:rPr>
              <w:object w:dxaOrig="600" w:dyaOrig="279">
                <v:shape id="_x0000_i1092" type="#_x0000_t75" style="width:30.1pt;height:14.6pt" o:ole="">
                  <v:imagedata r:id="rId147" o:title=""/>
                </v:shape>
                <o:OLEObject Type="Embed" ProgID="Equation.DSMT4" ShapeID="_x0000_i1092" DrawAspect="Content" ObjectID="_1569060807" r:id="rId148"/>
              </w:object>
            </w:r>
            <w:r w:rsidRPr="00C91550">
              <w:rPr>
                <w:rFonts w:ascii="Times New Roman" w:hAnsi="Times New Roman" w:cs="Times New Roman"/>
                <w:sz w:val="16"/>
                <w:szCs w:val="16"/>
              </w:rPr>
              <w:t xml:space="preserve">, </w:t>
            </w:r>
            <w:r w:rsidRPr="00C91550">
              <w:rPr>
                <w:rFonts w:ascii="Times New Roman" w:eastAsia="楷体" w:hAnsi="Times New Roman" w:cs="Times New Roman"/>
                <w:sz w:val="16"/>
                <w:szCs w:val="16"/>
              </w:rPr>
              <w:t>then broadcasts the distance information to its</w:t>
            </w:r>
            <w:r w:rsidRPr="00C91550">
              <w:rPr>
                <w:rFonts w:ascii="Times New Roman" w:eastAsia="楷体" w:hAnsi="Times New Roman" w:cs="Times New Roman" w:hint="eastAsia"/>
                <w:sz w:val="16"/>
                <w:szCs w:val="16"/>
              </w:rPr>
              <w:t xml:space="preserve"> </w:t>
            </w:r>
            <w:r w:rsidRPr="00C91550">
              <w:rPr>
                <w:rFonts w:ascii="Times New Roman" w:eastAsia="楷体" w:hAnsi="Times New Roman" w:cs="Times New Roman"/>
                <w:sz w:val="16"/>
                <w:szCs w:val="16"/>
              </w:rPr>
              <w:t xml:space="preserve">group node </w:t>
            </w:r>
            <w:r w:rsidRPr="00C91550">
              <w:rPr>
                <w:rFonts w:ascii="Times New Roman" w:hAnsi="Times New Roman" w:cs="Times New Roman"/>
                <w:position w:val="-10"/>
              </w:rPr>
              <w:object w:dxaOrig="200" w:dyaOrig="300">
                <v:shape id="_x0000_i1093" type="#_x0000_t75" style="width:10.05pt;height:15.05pt" o:ole="">
                  <v:imagedata r:id="rId149" o:title=""/>
                </v:shape>
                <o:OLEObject Type="Embed" ProgID="Equation.DSMT4" ShapeID="_x0000_i1093" DrawAspect="Content" ObjectID="_1569060808" r:id="rId150"/>
              </w:object>
            </w:r>
            <w:r w:rsidRPr="00C91550">
              <w:rPr>
                <w:rFonts w:ascii="Times New Roman" w:eastAsia="楷体" w:hAnsi="Times New Roman" w:cs="Times New Roman"/>
                <w:sz w:val="16"/>
                <w:szCs w:val="16"/>
              </w:rPr>
              <w:t>;</w:t>
            </w:r>
          </w:p>
          <w:p w:rsidR="00C91550" w:rsidRPr="00C91550" w:rsidRDefault="00C91550" w:rsidP="00C91550">
            <w:pPr>
              <w:widowControl/>
              <w:adjustRightInd w:val="0"/>
              <w:snapToGrid w:val="0"/>
              <w:jc w:val="left"/>
              <w:rPr>
                <w:rFonts w:ascii="Times New Roman" w:hAnsi="Times New Roman" w:cs="Times New Roman"/>
                <w:sz w:val="16"/>
                <w:szCs w:val="16"/>
              </w:rPr>
            </w:pPr>
            <w:r w:rsidRPr="00C91550">
              <w:rPr>
                <w:rFonts w:ascii="Times New Roman" w:eastAsia="楷体" w:hAnsi="Times New Roman" w:cs="Times New Roman"/>
                <w:sz w:val="16"/>
                <w:szCs w:val="16"/>
              </w:rPr>
              <w:fldChar w:fldCharType="begin"/>
            </w:r>
            <w:r w:rsidRPr="00C91550">
              <w:rPr>
                <w:rFonts w:ascii="Times New Roman" w:eastAsia="楷体" w:hAnsi="Times New Roman" w:cs="Times New Roman"/>
                <w:sz w:val="16"/>
                <w:szCs w:val="16"/>
              </w:rPr>
              <w:instrText xml:space="preserve"> </w:instrText>
            </w:r>
            <w:r w:rsidRPr="00C91550">
              <w:rPr>
                <w:rFonts w:ascii="Times New Roman" w:eastAsia="楷体" w:hAnsi="Times New Roman" w:cs="Times New Roman" w:hint="eastAsia"/>
                <w:sz w:val="16"/>
                <w:szCs w:val="16"/>
              </w:rPr>
              <w:instrText>= 2 \* GB3</w:instrText>
            </w:r>
            <w:r w:rsidRPr="00C91550">
              <w:rPr>
                <w:rFonts w:ascii="Times New Roman" w:eastAsia="楷体" w:hAnsi="Times New Roman" w:cs="Times New Roman"/>
                <w:sz w:val="16"/>
                <w:szCs w:val="16"/>
              </w:rPr>
              <w:instrText xml:space="preserve"> </w:instrText>
            </w:r>
            <w:r w:rsidRPr="00C91550">
              <w:rPr>
                <w:rFonts w:ascii="Times New Roman" w:eastAsia="楷体" w:hAnsi="Times New Roman" w:cs="Times New Roman"/>
                <w:sz w:val="16"/>
                <w:szCs w:val="16"/>
              </w:rPr>
              <w:fldChar w:fldCharType="separate"/>
            </w:r>
            <w:r w:rsidRPr="00C91550">
              <w:rPr>
                <w:rFonts w:ascii="宋体" w:eastAsia="宋体" w:hAnsi="宋体" w:cs="宋体" w:hint="eastAsia"/>
                <w:noProof/>
                <w:sz w:val="16"/>
                <w:szCs w:val="16"/>
              </w:rPr>
              <w:t>②</w:t>
            </w:r>
            <w:r w:rsidRPr="00C91550">
              <w:rPr>
                <w:rFonts w:ascii="Times New Roman" w:eastAsia="楷体" w:hAnsi="Times New Roman" w:cs="Times New Roman"/>
                <w:sz w:val="16"/>
                <w:szCs w:val="16"/>
              </w:rPr>
              <w:fldChar w:fldCharType="end"/>
            </w:r>
            <w:r w:rsidRPr="00C91550">
              <w:rPr>
                <w:rFonts w:ascii="Times New Roman" w:eastAsia="楷体" w:hAnsi="Times New Roman" w:cs="Times New Roman"/>
                <w:sz w:val="16"/>
                <w:szCs w:val="16"/>
              </w:rPr>
              <w:t>each group node computes</w:t>
            </w:r>
            <w:r w:rsidRPr="00C91550">
              <w:rPr>
                <w:rFonts w:ascii="Times New Roman" w:hAnsi="Times New Roman" w:cs="Times New Roman"/>
                <w:position w:val="-10"/>
                <w:sz w:val="16"/>
                <w:szCs w:val="16"/>
              </w:rPr>
              <w:object w:dxaOrig="760" w:dyaOrig="279">
                <v:shape id="_x0000_i1094" type="#_x0000_t75" style="width:38.3pt;height:14.6pt" o:ole="">
                  <v:imagedata r:id="rId151" o:title=""/>
                </v:shape>
                <o:OLEObject Type="Embed" ProgID="Equation.DSMT4" ShapeID="_x0000_i1094" DrawAspect="Content" ObjectID="_1569060809" r:id="rId152"/>
              </w:object>
            </w:r>
            <w:r w:rsidR="00A655CD">
              <w:rPr>
                <w:rFonts w:ascii="Times New Roman" w:hAnsi="Times New Roman" w:cs="Times New Roman"/>
                <w:sz w:val="16"/>
                <w:szCs w:val="16"/>
              </w:rPr>
              <w:t>and</w:t>
            </w:r>
            <w:r w:rsidRPr="00C91550">
              <w:rPr>
                <w:rFonts w:ascii="Times New Roman" w:hAnsi="Times New Roman" w:cs="Times New Roman"/>
                <w:position w:val="-10"/>
                <w:sz w:val="16"/>
                <w:szCs w:val="16"/>
              </w:rPr>
              <w:object w:dxaOrig="800" w:dyaOrig="279">
                <v:shape id="_x0000_i1095" type="#_x0000_t75" style="width:40.1pt;height:14.15pt" o:ole="">
                  <v:imagedata r:id="rId153" o:title=""/>
                </v:shape>
                <o:OLEObject Type="Embed" ProgID="Equation.DSMT4" ShapeID="_x0000_i1095" DrawAspect="Content" ObjectID="_1569060810" r:id="rId154"/>
              </w:object>
            </w:r>
            <w:r w:rsidRPr="00C91550">
              <w:rPr>
                <w:rFonts w:ascii="Times New Roman" w:hAnsi="Times New Roman" w:cs="Times New Roman"/>
                <w:sz w:val="16"/>
                <w:szCs w:val="16"/>
              </w:rPr>
              <w:t>;</w:t>
            </w:r>
          </w:p>
          <w:p w:rsidR="00C91550" w:rsidRDefault="00C91550" w:rsidP="00C91550">
            <w:pPr>
              <w:widowControl/>
              <w:adjustRightInd w:val="0"/>
              <w:snapToGrid w:val="0"/>
              <w:jc w:val="left"/>
              <w:rPr>
                <w:rFonts w:ascii="Times New Roman" w:hAnsi="Times New Roman" w:cs="Times New Roman"/>
                <w:sz w:val="16"/>
                <w:szCs w:val="16"/>
              </w:rPr>
            </w:pPr>
            <w:r w:rsidRPr="00C91550">
              <w:rPr>
                <w:rFonts w:ascii="Times New Roman" w:hAnsi="Times New Roman" w:cs="Times New Roman"/>
                <w:sz w:val="16"/>
                <w:szCs w:val="16"/>
              </w:rPr>
              <w:fldChar w:fldCharType="begin"/>
            </w:r>
            <w:r w:rsidRPr="00C91550">
              <w:rPr>
                <w:rFonts w:ascii="Times New Roman" w:hAnsi="Times New Roman" w:cs="Times New Roman"/>
                <w:sz w:val="16"/>
                <w:szCs w:val="16"/>
              </w:rPr>
              <w:instrText xml:space="preserve"> </w:instrText>
            </w:r>
            <w:r w:rsidRPr="00C91550">
              <w:rPr>
                <w:rFonts w:ascii="Times New Roman" w:hAnsi="Times New Roman" w:cs="Times New Roman" w:hint="eastAsia"/>
                <w:sz w:val="16"/>
                <w:szCs w:val="16"/>
              </w:rPr>
              <w:instrText>= 3 \* GB3</w:instrText>
            </w:r>
            <w:r w:rsidRPr="00C91550">
              <w:rPr>
                <w:rFonts w:ascii="Times New Roman" w:hAnsi="Times New Roman" w:cs="Times New Roman"/>
                <w:sz w:val="16"/>
                <w:szCs w:val="16"/>
              </w:rPr>
              <w:instrText xml:space="preserve"> </w:instrText>
            </w:r>
            <w:r w:rsidRPr="00C91550">
              <w:rPr>
                <w:rFonts w:ascii="Times New Roman" w:hAnsi="Times New Roman" w:cs="Times New Roman"/>
                <w:sz w:val="16"/>
                <w:szCs w:val="16"/>
              </w:rPr>
              <w:fldChar w:fldCharType="separate"/>
            </w:r>
            <w:r w:rsidRPr="00C91550">
              <w:rPr>
                <w:rFonts w:ascii="宋体" w:eastAsia="宋体" w:hAnsi="宋体" w:cs="宋体" w:hint="eastAsia"/>
                <w:noProof/>
                <w:sz w:val="16"/>
                <w:szCs w:val="16"/>
              </w:rPr>
              <w:t>③</w:t>
            </w:r>
            <w:r w:rsidRPr="00C91550">
              <w:rPr>
                <w:rFonts w:ascii="Times New Roman" w:hAnsi="Times New Roman" w:cs="Times New Roman"/>
                <w:sz w:val="16"/>
                <w:szCs w:val="16"/>
              </w:rPr>
              <w:fldChar w:fldCharType="end"/>
            </w:r>
            <w:r w:rsidRPr="00C91550">
              <w:rPr>
                <w:rFonts w:ascii="Times New Roman" w:hAnsi="Times New Roman" w:cs="Times New Roman"/>
                <w:sz w:val="16"/>
                <w:szCs w:val="16"/>
              </w:rPr>
              <w:t xml:space="preserve">initiate </w:t>
            </w:r>
            <w:proofErr w:type="spellStart"/>
            <w:r w:rsidRPr="00C91550">
              <w:rPr>
                <w:rFonts w:ascii="Times New Roman" w:hAnsi="Times New Roman" w:cs="Times New Roman"/>
                <w:sz w:val="16"/>
                <w:szCs w:val="16"/>
              </w:rPr>
              <w:t>IsOutlier</w:t>
            </w:r>
            <w:proofErr w:type="spellEnd"/>
            <w:r w:rsidRPr="00C91550">
              <w:rPr>
                <w:rFonts w:ascii="Times New Roman" w:hAnsi="Times New Roman" w:cs="Times New Roman"/>
                <w:sz w:val="16"/>
                <w:szCs w:val="16"/>
              </w:rPr>
              <w:t>(</w:t>
            </w:r>
            <w:r w:rsidRPr="00C91550">
              <w:rPr>
                <w:rFonts w:ascii="Times New Roman" w:hAnsi="Times New Roman" w:cs="Times New Roman"/>
                <w:position w:val="-10"/>
                <w:sz w:val="20"/>
                <w:szCs w:val="20"/>
              </w:rPr>
              <w:object w:dxaOrig="600" w:dyaOrig="279">
                <v:shape id="_x0000_i1096" type="#_x0000_t75" style="width:30.1pt;height:14.6pt" o:ole="">
                  <v:imagedata r:id="rId155" o:title=""/>
                </v:shape>
                <o:OLEObject Type="Embed" ProgID="Equation.DSMT4" ShapeID="_x0000_i1096" DrawAspect="Content" ObjectID="_1569060811" r:id="rId156"/>
              </w:object>
            </w:r>
            <w:r w:rsidRPr="00C91550">
              <w:rPr>
                <w:rFonts w:ascii="Times New Roman" w:hAnsi="Times New Roman" w:cs="Times New Roman"/>
                <w:sz w:val="20"/>
                <w:szCs w:val="20"/>
              </w:rPr>
              <w:t>,</w:t>
            </w:r>
            <w:r w:rsidRPr="00C91550">
              <w:rPr>
                <w:rFonts w:ascii="Times New Roman" w:hAnsi="Times New Roman" w:cs="Times New Roman"/>
                <w:position w:val="-10"/>
                <w:sz w:val="16"/>
                <w:szCs w:val="16"/>
              </w:rPr>
              <w:object w:dxaOrig="760" w:dyaOrig="279">
                <v:shape id="_x0000_i1097" type="#_x0000_t75" style="width:38.3pt;height:14.6pt" o:ole="">
                  <v:imagedata r:id="rId157" o:title=""/>
                </v:shape>
                <o:OLEObject Type="Embed" ProgID="Equation.DSMT4" ShapeID="_x0000_i1097" DrawAspect="Content" ObjectID="_1569060812" r:id="rId158"/>
              </w:object>
            </w:r>
            <w:r w:rsidRPr="00C91550">
              <w:rPr>
                <w:rFonts w:ascii="Times New Roman" w:hAnsi="Times New Roman" w:cs="Times New Roman"/>
                <w:sz w:val="16"/>
                <w:szCs w:val="16"/>
              </w:rPr>
              <w:t>) for each node;</w:t>
            </w:r>
          </w:p>
          <w:p w:rsidR="00A655CD" w:rsidRPr="00C91550" w:rsidRDefault="00A655CD" w:rsidP="00C91550">
            <w:pPr>
              <w:widowControl/>
              <w:adjustRightInd w:val="0"/>
              <w:snapToGrid w:val="0"/>
              <w:jc w:val="left"/>
              <w:rPr>
                <w:rFonts w:ascii="Times New Roman" w:hAnsi="Times New Roman" w:cs="Times New Roman"/>
                <w:sz w:val="16"/>
                <w:szCs w:val="16"/>
              </w:rPr>
            </w:pPr>
            <w:r>
              <w:rPr>
                <w:rFonts w:ascii="Times New Roman" w:hAnsi="Times New Roman" w:cs="Times New Roman"/>
                <w:sz w:val="16"/>
                <w:szCs w:val="16"/>
              </w:rPr>
              <w:t>return;</w:t>
            </w:r>
          </w:p>
        </w:tc>
      </w:tr>
      <w:tr w:rsidR="00C91550" w:rsidTr="00C91550">
        <w:tc>
          <w:tcPr>
            <w:tcW w:w="3930" w:type="dxa"/>
          </w:tcPr>
          <w:p w:rsidR="00C91550" w:rsidRPr="00C91550" w:rsidRDefault="00C91550" w:rsidP="00C91550">
            <w:pPr>
              <w:widowControl/>
              <w:adjustRightInd w:val="0"/>
              <w:snapToGrid w:val="0"/>
              <w:jc w:val="left"/>
              <w:rPr>
                <w:rFonts w:ascii="Times New Roman" w:hAnsi="Times New Roman" w:cs="Times New Roman"/>
              </w:rPr>
            </w:pPr>
            <w:r w:rsidRPr="00C91550">
              <w:rPr>
                <w:rFonts w:ascii="Times New Roman" w:eastAsia="楷体" w:hAnsi="Times New Roman" w:cs="Times New Roman" w:hint="eastAsia"/>
                <w:sz w:val="16"/>
                <w:szCs w:val="16"/>
              </w:rPr>
              <w:t xml:space="preserve">10. procedure </w:t>
            </w:r>
            <w:proofErr w:type="spellStart"/>
            <w:proofErr w:type="gramStart"/>
            <w:r w:rsidRPr="00C91550">
              <w:rPr>
                <w:rFonts w:ascii="Times New Roman" w:hAnsi="Times New Roman" w:cs="Times New Roman"/>
                <w:sz w:val="16"/>
                <w:szCs w:val="16"/>
              </w:rPr>
              <w:t>IsOutlier</w:t>
            </w:r>
            <w:proofErr w:type="spellEnd"/>
            <w:r w:rsidRPr="00C91550">
              <w:rPr>
                <w:rFonts w:ascii="Times New Roman" w:hAnsi="Times New Roman" w:cs="Times New Roman"/>
                <w:sz w:val="16"/>
                <w:szCs w:val="16"/>
              </w:rPr>
              <w:t>(</w:t>
            </w:r>
            <w:proofErr w:type="gramEnd"/>
            <w:r w:rsidRPr="00C91550">
              <w:rPr>
                <w:rFonts w:ascii="Times New Roman" w:hAnsi="Times New Roman" w:cs="Times New Roman"/>
                <w:position w:val="-10"/>
                <w:sz w:val="20"/>
                <w:szCs w:val="20"/>
              </w:rPr>
              <w:object w:dxaOrig="600" w:dyaOrig="279">
                <v:shape id="_x0000_i1098" type="#_x0000_t75" style="width:30.1pt;height:14.6pt" o:ole="">
                  <v:imagedata r:id="rId159" o:title=""/>
                </v:shape>
                <o:OLEObject Type="Embed" ProgID="Equation.DSMT4" ShapeID="_x0000_i1098" DrawAspect="Content" ObjectID="_1569060813" r:id="rId160"/>
              </w:object>
            </w:r>
            <w:r w:rsidRPr="00C91550">
              <w:rPr>
                <w:rFonts w:ascii="Times New Roman" w:hAnsi="Times New Roman" w:cs="Times New Roman"/>
                <w:sz w:val="20"/>
                <w:szCs w:val="20"/>
              </w:rPr>
              <w:t>,</w:t>
            </w:r>
            <w:r w:rsidRPr="00C91550">
              <w:rPr>
                <w:rFonts w:ascii="Times New Roman" w:hAnsi="Times New Roman" w:cs="Times New Roman"/>
                <w:position w:val="-10"/>
                <w:sz w:val="16"/>
                <w:szCs w:val="16"/>
              </w:rPr>
              <w:object w:dxaOrig="760" w:dyaOrig="279">
                <v:shape id="_x0000_i1099" type="#_x0000_t75" style="width:38.3pt;height:14.6pt" o:ole="">
                  <v:imagedata r:id="rId161" o:title=""/>
                </v:shape>
                <o:OLEObject Type="Embed" ProgID="Equation.DSMT4" ShapeID="_x0000_i1099" DrawAspect="Content" ObjectID="_1569060814" r:id="rId162"/>
              </w:object>
            </w:r>
            <w:r w:rsidRPr="00C91550">
              <w:rPr>
                <w:rFonts w:ascii="Times New Roman" w:hAnsi="Times New Roman" w:cs="Times New Roman"/>
                <w:sz w:val="16"/>
                <w:szCs w:val="16"/>
              </w:rPr>
              <w:t xml:space="preserve">) for </w:t>
            </w:r>
            <w:r w:rsidRPr="00C91550">
              <w:rPr>
                <w:rFonts w:ascii="Times New Roman" w:hAnsi="Times New Roman" w:cs="Times New Roman"/>
                <w:position w:val="-10"/>
              </w:rPr>
              <w:object w:dxaOrig="200" w:dyaOrig="300">
                <v:shape id="_x0000_i1100" type="#_x0000_t75" style="width:10.05pt;height:15.05pt" o:ole="">
                  <v:imagedata r:id="rId163" o:title=""/>
                </v:shape>
                <o:OLEObject Type="Embed" ProgID="Equation.DSMT4" ShapeID="_x0000_i1100" DrawAspect="Content" ObjectID="_1569060815" r:id="rId164"/>
              </w:object>
            </w:r>
          </w:p>
          <w:p w:rsidR="00C91550" w:rsidRPr="00C91550" w:rsidRDefault="00C91550" w:rsidP="00C91550">
            <w:pPr>
              <w:widowControl/>
              <w:adjustRightInd w:val="0"/>
              <w:snapToGrid w:val="0"/>
              <w:jc w:val="left"/>
              <w:rPr>
                <w:rFonts w:ascii="Times New Roman" w:hAnsi="Times New Roman" w:cs="Times New Roman"/>
              </w:rPr>
            </w:pPr>
            <w:r w:rsidRPr="00C91550">
              <w:rPr>
                <w:rFonts w:ascii="Times New Roman" w:hAnsi="Times New Roman" w:cs="Times New Roman"/>
                <w:sz w:val="16"/>
                <w:szCs w:val="16"/>
              </w:rPr>
              <w:t xml:space="preserve">when </w:t>
            </w:r>
            <w:r w:rsidRPr="00C91550">
              <w:rPr>
                <w:rFonts w:ascii="Times New Roman" w:hAnsi="Times New Roman" w:cs="Times New Roman"/>
                <w:position w:val="-10"/>
                <w:sz w:val="16"/>
                <w:szCs w:val="16"/>
              </w:rPr>
              <w:object w:dxaOrig="360" w:dyaOrig="279">
                <v:shape id="_x0000_i1101" type="#_x0000_t75" style="width:18.25pt;height:14.6pt" o:ole="">
                  <v:imagedata r:id="rId165" o:title=""/>
                </v:shape>
                <o:OLEObject Type="Embed" ProgID="Equation.DSMT4" ShapeID="_x0000_i1101" DrawAspect="Content" ObjectID="_1569060816" r:id="rId166"/>
              </w:object>
            </w:r>
            <w:r w:rsidRPr="00C91550">
              <w:rPr>
                <w:rFonts w:ascii="Times New Roman" w:hAnsi="Times New Roman" w:cs="Times New Roman"/>
                <w:sz w:val="16"/>
                <w:szCs w:val="16"/>
              </w:rPr>
              <w:t xml:space="preserve">arrives at </w:t>
            </w:r>
            <w:r w:rsidRPr="00C91550">
              <w:rPr>
                <w:rFonts w:ascii="Times New Roman" w:hAnsi="Times New Roman" w:cs="Times New Roman"/>
                <w:position w:val="-10"/>
              </w:rPr>
              <w:object w:dxaOrig="200" w:dyaOrig="300">
                <v:shape id="_x0000_i1102" type="#_x0000_t75" style="width:10.05pt;height:15.05pt" o:ole="">
                  <v:imagedata r:id="rId167" o:title=""/>
                </v:shape>
                <o:OLEObject Type="Embed" ProgID="Equation.DSMT4" ShapeID="_x0000_i1102" DrawAspect="Content" ObjectID="_1569060817" r:id="rId168"/>
              </w:object>
            </w:r>
            <w:r>
              <w:rPr>
                <w:rFonts w:ascii="Times New Roman" w:hAnsi="Times New Roman" w:cs="Times New Roman" w:hint="eastAsia"/>
              </w:rPr>
              <w:t>,</w:t>
            </w:r>
            <w:r w:rsidRPr="00C91550">
              <w:rPr>
                <w:rFonts w:ascii="Times New Roman" w:hAnsi="Times New Roman" w:cs="Times New Roman"/>
                <w:position w:val="-10"/>
              </w:rPr>
              <w:object w:dxaOrig="200" w:dyaOrig="300">
                <v:shape id="_x0000_i1103" type="#_x0000_t75" style="width:10.05pt;height:15.05pt" o:ole="">
                  <v:imagedata r:id="rId169" o:title=""/>
                </v:shape>
                <o:OLEObject Type="Embed" ProgID="Equation.DSMT4" ShapeID="_x0000_i1103" DrawAspect="Content" ObjectID="_1569060818" r:id="rId170"/>
              </w:object>
            </w:r>
            <w:r w:rsidRPr="00C91550">
              <w:rPr>
                <w:rFonts w:ascii="Times New Roman" w:hAnsi="Times New Roman" w:cs="Times New Roman" w:hint="cs"/>
                <w:sz w:val="16"/>
                <w:szCs w:val="16"/>
              </w:rPr>
              <w:t xml:space="preserve">computes </w:t>
            </w:r>
            <w:r w:rsidRPr="00C91550">
              <w:rPr>
                <w:rFonts w:ascii="Times New Roman" w:hAnsi="Times New Roman" w:cs="Times New Roman"/>
                <w:position w:val="-10"/>
                <w:sz w:val="16"/>
                <w:szCs w:val="16"/>
              </w:rPr>
              <w:object w:dxaOrig="400" w:dyaOrig="279">
                <v:shape id="_x0000_i1104" type="#_x0000_t75" style="width:20.05pt;height:14.6pt" o:ole="">
                  <v:imagedata r:id="rId171" o:title=""/>
                </v:shape>
                <o:OLEObject Type="Embed" ProgID="Equation.DSMT4" ShapeID="_x0000_i1104" DrawAspect="Content" ObjectID="_1569060819" r:id="rId172"/>
              </w:object>
            </w:r>
            <w:r w:rsidRPr="00C91550">
              <w:rPr>
                <w:rFonts w:ascii="Times New Roman" w:hAnsi="Times New Roman" w:cs="Times New Roman"/>
                <w:sz w:val="16"/>
                <w:szCs w:val="16"/>
              </w:rPr>
              <w:t>;</w:t>
            </w:r>
          </w:p>
          <w:p w:rsidR="00C91550" w:rsidRPr="00C91550" w:rsidRDefault="00C91550" w:rsidP="00C91550">
            <w:pPr>
              <w:widowControl/>
              <w:adjustRightInd w:val="0"/>
              <w:snapToGrid w:val="0"/>
              <w:ind w:firstLineChars="150" w:firstLine="240"/>
              <w:jc w:val="left"/>
              <w:rPr>
                <w:rFonts w:ascii="Times New Roman" w:hAnsi="Times New Roman" w:cs="Times New Roman"/>
                <w:sz w:val="16"/>
                <w:szCs w:val="16"/>
              </w:rPr>
            </w:pPr>
            <w:r w:rsidRPr="00C91550">
              <w:rPr>
                <w:rFonts w:ascii="Times New Roman" w:hAnsi="Times New Roman" w:cs="Times New Roman"/>
                <w:sz w:val="16"/>
                <w:szCs w:val="16"/>
              </w:rPr>
              <w:t>if (</w:t>
            </w:r>
            <w:r w:rsidRPr="00C91550">
              <w:rPr>
                <w:rFonts w:ascii="Times New Roman" w:hAnsi="Times New Roman" w:cs="Times New Roman"/>
                <w:position w:val="-10"/>
                <w:sz w:val="16"/>
                <w:szCs w:val="16"/>
              </w:rPr>
              <w:object w:dxaOrig="400" w:dyaOrig="279">
                <v:shape id="_x0000_i1105" type="#_x0000_t75" style="width:20.05pt;height:14.6pt" o:ole="">
                  <v:imagedata r:id="rId173" o:title=""/>
                </v:shape>
                <o:OLEObject Type="Embed" ProgID="Equation.DSMT4" ShapeID="_x0000_i1105" DrawAspect="Content" ObjectID="_1569060820" r:id="rId174"/>
              </w:object>
            </w:r>
            <w:r w:rsidRPr="00C91550">
              <w:rPr>
                <w:rFonts w:ascii="Times New Roman" w:hAnsi="Times New Roman" w:cs="Times New Roman"/>
                <w:sz w:val="16"/>
                <w:szCs w:val="16"/>
              </w:rPr>
              <w:t>&gt;</w:t>
            </w:r>
            <w:r w:rsidRPr="00C91550">
              <w:rPr>
                <w:rFonts w:ascii="Times New Roman" w:hAnsi="Times New Roman" w:cs="Times New Roman"/>
                <w:position w:val="-10"/>
                <w:sz w:val="16"/>
                <w:szCs w:val="16"/>
              </w:rPr>
              <w:object w:dxaOrig="600" w:dyaOrig="279">
                <v:shape id="_x0000_i1106" type="#_x0000_t75" style="width:30.1pt;height:14.6pt" o:ole="">
                  <v:imagedata r:id="rId175" o:title=""/>
                </v:shape>
                <o:OLEObject Type="Embed" ProgID="Equation.DSMT4" ShapeID="_x0000_i1106" DrawAspect="Content" ObjectID="_1569060821" r:id="rId176"/>
              </w:object>
            </w:r>
            <w:r w:rsidRPr="00C91550">
              <w:rPr>
                <w:rFonts w:ascii="Times New Roman" w:hAnsi="Times New Roman" w:cs="Times New Roman"/>
                <w:sz w:val="16"/>
                <w:szCs w:val="16"/>
              </w:rPr>
              <w:t>&amp;</w:t>
            </w:r>
            <w:r>
              <w:rPr>
                <w:rFonts w:ascii="Times New Roman" w:hAnsi="Times New Roman" w:cs="Times New Roman"/>
                <w:sz w:val="16"/>
                <w:szCs w:val="16"/>
              </w:rPr>
              <w:t>&amp;</w:t>
            </w:r>
            <w:r w:rsidRPr="00C91550">
              <w:rPr>
                <w:rFonts w:ascii="Times New Roman" w:hAnsi="Times New Roman" w:cs="Times New Roman"/>
                <w:position w:val="-10"/>
                <w:sz w:val="16"/>
                <w:szCs w:val="16"/>
              </w:rPr>
              <w:object w:dxaOrig="400" w:dyaOrig="279">
                <v:shape id="_x0000_i1107" type="#_x0000_t75" style="width:20.05pt;height:14.6pt" o:ole="">
                  <v:imagedata r:id="rId177" o:title=""/>
                </v:shape>
                <o:OLEObject Type="Embed" ProgID="Equation.DSMT4" ShapeID="_x0000_i1107" DrawAspect="Content" ObjectID="_1569060822" r:id="rId178"/>
              </w:object>
            </w:r>
            <w:r w:rsidRPr="00C91550">
              <w:rPr>
                <w:rFonts w:ascii="Times New Roman" w:hAnsi="Times New Roman" w:cs="Times New Roman"/>
                <w:sz w:val="16"/>
                <w:szCs w:val="16"/>
              </w:rPr>
              <w:t>&gt;</w:t>
            </w:r>
            <w:r w:rsidRPr="00C91550">
              <w:rPr>
                <w:rFonts w:ascii="Times New Roman" w:hAnsi="Times New Roman" w:cs="Times New Roman"/>
                <w:position w:val="-10"/>
                <w:sz w:val="16"/>
                <w:szCs w:val="16"/>
              </w:rPr>
              <w:object w:dxaOrig="760" w:dyaOrig="279">
                <v:shape id="_x0000_i1108" type="#_x0000_t75" style="width:38.3pt;height:14.6pt" o:ole="">
                  <v:imagedata r:id="rId179" o:title=""/>
                </v:shape>
                <o:OLEObject Type="Embed" ProgID="Equation.DSMT4" ShapeID="_x0000_i1108" DrawAspect="Content" ObjectID="_1569060823" r:id="rId180"/>
              </w:object>
            </w:r>
            <w:r w:rsidRPr="00C91550">
              <w:rPr>
                <w:rFonts w:ascii="Times New Roman" w:hAnsi="Times New Roman" w:cs="Times New Roman"/>
                <w:sz w:val="16"/>
                <w:szCs w:val="16"/>
              </w:rPr>
              <w:t>)</w:t>
            </w:r>
          </w:p>
          <w:p w:rsidR="00C91550" w:rsidRPr="00C91550" w:rsidRDefault="00C91550" w:rsidP="00C91550">
            <w:pPr>
              <w:widowControl/>
              <w:adjustRightInd w:val="0"/>
              <w:snapToGrid w:val="0"/>
              <w:ind w:firstLineChars="350" w:firstLine="560"/>
              <w:jc w:val="left"/>
              <w:rPr>
                <w:rFonts w:ascii="Times New Roman" w:hAnsi="Times New Roman" w:cs="Times New Roman"/>
                <w:sz w:val="16"/>
                <w:szCs w:val="16"/>
              </w:rPr>
            </w:pPr>
            <w:r w:rsidRPr="00C91550">
              <w:rPr>
                <w:rFonts w:ascii="Times New Roman" w:hAnsi="Times New Roman" w:cs="Times New Roman"/>
                <w:position w:val="-10"/>
                <w:sz w:val="16"/>
                <w:szCs w:val="16"/>
              </w:rPr>
              <w:object w:dxaOrig="360" w:dyaOrig="279">
                <v:shape id="_x0000_i1109" type="#_x0000_t75" style="width:18.25pt;height:14.6pt" o:ole="">
                  <v:imagedata r:id="rId181" o:title=""/>
                </v:shape>
                <o:OLEObject Type="Embed" ProgID="Equation.DSMT4" ShapeID="_x0000_i1109" DrawAspect="Content" ObjectID="_1569060824" r:id="rId182"/>
              </w:object>
            </w:r>
            <w:r w:rsidRPr="00C91550">
              <w:rPr>
                <w:rFonts w:ascii="Times New Roman" w:hAnsi="Times New Roman" w:cs="Times New Roman"/>
                <w:sz w:val="16"/>
                <w:szCs w:val="16"/>
              </w:rPr>
              <w:t>indicates an outlier;</w:t>
            </w:r>
          </w:p>
          <w:p w:rsidR="00C91550" w:rsidRPr="00C91550" w:rsidRDefault="00C91550" w:rsidP="00C91550">
            <w:pPr>
              <w:widowControl/>
              <w:adjustRightInd w:val="0"/>
              <w:snapToGrid w:val="0"/>
              <w:jc w:val="left"/>
              <w:rPr>
                <w:rFonts w:ascii="Times New Roman" w:hAnsi="Times New Roman" w:cs="Times New Roman"/>
                <w:sz w:val="16"/>
                <w:szCs w:val="16"/>
              </w:rPr>
            </w:pPr>
            <w:proofErr w:type="spellStart"/>
            <w:proofErr w:type="gramStart"/>
            <w:r w:rsidRPr="00C91550">
              <w:rPr>
                <w:rFonts w:ascii="Times New Roman" w:hAnsi="Times New Roman" w:cs="Times New Roman"/>
                <w:sz w:val="16"/>
                <w:szCs w:val="16"/>
              </w:rPr>
              <w:t>S</w:t>
            </w:r>
            <w:r w:rsidRPr="00C91550">
              <w:rPr>
                <w:rFonts w:ascii="Times New Roman" w:hAnsi="Times New Roman" w:cs="Times New Roman" w:hint="eastAsia"/>
                <w:sz w:val="16"/>
                <w:szCs w:val="16"/>
              </w:rPr>
              <w:t>ourceO</w:t>
            </w:r>
            <w:r w:rsidRPr="00C91550">
              <w:rPr>
                <w:rFonts w:ascii="Times New Roman" w:hAnsi="Times New Roman" w:cs="Times New Roman"/>
                <w:sz w:val="16"/>
                <w:szCs w:val="16"/>
              </w:rPr>
              <w:t>fOutlier</w:t>
            </w:r>
            <w:proofErr w:type="spellEnd"/>
            <w:r w:rsidRPr="00C91550">
              <w:rPr>
                <w:rFonts w:ascii="Times New Roman" w:hAnsi="Times New Roman" w:cs="Times New Roman"/>
                <w:sz w:val="16"/>
                <w:szCs w:val="16"/>
              </w:rPr>
              <w:t>(</w:t>
            </w:r>
            <w:proofErr w:type="gramEnd"/>
            <w:r w:rsidRPr="00C91550">
              <w:rPr>
                <w:rFonts w:ascii="Times New Roman" w:hAnsi="Times New Roman" w:cs="Times New Roman"/>
                <w:position w:val="-10"/>
                <w:sz w:val="16"/>
                <w:szCs w:val="16"/>
              </w:rPr>
              <w:object w:dxaOrig="760" w:dyaOrig="279">
                <v:shape id="_x0000_i1110" type="#_x0000_t75" style="width:38.3pt;height:14.6pt" o:ole="">
                  <v:imagedata r:id="rId183" o:title=""/>
                </v:shape>
                <o:OLEObject Type="Embed" ProgID="Equation.DSMT4" ShapeID="_x0000_i1110" DrawAspect="Content" ObjectID="_1569060825" r:id="rId184"/>
              </w:object>
            </w:r>
            <w:r w:rsidRPr="00C91550">
              <w:rPr>
                <w:rFonts w:ascii="Times New Roman" w:hAnsi="Times New Roman" w:cs="Times New Roman"/>
                <w:sz w:val="16"/>
                <w:szCs w:val="16"/>
              </w:rPr>
              <w:t>,</w:t>
            </w:r>
            <w:r w:rsidRPr="00C91550">
              <w:rPr>
                <w:rFonts w:ascii="Times New Roman" w:hAnsi="Times New Roman" w:cs="Times New Roman"/>
                <w:position w:val="-10"/>
                <w:sz w:val="16"/>
                <w:szCs w:val="16"/>
              </w:rPr>
              <w:object w:dxaOrig="800" w:dyaOrig="279">
                <v:shape id="_x0000_i1111" type="#_x0000_t75" style="width:40.1pt;height:14.15pt" o:ole="">
                  <v:imagedata r:id="rId185" o:title=""/>
                </v:shape>
                <o:OLEObject Type="Embed" ProgID="Equation.DSMT4" ShapeID="_x0000_i1111" DrawAspect="Content" ObjectID="_1569060826" r:id="rId186"/>
              </w:object>
            </w:r>
            <w:r w:rsidRPr="00C91550">
              <w:rPr>
                <w:rFonts w:ascii="Times New Roman" w:hAnsi="Times New Roman" w:cs="Times New Roman"/>
                <w:sz w:val="16"/>
                <w:szCs w:val="16"/>
              </w:rPr>
              <w:t>,</w:t>
            </w:r>
            <w:r w:rsidRPr="00C91550">
              <w:rPr>
                <w:rFonts w:ascii="Times New Roman" w:hAnsi="Times New Roman" w:cs="Times New Roman"/>
                <w:position w:val="-10"/>
                <w:sz w:val="16"/>
                <w:szCs w:val="16"/>
              </w:rPr>
              <w:object w:dxaOrig="600" w:dyaOrig="279">
                <v:shape id="_x0000_i1112" type="#_x0000_t75" style="width:30.1pt;height:14.6pt" o:ole="">
                  <v:imagedata r:id="rId187" o:title=""/>
                </v:shape>
                <o:OLEObject Type="Embed" ProgID="Equation.DSMT4" ShapeID="_x0000_i1112" DrawAspect="Content" ObjectID="_1569060827" r:id="rId188"/>
              </w:object>
            </w:r>
            <w:r w:rsidRPr="00C91550">
              <w:rPr>
                <w:rFonts w:ascii="Times New Roman" w:hAnsi="Times New Roman" w:cs="Times New Roman"/>
                <w:sz w:val="16"/>
                <w:szCs w:val="16"/>
              </w:rPr>
              <w:t>,</w:t>
            </w:r>
            <w:r w:rsidRPr="00C91550">
              <w:rPr>
                <w:rFonts w:ascii="Times New Roman" w:hAnsi="Times New Roman" w:cs="Times New Roman"/>
                <w:position w:val="-10"/>
                <w:sz w:val="16"/>
                <w:szCs w:val="16"/>
              </w:rPr>
              <w:object w:dxaOrig="400" w:dyaOrig="279">
                <v:shape id="_x0000_i1113" type="#_x0000_t75" style="width:20.05pt;height:14.6pt" o:ole="">
                  <v:imagedata r:id="rId189" o:title=""/>
                </v:shape>
                <o:OLEObject Type="Embed" ProgID="Equation.DSMT4" ShapeID="_x0000_i1113" DrawAspect="Content" ObjectID="_1569060828" r:id="rId190"/>
              </w:object>
            </w:r>
            <w:r w:rsidRPr="00C91550">
              <w:rPr>
                <w:rFonts w:ascii="Times New Roman" w:hAnsi="Times New Roman" w:cs="Times New Roman"/>
                <w:sz w:val="16"/>
                <w:szCs w:val="16"/>
              </w:rPr>
              <w:t>) for</w:t>
            </w:r>
            <w:r w:rsidRPr="00C91550">
              <w:rPr>
                <w:rFonts w:ascii="Times New Roman" w:hAnsi="Times New Roman" w:cs="Times New Roman"/>
                <w:position w:val="-10"/>
              </w:rPr>
              <w:object w:dxaOrig="200" w:dyaOrig="300">
                <v:shape id="_x0000_i1114" type="#_x0000_t75" style="width:10.05pt;height:15.05pt" o:ole="">
                  <v:imagedata r:id="rId191" o:title=""/>
                </v:shape>
                <o:OLEObject Type="Embed" ProgID="Equation.DSMT4" ShapeID="_x0000_i1114" DrawAspect="Content" ObjectID="_1569060829" r:id="rId192"/>
              </w:object>
            </w:r>
            <w:r w:rsidRPr="00C91550">
              <w:rPr>
                <w:rFonts w:ascii="Times New Roman" w:hAnsi="Times New Roman" w:cs="Times New Roman"/>
                <w:sz w:val="16"/>
                <w:szCs w:val="16"/>
              </w:rPr>
              <w:t>;</w:t>
            </w:r>
          </w:p>
          <w:p w:rsidR="00C91550" w:rsidRPr="00C91550" w:rsidRDefault="00C91550" w:rsidP="00C91550">
            <w:pPr>
              <w:widowControl/>
              <w:adjustRightInd w:val="0"/>
              <w:snapToGrid w:val="0"/>
              <w:ind w:firstLineChars="150" w:firstLine="240"/>
              <w:jc w:val="left"/>
              <w:rPr>
                <w:rFonts w:ascii="Times New Roman" w:hAnsi="Times New Roman" w:cs="Times New Roman"/>
                <w:sz w:val="16"/>
                <w:szCs w:val="16"/>
              </w:rPr>
            </w:pPr>
            <w:r w:rsidRPr="00C91550">
              <w:rPr>
                <w:rFonts w:ascii="Times New Roman" w:hAnsi="Times New Roman" w:cs="Times New Roman"/>
                <w:sz w:val="16"/>
                <w:szCs w:val="16"/>
              </w:rPr>
              <w:t>else</w:t>
            </w:r>
          </w:p>
          <w:p w:rsidR="00C91550" w:rsidRPr="00C91550" w:rsidRDefault="00C91550" w:rsidP="00C91550">
            <w:pPr>
              <w:widowControl/>
              <w:adjustRightInd w:val="0"/>
              <w:snapToGrid w:val="0"/>
              <w:ind w:firstLineChars="350" w:firstLine="560"/>
              <w:jc w:val="left"/>
              <w:rPr>
                <w:rFonts w:ascii="Times New Roman" w:hAnsi="Times New Roman" w:cs="Times New Roman"/>
                <w:sz w:val="16"/>
                <w:szCs w:val="16"/>
              </w:rPr>
            </w:pPr>
            <w:r w:rsidRPr="00C91550">
              <w:rPr>
                <w:rFonts w:ascii="Times New Roman" w:hAnsi="Times New Roman" w:cs="Times New Roman"/>
                <w:position w:val="-10"/>
                <w:sz w:val="16"/>
                <w:szCs w:val="16"/>
              </w:rPr>
              <w:object w:dxaOrig="360" w:dyaOrig="279">
                <v:shape id="_x0000_i1115" type="#_x0000_t75" style="width:18.25pt;height:14.6pt" o:ole="">
                  <v:imagedata r:id="rId193" o:title=""/>
                </v:shape>
                <o:OLEObject Type="Embed" ProgID="Equation.DSMT4" ShapeID="_x0000_i1115" DrawAspect="Content" ObjectID="_1569060830" r:id="rId194"/>
              </w:object>
            </w:r>
            <w:r w:rsidRPr="00C91550">
              <w:rPr>
                <w:rFonts w:ascii="Times New Roman" w:hAnsi="Times New Roman" w:cs="Times New Roman"/>
                <w:sz w:val="16"/>
                <w:szCs w:val="16"/>
              </w:rPr>
              <w:t>indicates a normal one;</w:t>
            </w:r>
          </w:p>
          <w:p w:rsidR="00C91550" w:rsidRDefault="00A655CD" w:rsidP="00C91550">
            <w:pPr>
              <w:widowControl/>
              <w:adjustRightInd w:val="0"/>
              <w:snapToGrid w:val="0"/>
              <w:ind w:firstLineChars="150" w:firstLine="240"/>
              <w:jc w:val="left"/>
              <w:rPr>
                <w:rFonts w:ascii="Times New Roman" w:hAnsi="Times New Roman" w:cs="Times New Roman"/>
                <w:sz w:val="16"/>
                <w:szCs w:val="16"/>
              </w:rPr>
            </w:pPr>
            <w:r>
              <w:rPr>
                <w:rFonts w:ascii="Times New Roman" w:hAnsi="Times New Roman" w:cs="Times New Roman"/>
                <w:sz w:val="16"/>
                <w:szCs w:val="16"/>
              </w:rPr>
              <w:t>e</w:t>
            </w:r>
            <w:r w:rsidR="00C91550">
              <w:rPr>
                <w:rFonts w:ascii="Times New Roman" w:hAnsi="Times New Roman" w:cs="Times New Roman"/>
                <w:sz w:val="16"/>
                <w:szCs w:val="16"/>
              </w:rPr>
              <w:t>ndif</w:t>
            </w:r>
          </w:p>
          <w:p w:rsidR="00A655CD" w:rsidRPr="00C91550" w:rsidRDefault="00A655CD" w:rsidP="00A655CD">
            <w:pPr>
              <w:widowControl/>
              <w:adjustRightInd w:val="0"/>
              <w:snapToGrid w:val="0"/>
              <w:jc w:val="left"/>
              <w:rPr>
                <w:rFonts w:ascii="Times New Roman" w:hAnsi="Times New Roman" w:cs="Times New Roman"/>
                <w:sz w:val="16"/>
                <w:szCs w:val="16"/>
              </w:rPr>
            </w:pPr>
            <w:r>
              <w:rPr>
                <w:rFonts w:ascii="Times New Roman" w:hAnsi="Times New Roman" w:cs="Times New Roman"/>
                <w:sz w:val="16"/>
                <w:szCs w:val="16"/>
              </w:rPr>
              <w:t>return;</w:t>
            </w:r>
          </w:p>
        </w:tc>
      </w:tr>
      <w:tr w:rsidR="00C91550" w:rsidTr="00C91550">
        <w:tc>
          <w:tcPr>
            <w:tcW w:w="3930" w:type="dxa"/>
          </w:tcPr>
          <w:p w:rsidR="00C91550" w:rsidRPr="00C91550" w:rsidRDefault="00C91550" w:rsidP="00C91550">
            <w:pPr>
              <w:widowControl/>
              <w:adjustRightInd w:val="0"/>
              <w:snapToGrid w:val="0"/>
              <w:jc w:val="left"/>
              <w:rPr>
                <w:rFonts w:ascii="Times New Roman" w:hAnsi="Times New Roman" w:cs="Times New Roman"/>
                <w:sz w:val="16"/>
                <w:szCs w:val="16"/>
              </w:rPr>
            </w:pPr>
            <w:r w:rsidRPr="00C91550">
              <w:rPr>
                <w:rFonts w:ascii="Times New Roman" w:eastAsia="楷体" w:hAnsi="Times New Roman" w:cs="Times New Roman" w:hint="eastAsia"/>
                <w:sz w:val="16"/>
                <w:szCs w:val="16"/>
              </w:rPr>
              <w:t>11. procedure</w:t>
            </w:r>
            <w:r w:rsidRPr="00C91550">
              <w:rPr>
                <w:rFonts w:ascii="Times New Roman" w:hAnsi="Times New Roman" w:cs="Times New Roman"/>
                <w:sz w:val="16"/>
                <w:szCs w:val="16"/>
              </w:rPr>
              <w:t xml:space="preserve"> </w:t>
            </w:r>
            <w:proofErr w:type="spellStart"/>
            <w:proofErr w:type="gramStart"/>
            <w:r w:rsidRPr="00C91550">
              <w:rPr>
                <w:rFonts w:ascii="Times New Roman" w:hAnsi="Times New Roman" w:cs="Times New Roman"/>
                <w:sz w:val="16"/>
                <w:szCs w:val="16"/>
              </w:rPr>
              <w:t>S</w:t>
            </w:r>
            <w:r w:rsidRPr="00C91550">
              <w:rPr>
                <w:rFonts w:ascii="Times New Roman" w:hAnsi="Times New Roman" w:cs="Times New Roman" w:hint="eastAsia"/>
                <w:sz w:val="16"/>
                <w:szCs w:val="16"/>
              </w:rPr>
              <w:t>ourceO</w:t>
            </w:r>
            <w:r w:rsidRPr="00C91550">
              <w:rPr>
                <w:rFonts w:ascii="Times New Roman" w:hAnsi="Times New Roman" w:cs="Times New Roman"/>
                <w:sz w:val="16"/>
                <w:szCs w:val="16"/>
              </w:rPr>
              <w:t>fOutlier</w:t>
            </w:r>
            <w:proofErr w:type="spellEnd"/>
            <w:r w:rsidRPr="00C91550">
              <w:rPr>
                <w:rFonts w:ascii="Times New Roman" w:hAnsi="Times New Roman" w:cs="Times New Roman"/>
                <w:sz w:val="16"/>
                <w:szCs w:val="16"/>
              </w:rPr>
              <w:t>(</w:t>
            </w:r>
            <w:proofErr w:type="gramEnd"/>
            <w:r w:rsidRPr="00C91550">
              <w:rPr>
                <w:rFonts w:ascii="Times New Roman" w:hAnsi="Times New Roman" w:cs="Times New Roman"/>
                <w:position w:val="-10"/>
                <w:sz w:val="16"/>
                <w:szCs w:val="16"/>
              </w:rPr>
              <w:object w:dxaOrig="760" w:dyaOrig="279">
                <v:shape id="_x0000_i1116" type="#_x0000_t75" style="width:38.3pt;height:14.6pt" o:ole="">
                  <v:imagedata r:id="rId183" o:title=""/>
                </v:shape>
                <o:OLEObject Type="Embed" ProgID="Equation.DSMT4" ShapeID="_x0000_i1116" DrawAspect="Content" ObjectID="_1569060831" r:id="rId195"/>
              </w:object>
            </w:r>
            <w:r w:rsidRPr="00C91550">
              <w:rPr>
                <w:rFonts w:ascii="Times New Roman" w:hAnsi="Times New Roman" w:cs="Times New Roman"/>
                <w:sz w:val="16"/>
                <w:szCs w:val="16"/>
              </w:rPr>
              <w:t>,</w:t>
            </w:r>
            <w:r w:rsidRPr="00C91550">
              <w:rPr>
                <w:rFonts w:ascii="Times New Roman" w:hAnsi="Times New Roman" w:cs="Times New Roman"/>
                <w:position w:val="-10"/>
                <w:sz w:val="16"/>
                <w:szCs w:val="16"/>
              </w:rPr>
              <w:object w:dxaOrig="800" w:dyaOrig="279">
                <v:shape id="_x0000_i1117" type="#_x0000_t75" style="width:40.1pt;height:14.15pt" o:ole="">
                  <v:imagedata r:id="rId185" o:title=""/>
                </v:shape>
                <o:OLEObject Type="Embed" ProgID="Equation.DSMT4" ShapeID="_x0000_i1117" DrawAspect="Content" ObjectID="_1569060832" r:id="rId196"/>
              </w:object>
            </w:r>
            <w:r w:rsidRPr="00C91550">
              <w:rPr>
                <w:rFonts w:ascii="Times New Roman" w:hAnsi="Times New Roman" w:cs="Times New Roman"/>
                <w:sz w:val="16"/>
                <w:szCs w:val="16"/>
              </w:rPr>
              <w:t>,</w:t>
            </w:r>
            <w:r w:rsidRPr="00C91550">
              <w:rPr>
                <w:rFonts w:ascii="Times New Roman" w:hAnsi="Times New Roman" w:cs="Times New Roman"/>
                <w:position w:val="-10"/>
                <w:sz w:val="16"/>
                <w:szCs w:val="16"/>
              </w:rPr>
              <w:object w:dxaOrig="600" w:dyaOrig="279">
                <v:shape id="_x0000_i1118" type="#_x0000_t75" style="width:30.1pt;height:14.6pt" o:ole="">
                  <v:imagedata r:id="rId187" o:title=""/>
                </v:shape>
                <o:OLEObject Type="Embed" ProgID="Equation.DSMT4" ShapeID="_x0000_i1118" DrawAspect="Content" ObjectID="_1569060833" r:id="rId197"/>
              </w:object>
            </w:r>
            <w:r w:rsidRPr="00C91550">
              <w:rPr>
                <w:rFonts w:ascii="Times New Roman" w:hAnsi="Times New Roman" w:cs="Times New Roman"/>
                <w:sz w:val="16"/>
                <w:szCs w:val="16"/>
              </w:rPr>
              <w:t>,</w:t>
            </w:r>
            <w:r w:rsidRPr="00C91550">
              <w:rPr>
                <w:rFonts w:ascii="Times New Roman" w:hAnsi="Times New Roman" w:cs="Times New Roman"/>
                <w:position w:val="-10"/>
                <w:sz w:val="16"/>
                <w:szCs w:val="16"/>
              </w:rPr>
              <w:object w:dxaOrig="400" w:dyaOrig="279">
                <v:shape id="_x0000_i1119" type="#_x0000_t75" style="width:20.05pt;height:14.6pt" o:ole="">
                  <v:imagedata r:id="rId189" o:title=""/>
                </v:shape>
                <o:OLEObject Type="Embed" ProgID="Equation.DSMT4" ShapeID="_x0000_i1119" DrawAspect="Content" ObjectID="_1569060834" r:id="rId198"/>
              </w:object>
            </w:r>
            <w:r w:rsidRPr="00C91550">
              <w:rPr>
                <w:rFonts w:ascii="Times New Roman" w:hAnsi="Times New Roman" w:cs="Times New Roman"/>
                <w:sz w:val="16"/>
                <w:szCs w:val="16"/>
              </w:rPr>
              <w:t>);</w:t>
            </w:r>
          </w:p>
          <w:p w:rsidR="00C91550" w:rsidRPr="00C91550" w:rsidRDefault="00C91550" w:rsidP="00C91550">
            <w:pPr>
              <w:widowControl/>
              <w:adjustRightInd w:val="0"/>
              <w:snapToGrid w:val="0"/>
              <w:jc w:val="left"/>
              <w:rPr>
                <w:rFonts w:ascii="Times New Roman" w:hAnsi="Times New Roman" w:cs="Times New Roman"/>
                <w:sz w:val="16"/>
                <w:szCs w:val="16"/>
              </w:rPr>
            </w:pPr>
            <w:r w:rsidRPr="00C91550">
              <w:rPr>
                <w:rFonts w:ascii="Times New Roman" w:eastAsia="楷体" w:hAnsi="Times New Roman" w:cs="Times New Roman"/>
                <w:sz w:val="16"/>
                <w:szCs w:val="16"/>
              </w:rPr>
              <w:fldChar w:fldCharType="begin"/>
            </w:r>
            <w:r w:rsidRPr="00C91550">
              <w:rPr>
                <w:rFonts w:ascii="Times New Roman" w:eastAsia="楷体" w:hAnsi="Times New Roman" w:cs="Times New Roman"/>
                <w:sz w:val="16"/>
                <w:szCs w:val="16"/>
              </w:rPr>
              <w:instrText xml:space="preserve"> </w:instrText>
            </w:r>
            <w:r w:rsidRPr="00C91550">
              <w:rPr>
                <w:rFonts w:ascii="Times New Roman" w:eastAsia="楷体" w:hAnsi="Times New Roman" w:cs="Times New Roman" w:hint="eastAsia"/>
                <w:sz w:val="16"/>
                <w:szCs w:val="16"/>
              </w:rPr>
              <w:instrText>= 1 \* GB3</w:instrText>
            </w:r>
            <w:r w:rsidRPr="00C91550">
              <w:rPr>
                <w:rFonts w:ascii="Times New Roman" w:eastAsia="楷体" w:hAnsi="Times New Roman" w:cs="Times New Roman"/>
                <w:sz w:val="16"/>
                <w:szCs w:val="16"/>
              </w:rPr>
              <w:instrText xml:space="preserve"> </w:instrText>
            </w:r>
            <w:r w:rsidRPr="00C91550">
              <w:rPr>
                <w:rFonts w:ascii="Times New Roman" w:eastAsia="楷体" w:hAnsi="Times New Roman" w:cs="Times New Roman"/>
                <w:sz w:val="16"/>
                <w:szCs w:val="16"/>
              </w:rPr>
              <w:fldChar w:fldCharType="separate"/>
            </w:r>
            <w:r w:rsidRPr="00C91550">
              <w:rPr>
                <w:rFonts w:ascii="宋体" w:eastAsia="宋体" w:hAnsi="宋体" w:cs="宋体" w:hint="eastAsia"/>
                <w:noProof/>
                <w:sz w:val="16"/>
                <w:szCs w:val="16"/>
              </w:rPr>
              <w:t>①</w:t>
            </w:r>
            <w:r w:rsidRPr="00C91550">
              <w:rPr>
                <w:rFonts w:ascii="Times New Roman" w:eastAsia="楷体" w:hAnsi="Times New Roman" w:cs="Times New Roman"/>
                <w:sz w:val="16"/>
                <w:szCs w:val="16"/>
              </w:rPr>
              <w:fldChar w:fldCharType="end"/>
            </w:r>
            <w:r w:rsidRPr="00C91550">
              <w:rPr>
                <w:rFonts w:ascii="Times New Roman" w:hAnsi="Times New Roman" w:cs="Times New Roman"/>
                <w:position w:val="-10"/>
              </w:rPr>
              <w:object w:dxaOrig="200" w:dyaOrig="300">
                <v:shape id="_x0000_i1120" type="#_x0000_t75" style="width:10.05pt;height:15.05pt" o:ole="">
                  <v:imagedata r:id="rId133" o:title=""/>
                </v:shape>
                <o:OLEObject Type="Embed" ProgID="Equation.DSMT4" ShapeID="_x0000_i1120" DrawAspect="Content" ObjectID="_1569060835" r:id="rId199"/>
              </w:object>
            </w:r>
            <w:r w:rsidRPr="00C91550">
              <w:rPr>
                <w:rFonts w:ascii="Times New Roman" w:hAnsi="Times New Roman" w:cs="Times New Roman" w:hint="cs"/>
                <w:sz w:val="16"/>
                <w:szCs w:val="16"/>
              </w:rPr>
              <w:t xml:space="preserve">collects </w:t>
            </w:r>
            <w:r w:rsidRPr="00C91550">
              <w:rPr>
                <w:rFonts w:ascii="Times New Roman" w:hAnsi="Times New Roman" w:cs="Times New Roman"/>
                <w:sz w:val="16"/>
                <w:szCs w:val="16"/>
              </w:rPr>
              <w:t>the projection distance from its neighbor respectfully and compute the median projection distance</w:t>
            </w:r>
            <w:r w:rsidRPr="00C91550">
              <w:rPr>
                <w:rFonts w:ascii="Times New Roman" w:hAnsi="Times New Roman" w:cs="Times New Roman"/>
                <w:position w:val="-10"/>
                <w:sz w:val="16"/>
                <w:szCs w:val="16"/>
              </w:rPr>
              <w:object w:dxaOrig="800" w:dyaOrig="279">
                <v:shape id="_x0000_i1121" type="#_x0000_t75" style="width:40.1pt;height:14.6pt" o:ole="">
                  <v:imagedata r:id="rId139" o:title=""/>
                </v:shape>
                <o:OLEObject Type="Embed" ProgID="Equation.DSMT4" ShapeID="_x0000_i1121" DrawAspect="Content" ObjectID="_1569060836" r:id="rId200"/>
              </w:object>
            </w:r>
            <w:r w:rsidRPr="00C91550">
              <w:rPr>
                <w:rFonts w:ascii="Times New Roman" w:hAnsi="Times New Roman" w:cs="Times New Roman"/>
                <w:sz w:val="16"/>
                <w:szCs w:val="16"/>
              </w:rPr>
              <w:t>;</w:t>
            </w:r>
          </w:p>
          <w:p w:rsidR="00C91550" w:rsidRPr="00C91550" w:rsidRDefault="00C91550" w:rsidP="00C91550">
            <w:pPr>
              <w:widowControl/>
              <w:adjustRightInd w:val="0"/>
              <w:snapToGrid w:val="0"/>
              <w:jc w:val="left"/>
              <w:rPr>
                <w:rFonts w:ascii="Times New Roman" w:hAnsi="Times New Roman" w:cs="Times New Roman"/>
                <w:sz w:val="16"/>
                <w:szCs w:val="16"/>
              </w:rPr>
            </w:pPr>
            <w:r w:rsidRPr="00C91550">
              <w:rPr>
                <w:rFonts w:ascii="Times New Roman" w:hAnsi="Times New Roman" w:cs="Times New Roman"/>
                <w:sz w:val="16"/>
                <w:szCs w:val="16"/>
              </w:rPr>
              <w:fldChar w:fldCharType="begin"/>
            </w:r>
            <w:r w:rsidRPr="00C91550">
              <w:rPr>
                <w:rFonts w:ascii="Times New Roman" w:hAnsi="Times New Roman" w:cs="Times New Roman"/>
                <w:sz w:val="16"/>
                <w:szCs w:val="16"/>
              </w:rPr>
              <w:instrText xml:space="preserve"> </w:instrText>
            </w:r>
            <w:r w:rsidRPr="00C91550">
              <w:rPr>
                <w:rFonts w:ascii="Times New Roman" w:hAnsi="Times New Roman" w:cs="Times New Roman" w:hint="eastAsia"/>
                <w:sz w:val="16"/>
                <w:szCs w:val="16"/>
              </w:rPr>
              <w:instrText>= 2 \* GB3</w:instrText>
            </w:r>
            <w:r w:rsidRPr="00C91550">
              <w:rPr>
                <w:rFonts w:ascii="Times New Roman" w:hAnsi="Times New Roman" w:cs="Times New Roman"/>
                <w:sz w:val="16"/>
                <w:szCs w:val="16"/>
              </w:rPr>
              <w:instrText xml:space="preserve"> </w:instrText>
            </w:r>
            <w:r w:rsidRPr="00C91550">
              <w:rPr>
                <w:rFonts w:ascii="Times New Roman" w:hAnsi="Times New Roman" w:cs="Times New Roman"/>
                <w:sz w:val="16"/>
                <w:szCs w:val="16"/>
              </w:rPr>
              <w:fldChar w:fldCharType="separate"/>
            </w:r>
            <w:r w:rsidRPr="00C91550">
              <w:rPr>
                <w:rFonts w:ascii="宋体" w:eastAsia="宋体" w:hAnsi="宋体" w:cs="宋体" w:hint="eastAsia"/>
                <w:noProof/>
                <w:sz w:val="16"/>
                <w:szCs w:val="16"/>
              </w:rPr>
              <w:t>②</w:t>
            </w:r>
            <w:r w:rsidRPr="00C91550">
              <w:rPr>
                <w:rFonts w:ascii="Times New Roman" w:hAnsi="Times New Roman" w:cs="Times New Roman"/>
                <w:sz w:val="16"/>
                <w:szCs w:val="16"/>
              </w:rPr>
              <w:fldChar w:fldCharType="end"/>
            </w:r>
            <w:r w:rsidRPr="00C91550">
              <w:rPr>
                <w:rFonts w:ascii="Times New Roman" w:hAnsi="Times New Roman" w:cs="Times New Roman"/>
                <w:sz w:val="16"/>
                <w:szCs w:val="16"/>
              </w:rPr>
              <w:t>if (</w:t>
            </w:r>
            <w:r w:rsidRPr="00C91550">
              <w:rPr>
                <w:rFonts w:ascii="Times New Roman" w:hAnsi="Times New Roman" w:cs="Times New Roman"/>
                <w:position w:val="-10"/>
                <w:sz w:val="16"/>
                <w:szCs w:val="16"/>
              </w:rPr>
              <w:object w:dxaOrig="400" w:dyaOrig="279">
                <v:shape id="_x0000_i1122" type="#_x0000_t75" style="width:20.05pt;height:14.6pt" o:ole="">
                  <v:imagedata r:id="rId201" o:title=""/>
                </v:shape>
                <o:OLEObject Type="Embed" ProgID="Equation.DSMT4" ShapeID="_x0000_i1122" DrawAspect="Content" ObjectID="_1569060837" r:id="rId202"/>
              </w:object>
            </w:r>
            <w:r w:rsidRPr="00C91550">
              <w:rPr>
                <w:rFonts w:ascii="Times New Roman" w:hAnsi="Times New Roman" w:cs="Times New Roman"/>
                <w:sz w:val="16"/>
                <w:szCs w:val="16"/>
              </w:rPr>
              <w:t>&gt;</w:t>
            </w:r>
            <w:r w:rsidRPr="00C91550">
              <w:rPr>
                <w:rFonts w:ascii="Times New Roman" w:hAnsi="Times New Roman" w:cs="Times New Roman"/>
                <w:position w:val="-10"/>
                <w:sz w:val="16"/>
                <w:szCs w:val="16"/>
              </w:rPr>
              <w:object w:dxaOrig="600" w:dyaOrig="279">
                <v:shape id="_x0000_i1123" type="#_x0000_t75" style="width:30.1pt;height:14.6pt" o:ole="">
                  <v:imagedata r:id="rId203" o:title=""/>
                </v:shape>
                <o:OLEObject Type="Embed" ProgID="Equation.DSMT4" ShapeID="_x0000_i1123" DrawAspect="Content" ObjectID="_1569060838" r:id="rId204"/>
              </w:object>
            </w:r>
            <w:r w:rsidRPr="00C91550">
              <w:rPr>
                <w:rFonts w:ascii="Times New Roman" w:hAnsi="Times New Roman" w:cs="Times New Roman"/>
                <w:sz w:val="16"/>
                <w:szCs w:val="16"/>
              </w:rPr>
              <w:t>&amp;&amp;</w:t>
            </w:r>
            <w:r w:rsidRPr="00C91550">
              <w:rPr>
                <w:rFonts w:ascii="Times New Roman" w:hAnsi="Times New Roman" w:cs="Times New Roman"/>
                <w:position w:val="-10"/>
                <w:sz w:val="16"/>
                <w:szCs w:val="16"/>
              </w:rPr>
              <w:object w:dxaOrig="800" w:dyaOrig="279">
                <v:shape id="_x0000_i1124" type="#_x0000_t75" style="width:40.1pt;height:14.6pt" o:ole="">
                  <v:imagedata r:id="rId139" o:title=""/>
                </v:shape>
                <o:OLEObject Type="Embed" ProgID="Equation.DSMT4" ShapeID="_x0000_i1124" DrawAspect="Content" ObjectID="_1569060839" r:id="rId205"/>
              </w:object>
            </w:r>
            <w:r w:rsidRPr="00C91550">
              <w:rPr>
                <w:rFonts w:ascii="Times New Roman" w:hAnsi="Times New Roman" w:cs="Times New Roman"/>
                <w:sz w:val="16"/>
                <w:szCs w:val="16"/>
              </w:rPr>
              <w:t>&gt;</w:t>
            </w:r>
            <w:r w:rsidRPr="00C91550">
              <w:rPr>
                <w:rFonts w:ascii="Times New Roman" w:hAnsi="Times New Roman" w:cs="Times New Roman"/>
                <w:position w:val="-10"/>
                <w:sz w:val="16"/>
                <w:szCs w:val="16"/>
              </w:rPr>
              <w:object w:dxaOrig="800" w:dyaOrig="279">
                <v:shape id="_x0000_i1125" type="#_x0000_t75" style="width:40.1pt;height:14.6pt" o:ole="">
                  <v:imagedata r:id="rId206" o:title=""/>
                </v:shape>
                <o:OLEObject Type="Embed" ProgID="Equation.DSMT4" ShapeID="_x0000_i1125" DrawAspect="Content" ObjectID="_1569060840" r:id="rId207"/>
              </w:object>
            </w:r>
            <w:r w:rsidRPr="00C91550">
              <w:rPr>
                <w:rFonts w:ascii="Times New Roman" w:hAnsi="Times New Roman" w:cs="Times New Roman"/>
                <w:sz w:val="16"/>
                <w:szCs w:val="16"/>
              </w:rPr>
              <w:t>)</w:t>
            </w:r>
          </w:p>
          <w:p w:rsidR="00C91550" w:rsidRPr="00C91550" w:rsidRDefault="00C91550" w:rsidP="00A655CD">
            <w:pPr>
              <w:widowControl/>
              <w:adjustRightInd w:val="0"/>
              <w:snapToGrid w:val="0"/>
              <w:ind w:firstLineChars="50" w:firstLine="80"/>
              <w:jc w:val="left"/>
              <w:rPr>
                <w:rFonts w:ascii="Times New Roman" w:hAnsi="Times New Roman" w:cs="Times New Roman"/>
                <w:sz w:val="16"/>
                <w:szCs w:val="16"/>
              </w:rPr>
            </w:pPr>
            <w:r w:rsidRPr="00C91550">
              <w:rPr>
                <w:rFonts w:ascii="Times New Roman" w:hAnsi="Times New Roman" w:cs="Times New Roman"/>
                <w:sz w:val="16"/>
                <w:szCs w:val="16"/>
              </w:rPr>
              <w:t>if (</w:t>
            </w:r>
            <w:r w:rsidRPr="00C91550">
              <w:rPr>
                <w:rFonts w:ascii="Times New Roman" w:hAnsi="Times New Roman" w:cs="Times New Roman"/>
                <w:position w:val="-10"/>
                <w:sz w:val="16"/>
                <w:szCs w:val="16"/>
              </w:rPr>
              <w:object w:dxaOrig="400" w:dyaOrig="279">
                <v:shape id="_x0000_i1126" type="#_x0000_t75" style="width:20.05pt;height:14.6pt" o:ole="">
                  <v:imagedata r:id="rId208" o:title=""/>
                </v:shape>
                <o:OLEObject Type="Embed" ProgID="Equation.DSMT4" ShapeID="_x0000_i1126" DrawAspect="Content" ObjectID="_1569060841" r:id="rId209"/>
              </w:object>
            </w:r>
            <w:r w:rsidRPr="00C91550">
              <w:rPr>
                <w:rFonts w:ascii="Times New Roman" w:hAnsi="Times New Roman" w:cs="Times New Roman"/>
                <w:sz w:val="16"/>
                <w:szCs w:val="16"/>
              </w:rPr>
              <w:t>&gt;</w:t>
            </w:r>
            <w:r w:rsidRPr="00C91550">
              <w:rPr>
                <w:rFonts w:ascii="Times New Roman" w:hAnsi="Times New Roman" w:cs="Times New Roman"/>
                <w:position w:val="-10"/>
                <w:sz w:val="16"/>
                <w:szCs w:val="16"/>
              </w:rPr>
              <w:object w:dxaOrig="760" w:dyaOrig="279">
                <v:shape id="_x0000_i1127" type="#_x0000_t75" style="width:38.3pt;height:14.6pt" o:ole="">
                  <v:imagedata r:id="rId210" o:title=""/>
                </v:shape>
                <o:OLEObject Type="Embed" ProgID="Equation.DSMT4" ShapeID="_x0000_i1127" DrawAspect="Content" ObjectID="_1569060842" r:id="rId211"/>
              </w:object>
            </w:r>
            <w:r w:rsidRPr="00C91550">
              <w:rPr>
                <w:rFonts w:ascii="Times New Roman" w:hAnsi="Times New Roman" w:cs="Times New Roman"/>
                <w:sz w:val="16"/>
                <w:szCs w:val="16"/>
              </w:rPr>
              <w:t>&amp;&amp;</w:t>
            </w:r>
            <w:r w:rsidRPr="00C91550">
              <w:rPr>
                <w:rFonts w:ascii="Times New Roman" w:hAnsi="Times New Roman" w:cs="Times New Roman"/>
                <w:position w:val="-10"/>
                <w:sz w:val="16"/>
                <w:szCs w:val="16"/>
              </w:rPr>
              <w:object w:dxaOrig="800" w:dyaOrig="279">
                <v:shape id="_x0000_i1128" type="#_x0000_t75" style="width:40.1pt;height:14.6pt" o:ole="">
                  <v:imagedata r:id="rId139" o:title=""/>
                </v:shape>
                <o:OLEObject Type="Embed" ProgID="Equation.DSMT4" ShapeID="_x0000_i1128" DrawAspect="Content" ObjectID="_1569060843" r:id="rId212"/>
              </w:object>
            </w:r>
            <w:r w:rsidRPr="00C91550">
              <w:rPr>
                <w:rFonts w:ascii="Times New Roman" w:hAnsi="Times New Roman" w:cs="Times New Roman"/>
                <w:sz w:val="16"/>
                <w:szCs w:val="16"/>
              </w:rPr>
              <w:t>&gt;</w:t>
            </w:r>
            <w:r w:rsidRPr="00C91550">
              <w:rPr>
                <w:rFonts w:ascii="Times New Roman" w:hAnsi="Times New Roman" w:cs="Times New Roman"/>
                <w:position w:val="-10"/>
                <w:sz w:val="16"/>
                <w:szCs w:val="16"/>
              </w:rPr>
              <w:object w:dxaOrig="800" w:dyaOrig="279">
                <v:shape id="_x0000_i1129" type="#_x0000_t75" style="width:40.1pt;height:14.15pt" o:ole="">
                  <v:imagedata r:id="rId213" o:title=""/>
                </v:shape>
                <o:OLEObject Type="Embed" ProgID="Equation.DSMT4" ShapeID="_x0000_i1129" DrawAspect="Content" ObjectID="_1569060844" r:id="rId214"/>
              </w:object>
            </w:r>
            <w:r w:rsidRPr="00C91550">
              <w:rPr>
                <w:rFonts w:ascii="Times New Roman" w:hAnsi="Times New Roman" w:cs="Times New Roman"/>
                <w:sz w:val="16"/>
                <w:szCs w:val="16"/>
              </w:rPr>
              <w:t>)</w:t>
            </w:r>
          </w:p>
          <w:p w:rsidR="00C91550" w:rsidRPr="00C91550" w:rsidRDefault="00C91550" w:rsidP="00C91550">
            <w:pPr>
              <w:widowControl/>
              <w:adjustRightInd w:val="0"/>
              <w:snapToGrid w:val="0"/>
              <w:ind w:firstLine="320"/>
              <w:jc w:val="left"/>
              <w:rPr>
                <w:rFonts w:ascii="Times New Roman" w:hAnsi="Times New Roman" w:cs="Times New Roman"/>
                <w:sz w:val="16"/>
                <w:szCs w:val="16"/>
              </w:rPr>
            </w:pPr>
            <w:r w:rsidRPr="00C91550">
              <w:rPr>
                <w:rFonts w:ascii="Times New Roman" w:hAnsi="Times New Roman" w:cs="Times New Roman"/>
                <w:position w:val="-10"/>
                <w:sz w:val="16"/>
                <w:szCs w:val="16"/>
              </w:rPr>
              <w:object w:dxaOrig="360" w:dyaOrig="279">
                <v:shape id="_x0000_i1130" type="#_x0000_t75" style="width:18.25pt;height:14.6pt" o:ole="">
                  <v:imagedata r:id="rId215" o:title=""/>
                </v:shape>
                <o:OLEObject Type="Embed" ProgID="Equation.DSMT4" ShapeID="_x0000_i1130" DrawAspect="Content" ObjectID="_1569060845" r:id="rId216"/>
              </w:object>
            </w:r>
            <w:r w:rsidRPr="00C91550">
              <w:rPr>
                <w:rFonts w:ascii="Times New Roman" w:hAnsi="Times New Roman" w:cs="Times New Roman"/>
                <w:sz w:val="16"/>
                <w:szCs w:val="16"/>
              </w:rPr>
              <w:t>may indicates an event;</w:t>
            </w:r>
          </w:p>
          <w:p w:rsidR="00C91550" w:rsidRPr="00C91550" w:rsidRDefault="00C91550" w:rsidP="00A655CD">
            <w:pPr>
              <w:widowControl/>
              <w:adjustRightInd w:val="0"/>
              <w:snapToGrid w:val="0"/>
              <w:ind w:firstLineChars="50" w:firstLine="80"/>
              <w:jc w:val="left"/>
              <w:rPr>
                <w:rFonts w:ascii="Times New Roman" w:hAnsi="Times New Roman" w:cs="Times New Roman"/>
                <w:sz w:val="16"/>
                <w:szCs w:val="16"/>
              </w:rPr>
            </w:pPr>
            <w:r w:rsidRPr="00C91550">
              <w:rPr>
                <w:rFonts w:ascii="Times New Roman" w:hAnsi="Times New Roman" w:cs="Times New Roman"/>
                <w:sz w:val="16"/>
                <w:szCs w:val="16"/>
              </w:rPr>
              <w:t>else</w:t>
            </w:r>
          </w:p>
          <w:p w:rsidR="00C91550" w:rsidRPr="00C91550" w:rsidRDefault="00C91550" w:rsidP="00C91550">
            <w:pPr>
              <w:widowControl/>
              <w:adjustRightInd w:val="0"/>
              <w:snapToGrid w:val="0"/>
              <w:ind w:firstLine="320"/>
              <w:jc w:val="left"/>
              <w:rPr>
                <w:rFonts w:ascii="Times New Roman" w:hAnsi="Times New Roman" w:cs="Times New Roman"/>
                <w:sz w:val="16"/>
                <w:szCs w:val="16"/>
              </w:rPr>
            </w:pPr>
            <w:r w:rsidRPr="00C91550">
              <w:rPr>
                <w:rFonts w:ascii="Times New Roman" w:hAnsi="Times New Roman" w:cs="Times New Roman"/>
                <w:position w:val="-10"/>
                <w:sz w:val="16"/>
                <w:szCs w:val="16"/>
              </w:rPr>
              <w:object w:dxaOrig="360" w:dyaOrig="279">
                <v:shape id="_x0000_i1131" type="#_x0000_t75" style="width:18.25pt;height:14.6pt" o:ole="">
                  <v:imagedata r:id="rId215" o:title=""/>
                </v:shape>
                <o:OLEObject Type="Embed" ProgID="Equation.DSMT4" ShapeID="_x0000_i1131" DrawAspect="Content" ObjectID="_1569060846" r:id="rId217"/>
              </w:object>
            </w:r>
            <w:r w:rsidRPr="00C91550">
              <w:rPr>
                <w:rFonts w:ascii="Times New Roman" w:hAnsi="Times New Roman" w:cs="Times New Roman"/>
                <w:sz w:val="16"/>
                <w:szCs w:val="16"/>
              </w:rPr>
              <w:t>may indicates an erroneous data measurement;</w:t>
            </w:r>
          </w:p>
          <w:p w:rsidR="00C91550" w:rsidRPr="00C91550" w:rsidRDefault="00C91550" w:rsidP="00C91550">
            <w:pPr>
              <w:widowControl/>
              <w:adjustRightInd w:val="0"/>
              <w:snapToGrid w:val="0"/>
              <w:ind w:firstLine="320"/>
              <w:jc w:val="left"/>
              <w:rPr>
                <w:rFonts w:ascii="Times New Roman" w:hAnsi="Times New Roman" w:cs="Times New Roman"/>
                <w:sz w:val="16"/>
                <w:szCs w:val="16"/>
              </w:rPr>
            </w:pPr>
            <w:r w:rsidRPr="00C91550">
              <w:rPr>
                <w:rFonts w:ascii="Times New Roman" w:hAnsi="Times New Roman" w:cs="Times New Roman"/>
                <w:sz w:val="16"/>
                <w:szCs w:val="16"/>
              </w:rPr>
              <w:t>endif;</w:t>
            </w:r>
          </w:p>
          <w:p w:rsidR="00C91550" w:rsidRPr="00C91550" w:rsidRDefault="00C91550" w:rsidP="00C91550">
            <w:pPr>
              <w:widowControl/>
              <w:adjustRightInd w:val="0"/>
              <w:snapToGrid w:val="0"/>
              <w:jc w:val="left"/>
              <w:rPr>
                <w:rFonts w:ascii="Times New Roman" w:hAnsi="Times New Roman" w:cs="Times New Roman"/>
                <w:sz w:val="16"/>
                <w:szCs w:val="16"/>
              </w:rPr>
            </w:pPr>
            <w:r w:rsidRPr="00C91550">
              <w:rPr>
                <w:rFonts w:ascii="Times New Roman" w:hAnsi="Times New Roman" w:cs="Times New Roman"/>
                <w:sz w:val="16"/>
                <w:szCs w:val="16"/>
              </w:rPr>
              <w:t>else</w:t>
            </w:r>
          </w:p>
          <w:p w:rsidR="00C91550" w:rsidRPr="00C91550" w:rsidRDefault="00C91550" w:rsidP="00C91550">
            <w:pPr>
              <w:widowControl/>
              <w:adjustRightInd w:val="0"/>
              <w:snapToGrid w:val="0"/>
              <w:ind w:firstLine="320"/>
              <w:jc w:val="left"/>
              <w:rPr>
                <w:rFonts w:ascii="Times New Roman" w:hAnsi="Times New Roman" w:cs="Times New Roman"/>
                <w:sz w:val="16"/>
                <w:szCs w:val="16"/>
              </w:rPr>
            </w:pPr>
            <w:r w:rsidRPr="00C91550">
              <w:rPr>
                <w:rFonts w:ascii="Times New Roman" w:hAnsi="Times New Roman" w:cs="Times New Roman"/>
                <w:position w:val="-10"/>
                <w:sz w:val="16"/>
                <w:szCs w:val="16"/>
              </w:rPr>
              <w:object w:dxaOrig="360" w:dyaOrig="279">
                <v:shape id="_x0000_i1132" type="#_x0000_t75" style="width:18.25pt;height:14.6pt" o:ole="">
                  <v:imagedata r:id="rId181" o:title=""/>
                </v:shape>
                <o:OLEObject Type="Embed" ProgID="Equation.DSMT4" ShapeID="_x0000_i1132" DrawAspect="Content" ObjectID="_1569060847" r:id="rId218"/>
              </w:object>
            </w:r>
            <w:r w:rsidRPr="00C91550">
              <w:rPr>
                <w:rFonts w:ascii="Times New Roman" w:hAnsi="Times New Roman" w:cs="Times New Roman"/>
                <w:sz w:val="16"/>
                <w:szCs w:val="16"/>
              </w:rPr>
              <w:t>may indicates an erroneous data measurement;</w:t>
            </w:r>
          </w:p>
          <w:p w:rsidR="00C91550" w:rsidRDefault="00C91550" w:rsidP="00C91550">
            <w:pPr>
              <w:widowControl/>
              <w:adjustRightInd w:val="0"/>
              <w:snapToGrid w:val="0"/>
              <w:jc w:val="left"/>
              <w:rPr>
                <w:rFonts w:ascii="Times New Roman" w:hAnsi="Times New Roman" w:cs="Times New Roman"/>
                <w:sz w:val="16"/>
                <w:szCs w:val="16"/>
              </w:rPr>
            </w:pPr>
            <w:r w:rsidRPr="00C91550">
              <w:rPr>
                <w:rFonts w:ascii="Times New Roman" w:hAnsi="Times New Roman" w:cs="Times New Roman"/>
                <w:sz w:val="16"/>
                <w:szCs w:val="16"/>
              </w:rPr>
              <w:t>e</w:t>
            </w:r>
            <w:r w:rsidRPr="00C91550">
              <w:rPr>
                <w:rFonts w:ascii="Times New Roman" w:hAnsi="Times New Roman" w:cs="Times New Roman" w:hint="eastAsia"/>
                <w:sz w:val="16"/>
                <w:szCs w:val="16"/>
              </w:rPr>
              <w:t>ndif;</w:t>
            </w:r>
          </w:p>
          <w:p w:rsidR="00A655CD" w:rsidRPr="00C91550" w:rsidRDefault="00A655CD" w:rsidP="00C91550">
            <w:pPr>
              <w:widowControl/>
              <w:adjustRightInd w:val="0"/>
              <w:snapToGrid w:val="0"/>
              <w:jc w:val="left"/>
              <w:rPr>
                <w:rFonts w:ascii="Times New Roman" w:hAnsi="Times New Roman" w:cs="Times New Roman"/>
                <w:sz w:val="16"/>
                <w:szCs w:val="16"/>
              </w:rPr>
            </w:pPr>
            <w:r>
              <w:rPr>
                <w:rFonts w:ascii="Times New Roman" w:hAnsi="Times New Roman" w:cs="Times New Roman"/>
                <w:sz w:val="16"/>
                <w:szCs w:val="16"/>
              </w:rPr>
              <w:t>return;</w:t>
            </w:r>
          </w:p>
        </w:tc>
      </w:tr>
      <w:tr w:rsidR="00C91550" w:rsidTr="00C91550">
        <w:tc>
          <w:tcPr>
            <w:tcW w:w="3930" w:type="dxa"/>
          </w:tcPr>
          <w:p w:rsidR="00C91550" w:rsidRPr="00C91550" w:rsidRDefault="00C91550" w:rsidP="00C91550">
            <w:pPr>
              <w:widowControl/>
              <w:adjustRightInd w:val="0"/>
              <w:snapToGrid w:val="0"/>
              <w:jc w:val="left"/>
              <w:rPr>
                <w:rFonts w:ascii="Times New Roman" w:eastAsia="楷体" w:hAnsi="Times New Roman" w:cs="Times New Roman"/>
                <w:sz w:val="16"/>
                <w:szCs w:val="16"/>
              </w:rPr>
            </w:pPr>
            <w:r w:rsidRPr="005B4BE3">
              <w:rPr>
                <w:rFonts w:ascii="Times New Roman" w:eastAsia="楷体" w:hAnsi="Times New Roman" w:cs="Times New Roman"/>
                <w:sz w:val="16"/>
                <w:szCs w:val="16"/>
              </w:rPr>
              <w:t>12. pro</w:t>
            </w:r>
            <w:r w:rsidR="00DF7453">
              <w:rPr>
                <w:rFonts w:ascii="Times New Roman" w:eastAsia="楷体" w:hAnsi="Times New Roman" w:cs="Times New Roman"/>
                <w:sz w:val="16"/>
                <w:szCs w:val="16"/>
              </w:rPr>
              <w:t>cedure Updating global maximum p</w:t>
            </w:r>
            <w:r w:rsidRPr="005B4BE3">
              <w:rPr>
                <w:rFonts w:ascii="Times New Roman" w:eastAsia="楷体" w:hAnsi="Times New Roman" w:cs="Times New Roman"/>
                <w:sz w:val="16"/>
                <w:szCs w:val="16"/>
              </w:rPr>
              <w:t>rojection distance using the newly m time windows</w:t>
            </w:r>
          </w:p>
        </w:tc>
      </w:tr>
    </w:tbl>
    <w:p w:rsidR="001361BF" w:rsidRDefault="001361BF" w:rsidP="00DF7453">
      <w:pPr>
        <w:widowControl/>
        <w:snapToGrid w:val="0"/>
        <w:rPr>
          <w:rFonts w:ascii="Times New Roman" w:hAnsi="Times New Roman" w:cs="Times New Roman"/>
          <w:sz w:val="20"/>
          <w:szCs w:val="20"/>
        </w:rPr>
      </w:pPr>
      <w:bookmarkStart w:id="14" w:name="_Hlk495305246"/>
      <w:r>
        <w:rPr>
          <w:rFonts w:ascii="Times New Roman" w:hAnsi="Times New Roman" w:cs="Times New Roman"/>
          <w:sz w:val="20"/>
          <w:szCs w:val="20"/>
        </w:rPr>
        <w:t>vectors</w:t>
      </w:r>
      <w:bookmarkEnd w:id="14"/>
      <w:r>
        <w:rPr>
          <w:rFonts w:ascii="Times New Roman" w:hAnsi="Times New Roman" w:cs="Times New Roman"/>
          <w:sz w:val="20"/>
          <w:szCs w:val="20"/>
        </w:rPr>
        <w:t>.</w:t>
      </w:r>
      <w:r w:rsidR="009923B7">
        <w:rPr>
          <w:rFonts w:ascii="Times New Roman" w:hAnsi="Times New Roman" w:cs="Times New Roman"/>
          <w:sz w:val="20"/>
          <w:szCs w:val="20"/>
        </w:rPr>
        <w:t xml:space="preserve"> </w:t>
      </w:r>
      <w:r w:rsidR="00C736FA">
        <w:rPr>
          <w:rFonts w:ascii="Times New Roman" w:hAnsi="Times New Roman" w:cs="Times New Roman"/>
          <w:sz w:val="20"/>
          <w:szCs w:val="20"/>
        </w:rPr>
        <w:t>Afterwards</w:t>
      </w:r>
      <w:r w:rsidR="009923B7">
        <w:rPr>
          <w:rFonts w:ascii="Times New Roman" w:hAnsi="Times New Roman" w:cs="Times New Roman"/>
          <w:sz w:val="20"/>
          <w:szCs w:val="20"/>
        </w:rPr>
        <w:t>, every node locally broadcast its maximum projection distance to his spatially ne</w:t>
      </w:r>
      <w:r w:rsidR="004A12B4">
        <w:rPr>
          <w:rFonts w:ascii="Times New Roman" w:hAnsi="Times New Roman" w:cs="Times New Roman"/>
          <w:sz w:val="20"/>
          <w:szCs w:val="20"/>
        </w:rPr>
        <w:t xml:space="preserve">ighboring </w:t>
      </w:r>
      <w:r w:rsidR="00D61A21">
        <w:rPr>
          <w:rFonts w:ascii="Times New Roman" w:hAnsi="Times New Roman" w:cs="Times New Roman"/>
          <w:sz w:val="20"/>
          <w:szCs w:val="20"/>
        </w:rPr>
        <w:t xml:space="preserve">group </w:t>
      </w:r>
      <w:r w:rsidR="004A12B4">
        <w:rPr>
          <w:rFonts w:ascii="Times New Roman" w:hAnsi="Times New Roman" w:cs="Times New Roman"/>
          <w:sz w:val="20"/>
          <w:szCs w:val="20"/>
        </w:rPr>
        <w:t>node</w:t>
      </w:r>
      <w:r w:rsidR="00C736FA">
        <w:rPr>
          <w:rFonts w:ascii="Times New Roman" w:hAnsi="Times New Roman" w:cs="Times New Roman"/>
          <w:sz w:val="20"/>
          <w:szCs w:val="20"/>
        </w:rPr>
        <w:t xml:space="preserve"> </w:t>
      </w:r>
      <w:r w:rsidR="009D5792" w:rsidRPr="009D5792">
        <w:rPr>
          <w:rFonts w:ascii="Times New Roman" w:hAnsi="Times New Roman" w:cs="Times New Roman"/>
          <w:position w:val="-6"/>
          <w:sz w:val="20"/>
          <w:szCs w:val="20"/>
        </w:rPr>
        <w:object w:dxaOrig="139" w:dyaOrig="279">
          <v:shape id="_x0000_i1135" type="#_x0000_t75" style="width:6.85pt;height:14.6pt" o:ole="">
            <v:imagedata r:id="rId219" o:title=""/>
          </v:shape>
          <o:OLEObject Type="Embed" ProgID="Equation.DSMT4" ShapeID="_x0000_i1135" DrawAspect="Content" ObjectID="_1569060848" r:id="rId220"/>
        </w:object>
      </w:r>
      <w:r w:rsidR="009D5792">
        <w:rPr>
          <w:rFonts w:ascii="Times New Roman" w:hAnsi="Times New Roman" w:cs="Times New Roman"/>
          <w:sz w:val="20"/>
          <w:szCs w:val="20"/>
        </w:rPr>
        <w:t xml:space="preserve"> </w:t>
      </w:r>
      <w:r w:rsidR="00C736FA">
        <w:rPr>
          <w:rFonts w:ascii="Times New Roman" w:hAnsi="Times New Roman" w:cs="Times New Roman"/>
          <w:sz w:val="20"/>
          <w:szCs w:val="20"/>
        </w:rPr>
        <w:t>which</w:t>
      </w:r>
      <w:r w:rsidR="004A12B4">
        <w:rPr>
          <w:rFonts w:ascii="Times New Roman" w:hAnsi="Times New Roman" w:cs="Times New Roman"/>
          <w:sz w:val="20"/>
          <w:szCs w:val="20"/>
        </w:rPr>
        <w:t xml:space="preserve"> </w:t>
      </w:r>
      <w:r w:rsidR="009923B7">
        <w:rPr>
          <w:rFonts w:ascii="Times New Roman" w:hAnsi="Times New Roman" w:cs="Times New Roman"/>
          <w:sz w:val="20"/>
          <w:szCs w:val="20"/>
        </w:rPr>
        <w:t>then computes</w:t>
      </w:r>
      <w:bookmarkStart w:id="15" w:name="_Hlk488074116"/>
      <w:r w:rsidR="00AF36C9">
        <w:rPr>
          <w:rFonts w:ascii="Times New Roman" w:hAnsi="Times New Roman" w:cs="Times New Roman"/>
          <w:sz w:val="20"/>
          <w:szCs w:val="20"/>
        </w:rPr>
        <w:t xml:space="preserve"> the median projection distance</w:t>
      </w:r>
      <w:r w:rsidR="00AA31A5">
        <w:rPr>
          <w:rFonts w:ascii="Times New Roman" w:hAnsi="Times New Roman" w:cs="Times New Roman"/>
          <w:sz w:val="20"/>
          <w:szCs w:val="20"/>
        </w:rPr>
        <w:t xml:space="preserve"> as the global maximum distance </w:t>
      </w:r>
      <w:r w:rsidR="009D5792" w:rsidRPr="001022A0">
        <w:rPr>
          <w:rFonts w:ascii="Times New Roman" w:hAnsi="Times New Roman" w:cs="Times New Roman"/>
          <w:position w:val="-10"/>
          <w:sz w:val="20"/>
          <w:szCs w:val="20"/>
        </w:rPr>
        <w:object w:dxaOrig="920" w:dyaOrig="300">
          <v:shape id="_x0000_i1136" type="#_x0000_t75" style="width:46.05pt;height:15.05pt" o:ole="">
            <v:imagedata r:id="rId221" o:title=""/>
          </v:shape>
          <o:OLEObject Type="Embed" ProgID="Equation.DSMT4" ShapeID="_x0000_i1136" DrawAspect="Content" ObjectID="_1569060849" r:id="rId222"/>
        </w:object>
      </w:r>
      <w:bookmarkEnd w:id="15"/>
      <w:r w:rsidR="00AA31A5">
        <w:rPr>
          <w:rFonts w:ascii="Times New Roman" w:hAnsi="Times New Roman" w:cs="Times New Roman"/>
          <w:sz w:val="20"/>
          <w:szCs w:val="20"/>
        </w:rPr>
        <w:t>. Finally</w:t>
      </w:r>
      <w:r w:rsidR="0044617E">
        <w:rPr>
          <w:rFonts w:ascii="Times New Roman" w:hAnsi="Times New Roman" w:cs="Times New Roman"/>
          <w:sz w:val="20"/>
          <w:szCs w:val="20"/>
        </w:rPr>
        <w:t xml:space="preserve">, </w:t>
      </w:r>
      <w:r w:rsidR="00AF36C9">
        <w:rPr>
          <w:rFonts w:ascii="Times New Roman" w:hAnsi="Times New Roman" w:cs="Times New Roman"/>
          <w:sz w:val="20"/>
          <w:szCs w:val="20"/>
        </w:rPr>
        <w:t>a median distance</w:t>
      </w:r>
      <w:r w:rsidR="009D5792" w:rsidRPr="001022A0">
        <w:rPr>
          <w:rFonts w:ascii="Times New Roman" w:hAnsi="Times New Roman" w:cs="Times New Roman"/>
          <w:position w:val="-10"/>
          <w:sz w:val="20"/>
          <w:szCs w:val="20"/>
        </w:rPr>
        <w:object w:dxaOrig="980" w:dyaOrig="300">
          <v:shape id="_x0000_i1137" type="#_x0000_t75" style="width:49.2pt;height:15.5pt" o:ole="">
            <v:imagedata r:id="rId223" o:title=""/>
          </v:shape>
          <o:OLEObject Type="Embed" ProgID="Equation.DSMT4" ShapeID="_x0000_i1137" DrawAspect="Content" ObjectID="_1569060850" r:id="rId224"/>
        </w:object>
      </w:r>
      <w:r w:rsidR="00AF36C9">
        <w:rPr>
          <w:rFonts w:ascii="Times New Roman" w:hAnsi="Times New Roman" w:cs="Times New Roman"/>
          <w:sz w:val="20"/>
          <w:szCs w:val="20"/>
        </w:rPr>
        <w:t xml:space="preserve">of its </w:t>
      </w:r>
      <w:bookmarkStart w:id="16" w:name="_Hlk488092876"/>
      <w:r w:rsidR="00AF36C9">
        <w:rPr>
          <w:rFonts w:ascii="Times New Roman" w:hAnsi="Times New Roman" w:cs="Times New Roman"/>
          <w:sz w:val="20"/>
          <w:szCs w:val="20"/>
        </w:rPr>
        <w:t>closed neighborhood</w:t>
      </w:r>
      <w:bookmarkEnd w:id="16"/>
      <w:r w:rsidR="00AA31A5">
        <w:rPr>
          <w:rFonts w:ascii="Times New Roman" w:hAnsi="Times New Roman" w:cs="Times New Roman"/>
          <w:sz w:val="20"/>
          <w:szCs w:val="20"/>
        </w:rPr>
        <w:t xml:space="preserve"> is calculated for source of outlier detection.</w:t>
      </w:r>
      <w:r w:rsidR="00AF36C9">
        <w:rPr>
          <w:rFonts w:ascii="Times New Roman" w:hAnsi="Times New Roman" w:cs="Times New Roman"/>
          <w:sz w:val="20"/>
          <w:szCs w:val="20"/>
        </w:rPr>
        <w:t xml:space="preserve"> </w:t>
      </w:r>
      <w:r w:rsidR="00AC1DC7">
        <w:rPr>
          <w:rFonts w:ascii="Times New Roman" w:hAnsi="Times New Roman" w:cs="Times New Roman"/>
          <w:sz w:val="20"/>
          <w:szCs w:val="20"/>
        </w:rPr>
        <w:t>One should note that to estimate the ‘center’ of the data set, the median</w:t>
      </w:r>
      <w:r w:rsidR="00202F7A">
        <w:rPr>
          <w:rFonts w:ascii="Times New Roman" w:hAnsi="Times New Roman" w:cs="Times New Roman"/>
          <w:sz w:val="20"/>
          <w:szCs w:val="20"/>
        </w:rPr>
        <w:t xml:space="preserve"> is more robust </w:t>
      </w:r>
      <w:r w:rsidR="00AC1DC7">
        <w:rPr>
          <w:rFonts w:ascii="Times New Roman" w:hAnsi="Times New Roman" w:cs="Times New Roman"/>
          <w:sz w:val="20"/>
          <w:szCs w:val="20"/>
        </w:rPr>
        <w:t>than the mean.</w:t>
      </w:r>
    </w:p>
    <w:p w:rsidR="00F95D90" w:rsidRDefault="00F95D90" w:rsidP="007808DF">
      <w:pPr>
        <w:widowControl/>
        <w:snapToGrid w:val="0"/>
        <w:ind w:firstLineChars="200" w:firstLine="400"/>
        <w:rPr>
          <w:rFonts w:ascii="Times New Roman" w:hAnsi="Times New Roman" w:cs="Times New Roman"/>
          <w:sz w:val="20"/>
          <w:szCs w:val="20"/>
        </w:rPr>
      </w:pPr>
      <w:r>
        <w:rPr>
          <w:rFonts w:ascii="Times New Roman" w:hAnsi="Times New Roman" w:cs="Times New Roman"/>
          <w:sz w:val="20"/>
          <w:szCs w:val="20"/>
        </w:rPr>
        <w:t>When a new data measurement</w:t>
      </w:r>
      <w:r w:rsidR="00C736FA" w:rsidRPr="00AF36C9">
        <w:rPr>
          <w:rFonts w:ascii="Times New Roman" w:hAnsi="Times New Roman" w:cs="Times New Roman"/>
          <w:position w:val="-10"/>
          <w:sz w:val="20"/>
          <w:szCs w:val="20"/>
        </w:rPr>
        <w:object w:dxaOrig="440" w:dyaOrig="300">
          <v:shape id="_x0000_i1138" type="#_x0000_t75" style="width:21.85pt;height:15.05pt" o:ole="">
            <v:imagedata r:id="rId225" o:title=""/>
          </v:shape>
          <o:OLEObject Type="Embed" ProgID="Equation.DSMT4" ShapeID="_x0000_i1138" DrawAspect="Content" ObjectID="_1569060851" r:id="rId226"/>
        </w:object>
      </w:r>
      <w:r>
        <w:rPr>
          <w:rFonts w:ascii="Times New Roman" w:hAnsi="Times New Roman" w:cs="Times New Roman"/>
          <w:sz w:val="20"/>
          <w:szCs w:val="20"/>
        </w:rPr>
        <w:t xml:space="preserve">arrives at </w:t>
      </w:r>
      <w:r w:rsidR="00AF36C9">
        <w:rPr>
          <w:rFonts w:ascii="Times New Roman" w:hAnsi="Times New Roman" w:cs="Times New Roman"/>
          <w:sz w:val="20"/>
          <w:szCs w:val="20"/>
        </w:rPr>
        <w:t>the node</w:t>
      </w:r>
      <w:r w:rsidR="00C736FA" w:rsidRPr="00BB60EE">
        <w:rPr>
          <w:rFonts w:ascii="Times New Roman" w:hAnsi="Times New Roman" w:cs="Times New Roman"/>
          <w:position w:val="-12"/>
          <w:sz w:val="20"/>
          <w:szCs w:val="20"/>
        </w:rPr>
        <w:object w:dxaOrig="220" w:dyaOrig="360">
          <v:shape id="_x0000_i1139" type="#_x0000_t75" style="width:11.4pt;height:18.25pt" o:ole="">
            <v:imagedata r:id="rId227" o:title=""/>
          </v:shape>
          <o:OLEObject Type="Embed" ProgID="Equation.DSMT4" ShapeID="_x0000_i1139" DrawAspect="Content" ObjectID="_1569060852" r:id="rId228"/>
        </w:object>
      </w:r>
      <w:r w:rsidR="00223880">
        <w:rPr>
          <w:rFonts w:ascii="Times New Roman" w:hAnsi="Times New Roman" w:cs="Times New Roman"/>
          <w:sz w:val="20"/>
          <w:szCs w:val="20"/>
        </w:rPr>
        <w:t xml:space="preserve">, it computes the projection distance </w:t>
      </w:r>
      <w:r w:rsidR="00C736FA" w:rsidRPr="00AF36C9">
        <w:rPr>
          <w:rFonts w:ascii="Times New Roman" w:hAnsi="Times New Roman" w:cs="Times New Roman"/>
          <w:position w:val="-10"/>
          <w:sz w:val="20"/>
          <w:szCs w:val="20"/>
        </w:rPr>
        <w:object w:dxaOrig="480" w:dyaOrig="300">
          <v:shape id="_x0000_i1140" type="#_x0000_t75" style="width:24.6pt;height:15.05pt" o:ole="">
            <v:imagedata r:id="rId229" o:title=""/>
          </v:shape>
          <o:OLEObject Type="Embed" ProgID="Equation.DSMT4" ShapeID="_x0000_i1140" DrawAspect="Content" ObjectID="_1569060853" r:id="rId230"/>
        </w:object>
      </w:r>
      <w:r w:rsidR="00223880">
        <w:rPr>
          <w:rFonts w:ascii="Times New Roman" w:hAnsi="Times New Roman" w:cs="Times New Roman"/>
          <w:sz w:val="20"/>
          <w:szCs w:val="20"/>
        </w:rPr>
        <w:t>fir</w:t>
      </w:r>
      <w:r w:rsidR="00676545">
        <w:rPr>
          <w:rFonts w:ascii="Times New Roman" w:hAnsi="Times New Roman" w:cs="Times New Roman"/>
          <w:sz w:val="20"/>
          <w:szCs w:val="20"/>
        </w:rPr>
        <w:t>stly, then a comparison between</w:t>
      </w:r>
      <w:r w:rsidR="00C736FA" w:rsidRPr="00AF36C9">
        <w:rPr>
          <w:rFonts w:ascii="Times New Roman" w:hAnsi="Times New Roman" w:cs="Times New Roman"/>
          <w:position w:val="-10"/>
          <w:sz w:val="20"/>
          <w:szCs w:val="20"/>
        </w:rPr>
        <w:object w:dxaOrig="480" w:dyaOrig="300">
          <v:shape id="_x0000_i1141" type="#_x0000_t75" style="width:24.6pt;height:15.05pt" o:ole="">
            <v:imagedata r:id="rId231" o:title=""/>
          </v:shape>
          <o:OLEObject Type="Embed" ProgID="Equation.DSMT4" ShapeID="_x0000_i1141" DrawAspect="Content" ObjectID="_1569060854" r:id="rId232"/>
        </w:object>
      </w:r>
      <w:r w:rsidR="00676545">
        <w:rPr>
          <w:rFonts w:ascii="Times New Roman" w:hAnsi="Times New Roman" w:cs="Times New Roman"/>
          <w:sz w:val="20"/>
          <w:szCs w:val="20"/>
        </w:rPr>
        <w:t>and</w:t>
      </w:r>
      <w:bookmarkStart w:id="17" w:name="_Hlk494615859"/>
      <w:r w:rsidR="00C736FA" w:rsidRPr="00AF36C9">
        <w:rPr>
          <w:rFonts w:ascii="Times New Roman" w:hAnsi="Times New Roman" w:cs="Times New Roman"/>
          <w:position w:val="-10"/>
          <w:sz w:val="20"/>
          <w:szCs w:val="20"/>
        </w:rPr>
        <w:object w:dxaOrig="720" w:dyaOrig="300">
          <v:shape id="_x0000_i1142" type="#_x0000_t75" style="width:36pt;height:15.05pt" o:ole="">
            <v:imagedata r:id="rId233" o:title=""/>
          </v:shape>
          <o:OLEObject Type="Embed" ProgID="Equation.DSMT4" ShapeID="_x0000_i1142" DrawAspect="Content" ObjectID="_1569060855" r:id="rId234"/>
        </w:object>
      </w:r>
      <w:bookmarkEnd w:id="17"/>
      <w:r w:rsidR="00676545">
        <w:rPr>
          <w:rFonts w:ascii="Times New Roman" w:hAnsi="Times New Roman" w:cs="Times New Roman"/>
          <w:sz w:val="20"/>
          <w:szCs w:val="20"/>
        </w:rPr>
        <w:t xml:space="preserve">is </w:t>
      </w:r>
      <w:r w:rsidR="00AF36C9">
        <w:rPr>
          <w:rFonts w:ascii="Times New Roman" w:hAnsi="Times New Roman" w:cs="Times New Roman"/>
          <w:sz w:val="20"/>
          <w:szCs w:val="20"/>
        </w:rPr>
        <w:t>executed.</w:t>
      </w:r>
      <w:r w:rsidR="00676545">
        <w:rPr>
          <w:rFonts w:ascii="Times New Roman" w:hAnsi="Times New Roman" w:cs="Times New Roman"/>
          <w:sz w:val="20"/>
          <w:szCs w:val="20"/>
        </w:rPr>
        <w:t xml:space="preserve"> </w:t>
      </w:r>
      <w:r w:rsidR="00223880">
        <w:rPr>
          <w:rFonts w:ascii="Times New Roman" w:hAnsi="Times New Roman" w:cs="Times New Roman"/>
          <w:sz w:val="20"/>
          <w:szCs w:val="20"/>
        </w:rPr>
        <w:t>If</w:t>
      </w:r>
      <w:r w:rsidR="00C736FA" w:rsidRPr="00AF36C9">
        <w:rPr>
          <w:rFonts w:ascii="Times New Roman" w:hAnsi="Times New Roman" w:cs="Times New Roman"/>
          <w:position w:val="-10"/>
          <w:sz w:val="20"/>
          <w:szCs w:val="20"/>
        </w:rPr>
        <w:object w:dxaOrig="1320" w:dyaOrig="300">
          <v:shape id="_x0000_i1143" type="#_x0000_t75" style="width:66.1pt;height:15.05pt" o:ole="">
            <v:imagedata r:id="rId235" o:title=""/>
          </v:shape>
          <o:OLEObject Type="Embed" ProgID="Equation.DSMT4" ShapeID="_x0000_i1143" DrawAspect="Content" ObjectID="_1569060856" r:id="rId236"/>
        </w:object>
      </w:r>
      <w:r w:rsidR="00223880">
        <w:rPr>
          <w:rFonts w:ascii="Times New Roman" w:hAnsi="Times New Roman" w:cs="Times New Roman"/>
          <w:sz w:val="20"/>
          <w:szCs w:val="20"/>
        </w:rPr>
        <w:t xml:space="preserve">,then the data can be considered as a normal data. Otherwise, it may be thought as a </w:t>
      </w:r>
      <w:r w:rsidR="00BB79EF">
        <w:rPr>
          <w:rFonts w:ascii="Times New Roman" w:hAnsi="Times New Roman" w:cs="Times New Roman"/>
          <w:sz w:val="20"/>
          <w:szCs w:val="20"/>
        </w:rPr>
        <w:t xml:space="preserve">potential outlier. In this case, </w:t>
      </w:r>
      <w:r w:rsidR="00C736FA" w:rsidRPr="00BB60EE">
        <w:rPr>
          <w:rFonts w:ascii="Times New Roman" w:hAnsi="Times New Roman" w:cs="Times New Roman"/>
          <w:position w:val="-12"/>
          <w:sz w:val="20"/>
          <w:szCs w:val="20"/>
        </w:rPr>
        <w:object w:dxaOrig="220" w:dyaOrig="360">
          <v:shape id="_x0000_i1144" type="#_x0000_t75" style="width:11.4pt;height:18.25pt" o:ole="">
            <v:imagedata r:id="rId237" o:title=""/>
          </v:shape>
          <o:OLEObject Type="Embed" ProgID="Equation.DSMT4" ShapeID="_x0000_i1144" DrawAspect="Content" ObjectID="_1569060857" r:id="rId238"/>
        </w:object>
      </w:r>
      <w:r w:rsidR="00BB79EF">
        <w:rPr>
          <w:rFonts w:ascii="Times New Roman" w:hAnsi="Times New Roman" w:cs="Times New Roman"/>
          <w:sz w:val="20"/>
          <w:szCs w:val="20"/>
        </w:rPr>
        <w:t>further compares the</w:t>
      </w:r>
      <w:r w:rsidR="00C736FA" w:rsidRPr="00BB79EF">
        <w:rPr>
          <w:rFonts w:ascii="Times New Roman" w:hAnsi="Times New Roman" w:cs="Times New Roman"/>
          <w:position w:val="-10"/>
          <w:sz w:val="20"/>
          <w:szCs w:val="20"/>
        </w:rPr>
        <w:object w:dxaOrig="480" w:dyaOrig="300">
          <v:shape id="_x0000_i1145" type="#_x0000_t75" style="width:24.6pt;height:15.05pt" o:ole="">
            <v:imagedata r:id="rId239" o:title=""/>
          </v:shape>
          <o:OLEObject Type="Embed" ProgID="Equation.DSMT4" ShapeID="_x0000_i1145" DrawAspect="Content" ObjectID="_1569060858" r:id="rId240"/>
        </w:object>
      </w:r>
      <w:r w:rsidR="00223880">
        <w:rPr>
          <w:rFonts w:ascii="Times New Roman" w:hAnsi="Times New Roman" w:cs="Times New Roman"/>
          <w:sz w:val="20"/>
          <w:szCs w:val="20"/>
        </w:rPr>
        <w:t xml:space="preserve">with the </w:t>
      </w:r>
      <w:r w:rsidR="009D5792" w:rsidRPr="00BB79EF">
        <w:rPr>
          <w:rFonts w:ascii="Times New Roman" w:hAnsi="Times New Roman" w:cs="Times New Roman"/>
          <w:position w:val="-10"/>
          <w:sz w:val="20"/>
          <w:szCs w:val="20"/>
        </w:rPr>
        <w:object w:dxaOrig="920" w:dyaOrig="300">
          <v:shape id="_x0000_i1146" type="#_x0000_t75" style="width:46.05pt;height:15.05pt" o:ole="">
            <v:imagedata r:id="rId241" o:title=""/>
          </v:shape>
          <o:OLEObject Type="Embed" ProgID="Equation.DSMT4" ShapeID="_x0000_i1146" DrawAspect="Content" ObjectID="_1569060859" r:id="rId242"/>
        </w:object>
      </w:r>
      <w:r w:rsidR="00610F62">
        <w:rPr>
          <w:rFonts w:ascii="Times New Roman" w:hAnsi="Times New Roman" w:cs="Times New Roman"/>
          <w:sz w:val="20"/>
          <w:szCs w:val="20"/>
        </w:rPr>
        <w:t xml:space="preserve"> </w:t>
      </w:r>
      <w:r w:rsidR="0044617E">
        <w:rPr>
          <w:rFonts w:ascii="Times New Roman" w:hAnsi="Times New Roman" w:cs="Times New Roman"/>
          <w:sz w:val="20"/>
          <w:szCs w:val="20"/>
        </w:rPr>
        <w:t>computed by the group head node</w:t>
      </w:r>
      <w:r w:rsidR="00BB79EF">
        <w:rPr>
          <w:rFonts w:ascii="Times New Roman" w:hAnsi="Times New Roman" w:cs="Times New Roman"/>
          <w:sz w:val="20"/>
          <w:szCs w:val="20"/>
        </w:rPr>
        <w:t>. If</w:t>
      </w:r>
      <w:r w:rsidR="009D5792" w:rsidRPr="00BB79EF">
        <w:rPr>
          <w:rFonts w:ascii="Times New Roman" w:hAnsi="Times New Roman" w:cs="Times New Roman"/>
          <w:position w:val="-10"/>
          <w:sz w:val="20"/>
          <w:szCs w:val="20"/>
        </w:rPr>
        <w:object w:dxaOrig="1540" w:dyaOrig="300">
          <v:shape id="_x0000_i1147" type="#_x0000_t75" style="width:77.45pt;height:15.05pt" o:ole="">
            <v:imagedata r:id="rId243" o:title=""/>
          </v:shape>
          <o:OLEObject Type="Embed" ProgID="Equation.DSMT4" ShapeID="_x0000_i1147" DrawAspect="Content" ObjectID="_1569060860" r:id="rId244"/>
        </w:object>
      </w:r>
      <w:r w:rsidR="00BB79EF">
        <w:rPr>
          <w:rFonts w:ascii="Times New Roman" w:hAnsi="Times New Roman" w:cs="Times New Roman"/>
          <w:sz w:val="20"/>
          <w:szCs w:val="20"/>
        </w:rPr>
        <w:t>,</w:t>
      </w:r>
      <w:r w:rsidR="0044617E" w:rsidRPr="00BB79EF">
        <w:rPr>
          <w:rFonts w:ascii="Times New Roman" w:hAnsi="Times New Roman" w:cs="Times New Roman"/>
          <w:position w:val="-10"/>
          <w:sz w:val="20"/>
          <w:szCs w:val="20"/>
        </w:rPr>
        <w:object w:dxaOrig="440" w:dyaOrig="300">
          <v:shape id="_x0000_i1148" type="#_x0000_t75" style="width:21.85pt;height:15.05pt" o:ole="">
            <v:imagedata r:id="rId245" o:title=""/>
          </v:shape>
          <o:OLEObject Type="Embed" ProgID="Equation.DSMT4" ShapeID="_x0000_i1148" DrawAspect="Content" ObjectID="_1569060861" r:id="rId246"/>
        </w:object>
      </w:r>
      <w:r w:rsidR="00610F62">
        <w:rPr>
          <w:rFonts w:ascii="Times New Roman" w:hAnsi="Times New Roman" w:cs="Times New Roman"/>
          <w:sz w:val="20"/>
          <w:szCs w:val="20"/>
        </w:rPr>
        <w:t>will finally be clas</w:t>
      </w:r>
      <w:r w:rsidR="00BB79EF">
        <w:rPr>
          <w:rFonts w:ascii="Times New Roman" w:hAnsi="Times New Roman" w:cs="Times New Roman"/>
          <w:sz w:val="20"/>
          <w:szCs w:val="20"/>
        </w:rPr>
        <w:t>sified as an outlier in the set</w:t>
      </w:r>
      <w:r w:rsidR="009D5792" w:rsidRPr="00BB79EF">
        <w:rPr>
          <w:rFonts w:ascii="Times New Roman" w:hAnsi="Times New Roman" w:cs="Times New Roman"/>
          <w:position w:val="-10"/>
          <w:sz w:val="20"/>
          <w:szCs w:val="20"/>
        </w:rPr>
        <w:object w:dxaOrig="520" w:dyaOrig="300">
          <v:shape id="_x0000_i1149" type="#_x0000_t75" style="width:26.45pt;height:15.05pt" o:ole="">
            <v:imagedata r:id="rId247" o:title=""/>
          </v:shape>
          <o:OLEObject Type="Embed" ProgID="Equation.DSMT4" ShapeID="_x0000_i1149" DrawAspect="Content" ObjectID="_1569060862" r:id="rId248"/>
        </w:object>
      </w:r>
      <w:r w:rsidR="00610F62">
        <w:rPr>
          <w:rFonts w:ascii="Times New Roman" w:hAnsi="Times New Roman" w:cs="Times New Roman"/>
          <w:sz w:val="20"/>
          <w:szCs w:val="20"/>
        </w:rPr>
        <w:t>. Thus, the decision function can be formulated as:</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4"/>
        <w:gridCol w:w="716"/>
      </w:tblGrid>
      <w:tr w:rsidR="00740B66" w:rsidTr="002B5E2B">
        <w:trPr>
          <w:jc w:val="center"/>
        </w:trPr>
        <w:tc>
          <w:tcPr>
            <w:tcW w:w="3214" w:type="dxa"/>
          </w:tcPr>
          <w:p w:rsidR="00740B66" w:rsidRDefault="009D5792" w:rsidP="00740B66">
            <w:pPr>
              <w:widowControl/>
              <w:snapToGrid w:val="0"/>
              <w:jc w:val="center"/>
              <w:rPr>
                <w:rFonts w:ascii="Times New Roman" w:hAnsi="Times New Roman" w:cs="Times New Roman"/>
                <w:sz w:val="20"/>
                <w:szCs w:val="20"/>
              </w:rPr>
            </w:pPr>
            <w:r w:rsidRPr="00BB79EF">
              <w:rPr>
                <w:rFonts w:ascii="Times New Roman" w:hAnsi="Times New Roman" w:cs="Times New Roman"/>
                <w:position w:val="-26"/>
                <w:sz w:val="20"/>
                <w:szCs w:val="20"/>
              </w:rPr>
              <w:object w:dxaOrig="2500" w:dyaOrig="620">
                <v:shape id="_x0000_i1150" type="#_x0000_t75" style="width:124.4pt;height:31pt" o:ole="">
                  <v:imagedata r:id="rId249" o:title=""/>
                </v:shape>
                <o:OLEObject Type="Embed" ProgID="Equation.DSMT4" ShapeID="_x0000_i1150" DrawAspect="Content" ObjectID="_1569060863" r:id="rId250"/>
              </w:object>
            </w:r>
          </w:p>
        </w:tc>
        <w:tc>
          <w:tcPr>
            <w:tcW w:w="716" w:type="dxa"/>
            <w:vAlign w:val="center"/>
          </w:tcPr>
          <w:p w:rsidR="00740B66" w:rsidRDefault="00740B66" w:rsidP="00740B66">
            <w:pPr>
              <w:widowControl/>
              <w:snapToGrid w:val="0"/>
              <w:rPr>
                <w:rFonts w:ascii="Times New Roman" w:hAnsi="Times New Roman" w:cs="Times New Roman"/>
                <w:sz w:val="20"/>
                <w:szCs w:val="20"/>
              </w:rPr>
            </w:pPr>
          </w:p>
          <w:p w:rsidR="00740B66" w:rsidRDefault="00740B66" w:rsidP="0044617E">
            <w:pPr>
              <w:widowControl/>
              <w:snapToGrid w:val="0"/>
              <w:jc w:val="cente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hint="eastAsia"/>
                <w:sz w:val="20"/>
                <w:szCs w:val="20"/>
              </w:rPr>
              <w:t>5</w:t>
            </w:r>
            <w:r>
              <w:rPr>
                <w:rFonts w:ascii="Times New Roman" w:hAnsi="Times New Roman" w:cs="Times New Roman" w:hint="eastAsia"/>
                <w:sz w:val="20"/>
                <w:szCs w:val="20"/>
              </w:rPr>
              <w:t>）</w:t>
            </w:r>
          </w:p>
        </w:tc>
      </w:tr>
    </w:tbl>
    <w:p w:rsidR="00610F62" w:rsidRDefault="00610F62" w:rsidP="00D15C4A">
      <w:pPr>
        <w:widowControl/>
        <w:spacing w:afterLines="50" w:after="156"/>
        <w:rPr>
          <w:rFonts w:ascii="Times New Roman" w:hAnsi="Times New Roman" w:cs="Times New Roman"/>
          <w:sz w:val="20"/>
          <w:szCs w:val="20"/>
        </w:rPr>
      </w:pPr>
      <w:r>
        <w:rPr>
          <w:rFonts w:ascii="Times New Roman" w:hAnsi="Times New Roman" w:cs="Times New Roman"/>
          <w:sz w:val="20"/>
          <w:szCs w:val="20"/>
        </w:rPr>
        <w:t xml:space="preserve">Where the </w:t>
      </w:r>
      <w:r w:rsidR="00BB79EF">
        <w:rPr>
          <w:rFonts w:ascii="Times New Roman" w:hAnsi="Times New Roman" w:cs="Times New Roman"/>
          <w:sz w:val="20"/>
          <w:szCs w:val="20"/>
        </w:rPr>
        <w:t xml:space="preserve">data measurement equals -1 </w:t>
      </w:r>
      <w:r>
        <w:rPr>
          <w:rFonts w:ascii="Times New Roman" w:hAnsi="Times New Roman" w:cs="Times New Roman"/>
          <w:sz w:val="20"/>
          <w:szCs w:val="20"/>
        </w:rPr>
        <w:t>will be considered as an outlier.</w:t>
      </w:r>
    </w:p>
    <w:p w:rsidR="00610F62" w:rsidRPr="00E920D4" w:rsidRDefault="00610F62" w:rsidP="00610F62">
      <w:pPr>
        <w:pStyle w:val="a7"/>
        <w:widowControl/>
        <w:numPr>
          <w:ilvl w:val="0"/>
          <w:numId w:val="1"/>
        </w:numPr>
        <w:ind w:firstLineChars="0"/>
        <w:rPr>
          <w:rFonts w:ascii="Times New Roman" w:hAnsi="Times New Roman" w:cs="Times New Roman"/>
          <w:b/>
          <w:i/>
        </w:rPr>
      </w:pPr>
      <w:r w:rsidRPr="00E920D4">
        <w:rPr>
          <w:rFonts w:ascii="Times New Roman" w:hAnsi="Times New Roman" w:cs="Times New Roman" w:hint="eastAsia"/>
          <w:b/>
          <w:i/>
        </w:rPr>
        <w:t>Outlier source detection</w:t>
      </w:r>
      <w:r w:rsidR="000751C1">
        <w:rPr>
          <w:rFonts w:ascii="Times New Roman" w:hAnsi="Times New Roman" w:cs="Times New Roman"/>
          <w:b/>
          <w:i/>
        </w:rPr>
        <w:t xml:space="preserve"> phase</w:t>
      </w:r>
    </w:p>
    <w:p w:rsidR="006F03D1" w:rsidRPr="00F425C3" w:rsidRDefault="00CB6605" w:rsidP="00F425C3">
      <w:pPr>
        <w:widowControl/>
        <w:snapToGrid w:val="0"/>
        <w:ind w:firstLineChars="200" w:firstLine="400"/>
        <w:rPr>
          <w:rFonts w:ascii="Times New Roman" w:hAnsi="Times New Roman" w:cs="Times New Roman"/>
          <w:sz w:val="20"/>
          <w:szCs w:val="20"/>
        </w:rPr>
      </w:pPr>
      <w:r w:rsidRPr="00AB6EB0">
        <w:rPr>
          <w:rFonts w:ascii="Times New Roman" w:hAnsi="Times New Roman" w:cs="Times New Roman"/>
          <w:sz w:val="20"/>
          <w:szCs w:val="20"/>
        </w:rPr>
        <w:t>Identifying what has caused the outlier in sensor data is an</w:t>
      </w:r>
      <w:r w:rsidRPr="00AB6EB0">
        <w:rPr>
          <w:rFonts w:ascii="Times New Roman" w:hAnsi="Times New Roman" w:cs="Times New Roman" w:hint="eastAsia"/>
          <w:sz w:val="20"/>
          <w:szCs w:val="20"/>
        </w:rPr>
        <w:t xml:space="preserve"> </w:t>
      </w:r>
      <w:r w:rsidRPr="00AB6EB0">
        <w:rPr>
          <w:rFonts w:ascii="Times New Roman" w:hAnsi="Times New Roman" w:cs="Times New Roman"/>
          <w:sz w:val="20"/>
          <w:szCs w:val="20"/>
        </w:rPr>
        <w:t>important task. Potential source</w:t>
      </w:r>
      <w:r w:rsidR="003E1334" w:rsidRPr="00AB6EB0">
        <w:rPr>
          <w:rFonts w:ascii="Times New Roman" w:hAnsi="Times New Roman" w:cs="Times New Roman"/>
          <w:sz w:val="20"/>
          <w:szCs w:val="20"/>
        </w:rPr>
        <w:t xml:space="preserve">s of outliers in </w:t>
      </w:r>
      <w:r w:rsidRPr="00AB6EB0">
        <w:rPr>
          <w:rFonts w:ascii="Times New Roman" w:hAnsi="Times New Roman" w:cs="Times New Roman"/>
          <w:sz w:val="20"/>
          <w:szCs w:val="20"/>
        </w:rPr>
        <w:t>WSNs include noise &amp; errors, actual events, and malicious</w:t>
      </w:r>
      <w:r w:rsidRPr="00AB6EB0">
        <w:rPr>
          <w:rFonts w:ascii="Times New Roman" w:hAnsi="Times New Roman" w:cs="Times New Roman" w:hint="eastAsia"/>
          <w:sz w:val="20"/>
          <w:szCs w:val="20"/>
        </w:rPr>
        <w:t xml:space="preserve"> </w:t>
      </w:r>
      <w:r w:rsidRPr="00AB6EB0">
        <w:rPr>
          <w:rFonts w:ascii="Times New Roman" w:hAnsi="Times New Roman" w:cs="Times New Roman"/>
          <w:sz w:val="20"/>
          <w:szCs w:val="20"/>
        </w:rPr>
        <w:t xml:space="preserve">attacks. In this paper, we mainly talk about how to distinguish </w:t>
      </w:r>
      <w:r w:rsidR="000A6018" w:rsidRPr="00AB6EB0">
        <w:rPr>
          <w:rFonts w:ascii="Times New Roman" w:hAnsi="Times New Roman" w:cs="Times New Roman"/>
          <w:sz w:val="20"/>
          <w:szCs w:val="20"/>
        </w:rPr>
        <w:t xml:space="preserve">outlier sources </w:t>
      </w:r>
      <w:r w:rsidRPr="00AB6EB0">
        <w:rPr>
          <w:rFonts w:ascii="Times New Roman" w:hAnsi="Times New Roman" w:cs="Times New Roman"/>
          <w:sz w:val="20"/>
          <w:szCs w:val="20"/>
        </w:rPr>
        <w:t>between errors and actual events.</w:t>
      </w:r>
      <w:r w:rsidR="000A6018" w:rsidRPr="00AB6EB0">
        <w:rPr>
          <w:rFonts w:ascii="Times New Roman" w:hAnsi="Times New Roman" w:cs="Times New Roman"/>
          <w:sz w:val="20"/>
          <w:szCs w:val="20"/>
        </w:rPr>
        <w:t xml:space="preserve"> Our </w:t>
      </w:r>
      <w:r w:rsidR="00414FD5" w:rsidRPr="00AB6EB0">
        <w:rPr>
          <w:rFonts w:ascii="Times New Roman" w:hAnsi="Times New Roman" w:cs="Times New Roman"/>
          <w:sz w:val="20"/>
          <w:szCs w:val="20"/>
        </w:rPr>
        <w:t>proposed technique</w:t>
      </w:r>
      <w:r w:rsidR="000A6018" w:rsidRPr="00AB6EB0">
        <w:rPr>
          <w:rFonts w:ascii="Times New Roman" w:hAnsi="Times New Roman" w:cs="Times New Roman"/>
          <w:sz w:val="20"/>
          <w:szCs w:val="20"/>
        </w:rPr>
        <w:t xml:space="preserve"> </w:t>
      </w:r>
      <w:r w:rsidR="00936A3E" w:rsidRPr="00AB6EB0">
        <w:rPr>
          <w:rFonts w:ascii="Times New Roman" w:hAnsi="Times New Roman" w:cs="Times New Roman"/>
          <w:sz w:val="20"/>
          <w:szCs w:val="20"/>
        </w:rPr>
        <w:t xml:space="preserve">provides a preliminary method to make real-time distinction between events and errors by exploiting the spatial correlation </w:t>
      </w:r>
      <w:r w:rsidR="00414FD5" w:rsidRPr="00AB6EB0">
        <w:rPr>
          <w:rFonts w:ascii="Times New Roman" w:hAnsi="Times New Roman" w:cs="Times New Roman"/>
          <w:sz w:val="20"/>
          <w:szCs w:val="20"/>
        </w:rPr>
        <w:t xml:space="preserve">of sensor data among </w:t>
      </w:r>
      <w:r w:rsidR="00936A3E" w:rsidRPr="00AB6EB0">
        <w:rPr>
          <w:rFonts w:ascii="Times New Roman" w:hAnsi="Times New Roman" w:cs="Times New Roman"/>
          <w:sz w:val="20"/>
          <w:szCs w:val="20"/>
        </w:rPr>
        <w:t>neighboring nodes</w:t>
      </w:r>
      <w:r w:rsidR="00414FD5" w:rsidRPr="00AB6EB0">
        <w:rPr>
          <w:rFonts w:ascii="Times New Roman" w:hAnsi="Times New Roman" w:cs="Times New Roman"/>
          <w:sz w:val="20"/>
          <w:szCs w:val="20"/>
        </w:rPr>
        <w:t xml:space="preserve">. The main idea </w:t>
      </w:r>
      <w:r w:rsidR="00D808A6" w:rsidRPr="00AB6EB0">
        <w:rPr>
          <w:rFonts w:ascii="Times New Roman" w:hAnsi="Times New Roman" w:cs="Times New Roman"/>
          <w:sz w:val="20"/>
          <w:szCs w:val="20"/>
        </w:rPr>
        <w:t xml:space="preserve">is that </w:t>
      </w:r>
      <w:r w:rsidR="00F2171D" w:rsidRPr="00AB6EB0">
        <w:rPr>
          <w:rFonts w:ascii="Times New Roman" w:hAnsi="Times New Roman" w:cs="Times New Roman"/>
          <w:sz w:val="20"/>
          <w:szCs w:val="20"/>
        </w:rPr>
        <w:t>if</w:t>
      </w:r>
      <w:r w:rsidR="00D808A6" w:rsidRPr="00AB6EB0">
        <w:rPr>
          <w:rFonts w:ascii="Times New Roman" w:hAnsi="Times New Roman" w:cs="Times New Roman"/>
          <w:sz w:val="20"/>
          <w:szCs w:val="20"/>
        </w:rPr>
        <w:t xml:space="preserve"> a data observation is consider</w:t>
      </w:r>
      <w:r w:rsidR="00F2171D" w:rsidRPr="00AB6EB0">
        <w:rPr>
          <w:rFonts w:ascii="Times New Roman" w:hAnsi="Times New Roman" w:cs="Times New Roman"/>
          <w:sz w:val="20"/>
          <w:szCs w:val="20"/>
        </w:rPr>
        <w:t>ed</w:t>
      </w:r>
      <w:r w:rsidR="00D808A6" w:rsidRPr="00AB6EB0">
        <w:rPr>
          <w:rFonts w:ascii="Times New Roman" w:hAnsi="Times New Roman" w:cs="Times New Roman"/>
          <w:sz w:val="20"/>
          <w:szCs w:val="20"/>
        </w:rPr>
        <w:t xml:space="preserve"> as a</w:t>
      </w:r>
      <w:r w:rsidR="006B466E" w:rsidRPr="00AB6EB0">
        <w:rPr>
          <w:rFonts w:ascii="Times New Roman" w:hAnsi="Times New Roman" w:cs="Times New Roman"/>
          <w:sz w:val="20"/>
          <w:szCs w:val="20"/>
        </w:rPr>
        <w:t>n</w:t>
      </w:r>
      <w:r w:rsidR="00D808A6" w:rsidRPr="00AB6EB0">
        <w:rPr>
          <w:rFonts w:ascii="Times New Roman" w:hAnsi="Times New Roman" w:cs="Times New Roman"/>
          <w:sz w:val="20"/>
          <w:szCs w:val="20"/>
        </w:rPr>
        <w:t xml:space="preserve"> outlier</w:t>
      </w:r>
      <w:r w:rsidR="00F2171D" w:rsidRPr="00AB6EB0">
        <w:rPr>
          <w:rFonts w:ascii="Times New Roman" w:hAnsi="Times New Roman" w:cs="Times New Roman" w:hint="eastAsia"/>
          <w:sz w:val="20"/>
          <w:szCs w:val="20"/>
        </w:rPr>
        <w:t xml:space="preserve"> by</w:t>
      </w:r>
      <w:r w:rsidR="0048351B" w:rsidRPr="00AB6EB0">
        <w:rPr>
          <w:rFonts w:ascii="Times New Roman" w:hAnsi="Times New Roman" w:cs="Times New Roman"/>
          <w:position w:val="-12"/>
          <w:sz w:val="20"/>
          <w:szCs w:val="20"/>
        </w:rPr>
        <w:object w:dxaOrig="220" w:dyaOrig="360">
          <v:shape id="_x0000_i1151" type="#_x0000_t75" style="width:11.4pt;height:18.25pt" o:ole="">
            <v:imagedata r:id="rId251" o:title=""/>
          </v:shape>
          <o:OLEObject Type="Embed" ProgID="Equation.DSMT4" ShapeID="_x0000_i1151" DrawAspect="Content" ObjectID="_1569060864" r:id="rId252"/>
        </w:object>
      </w:r>
      <w:r w:rsidR="00F2171D" w:rsidRPr="00AB6EB0">
        <w:rPr>
          <w:rFonts w:ascii="Times New Roman" w:hAnsi="Times New Roman" w:cs="Times New Roman" w:hint="eastAsia"/>
          <w:sz w:val="20"/>
          <w:szCs w:val="20"/>
        </w:rPr>
        <w:t xml:space="preserve">, then </w:t>
      </w:r>
      <w:r w:rsidR="003A11ED">
        <w:rPr>
          <w:rFonts w:ascii="Times New Roman" w:hAnsi="Times New Roman" w:cs="Times New Roman"/>
          <w:sz w:val="20"/>
          <w:szCs w:val="20"/>
        </w:rPr>
        <w:t>the group head node</w:t>
      </w:r>
      <w:r w:rsidR="00F2171D" w:rsidRPr="00AB6EB0">
        <w:rPr>
          <w:rFonts w:ascii="Times New Roman" w:hAnsi="Times New Roman" w:cs="Times New Roman" w:hint="eastAsia"/>
          <w:sz w:val="20"/>
          <w:szCs w:val="20"/>
        </w:rPr>
        <w:t xml:space="preserve"> collects the </w:t>
      </w:r>
      <w:r w:rsidR="00F2171D" w:rsidRPr="00AB6EB0">
        <w:rPr>
          <w:rFonts w:ascii="Times New Roman" w:hAnsi="Times New Roman" w:cs="Times New Roman"/>
          <w:sz w:val="20"/>
          <w:szCs w:val="20"/>
        </w:rPr>
        <w:t xml:space="preserve">currently data vector’s </w:t>
      </w:r>
      <w:r w:rsidR="00F2171D" w:rsidRPr="00AB6EB0">
        <w:rPr>
          <w:rFonts w:ascii="Times New Roman" w:hAnsi="Times New Roman" w:cs="Times New Roman" w:hint="eastAsia"/>
          <w:sz w:val="20"/>
          <w:szCs w:val="20"/>
        </w:rPr>
        <w:t xml:space="preserve">projection distance </w:t>
      </w:r>
      <w:r w:rsidR="00F2171D" w:rsidRPr="00AB6EB0">
        <w:rPr>
          <w:rFonts w:ascii="Times New Roman" w:hAnsi="Times New Roman" w:cs="Times New Roman"/>
          <w:sz w:val="20"/>
          <w:szCs w:val="20"/>
        </w:rPr>
        <w:t xml:space="preserve">from its neighboring nodes </w:t>
      </w:r>
      <w:r w:rsidR="007808DF" w:rsidRPr="00AB6EB0">
        <w:rPr>
          <w:rFonts w:ascii="Times New Roman" w:hAnsi="Times New Roman" w:cs="Times New Roman"/>
          <w:sz w:val="20"/>
          <w:szCs w:val="20"/>
        </w:rPr>
        <w:t>and compute the median distance</w:t>
      </w:r>
      <w:r w:rsidR="003A11ED" w:rsidRPr="00AB6EB0">
        <w:rPr>
          <w:rFonts w:ascii="Times New Roman" w:hAnsi="Times New Roman" w:cs="Times New Roman"/>
          <w:position w:val="-10"/>
          <w:sz w:val="20"/>
          <w:szCs w:val="20"/>
        </w:rPr>
        <w:object w:dxaOrig="980" w:dyaOrig="340">
          <v:shape id="_x0000_i1152" type="#_x0000_t75" style="width:49.2pt;height:16.85pt" o:ole="">
            <v:imagedata r:id="rId253" o:title=""/>
          </v:shape>
          <o:OLEObject Type="Embed" ProgID="Equation.DSMT4" ShapeID="_x0000_i1152" DrawAspect="Content" ObjectID="_1569060865" r:id="rId254"/>
        </w:object>
      </w:r>
      <w:r w:rsidR="00F2171D" w:rsidRPr="00AB6EB0">
        <w:rPr>
          <w:rFonts w:ascii="Times New Roman" w:hAnsi="Times New Roman" w:cs="Times New Roman"/>
          <w:sz w:val="20"/>
          <w:szCs w:val="20"/>
        </w:rPr>
        <w:t xml:space="preserve">. If an event occurred in </w:t>
      </w:r>
      <w:r w:rsidR="009D5792" w:rsidRPr="00AB6EB0">
        <w:rPr>
          <w:rFonts w:ascii="Times New Roman" w:hAnsi="Times New Roman" w:cs="Times New Roman"/>
          <w:position w:val="-10"/>
          <w:sz w:val="20"/>
          <w:szCs w:val="20"/>
        </w:rPr>
        <w:object w:dxaOrig="520" w:dyaOrig="300">
          <v:shape id="_x0000_i1153" type="#_x0000_t75" style="width:26.45pt;height:15.05pt" o:ole="">
            <v:imagedata r:id="rId255" o:title=""/>
          </v:shape>
          <o:OLEObject Type="Embed" ProgID="Equation.DSMT4" ShapeID="_x0000_i1153" DrawAspect="Content" ObjectID="_1569060866" r:id="rId256"/>
        </w:object>
      </w:r>
      <w:bookmarkStart w:id="18" w:name="_Hlk488093053"/>
      <w:r w:rsidR="007808DF" w:rsidRPr="00AB6EB0">
        <w:rPr>
          <w:rFonts w:ascii="Times New Roman" w:hAnsi="Times New Roman" w:cs="Times New Roman"/>
          <w:sz w:val="20"/>
          <w:szCs w:val="20"/>
        </w:rPr>
        <w:t>,</w:t>
      </w:r>
      <w:r w:rsidR="0048351B" w:rsidRPr="00AB6EB0">
        <w:rPr>
          <w:rFonts w:ascii="Times New Roman" w:hAnsi="Times New Roman" w:cs="Times New Roman"/>
          <w:position w:val="-10"/>
          <w:sz w:val="20"/>
          <w:szCs w:val="20"/>
        </w:rPr>
        <w:object w:dxaOrig="480" w:dyaOrig="300">
          <v:shape id="_x0000_i1154" type="#_x0000_t75" style="width:24.6pt;height:15.05pt" o:ole="">
            <v:imagedata r:id="rId257" o:title=""/>
          </v:shape>
          <o:OLEObject Type="Embed" ProgID="Equation.DSMT4" ShapeID="_x0000_i1154" DrawAspect="Content" ObjectID="_1569060867" r:id="rId258"/>
        </w:object>
      </w:r>
      <w:r w:rsidR="007808DF" w:rsidRPr="00AB6EB0">
        <w:rPr>
          <w:rFonts w:ascii="Times New Roman" w:hAnsi="Times New Roman" w:cs="Times New Roman"/>
          <w:sz w:val="20"/>
          <w:szCs w:val="20"/>
        </w:rPr>
        <w:t>and</w:t>
      </w:r>
      <w:r w:rsidR="003A11ED" w:rsidRPr="00AB6EB0">
        <w:rPr>
          <w:rFonts w:ascii="Times New Roman" w:hAnsi="Times New Roman" w:cs="Times New Roman"/>
          <w:position w:val="-10"/>
          <w:sz w:val="20"/>
          <w:szCs w:val="20"/>
        </w:rPr>
        <w:object w:dxaOrig="980" w:dyaOrig="340">
          <v:shape id="_x0000_i1155" type="#_x0000_t75" style="width:49.2pt;height:16.85pt" o:ole="">
            <v:imagedata r:id="rId259" o:title=""/>
          </v:shape>
          <o:OLEObject Type="Embed" ProgID="Equation.DSMT4" ShapeID="_x0000_i1155" DrawAspect="Content" ObjectID="_1569060868" r:id="rId260"/>
        </w:object>
      </w:r>
      <w:bookmarkEnd w:id="18"/>
      <w:r w:rsidR="00F2171D" w:rsidRPr="00AB6EB0">
        <w:rPr>
          <w:rFonts w:ascii="Times New Roman" w:hAnsi="Times New Roman" w:cs="Times New Roman"/>
          <w:sz w:val="20"/>
          <w:szCs w:val="20"/>
        </w:rPr>
        <w:t>will be temporally different</w:t>
      </w:r>
      <w:r w:rsidR="007808DF" w:rsidRPr="00AB6EB0">
        <w:rPr>
          <w:rFonts w:ascii="Times New Roman" w:hAnsi="Times New Roman" w:cs="Times New Roman"/>
          <w:sz w:val="20"/>
          <w:szCs w:val="20"/>
        </w:rPr>
        <w:t>, this means that</w:t>
      </w:r>
      <w:r w:rsidR="0048351B" w:rsidRPr="00AB6EB0">
        <w:rPr>
          <w:rFonts w:ascii="Times New Roman" w:hAnsi="Times New Roman" w:cs="Times New Roman"/>
          <w:position w:val="-10"/>
          <w:sz w:val="20"/>
          <w:szCs w:val="20"/>
        </w:rPr>
        <w:object w:dxaOrig="480" w:dyaOrig="300">
          <v:shape id="_x0000_i1156" type="#_x0000_t75" style="width:24.6pt;height:15.05pt" o:ole="">
            <v:imagedata r:id="rId261" o:title=""/>
          </v:shape>
          <o:OLEObject Type="Embed" ProgID="Equation.DSMT4" ShapeID="_x0000_i1156" DrawAspect="Content" ObjectID="_1569060869" r:id="rId262"/>
        </w:object>
      </w:r>
      <w:r w:rsidR="007808DF" w:rsidRPr="00AB6EB0">
        <w:rPr>
          <w:rFonts w:ascii="Times New Roman" w:hAnsi="Times New Roman" w:cs="Times New Roman"/>
          <w:sz w:val="20"/>
          <w:szCs w:val="20"/>
        </w:rPr>
        <w:t>and</w:t>
      </w:r>
      <w:r w:rsidR="003A11ED" w:rsidRPr="00AB6EB0">
        <w:rPr>
          <w:rFonts w:ascii="Times New Roman" w:hAnsi="Times New Roman" w:cs="Times New Roman"/>
          <w:position w:val="-10"/>
          <w:sz w:val="20"/>
          <w:szCs w:val="20"/>
        </w:rPr>
        <w:object w:dxaOrig="980" w:dyaOrig="340">
          <v:shape id="_x0000_i1157" type="#_x0000_t75" style="width:49.2pt;height:16.85pt" o:ole="">
            <v:imagedata r:id="rId263" o:title=""/>
          </v:shape>
          <o:OLEObject Type="Embed" ProgID="Equation.DSMT4" ShapeID="_x0000_i1157" DrawAspect="Content" ObjectID="_1569060870" r:id="rId264"/>
        </w:object>
      </w:r>
      <w:r w:rsidR="006B466E" w:rsidRPr="00AB6EB0">
        <w:rPr>
          <w:rFonts w:ascii="Times New Roman" w:hAnsi="Times New Roman" w:cs="Times New Roman"/>
          <w:sz w:val="20"/>
          <w:szCs w:val="20"/>
        </w:rPr>
        <w:t>will both exceed their maximum pr</w:t>
      </w:r>
      <w:r w:rsidR="00F425C3">
        <w:rPr>
          <w:rFonts w:ascii="Times New Roman" w:hAnsi="Times New Roman" w:cs="Times New Roman"/>
          <w:sz w:val="20"/>
          <w:szCs w:val="20"/>
        </w:rPr>
        <w:t>ojection distance respectively.</w:t>
      </w:r>
    </w:p>
    <w:p w:rsidR="000751C1" w:rsidRDefault="000751C1" w:rsidP="000751C1">
      <w:pPr>
        <w:pStyle w:val="a7"/>
        <w:widowControl/>
        <w:numPr>
          <w:ilvl w:val="0"/>
          <w:numId w:val="1"/>
        </w:numPr>
        <w:ind w:firstLineChars="0"/>
        <w:rPr>
          <w:rFonts w:ascii="Times New Roman" w:hAnsi="Times New Roman" w:cs="Times New Roman"/>
          <w:b/>
          <w:i/>
        </w:rPr>
      </w:pPr>
      <w:r>
        <w:rPr>
          <w:rFonts w:ascii="Times New Roman" w:hAnsi="Times New Roman" w:cs="Times New Roman"/>
          <w:b/>
          <w:i/>
        </w:rPr>
        <w:t>Updating Phase</w:t>
      </w:r>
    </w:p>
    <w:p w:rsidR="00132367" w:rsidRPr="00132367" w:rsidRDefault="00132367" w:rsidP="00132367">
      <w:pPr>
        <w:widowControl/>
        <w:ind w:firstLineChars="200" w:firstLine="400"/>
        <w:rPr>
          <w:rFonts w:ascii="Times New Roman" w:hAnsi="Times New Roman" w:cs="Times New Roman"/>
          <w:sz w:val="20"/>
          <w:szCs w:val="20"/>
        </w:rPr>
      </w:pPr>
      <w:r w:rsidRPr="00132367">
        <w:rPr>
          <w:rFonts w:ascii="TimesNewRoman" w:hAnsi="TimesNewRoman"/>
          <w:color w:val="000000"/>
          <w:sz w:val="20"/>
          <w:szCs w:val="20"/>
        </w:rPr>
        <w:t>There might be changes over time in the conditions of the</w:t>
      </w:r>
      <w:r>
        <w:rPr>
          <w:rFonts w:ascii="TimesNewRoman" w:hAnsi="TimesNewRoman"/>
          <w:color w:val="000000"/>
          <w:sz w:val="20"/>
          <w:szCs w:val="20"/>
        </w:rPr>
        <w:t xml:space="preserve"> </w:t>
      </w:r>
      <w:r w:rsidRPr="00132367">
        <w:rPr>
          <w:rFonts w:ascii="TimesNewRoman" w:hAnsi="TimesNewRoman"/>
          <w:color w:val="000000"/>
          <w:sz w:val="20"/>
          <w:szCs w:val="20"/>
        </w:rPr>
        <w:t>environment in which a WSN is deployed. Therefore, it is</w:t>
      </w:r>
      <w:r>
        <w:rPr>
          <w:rFonts w:ascii="TimesNewRoman" w:hAnsi="TimesNewRoman"/>
          <w:color w:val="000000"/>
          <w:sz w:val="20"/>
          <w:szCs w:val="20"/>
        </w:rPr>
        <w:t xml:space="preserve"> </w:t>
      </w:r>
      <w:r w:rsidRPr="00132367">
        <w:rPr>
          <w:rFonts w:ascii="TimesNewRoman" w:hAnsi="TimesNewRoman"/>
          <w:color w:val="000000"/>
          <w:sz w:val="20"/>
          <w:szCs w:val="20"/>
        </w:rPr>
        <w:t>necessary to update the global normal pattern</w:t>
      </w:r>
      <w:r>
        <w:rPr>
          <w:rFonts w:ascii="TimesNewRoman" w:hAnsi="TimesNewRoman"/>
          <w:color w:val="000000"/>
          <w:sz w:val="20"/>
          <w:szCs w:val="20"/>
        </w:rPr>
        <w:t>.</w:t>
      </w:r>
      <w:r w:rsidR="00AF7C23">
        <w:rPr>
          <w:rFonts w:ascii="TimesNewRoman" w:hAnsi="TimesNewRoman"/>
          <w:color w:val="000000"/>
          <w:sz w:val="20"/>
          <w:szCs w:val="20"/>
        </w:rPr>
        <w:t xml:space="preserve"> Let </w:t>
      </w:r>
      <w:r w:rsidR="00AF7C23" w:rsidRPr="00AF7C23">
        <w:rPr>
          <w:rFonts w:ascii="Times New Roman" w:hAnsi="Times New Roman" w:cs="Times New Roman"/>
          <w:position w:val="-6"/>
          <w:sz w:val="20"/>
          <w:szCs w:val="20"/>
        </w:rPr>
        <w:object w:dxaOrig="139" w:dyaOrig="240">
          <v:shape id="_x0000_i1158" type="#_x0000_t75" style="width:6.85pt;height:11.85pt" o:ole="">
            <v:imagedata r:id="rId265" o:title=""/>
          </v:shape>
          <o:OLEObject Type="Embed" ProgID="Equation.DSMT4" ShapeID="_x0000_i1158" DrawAspect="Content" ObjectID="_1569060871" r:id="rId266"/>
        </w:object>
      </w:r>
      <w:r w:rsidR="00181F17">
        <w:rPr>
          <w:rFonts w:ascii="Times New Roman" w:hAnsi="Times New Roman" w:cs="Times New Roman"/>
          <w:sz w:val="20"/>
          <w:szCs w:val="20"/>
        </w:rPr>
        <w:t xml:space="preserve"> be the current time </w:t>
      </w:r>
      <w:r w:rsidR="00181F17">
        <w:rPr>
          <w:rFonts w:ascii="Times New Roman" w:hAnsi="Times New Roman" w:cs="Times New Roman"/>
          <w:sz w:val="20"/>
          <w:szCs w:val="20"/>
        </w:rPr>
        <w:lastRenderedPageBreak/>
        <w:t xml:space="preserve">window, to update the global </w:t>
      </w:r>
      <w:r w:rsidR="008B24CA" w:rsidRPr="00BB79EF">
        <w:rPr>
          <w:rFonts w:ascii="Times New Roman" w:hAnsi="Times New Roman" w:cs="Times New Roman"/>
          <w:position w:val="-10"/>
          <w:sz w:val="20"/>
          <w:szCs w:val="20"/>
        </w:rPr>
        <w:object w:dxaOrig="920" w:dyaOrig="300">
          <v:shape id="_x0000_i1159" type="#_x0000_t75" style="width:46.05pt;height:15.05pt" o:ole="">
            <v:imagedata r:id="rId267" o:title=""/>
          </v:shape>
          <o:OLEObject Type="Embed" ProgID="Equation.DSMT4" ShapeID="_x0000_i1159" DrawAspect="Content" ObjectID="_1569060872" r:id="rId268"/>
        </w:object>
      </w:r>
      <w:r w:rsidR="00181F17">
        <w:rPr>
          <w:rFonts w:ascii="Times New Roman" w:hAnsi="Times New Roman" w:cs="Times New Roman"/>
          <w:sz w:val="20"/>
          <w:szCs w:val="20"/>
        </w:rPr>
        <w:t xml:space="preserve"> every member node needs to calculate the local </w:t>
      </w:r>
      <w:r w:rsidR="00CB3E89" w:rsidRPr="001022A0">
        <w:rPr>
          <w:rFonts w:ascii="Times New Roman" w:hAnsi="Times New Roman" w:cs="Times New Roman"/>
          <w:position w:val="-10"/>
          <w:sz w:val="20"/>
          <w:szCs w:val="20"/>
        </w:rPr>
        <w:object w:dxaOrig="720" w:dyaOrig="300">
          <v:shape id="_x0000_i1160" type="#_x0000_t75" style="width:36pt;height:15.05pt" o:ole="">
            <v:imagedata r:id="rId269" o:title=""/>
          </v:shape>
          <o:OLEObject Type="Embed" ProgID="Equation.DSMT4" ShapeID="_x0000_i1160" DrawAspect="Content" ObjectID="_1569060873" r:id="rId270"/>
        </w:object>
      </w:r>
      <w:r w:rsidR="00181F17">
        <w:rPr>
          <w:rFonts w:ascii="Times New Roman" w:hAnsi="Times New Roman" w:cs="Times New Roman"/>
          <w:sz w:val="20"/>
          <w:szCs w:val="20"/>
        </w:rPr>
        <w:t xml:space="preserve"> on the normal dataset collected at the </w:t>
      </w:r>
      <w:r w:rsidR="00181F17" w:rsidRPr="00AF7C23">
        <w:rPr>
          <w:rFonts w:ascii="Times New Roman" w:hAnsi="Times New Roman" w:cs="Times New Roman"/>
          <w:position w:val="-6"/>
          <w:sz w:val="20"/>
          <w:szCs w:val="20"/>
        </w:rPr>
        <w:object w:dxaOrig="220" w:dyaOrig="200">
          <v:shape id="_x0000_i1161" type="#_x0000_t75" style="width:10.95pt;height:10.05pt" o:ole="">
            <v:imagedata r:id="rId271" o:title=""/>
          </v:shape>
          <o:OLEObject Type="Embed" ProgID="Equation.DSMT4" ShapeID="_x0000_i1161" DrawAspect="Content" ObjectID="_1569060874" r:id="rId272"/>
        </w:object>
      </w:r>
      <w:r w:rsidR="00181F17">
        <w:rPr>
          <w:rFonts w:ascii="Times New Roman" w:hAnsi="Times New Roman" w:cs="Times New Roman"/>
          <w:sz w:val="20"/>
          <w:szCs w:val="20"/>
        </w:rPr>
        <w:t xml:space="preserve"> previous time windows. As shown in Figure3, the purpose of this phase is to reduce the importance of normal dataset</w:t>
      </w:r>
      <w:r w:rsidR="00273DBF">
        <w:rPr>
          <w:rFonts w:ascii="Times New Roman" w:hAnsi="Times New Roman" w:cs="Times New Roman"/>
          <w:sz w:val="20"/>
          <w:szCs w:val="20"/>
        </w:rPr>
        <w:t xml:space="preserve"> in old windows and improve the accuracy of training model by real-time data vectors.</w:t>
      </w:r>
    </w:p>
    <w:p w:rsidR="001061B4" w:rsidRDefault="00132367" w:rsidP="00152D97">
      <w:pPr>
        <w:widowControl/>
      </w:pPr>
      <w:r>
        <w:object w:dxaOrig="11730" w:dyaOrig="3411">
          <v:shape id="_x0000_i1162" type="#_x0000_t75" style="width:196.4pt;height:56.95pt" o:ole="">
            <v:imagedata r:id="rId273" o:title=""/>
          </v:shape>
          <o:OLEObject Type="Embed" ProgID="Visio.Drawing.15" ShapeID="_x0000_i1162" DrawAspect="Content" ObjectID="_1569060875" r:id="rId274"/>
        </w:object>
      </w:r>
    </w:p>
    <w:p w:rsidR="00163FEC" w:rsidRPr="002E64D4" w:rsidRDefault="00273DBF" w:rsidP="002E64D4">
      <w:pPr>
        <w:widowControl/>
        <w:spacing w:afterLines="50" w:after="156"/>
        <w:jc w:val="center"/>
        <w:rPr>
          <w:rFonts w:ascii="Times New Roman" w:hAnsi="Times New Roman" w:cs="Times New Roman"/>
        </w:rPr>
      </w:pPr>
      <w:r>
        <w:rPr>
          <w:rFonts w:ascii="Times New Roman" w:hAnsi="Times New Roman" w:cs="Times New Roman"/>
        </w:rPr>
        <w:t>F</w:t>
      </w:r>
      <w:r>
        <w:rPr>
          <w:rFonts w:ascii="Times New Roman" w:hAnsi="Times New Roman" w:cs="Times New Roman" w:hint="cs"/>
        </w:rPr>
        <w:t xml:space="preserve">igure.3 Updating </w:t>
      </w:r>
      <w:r>
        <w:rPr>
          <w:rFonts w:ascii="Times New Roman" w:hAnsi="Times New Roman" w:cs="Times New Roman"/>
        </w:rPr>
        <w:t>the global normal pattern</w:t>
      </w:r>
    </w:p>
    <w:p w:rsidR="00222FD3" w:rsidRPr="00777DC0" w:rsidRDefault="00222FD3" w:rsidP="00AC2525">
      <w:pPr>
        <w:widowControl/>
        <w:jc w:val="center"/>
        <w:rPr>
          <w:rFonts w:ascii="Times New Roman" w:eastAsia="楷体" w:hAnsi="Times New Roman" w:cs="Times New Roman"/>
          <w:b/>
          <w:sz w:val="20"/>
          <w:szCs w:val="20"/>
        </w:rPr>
      </w:pPr>
      <w:bookmarkStart w:id="19" w:name="_Hlk495007646"/>
      <w:r w:rsidRPr="00777DC0">
        <w:rPr>
          <w:rFonts w:ascii="Times New Roman" w:eastAsia="楷体" w:hAnsi="Times New Roman" w:cs="Times New Roman"/>
          <w:sz w:val="20"/>
          <w:szCs w:val="20"/>
        </w:rPr>
        <w:t>(</w:t>
      </w:r>
      <w:r w:rsidRPr="00777DC0">
        <w:rPr>
          <w:rFonts w:ascii="Times New Roman" w:eastAsia="楷体" w:hAnsi="Times New Roman" w:cs="Times New Roman"/>
          <w:sz w:val="20"/>
          <w:szCs w:val="20"/>
        </w:rPr>
        <w:fldChar w:fldCharType="begin"/>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hint="eastAsia"/>
          <w:sz w:val="20"/>
          <w:szCs w:val="20"/>
        </w:rPr>
        <w:instrText>= 5 \* ROMAN</w:instrText>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sz w:val="20"/>
          <w:szCs w:val="20"/>
        </w:rPr>
        <w:fldChar w:fldCharType="separate"/>
      </w:r>
      <w:r w:rsidRPr="00777DC0">
        <w:rPr>
          <w:rFonts w:ascii="Times New Roman" w:eastAsia="楷体" w:hAnsi="Times New Roman" w:cs="Times New Roman"/>
          <w:noProof/>
          <w:sz w:val="20"/>
          <w:szCs w:val="20"/>
        </w:rPr>
        <w:t>V</w:t>
      </w:r>
      <w:r w:rsidRPr="00777DC0">
        <w:rPr>
          <w:rFonts w:ascii="Times New Roman" w:eastAsia="楷体" w:hAnsi="Times New Roman" w:cs="Times New Roman"/>
          <w:sz w:val="20"/>
          <w:szCs w:val="20"/>
        </w:rPr>
        <w:fldChar w:fldCharType="end"/>
      </w:r>
      <w:r w:rsidRPr="00777DC0">
        <w:rPr>
          <w:rFonts w:ascii="Times New Roman" w:eastAsia="楷体" w:hAnsi="Times New Roman" w:cs="Times New Roman"/>
          <w:sz w:val="20"/>
          <w:szCs w:val="20"/>
        </w:rPr>
        <w:t>)</w:t>
      </w:r>
      <w:r w:rsidRPr="00777DC0">
        <w:rPr>
          <w:rFonts w:ascii="Times New Roman" w:eastAsia="楷体" w:hAnsi="Times New Roman" w:cs="Times New Roman"/>
          <w:b/>
          <w:sz w:val="20"/>
          <w:szCs w:val="20"/>
        </w:rPr>
        <w:t xml:space="preserve"> Experiment result</w:t>
      </w:r>
      <w:bookmarkEnd w:id="19"/>
    </w:p>
    <w:p w:rsidR="00222FD3" w:rsidRPr="00A4599A" w:rsidRDefault="00777DC0" w:rsidP="00152D97">
      <w:pPr>
        <w:widowControl/>
        <w:rPr>
          <w:rFonts w:ascii="Times New Roman" w:eastAsia="楷体" w:hAnsi="Times New Roman" w:cs="Times New Roman"/>
          <w:sz w:val="20"/>
          <w:szCs w:val="20"/>
        </w:rPr>
      </w:pPr>
      <w:r w:rsidRPr="00777DC0">
        <w:rPr>
          <w:rFonts w:ascii="Times New Roman" w:eastAsia="楷体" w:hAnsi="Times New Roman" w:cs="Times New Roman" w:hint="eastAsia"/>
          <w:sz w:val="20"/>
          <w:szCs w:val="20"/>
        </w:rPr>
        <w:t xml:space="preserve">   </w:t>
      </w:r>
      <w:r w:rsidR="0078257E" w:rsidRPr="00A4599A">
        <w:rPr>
          <w:rFonts w:ascii="Times New Roman" w:eastAsia="楷体" w:hAnsi="Times New Roman" w:cs="Times New Roman"/>
          <w:sz w:val="20"/>
          <w:szCs w:val="20"/>
        </w:rPr>
        <w:t xml:space="preserve">To validate the proposed detection model, we do some experiments with </w:t>
      </w:r>
      <w:proofErr w:type="spellStart"/>
      <w:r w:rsidR="0078257E" w:rsidRPr="00A4599A">
        <w:rPr>
          <w:rFonts w:ascii="Times New Roman" w:eastAsia="楷体" w:hAnsi="Times New Roman" w:cs="Times New Roman"/>
          <w:sz w:val="20"/>
          <w:szCs w:val="20"/>
        </w:rPr>
        <w:t>Matlab</w:t>
      </w:r>
      <w:proofErr w:type="spellEnd"/>
      <w:r w:rsidR="0078257E" w:rsidRPr="00A4599A">
        <w:rPr>
          <w:rFonts w:ascii="Times New Roman" w:eastAsia="楷体" w:hAnsi="Times New Roman" w:cs="Times New Roman"/>
          <w:sz w:val="20"/>
          <w:szCs w:val="20"/>
        </w:rPr>
        <w:t xml:space="preserve"> in this section. </w:t>
      </w:r>
      <w:r w:rsidRPr="00A4599A">
        <w:rPr>
          <w:rFonts w:ascii="Times New Roman" w:eastAsia="楷体" w:hAnsi="Times New Roman" w:cs="Times New Roman"/>
          <w:sz w:val="20"/>
          <w:szCs w:val="20"/>
        </w:rPr>
        <w:t>Our aim is to compare the performance of the proposed IDCPA with DPCA and CPCA</w:t>
      </w:r>
      <w:r w:rsidR="00546E19" w:rsidRPr="00A4599A">
        <w:rPr>
          <w:rFonts w:ascii="Times New Roman" w:eastAsia="楷体" w:hAnsi="Times New Roman" w:cs="Times New Roman"/>
          <w:sz w:val="20"/>
          <w:szCs w:val="20"/>
        </w:rPr>
        <w:t xml:space="preserve">. </w:t>
      </w:r>
      <w:r w:rsidR="00546E19" w:rsidRPr="00A4599A">
        <w:rPr>
          <w:rFonts w:ascii="Times New Roman" w:hAnsi="Times New Roman" w:cs="Times New Roman"/>
          <w:color w:val="000000"/>
          <w:sz w:val="20"/>
          <w:szCs w:val="20"/>
        </w:rPr>
        <w:t xml:space="preserve">In our experiments, we have used synthetic data as well as real data gathered from a deployment of WSN in the Intel Berkeley Research Laboratory. </w:t>
      </w:r>
      <w:r w:rsidR="00524BD9" w:rsidRPr="00A4599A">
        <w:rPr>
          <w:rFonts w:ascii="Times New Roman" w:hAnsi="Times New Roman" w:cs="Times New Roman"/>
          <w:color w:val="000000"/>
          <w:sz w:val="20"/>
          <w:szCs w:val="20"/>
        </w:rPr>
        <w:t xml:space="preserve">A brief description of each dataset </w:t>
      </w:r>
      <w:r w:rsidR="00A74D5D" w:rsidRPr="00A4599A">
        <w:rPr>
          <w:rFonts w:ascii="Times New Roman" w:hAnsi="Times New Roman" w:cs="Times New Roman"/>
          <w:color w:val="000000"/>
          <w:sz w:val="20"/>
          <w:szCs w:val="20"/>
        </w:rPr>
        <w:t>in the following subsections.</w:t>
      </w:r>
    </w:p>
    <w:p w:rsidR="007B47DE" w:rsidRPr="007B47DE" w:rsidRDefault="007B47DE" w:rsidP="007B47DE">
      <w:pPr>
        <w:pStyle w:val="a7"/>
        <w:widowControl/>
        <w:numPr>
          <w:ilvl w:val="0"/>
          <w:numId w:val="3"/>
        </w:numPr>
        <w:ind w:firstLineChars="0"/>
        <w:rPr>
          <w:rFonts w:ascii="Times New Roman" w:eastAsia="楷体" w:hAnsi="Times New Roman" w:cs="Times New Roman"/>
          <w:szCs w:val="21"/>
        </w:rPr>
      </w:pPr>
      <w:r w:rsidRPr="007B47DE">
        <w:rPr>
          <w:rFonts w:ascii="Times New Roman" w:eastAsia="楷体" w:hAnsi="Times New Roman" w:cs="Times New Roman" w:hint="eastAsia"/>
          <w:szCs w:val="21"/>
        </w:rPr>
        <w:t>synthetic</w:t>
      </w:r>
      <w:r w:rsidRPr="007B47DE">
        <w:rPr>
          <w:rFonts w:ascii="Times New Roman" w:eastAsia="楷体" w:hAnsi="Times New Roman" w:cs="Times New Roman"/>
          <w:szCs w:val="21"/>
        </w:rPr>
        <w:t xml:space="preserve"> Dataset</w:t>
      </w:r>
    </w:p>
    <w:p w:rsidR="00F62AAF" w:rsidRDefault="008E4517" w:rsidP="003959B3">
      <w:pPr>
        <w:widowControl/>
        <w:ind w:firstLineChars="210" w:firstLine="420"/>
        <w:rPr>
          <w:rFonts w:ascii="TimesNewRoman" w:hAnsi="TimesNewRoman"/>
          <w:color w:val="231F20"/>
          <w:sz w:val="20"/>
          <w:szCs w:val="20"/>
        </w:rPr>
      </w:pPr>
      <w:r w:rsidRPr="00A4599A">
        <w:rPr>
          <w:rFonts w:ascii="Times New Roman" w:hAnsi="Times New Roman" w:cs="Times New Roman"/>
          <w:color w:val="000000"/>
          <w:sz w:val="20"/>
          <w:szCs w:val="20"/>
        </w:rPr>
        <w:t>For the sake of obtaining</w:t>
      </w:r>
      <w:r w:rsidR="00A74D5D" w:rsidRPr="00A4599A">
        <w:rPr>
          <w:rFonts w:ascii="Times New Roman" w:hAnsi="Times New Roman" w:cs="Times New Roman"/>
          <w:color w:val="000000"/>
          <w:sz w:val="20"/>
          <w:szCs w:val="20"/>
        </w:rPr>
        <w:t xml:space="preserve"> a general idea of the performance of IDPCA, the 3-D synthetic dataset </w:t>
      </w:r>
      <w:r w:rsidR="007F30AC" w:rsidRPr="00A4599A">
        <w:rPr>
          <w:rFonts w:ascii="Times New Roman" w:hAnsi="Times New Roman" w:cs="Times New Roman"/>
          <w:color w:val="000000"/>
          <w:sz w:val="20"/>
          <w:szCs w:val="20"/>
        </w:rPr>
        <w:t>which</w:t>
      </w:r>
      <w:r w:rsidR="007B47DE" w:rsidRPr="00A4599A">
        <w:rPr>
          <w:rFonts w:ascii="Times New Roman" w:hAnsi="Times New Roman" w:cs="Times New Roman"/>
          <w:color w:val="000000"/>
          <w:sz w:val="20"/>
          <w:szCs w:val="20"/>
        </w:rPr>
        <w:t xml:space="preserve"> composed of a mixture of three Gaussian distribution with uniform outliers</w:t>
      </w:r>
      <w:r w:rsidR="007F30AC" w:rsidRPr="00A4599A">
        <w:rPr>
          <w:rFonts w:ascii="Times New Roman" w:hAnsi="Times New Roman" w:cs="Times New Roman"/>
          <w:color w:val="000000"/>
          <w:sz w:val="20"/>
          <w:szCs w:val="20"/>
        </w:rPr>
        <w:t xml:space="preserve"> is used for each </w:t>
      </w:r>
      <w:r w:rsidR="005F03D8" w:rsidRPr="00A4599A">
        <w:rPr>
          <w:rFonts w:ascii="Times New Roman" w:hAnsi="Times New Roman" w:cs="Times New Roman"/>
          <w:color w:val="000000"/>
          <w:sz w:val="20"/>
          <w:szCs w:val="20"/>
        </w:rPr>
        <w:t xml:space="preserve">node, </w:t>
      </w:r>
      <w:r w:rsidR="007B47DE" w:rsidRPr="00A4599A">
        <w:rPr>
          <w:rFonts w:ascii="Times New Roman" w:hAnsi="Times New Roman" w:cs="Times New Roman"/>
          <w:color w:val="000000"/>
          <w:sz w:val="20"/>
          <w:szCs w:val="20"/>
        </w:rPr>
        <w:t xml:space="preserve">the mean is randomly </w:t>
      </w:r>
      <w:r w:rsidR="009E0525" w:rsidRPr="00A4599A">
        <w:rPr>
          <w:rFonts w:ascii="Times New Roman" w:hAnsi="Times New Roman" w:cs="Times New Roman"/>
          <w:color w:val="000000"/>
          <w:sz w:val="20"/>
          <w:szCs w:val="20"/>
        </w:rPr>
        <w:t xml:space="preserve">selected from (0.3, 0.35, 0.4) </w:t>
      </w:r>
      <w:r w:rsidR="007B47DE" w:rsidRPr="00A4599A">
        <w:rPr>
          <w:rFonts w:ascii="Times New Roman" w:hAnsi="Times New Roman" w:cs="Times New Roman"/>
          <w:color w:val="000000"/>
          <w:sz w:val="20"/>
          <w:szCs w:val="20"/>
        </w:rPr>
        <w:t>and the standard</w:t>
      </w:r>
      <w:r w:rsidR="007F30AC" w:rsidRPr="00A4599A">
        <w:rPr>
          <w:rFonts w:ascii="Times New Roman" w:hAnsi="Times New Roman" w:cs="Times New Roman"/>
          <w:color w:val="000000"/>
          <w:sz w:val="20"/>
          <w:szCs w:val="20"/>
        </w:rPr>
        <w:t xml:space="preserve"> deviation is selected as 0.03. We </w:t>
      </w:r>
      <w:r w:rsidR="00731F51" w:rsidRPr="00A4599A">
        <w:rPr>
          <w:rFonts w:ascii="Times New Roman" w:hAnsi="Times New Roman" w:cs="Times New Roman"/>
          <w:color w:val="000000"/>
          <w:sz w:val="20"/>
          <w:szCs w:val="20"/>
        </w:rPr>
        <w:t xml:space="preserve">choose 1000 </w:t>
      </w:r>
      <w:r w:rsidR="00167441" w:rsidRPr="00A4599A">
        <w:rPr>
          <w:rFonts w:ascii="Times New Roman" w:hAnsi="Times New Roman" w:cs="Times New Roman"/>
          <w:color w:val="000000"/>
          <w:sz w:val="20"/>
          <w:szCs w:val="20"/>
        </w:rPr>
        <w:t xml:space="preserve">normal </w:t>
      </w:r>
      <w:r w:rsidR="00731F51" w:rsidRPr="00A4599A">
        <w:rPr>
          <w:rFonts w:ascii="Times New Roman" w:hAnsi="Times New Roman" w:cs="Times New Roman"/>
          <w:color w:val="000000"/>
          <w:sz w:val="20"/>
          <w:szCs w:val="20"/>
        </w:rPr>
        <w:t>data vectors for the training phase</w:t>
      </w:r>
      <w:r w:rsidR="00CF3D73">
        <w:rPr>
          <w:rFonts w:ascii="Times New Roman" w:hAnsi="Times New Roman" w:cs="Times New Roman"/>
          <w:color w:val="000000"/>
          <w:sz w:val="20"/>
          <w:szCs w:val="20"/>
        </w:rPr>
        <w:t xml:space="preserve"> in </w:t>
      </w:r>
      <w:proofErr w:type="gramStart"/>
      <w:r w:rsidR="00CF3D73">
        <w:rPr>
          <w:rFonts w:ascii="Times New Roman" w:hAnsi="Times New Roman" w:cs="Times New Roman"/>
          <w:color w:val="000000"/>
          <w:sz w:val="20"/>
          <w:szCs w:val="20"/>
        </w:rPr>
        <w:t>4 time</w:t>
      </w:r>
      <w:proofErr w:type="gramEnd"/>
      <w:r w:rsidR="00CF3D73">
        <w:rPr>
          <w:rFonts w:ascii="Times New Roman" w:hAnsi="Times New Roman" w:cs="Times New Roman"/>
          <w:color w:val="000000"/>
          <w:sz w:val="20"/>
          <w:szCs w:val="20"/>
        </w:rPr>
        <w:t xml:space="preserve"> windows</w:t>
      </w:r>
      <w:r w:rsidR="00731F51" w:rsidRPr="00A4599A">
        <w:rPr>
          <w:rFonts w:ascii="Times New Roman" w:hAnsi="Times New Roman" w:cs="Times New Roman"/>
          <w:color w:val="000000"/>
          <w:sz w:val="20"/>
          <w:szCs w:val="20"/>
        </w:rPr>
        <w:t xml:space="preserve"> and </w:t>
      </w:r>
      <w:r w:rsidR="00CF3D73">
        <w:rPr>
          <w:rFonts w:ascii="Times New Roman" w:hAnsi="Times New Roman" w:cs="Times New Roman"/>
          <w:color w:val="000000"/>
          <w:sz w:val="20"/>
          <w:szCs w:val="20"/>
        </w:rPr>
        <w:t>2</w:t>
      </w:r>
      <w:r w:rsidR="00731F51" w:rsidRPr="00A4599A">
        <w:rPr>
          <w:rFonts w:ascii="Times New Roman" w:hAnsi="Times New Roman" w:cs="Times New Roman"/>
          <w:color w:val="000000"/>
          <w:sz w:val="20"/>
          <w:szCs w:val="20"/>
        </w:rPr>
        <w:t xml:space="preserve">00 normal data vectors with </w:t>
      </w:r>
      <w:r w:rsidR="00CF3D73">
        <w:rPr>
          <w:rFonts w:ascii="Times New Roman" w:hAnsi="Times New Roman" w:cs="Times New Roman"/>
          <w:color w:val="000000"/>
          <w:sz w:val="20"/>
          <w:szCs w:val="20"/>
        </w:rPr>
        <w:t>5</w:t>
      </w:r>
      <w:r w:rsidR="00731F51" w:rsidRPr="00A4599A">
        <w:rPr>
          <w:rFonts w:ascii="Times New Roman" w:hAnsi="Times New Roman" w:cs="Times New Roman"/>
          <w:color w:val="000000"/>
          <w:sz w:val="20"/>
          <w:szCs w:val="20"/>
        </w:rPr>
        <w:t>0 artificial outliers in every</w:t>
      </w:r>
      <w:r w:rsidR="00167441" w:rsidRPr="00A4599A">
        <w:rPr>
          <w:rFonts w:ascii="Times New Roman" w:hAnsi="Times New Roman" w:cs="Times New Roman"/>
          <w:color w:val="000000"/>
          <w:sz w:val="20"/>
          <w:szCs w:val="20"/>
        </w:rPr>
        <w:t xml:space="preserve"> time window for the test</w:t>
      </w:r>
      <w:r w:rsidR="00F74336" w:rsidRPr="00A4599A">
        <w:rPr>
          <w:rFonts w:ascii="Times New Roman" w:hAnsi="Times New Roman" w:cs="Times New Roman"/>
          <w:color w:val="000000"/>
          <w:sz w:val="20"/>
          <w:szCs w:val="20"/>
        </w:rPr>
        <w:t>ing</w:t>
      </w:r>
      <w:r w:rsidR="00167441" w:rsidRPr="00A4599A">
        <w:rPr>
          <w:rFonts w:ascii="Times New Roman" w:hAnsi="Times New Roman" w:cs="Times New Roman"/>
          <w:color w:val="000000"/>
          <w:sz w:val="20"/>
          <w:szCs w:val="20"/>
        </w:rPr>
        <w:t xml:space="preserve"> phase</w:t>
      </w:r>
      <w:r w:rsidR="00890B49" w:rsidRPr="00A4599A">
        <w:rPr>
          <w:rFonts w:ascii="Times New Roman" w:hAnsi="Times New Roman" w:cs="Times New Roman"/>
          <w:color w:val="000000"/>
          <w:sz w:val="20"/>
          <w:szCs w:val="20"/>
        </w:rPr>
        <w:t>, the size of each time window is set to</w:t>
      </w:r>
      <w:r w:rsidR="00CF3D73">
        <w:rPr>
          <w:rFonts w:ascii="Times New Roman" w:hAnsi="Times New Roman" w:cs="Times New Roman"/>
          <w:color w:val="000000"/>
          <w:sz w:val="20"/>
          <w:szCs w:val="20"/>
        </w:rPr>
        <w:t xml:space="preserve"> 130</w:t>
      </w:r>
      <w:r w:rsidR="00890B49" w:rsidRPr="00A4599A">
        <w:rPr>
          <w:rFonts w:ascii="Times New Roman" w:hAnsi="Times New Roman" w:cs="Times New Roman"/>
          <w:color w:val="000000"/>
          <w:sz w:val="20"/>
          <w:szCs w:val="20"/>
        </w:rPr>
        <w:t xml:space="preserve"> minutes and </w:t>
      </w:r>
      <w:r w:rsidR="00167441" w:rsidRPr="00A4599A">
        <w:rPr>
          <w:rFonts w:ascii="Times New Roman" w:hAnsi="Times New Roman" w:cs="Times New Roman"/>
          <w:color w:val="000000"/>
          <w:sz w:val="20"/>
          <w:szCs w:val="20"/>
        </w:rPr>
        <w:t>the third component of the anomalous data vector is</w:t>
      </w:r>
      <w:r w:rsidR="007B47DE" w:rsidRPr="00A4599A">
        <w:rPr>
          <w:rFonts w:ascii="Times New Roman" w:hAnsi="Times New Roman" w:cs="Times New Roman"/>
          <w:color w:val="000000"/>
          <w:sz w:val="20"/>
          <w:szCs w:val="20"/>
        </w:rPr>
        <w:t xml:space="preserve"> uniformly distributed in the interval [0.5, </w:t>
      </w:r>
      <w:r w:rsidR="002E3B52" w:rsidRPr="00A4599A">
        <w:rPr>
          <w:rFonts w:ascii="Times New Roman" w:hAnsi="Times New Roman" w:cs="Times New Roman"/>
          <w:color w:val="000000"/>
          <w:sz w:val="20"/>
          <w:szCs w:val="20"/>
        </w:rPr>
        <w:t>0.7</w:t>
      </w:r>
      <w:r w:rsidR="00890B49" w:rsidRPr="00A4599A">
        <w:rPr>
          <w:rFonts w:ascii="Times New Roman" w:hAnsi="Times New Roman" w:cs="Times New Roman"/>
          <w:color w:val="000000"/>
          <w:sz w:val="20"/>
          <w:szCs w:val="20"/>
        </w:rPr>
        <w:t xml:space="preserve">]. </w:t>
      </w:r>
      <w:r w:rsidR="00F74336" w:rsidRPr="00A4599A">
        <w:rPr>
          <w:rFonts w:ascii="Times New Roman" w:hAnsi="Times New Roman" w:cs="Times New Roman"/>
          <w:color w:val="000000"/>
          <w:sz w:val="20"/>
          <w:szCs w:val="20"/>
        </w:rPr>
        <w:t xml:space="preserve">A distribution of the </w:t>
      </w:r>
      <w:r w:rsidR="00F74336" w:rsidRPr="00A4599A">
        <w:rPr>
          <w:rFonts w:ascii="Times New Roman" w:eastAsia="楷体" w:hAnsi="Times New Roman" w:cs="Times New Roman"/>
          <w:sz w:val="20"/>
          <w:szCs w:val="20"/>
        </w:rPr>
        <w:t>synthetic training and testing data</w:t>
      </w:r>
      <w:r w:rsidR="00F74336" w:rsidRPr="00A4599A">
        <w:rPr>
          <w:rFonts w:ascii="Times New Roman" w:hAnsi="Times New Roman" w:cs="Times New Roman"/>
          <w:color w:val="000000"/>
          <w:sz w:val="20"/>
          <w:szCs w:val="20"/>
        </w:rPr>
        <w:t xml:space="preserve"> </w:t>
      </w:r>
      <w:r w:rsidR="00ED707B" w:rsidRPr="00A4599A">
        <w:rPr>
          <w:rFonts w:ascii="Times New Roman" w:hAnsi="Times New Roman" w:cs="Times New Roman"/>
          <w:color w:val="000000"/>
          <w:sz w:val="20"/>
          <w:szCs w:val="20"/>
        </w:rPr>
        <w:t>is plotted as shown in Figure</w:t>
      </w:r>
      <w:r w:rsidR="0072329C" w:rsidRPr="00A4599A">
        <w:rPr>
          <w:rFonts w:ascii="Times New Roman" w:hAnsi="Times New Roman" w:cs="Times New Roman"/>
          <w:color w:val="000000"/>
          <w:sz w:val="20"/>
          <w:szCs w:val="20"/>
        </w:rPr>
        <w:t>4</w:t>
      </w:r>
      <w:r w:rsidR="00ED707B" w:rsidRPr="00A4599A">
        <w:rPr>
          <w:rFonts w:ascii="Times New Roman" w:hAnsi="Times New Roman" w:cs="Times New Roman"/>
          <w:color w:val="000000"/>
          <w:sz w:val="20"/>
          <w:szCs w:val="20"/>
        </w:rPr>
        <w:t>.</w:t>
      </w:r>
      <w:r w:rsidR="000D5020">
        <w:rPr>
          <w:rFonts w:ascii="TimesNewRoman" w:hAnsi="TimesNewRoman"/>
          <w:color w:val="231F20"/>
          <w:sz w:val="20"/>
          <w:szCs w:val="20"/>
        </w:rPr>
        <w:t xml:space="preserve"> </w:t>
      </w:r>
    </w:p>
    <w:p w:rsidR="00D974CE" w:rsidRPr="004375BE" w:rsidRDefault="00D974CE" w:rsidP="00D974CE">
      <w:pPr>
        <w:pStyle w:val="a7"/>
        <w:widowControl/>
        <w:numPr>
          <w:ilvl w:val="0"/>
          <w:numId w:val="3"/>
        </w:numPr>
        <w:ind w:firstLineChars="0"/>
        <w:rPr>
          <w:rFonts w:ascii="Times New Roman" w:eastAsia="楷体" w:hAnsi="Times New Roman" w:cs="Times New Roman"/>
          <w:sz w:val="20"/>
          <w:szCs w:val="20"/>
        </w:rPr>
      </w:pPr>
      <w:r w:rsidRPr="004375BE">
        <w:rPr>
          <w:rFonts w:ascii="Times New Roman" w:eastAsia="楷体" w:hAnsi="Times New Roman" w:cs="Times New Roman"/>
          <w:sz w:val="20"/>
          <w:szCs w:val="20"/>
        </w:rPr>
        <w:t>IBRL Dataset</w:t>
      </w:r>
    </w:p>
    <w:p w:rsidR="00D974CE" w:rsidRPr="003959B3" w:rsidRDefault="00D974CE" w:rsidP="00D974CE">
      <w:pPr>
        <w:widowControl/>
        <w:ind w:firstLineChars="200" w:firstLine="400"/>
        <w:rPr>
          <w:rFonts w:ascii="Times New Roman" w:hAnsi="Times New Roman" w:cs="Times New Roman"/>
          <w:color w:val="000000"/>
          <w:sz w:val="20"/>
          <w:szCs w:val="20"/>
        </w:rPr>
      </w:pPr>
      <w:r w:rsidRPr="003959B3">
        <w:rPr>
          <w:rFonts w:ascii="Times New Roman" w:eastAsia="楷体" w:hAnsi="Times New Roman" w:cs="Times New Roman"/>
          <w:sz w:val="20"/>
          <w:szCs w:val="20"/>
        </w:rPr>
        <w:t>The IBRL dataset collected from a closed neighborhood from a WSN deployed in the Intel Berkeley Research Laboratory is commonly used</w:t>
      </w:r>
    </w:p>
    <w:p w:rsidR="00546E19" w:rsidRDefault="0072329C" w:rsidP="00F62AAF">
      <w:pPr>
        <w:widowControl/>
        <w:jc w:val="left"/>
        <w:rPr>
          <w:rFonts w:ascii="Times New Roman" w:eastAsia="楷体" w:hAnsi="Times New Roman" w:cs="Times New Roman"/>
          <w:szCs w:val="21"/>
        </w:rPr>
      </w:pPr>
      <w:r w:rsidRPr="0072329C">
        <w:rPr>
          <w:rFonts w:ascii="Times New Roman" w:eastAsia="楷体" w:hAnsi="Times New Roman" w:cs="Times New Roman"/>
          <w:noProof/>
          <w:szCs w:val="21"/>
        </w:rPr>
        <w:drawing>
          <wp:inline distT="0" distB="0" distL="0" distR="0">
            <wp:extent cx="2501900" cy="187448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75" cstate="print">
                      <a:extLst>
                        <a:ext uri="{28A0092B-C50C-407E-A947-70E740481C1C}">
                          <a14:useLocalDpi xmlns:a14="http://schemas.microsoft.com/office/drawing/2010/main" val="0"/>
                        </a:ext>
                      </a:extLst>
                    </a:blip>
                    <a:srcRect/>
                    <a:stretch>
                      <a:fillRect/>
                    </a:stretch>
                  </pic:blipFill>
                  <pic:spPr bwMode="auto">
                    <a:xfrm>
                      <a:off x="0" y="0"/>
                      <a:ext cx="2501900" cy="1874488"/>
                    </a:xfrm>
                    <a:prstGeom prst="rect">
                      <a:avLst/>
                    </a:prstGeom>
                    <a:noFill/>
                    <a:ln>
                      <a:noFill/>
                    </a:ln>
                  </pic:spPr>
                </pic:pic>
              </a:graphicData>
            </a:graphic>
          </wp:inline>
        </w:drawing>
      </w:r>
    </w:p>
    <w:p w:rsidR="00F62AAF" w:rsidRDefault="00A608E8" w:rsidP="006A6B26">
      <w:pPr>
        <w:widowControl/>
        <w:spacing w:afterLines="50" w:after="156"/>
        <w:jc w:val="center"/>
        <w:rPr>
          <w:rFonts w:ascii="Times New Roman" w:eastAsia="楷体" w:hAnsi="Times New Roman" w:cs="Times New Roman"/>
          <w:sz w:val="20"/>
          <w:szCs w:val="20"/>
        </w:rPr>
      </w:pPr>
      <w:r>
        <w:rPr>
          <w:rFonts w:ascii="Times New Roman" w:eastAsia="楷体" w:hAnsi="Times New Roman" w:cs="Times New Roman" w:hint="eastAsia"/>
          <w:sz w:val="20"/>
          <w:szCs w:val="20"/>
        </w:rPr>
        <w:t>Fig.</w:t>
      </w:r>
      <w:r w:rsidR="0072329C">
        <w:rPr>
          <w:rFonts w:ascii="Times New Roman" w:eastAsia="楷体" w:hAnsi="Times New Roman" w:cs="Times New Roman"/>
          <w:sz w:val="20"/>
          <w:szCs w:val="20"/>
        </w:rPr>
        <w:t>4</w:t>
      </w:r>
      <w:r>
        <w:rPr>
          <w:rFonts w:ascii="Times New Roman" w:eastAsia="楷体" w:hAnsi="Times New Roman" w:cs="Times New Roman"/>
          <w:sz w:val="20"/>
          <w:szCs w:val="20"/>
        </w:rPr>
        <w:t xml:space="preserve"> </w:t>
      </w:r>
      <w:r>
        <w:rPr>
          <w:rFonts w:ascii="Times New Roman" w:eastAsia="楷体" w:hAnsi="Times New Roman" w:cs="Times New Roman" w:hint="eastAsia"/>
          <w:sz w:val="20"/>
          <w:szCs w:val="20"/>
        </w:rPr>
        <w:t>pl</w:t>
      </w:r>
      <w:r w:rsidR="00F62AAF" w:rsidRPr="00F62AAF">
        <w:rPr>
          <w:rFonts w:ascii="Times New Roman" w:eastAsia="楷体" w:hAnsi="Times New Roman" w:cs="Times New Roman"/>
          <w:sz w:val="20"/>
          <w:szCs w:val="20"/>
        </w:rPr>
        <w:t xml:space="preserve">ot for synthetic </w:t>
      </w:r>
      <w:r w:rsidR="00F62AAF">
        <w:rPr>
          <w:rFonts w:ascii="Times New Roman" w:eastAsia="楷体" w:hAnsi="Times New Roman" w:cs="Times New Roman"/>
          <w:sz w:val="20"/>
          <w:szCs w:val="20"/>
        </w:rPr>
        <w:t xml:space="preserve">training </w:t>
      </w:r>
      <w:r>
        <w:rPr>
          <w:rFonts w:ascii="Times New Roman" w:eastAsia="楷体" w:hAnsi="Times New Roman" w:cs="Times New Roman"/>
          <w:sz w:val="20"/>
          <w:szCs w:val="20"/>
        </w:rPr>
        <w:t xml:space="preserve">and testing </w:t>
      </w:r>
      <w:r w:rsidR="00F62AAF" w:rsidRPr="00F62AAF">
        <w:rPr>
          <w:rFonts w:ascii="Times New Roman" w:eastAsia="楷体" w:hAnsi="Times New Roman" w:cs="Times New Roman"/>
          <w:sz w:val="20"/>
          <w:szCs w:val="20"/>
        </w:rPr>
        <w:t>data</w:t>
      </w:r>
    </w:p>
    <w:p w:rsidR="004375BE" w:rsidRPr="00D974CE" w:rsidRDefault="003959B3" w:rsidP="00B13D9A">
      <w:pPr>
        <w:widowControl/>
        <w:spacing w:afterLines="50" w:after="156"/>
        <w:rPr>
          <w:rFonts w:ascii="Times New Roman" w:eastAsia="楷体" w:hAnsi="Times New Roman" w:cs="Times New Roman" w:hint="eastAsia"/>
          <w:sz w:val="20"/>
          <w:szCs w:val="20"/>
        </w:rPr>
      </w:pPr>
      <w:r w:rsidRPr="003959B3">
        <w:rPr>
          <w:rFonts w:ascii="Times New Roman" w:eastAsia="楷体" w:hAnsi="Times New Roman" w:cs="Times New Roman"/>
          <w:sz w:val="20"/>
          <w:szCs w:val="20"/>
        </w:rPr>
        <w:t>to evaluate the performance of most existing anomaly detection models in WSNs. Four kinds of data records are measured by the network; temperature, humidity, light and voltage. The measurements were collected every 31 seconds intervals. In our simulation, we consider a group of nodes as shown in Figure5. The closed neighborhood contains the node 35 and its 6 spatially neighboring nodes, namely nodes 1, 2, 33, 34, 36, 37. We use a 9am-17pm period of data recorded on 28th February 2004 with two attributes: temperature and humidity for each data measurement. However, the IBRL dataset is a collection of normal data measurements. To evaluate the anomaly detection models using this dataset, some artificial anomalies are injected. This procedure is common in many of proposed anomaly detection models for WSNs in the literature. In the meantime, for the purpose to have a more intuitive comparison of false alarm rate among three approaches, we have introduced some Gaussian noise to the normal data, and the intensity of the noise is measured by signal-to-noise(SNR).</w:t>
      </w:r>
    </w:p>
    <w:p w:rsidR="006D0158" w:rsidRDefault="004A4CEC" w:rsidP="00A608E8">
      <w:pPr>
        <w:widowControl/>
        <w:jc w:val="center"/>
        <w:rPr>
          <w:rFonts w:ascii="Times New Roman" w:eastAsia="楷体" w:hAnsi="Times New Roman" w:cs="Times New Roman"/>
          <w:sz w:val="20"/>
          <w:szCs w:val="20"/>
        </w:rPr>
      </w:pPr>
      <w:r>
        <w:rPr>
          <w:noProof/>
        </w:rPr>
        <w:drawing>
          <wp:inline distT="0" distB="0" distL="0" distR="0">
            <wp:extent cx="2501900" cy="1295620"/>
            <wp:effectExtent l="0" t="0" r="0" b="0"/>
            <wp:docPr id="3" name="图片 3" descr="C:\Users\18362\AppData\Local\Microsoft\Windows\INetCache\Content.Word\修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18362\AppData\Local\Microsoft\Windows\INetCache\Content.Word\修改.jpg"/>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2501900" cy="1295620"/>
                    </a:xfrm>
                    <a:prstGeom prst="rect">
                      <a:avLst/>
                    </a:prstGeom>
                    <a:noFill/>
                    <a:ln>
                      <a:noFill/>
                    </a:ln>
                  </pic:spPr>
                </pic:pic>
              </a:graphicData>
            </a:graphic>
          </wp:inline>
        </w:drawing>
      </w:r>
    </w:p>
    <w:p w:rsidR="006A6B26" w:rsidRPr="006A6B26" w:rsidRDefault="006D0158" w:rsidP="006A6B26">
      <w:pPr>
        <w:widowControl/>
        <w:spacing w:afterLines="50" w:after="156"/>
        <w:jc w:val="center"/>
        <w:rPr>
          <w:rFonts w:ascii="Times New Roman" w:eastAsia="楷体" w:hAnsi="Times New Roman" w:cs="Times New Roman"/>
          <w:sz w:val="20"/>
          <w:szCs w:val="20"/>
        </w:rPr>
      </w:pPr>
      <w:r>
        <w:rPr>
          <w:rFonts w:ascii="Times New Roman" w:eastAsia="楷体" w:hAnsi="Times New Roman" w:cs="Times New Roman" w:hint="eastAsia"/>
          <w:sz w:val="20"/>
          <w:szCs w:val="20"/>
        </w:rPr>
        <w:t>Fig.</w:t>
      </w:r>
      <w:r w:rsidR="0072329C">
        <w:rPr>
          <w:rFonts w:ascii="Times New Roman" w:eastAsia="楷体" w:hAnsi="Times New Roman" w:cs="Times New Roman"/>
          <w:sz w:val="20"/>
          <w:szCs w:val="20"/>
        </w:rPr>
        <w:t>5</w:t>
      </w:r>
      <w:r>
        <w:rPr>
          <w:rFonts w:ascii="Times New Roman" w:eastAsia="楷体" w:hAnsi="Times New Roman" w:cs="Times New Roman" w:hint="eastAsia"/>
          <w:sz w:val="20"/>
          <w:szCs w:val="20"/>
        </w:rPr>
        <w:t xml:space="preserve"> sensor </w:t>
      </w:r>
      <w:r>
        <w:rPr>
          <w:rFonts w:ascii="Times New Roman" w:eastAsia="楷体" w:hAnsi="Times New Roman" w:cs="Times New Roman"/>
          <w:sz w:val="20"/>
          <w:szCs w:val="20"/>
        </w:rPr>
        <w:t>nodes deployment in IBRL dataset</w:t>
      </w:r>
    </w:p>
    <w:p w:rsidR="00D974CE" w:rsidRPr="004375BE" w:rsidRDefault="00D974CE" w:rsidP="00D974CE">
      <w:pPr>
        <w:pStyle w:val="a7"/>
        <w:widowControl/>
        <w:numPr>
          <w:ilvl w:val="0"/>
          <w:numId w:val="3"/>
        </w:numPr>
        <w:ind w:firstLineChars="0"/>
        <w:rPr>
          <w:rFonts w:ascii="Times New Roman" w:hAnsi="Times New Roman" w:cs="Times New Roman"/>
          <w:color w:val="000000"/>
          <w:sz w:val="20"/>
          <w:szCs w:val="20"/>
        </w:rPr>
      </w:pPr>
      <w:r w:rsidRPr="004375BE">
        <w:rPr>
          <w:rFonts w:ascii="Times New Roman" w:hAnsi="Times New Roman" w:cs="Times New Roman" w:hint="eastAsia"/>
          <w:color w:val="000000"/>
          <w:sz w:val="20"/>
          <w:szCs w:val="20"/>
        </w:rPr>
        <w:lastRenderedPageBreak/>
        <w:t xml:space="preserve">Performance Analysis </w:t>
      </w:r>
    </w:p>
    <w:p w:rsidR="00D974CE" w:rsidRDefault="00D974CE" w:rsidP="00D974CE">
      <w:pPr>
        <w:widowControl/>
        <w:ind w:firstLineChars="200" w:firstLine="400"/>
        <w:rPr>
          <w:rFonts w:ascii="Times New Roman" w:eastAsia="楷体" w:hAnsi="Times New Roman" w:cs="Times New Roman"/>
          <w:sz w:val="20"/>
          <w:szCs w:val="20"/>
        </w:rPr>
      </w:pPr>
      <w:r w:rsidRPr="005C7CB6">
        <w:rPr>
          <w:rFonts w:ascii="Times New Roman" w:hAnsi="Times New Roman" w:cs="Times New Roman"/>
          <w:color w:val="000000"/>
          <w:sz w:val="20"/>
          <w:szCs w:val="20"/>
        </w:rPr>
        <w:t>We used two performance measures: detection</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rate</w:t>
      </w:r>
      <w:r>
        <w:rPr>
          <w:rFonts w:ascii="Times New Roman" w:hAnsi="Times New Roman" w:cs="Times New Roman"/>
          <w:color w:val="000000"/>
          <w:sz w:val="20"/>
          <w:szCs w:val="20"/>
        </w:rPr>
        <w:t>(DR)</w:t>
      </w:r>
      <w:r w:rsidRPr="005C7CB6">
        <w:rPr>
          <w:rFonts w:ascii="Times New Roman" w:hAnsi="Times New Roman" w:cs="Times New Roman"/>
          <w:color w:val="000000"/>
          <w:sz w:val="20"/>
          <w:szCs w:val="20"/>
        </w:rPr>
        <w:t xml:space="preserve"> and false alarm rate</w:t>
      </w:r>
      <w:r>
        <w:rPr>
          <w:rFonts w:ascii="Times New Roman" w:hAnsi="Times New Roman" w:cs="Times New Roman"/>
          <w:color w:val="000000"/>
          <w:sz w:val="20"/>
          <w:szCs w:val="20"/>
        </w:rPr>
        <w:t>(FAR)</w:t>
      </w:r>
      <w:r w:rsidRPr="005C7CB6">
        <w:rPr>
          <w:rFonts w:ascii="Times New Roman" w:hAnsi="Times New Roman" w:cs="Times New Roman"/>
          <w:color w:val="000000"/>
          <w:sz w:val="20"/>
          <w:szCs w:val="20"/>
        </w:rPr>
        <w:t>. The detection rate is</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def</w:t>
      </w:r>
      <w:r>
        <w:rPr>
          <w:rFonts w:ascii="Times New Roman" w:hAnsi="Times New Roman" w:cs="Times New Roman"/>
          <w:color w:val="000000"/>
          <w:sz w:val="20"/>
          <w:szCs w:val="20"/>
        </w:rPr>
        <w:t>i</w:t>
      </w:r>
      <w:r w:rsidRPr="005C7CB6">
        <w:rPr>
          <w:rFonts w:ascii="Times New Roman" w:hAnsi="Times New Roman" w:cs="Times New Roman"/>
          <w:color w:val="000000"/>
          <w:sz w:val="20"/>
          <w:szCs w:val="20"/>
        </w:rPr>
        <w:t>ned as the percentage of</w:t>
      </w:r>
      <w:r w:rsidRPr="004375BE">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anomalous data vectors</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that are successf</w:t>
      </w:r>
      <w:r>
        <w:rPr>
          <w:rFonts w:ascii="Times New Roman" w:hAnsi="Times New Roman" w:cs="Times New Roman"/>
          <w:color w:val="000000"/>
          <w:sz w:val="20"/>
          <w:szCs w:val="20"/>
        </w:rPr>
        <w:t>u</w:t>
      </w:r>
      <w:r w:rsidRPr="005C7CB6">
        <w:rPr>
          <w:rFonts w:ascii="Times New Roman" w:hAnsi="Times New Roman" w:cs="Times New Roman"/>
          <w:color w:val="000000"/>
          <w:sz w:val="20"/>
          <w:szCs w:val="20"/>
        </w:rPr>
        <w:t>lly detected. The false alarm rate is</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def</w:t>
      </w:r>
      <w:r>
        <w:rPr>
          <w:rFonts w:ascii="Times New Roman" w:hAnsi="Times New Roman" w:cs="Times New Roman"/>
          <w:color w:val="000000"/>
          <w:sz w:val="20"/>
          <w:szCs w:val="20"/>
        </w:rPr>
        <w:t>i</w:t>
      </w:r>
      <w:r w:rsidRPr="005C7CB6">
        <w:rPr>
          <w:rFonts w:ascii="Times New Roman" w:hAnsi="Times New Roman" w:cs="Times New Roman"/>
          <w:color w:val="000000"/>
          <w:sz w:val="20"/>
          <w:szCs w:val="20"/>
        </w:rPr>
        <w:t>ned as the percentage of normal data vectors that</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are incor</w:t>
      </w:r>
      <w:r>
        <w:rPr>
          <w:rFonts w:ascii="Times New Roman" w:hAnsi="Times New Roman" w:cs="Times New Roman"/>
          <w:color w:val="000000"/>
          <w:sz w:val="20"/>
          <w:szCs w:val="20"/>
        </w:rPr>
        <w:t>r</w:t>
      </w:r>
      <w:r w:rsidRPr="005C7CB6">
        <w:rPr>
          <w:rFonts w:ascii="Times New Roman" w:hAnsi="Times New Roman" w:cs="Times New Roman"/>
          <w:color w:val="000000"/>
          <w:sz w:val="20"/>
          <w:szCs w:val="20"/>
        </w:rPr>
        <w:t>ectly detected as anomalous</w:t>
      </w:r>
      <w:r>
        <w:rPr>
          <w:rFonts w:ascii="Times New Roman" w:hAnsi="Times New Roman" w:cs="Times New Roman"/>
          <w:color w:val="000000"/>
          <w:sz w:val="20"/>
          <w:szCs w:val="20"/>
        </w:rPr>
        <w:t>.</w:t>
      </w:r>
    </w:p>
    <w:p w:rsidR="00C32737" w:rsidRPr="006A6B26" w:rsidRDefault="005042EF" w:rsidP="006A6B26">
      <w:pPr>
        <w:widowControl/>
        <w:rPr>
          <w:rFonts w:ascii="Times New Roman" w:eastAsia="楷体" w:hAnsi="Times New Roman" w:cs="Times New Roman"/>
          <w:sz w:val="20"/>
          <w:szCs w:val="20"/>
        </w:rPr>
      </w:pPr>
      <w:r>
        <w:rPr>
          <w:rFonts w:ascii="Times New Roman" w:eastAsia="楷体" w:hAnsi="Times New Roman" w:cs="Times New Roman" w:hint="eastAsia"/>
          <w:sz w:val="20"/>
          <w:szCs w:val="20"/>
        </w:rPr>
        <w:t xml:space="preserve"> </w:t>
      </w:r>
      <w:r w:rsidR="006A6B26">
        <w:rPr>
          <w:rFonts w:ascii="Times New Roman" w:eastAsia="楷体" w:hAnsi="Times New Roman" w:cs="Times New Roman"/>
          <w:sz w:val="20"/>
          <w:szCs w:val="20"/>
        </w:rPr>
        <w:t xml:space="preserve"> Figure</w:t>
      </w:r>
      <w:r w:rsidR="00FA1626">
        <w:rPr>
          <w:rFonts w:ascii="Times New Roman" w:eastAsia="楷体" w:hAnsi="Times New Roman" w:cs="Times New Roman"/>
          <w:sz w:val="20"/>
          <w:szCs w:val="20"/>
        </w:rPr>
        <w:t>6</w:t>
      </w:r>
      <w:r>
        <w:rPr>
          <w:rFonts w:ascii="Times New Roman" w:eastAsia="楷体" w:hAnsi="Times New Roman" w:cs="Times New Roman"/>
          <w:sz w:val="20"/>
          <w:szCs w:val="20"/>
        </w:rPr>
        <w:t xml:space="preserve"> describes the performance of our proposes IDPCA model by using synthetic dataset. </w:t>
      </w:r>
      <w:r>
        <w:rPr>
          <w:rFonts w:ascii="Times New Roman" w:eastAsia="楷体" w:hAnsi="Times New Roman" w:cs="Times New Roman" w:hint="eastAsia"/>
          <w:sz w:val="20"/>
          <w:szCs w:val="20"/>
        </w:rPr>
        <w:t>As</w:t>
      </w:r>
      <w:r>
        <w:rPr>
          <w:rFonts w:ascii="Times New Roman" w:eastAsia="楷体" w:hAnsi="Times New Roman" w:cs="Times New Roman"/>
          <w:sz w:val="20"/>
          <w:szCs w:val="20"/>
        </w:rPr>
        <w:t xml:space="preserve"> </w:t>
      </w:r>
      <w:r>
        <w:rPr>
          <w:rFonts w:ascii="Times New Roman" w:eastAsia="楷体" w:hAnsi="Times New Roman" w:cs="Times New Roman" w:hint="eastAsia"/>
          <w:sz w:val="20"/>
          <w:szCs w:val="20"/>
        </w:rPr>
        <w:t>the figure shows</w:t>
      </w:r>
      <w:r w:rsidR="006A6B26">
        <w:rPr>
          <w:rFonts w:ascii="Times New Roman" w:eastAsia="楷体" w:hAnsi="Times New Roman" w:cs="Times New Roman"/>
          <w:sz w:val="20"/>
          <w:szCs w:val="20"/>
        </w:rPr>
        <w:t xml:space="preserve"> </w:t>
      </w:r>
      <w:r>
        <w:rPr>
          <w:rFonts w:ascii="Times New Roman" w:eastAsia="楷体" w:hAnsi="Times New Roman" w:cs="Times New Roman"/>
          <w:sz w:val="20"/>
          <w:szCs w:val="20"/>
        </w:rPr>
        <w:t xml:space="preserve">that IDPCA </w:t>
      </w:r>
      <w:r w:rsidR="00C32737">
        <w:rPr>
          <w:rFonts w:ascii="Times New Roman" w:eastAsia="楷体" w:hAnsi="Times New Roman" w:cs="Times New Roman"/>
          <w:sz w:val="20"/>
          <w:szCs w:val="20"/>
        </w:rPr>
        <w:t xml:space="preserve">can achieve a satisfactory detection rate with average value about 96% and a comparative lower false alarm rate with 1.5% in different time windows which </w:t>
      </w:r>
      <w:r>
        <w:rPr>
          <w:rFonts w:ascii="Times New Roman" w:eastAsia="楷体" w:hAnsi="Times New Roman" w:cs="Times New Roman"/>
          <w:sz w:val="20"/>
          <w:szCs w:val="20"/>
        </w:rPr>
        <w:t>indicates that the proposed approach could detect most of the anomaly data in the network while maintain a low probability to identify the normal data as outliers.</w:t>
      </w:r>
    </w:p>
    <w:p w:rsidR="00A608E8" w:rsidRPr="00A608E8" w:rsidRDefault="00A3247C" w:rsidP="00A608E8">
      <w:pPr>
        <w:widowControl/>
        <w:jc w:val="center"/>
        <w:rPr>
          <w:rFonts w:ascii="Times New Roman" w:eastAsia="楷体" w:hAnsi="Times New Roman" w:cs="Times New Roman"/>
          <w:sz w:val="20"/>
          <w:szCs w:val="20"/>
        </w:rPr>
      </w:pPr>
      <w:r w:rsidRPr="00A3247C">
        <w:rPr>
          <w:rFonts w:ascii="Times New Roman" w:eastAsia="楷体" w:hAnsi="Times New Roman" w:cs="Times New Roman" w:hint="eastAsia"/>
          <w:noProof/>
          <w:sz w:val="20"/>
          <w:szCs w:val="20"/>
        </w:rPr>
        <w:drawing>
          <wp:inline distT="0" distB="0" distL="0" distR="0">
            <wp:extent cx="2501900" cy="187448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2501900" cy="1874488"/>
                    </a:xfrm>
                    <a:prstGeom prst="rect">
                      <a:avLst/>
                    </a:prstGeom>
                    <a:noFill/>
                    <a:ln>
                      <a:noFill/>
                    </a:ln>
                  </pic:spPr>
                </pic:pic>
              </a:graphicData>
            </a:graphic>
          </wp:inline>
        </w:drawing>
      </w:r>
    </w:p>
    <w:p w:rsidR="00AE2C35" w:rsidRDefault="00F62AAF" w:rsidP="00F43925">
      <w:pPr>
        <w:snapToGrid w:val="0"/>
        <w:spacing w:afterLines="50" w:after="156"/>
        <w:jc w:val="center"/>
        <w:rPr>
          <w:rFonts w:ascii="Times New Roman" w:eastAsia="楷体" w:hAnsi="Times New Roman" w:cs="Times New Roman"/>
          <w:sz w:val="20"/>
          <w:szCs w:val="20"/>
        </w:rPr>
      </w:pPr>
      <w:r w:rsidRPr="00F62AAF">
        <w:rPr>
          <w:rFonts w:ascii="Times New Roman" w:eastAsia="楷体" w:hAnsi="Times New Roman" w:cs="Times New Roman" w:hint="eastAsia"/>
          <w:sz w:val="20"/>
          <w:szCs w:val="20"/>
        </w:rPr>
        <w:t>Fig.</w:t>
      </w:r>
      <w:r w:rsidR="00FA1626">
        <w:rPr>
          <w:rFonts w:ascii="Times New Roman" w:eastAsia="楷体" w:hAnsi="Times New Roman" w:cs="Times New Roman"/>
          <w:sz w:val="20"/>
          <w:szCs w:val="20"/>
        </w:rPr>
        <w:t>6</w:t>
      </w:r>
      <w:r w:rsidRPr="00F62AAF">
        <w:rPr>
          <w:rFonts w:ascii="Times New Roman" w:eastAsia="楷体" w:hAnsi="Times New Roman" w:cs="Times New Roman" w:hint="eastAsia"/>
          <w:sz w:val="20"/>
          <w:szCs w:val="20"/>
        </w:rPr>
        <w:t xml:space="preserve"> </w:t>
      </w:r>
      <w:r w:rsidR="00D62510">
        <w:rPr>
          <w:rFonts w:ascii="Times New Roman" w:eastAsia="楷体" w:hAnsi="Times New Roman" w:cs="Times New Roman"/>
          <w:sz w:val="20"/>
          <w:szCs w:val="20"/>
        </w:rPr>
        <w:t>Performance of IDPCA on synthetic data</w:t>
      </w:r>
    </w:p>
    <w:p w:rsidR="004E038D" w:rsidRDefault="004E038D" w:rsidP="003063EA">
      <w:pPr>
        <w:snapToGrid w:val="0"/>
        <w:ind w:firstLineChars="200" w:firstLine="400"/>
        <w:rPr>
          <w:rFonts w:ascii="Times New Roman" w:eastAsia="楷体" w:hAnsi="Times New Roman" w:cs="Times New Roman"/>
          <w:sz w:val="20"/>
          <w:szCs w:val="20"/>
        </w:rPr>
      </w:pPr>
      <w:r>
        <w:rPr>
          <w:rFonts w:ascii="Times New Roman" w:eastAsia="楷体" w:hAnsi="Times New Roman" w:cs="Times New Roman" w:hint="eastAsia"/>
          <w:sz w:val="20"/>
          <w:szCs w:val="20"/>
        </w:rPr>
        <w:t>Figure</w:t>
      </w:r>
      <w:r>
        <w:rPr>
          <w:rFonts w:ascii="Times New Roman" w:eastAsia="楷体" w:hAnsi="Times New Roman" w:cs="Times New Roman"/>
          <w:sz w:val="20"/>
          <w:szCs w:val="20"/>
        </w:rPr>
        <w:t>7</w:t>
      </w:r>
      <w:r>
        <w:rPr>
          <w:rFonts w:ascii="Times New Roman" w:eastAsia="楷体" w:hAnsi="Times New Roman" w:cs="Times New Roman" w:hint="eastAsia"/>
          <w:sz w:val="20"/>
          <w:szCs w:val="20"/>
        </w:rPr>
        <w:t xml:space="preserve"> </w:t>
      </w:r>
      <w:r>
        <w:rPr>
          <w:rFonts w:ascii="Times New Roman" w:eastAsia="楷体" w:hAnsi="Times New Roman" w:cs="Times New Roman"/>
          <w:sz w:val="20"/>
          <w:szCs w:val="20"/>
        </w:rPr>
        <w:t>presents</w:t>
      </w:r>
      <w:r>
        <w:rPr>
          <w:rFonts w:ascii="Times New Roman" w:eastAsia="楷体" w:hAnsi="Times New Roman" w:cs="Times New Roman" w:hint="eastAsia"/>
          <w:sz w:val="20"/>
          <w:szCs w:val="20"/>
        </w:rPr>
        <w:t xml:space="preserve"> the</w:t>
      </w:r>
      <w:r w:rsidRPr="0020596C">
        <w:rPr>
          <w:rFonts w:ascii="Times New Roman" w:eastAsia="楷体" w:hAnsi="Times New Roman" w:cs="Times New Roman" w:hint="eastAsia"/>
          <w:sz w:val="20"/>
          <w:szCs w:val="20"/>
        </w:rPr>
        <w:t xml:space="preserve"> </w:t>
      </w:r>
      <w:r>
        <w:rPr>
          <w:rFonts w:ascii="Times New Roman" w:eastAsia="楷体" w:hAnsi="Times New Roman" w:cs="Times New Roman" w:hint="eastAsia"/>
          <w:sz w:val="20"/>
          <w:szCs w:val="20"/>
        </w:rPr>
        <w:t>detection rate</w:t>
      </w:r>
      <w:r>
        <w:rPr>
          <w:rFonts w:ascii="Times New Roman" w:eastAsia="楷体" w:hAnsi="Times New Roman" w:cs="Times New Roman"/>
          <w:sz w:val="20"/>
          <w:szCs w:val="20"/>
        </w:rPr>
        <w:t xml:space="preserve"> of applying the proposed IDPCA model and DPC</w:t>
      </w:r>
      <w:r w:rsidR="00A24442">
        <w:rPr>
          <w:rFonts w:ascii="Times New Roman" w:eastAsia="楷体" w:hAnsi="Times New Roman" w:cs="Times New Roman"/>
          <w:sz w:val="20"/>
          <w:szCs w:val="20"/>
        </w:rPr>
        <w:t>A, CPACA models presented in [1</w:t>
      </w:r>
      <w:r w:rsidR="00A24442">
        <w:rPr>
          <w:rFonts w:ascii="Times New Roman" w:eastAsia="楷体" w:hAnsi="Times New Roman" w:cs="Times New Roman" w:hint="eastAsia"/>
          <w:sz w:val="20"/>
          <w:szCs w:val="20"/>
        </w:rPr>
        <w:t>2</w:t>
      </w:r>
      <w:r>
        <w:rPr>
          <w:rFonts w:ascii="Times New Roman" w:eastAsia="楷体" w:hAnsi="Times New Roman" w:cs="Times New Roman"/>
          <w:sz w:val="20"/>
          <w:szCs w:val="20"/>
        </w:rPr>
        <w:t>] on the IBRL dataset.</w:t>
      </w:r>
      <w:r>
        <w:rPr>
          <w:rFonts w:ascii="Times New Roman" w:eastAsia="楷体" w:hAnsi="Times New Roman" w:cs="Times New Roman" w:hint="eastAsia"/>
          <w:sz w:val="20"/>
          <w:szCs w:val="20"/>
        </w:rPr>
        <w:t xml:space="preserve"> </w:t>
      </w:r>
      <w:r>
        <w:rPr>
          <w:rFonts w:ascii="Times New Roman" w:eastAsia="楷体" w:hAnsi="Times New Roman" w:cs="Times New Roman"/>
          <w:sz w:val="20"/>
          <w:szCs w:val="20"/>
        </w:rPr>
        <w:t>The results show that during the given time windows the proposed IDPCA model outperforms the DPCA and CPCA model</w:t>
      </w:r>
      <w:r>
        <w:rPr>
          <w:rFonts w:ascii="Times New Roman" w:eastAsia="楷体" w:hAnsi="Times New Roman" w:cs="Times New Roman" w:hint="eastAsia"/>
          <w:sz w:val="20"/>
          <w:szCs w:val="20"/>
        </w:rPr>
        <w:t>s</w:t>
      </w:r>
      <w:r>
        <w:rPr>
          <w:rFonts w:ascii="Times New Roman" w:eastAsia="楷体" w:hAnsi="Times New Roman" w:cs="Times New Roman"/>
          <w:sz w:val="20"/>
          <w:szCs w:val="20"/>
        </w:rPr>
        <w:t xml:space="preserve">, as it achieves an average detection rate about 98.5% higher than that of DPCA and CPCA about 95%. In the experiment, the size of time windows is set to 130 </w:t>
      </w:r>
      <w:r>
        <w:rPr>
          <w:rFonts w:ascii="Times New Roman" w:eastAsia="楷体" w:hAnsi="Times New Roman" w:cs="Times New Roman" w:hint="eastAsia"/>
          <w:sz w:val="20"/>
          <w:szCs w:val="20"/>
        </w:rPr>
        <w:t>min</w:t>
      </w:r>
      <w:r>
        <w:rPr>
          <w:rFonts w:ascii="Times New Roman" w:eastAsia="楷体" w:hAnsi="Times New Roman" w:cs="Times New Roman"/>
          <w:sz w:val="20"/>
          <w:szCs w:val="20"/>
        </w:rPr>
        <w:t xml:space="preserve">utes and the SNR is </w:t>
      </w:r>
      <w:r>
        <w:rPr>
          <w:rFonts w:ascii="Times New Roman" w:eastAsia="楷体" w:hAnsi="Times New Roman" w:cs="Times New Roman" w:hint="eastAsia"/>
          <w:sz w:val="20"/>
          <w:szCs w:val="20"/>
        </w:rPr>
        <w:t>2</w:t>
      </w:r>
      <w:r>
        <w:rPr>
          <w:rFonts w:ascii="Times New Roman" w:eastAsia="楷体" w:hAnsi="Times New Roman" w:cs="Times New Roman"/>
          <w:sz w:val="20"/>
          <w:szCs w:val="20"/>
        </w:rPr>
        <w:t>0dB.</w:t>
      </w:r>
    </w:p>
    <w:p w:rsidR="003063EA" w:rsidRPr="003063EA" w:rsidRDefault="003063EA" w:rsidP="003063EA">
      <w:pPr>
        <w:snapToGrid w:val="0"/>
        <w:spacing w:afterLines="50" w:after="156"/>
        <w:ind w:firstLineChars="200" w:firstLine="400"/>
        <w:rPr>
          <w:rFonts w:ascii="Times New Roman" w:eastAsia="楷体" w:hAnsi="Times New Roman" w:cs="Times New Roman"/>
          <w:sz w:val="20"/>
          <w:szCs w:val="20"/>
        </w:rPr>
      </w:pPr>
      <w:r>
        <w:rPr>
          <w:rFonts w:ascii="Times New Roman" w:eastAsia="楷体" w:hAnsi="Times New Roman" w:cs="Times New Roman" w:hint="eastAsia"/>
          <w:sz w:val="20"/>
          <w:szCs w:val="20"/>
        </w:rPr>
        <w:t>Figure</w:t>
      </w:r>
      <w:r>
        <w:rPr>
          <w:rFonts w:ascii="Times New Roman" w:eastAsia="楷体" w:hAnsi="Times New Roman" w:cs="Times New Roman"/>
          <w:sz w:val="20"/>
          <w:szCs w:val="20"/>
        </w:rPr>
        <w:t>8</w:t>
      </w:r>
      <w:r>
        <w:rPr>
          <w:rFonts w:ascii="Times New Roman" w:eastAsia="楷体" w:hAnsi="Times New Roman" w:cs="Times New Roman" w:hint="eastAsia"/>
          <w:sz w:val="20"/>
          <w:szCs w:val="20"/>
        </w:rPr>
        <w:t xml:space="preserve"> </w:t>
      </w:r>
      <w:r>
        <w:rPr>
          <w:rFonts w:ascii="Times New Roman" w:eastAsia="楷体" w:hAnsi="Times New Roman" w:cs="Times New Roman"/>
          <w:sz w:val="20"/>
          <w:szCs w:val="20"/>
        </w:rPr>
        <w:t>compares</w:t>
      </w:r>
      <w:r>
        <w:rPr>
          <w:rFonts w:ascii="Times New Roman" w:eastAsia="楷体" w:hAnsi="Times New Roman" w:cs="Times New Roman" w:hint="eastAsia"/>
          <w:sz w:val="20"/>
          <w:szCs w:val="20"/>
        </w:rPr>
        <w:t xml:space="preserve"> the false alarm rate</w:t>
      </w:r>
      <w:r>
        <w:rPr>
          <w:rFonts w:ascii="Times New Roman" w:eastAsia="楷体" w:hAnsi="Times New Roman" w:cs="Times New Roman"/>
          <w:sz w:val="20"/>
          <w:szCs w:val="20"/>
        </w:rPr>
        <w:t xml:space="preserve"> of applying IDPCA</w:t>
      </w:r>
      <w:r>
        <w:rPr>
          <w:rFonts w:ascii="Times New Roman" w:eastAsia="楷体" w:hAnsi="Times New Roman" w:cs="Times New Roman" w:hint="eastAsia"/>
          <w:sz w:val="20"/>
          <w:szCs w:val="20"/>
        </w:rPr>
        <w:t>，</w:t>
      </w:r>
      <w:r>
        <w:rPr>
          <w:rFonts w:ascii="Times New Roman" w:eastAsia="楷体" w:hAnsi="Times New Roman" w:cs="Times New Roman" w:hint="eastAsia"/>
          <w:sz w:val="20"/>
          <w:szCs w:val="20"/>
        </w:rPr>
        <w:t>DPCA</w:t>
      </w:r>
      <w:r>
        <w:rPr>
          <w:rFonts w:ascii="Times New Roman" w:eastAsia="楷体" w:hAnsi="Times New Roman" w:cs="Times New Roman"/>
          <w:sz w:val="20"/>
          <w:szCs w:val="20"/>
        </w:rPr>
        <w:t xml:space="preserve"> and CPCA models on the IBRL dataset with SNR varies from </w:t>
      </w:r>
      <w:r w:rsidR="001A32A1">
        <w:rPr>
          <w:rFonts w:ascii="Times New Roman" w:eastAsia="楷体" w:hAnsi="Times New Roman" w:cs="Times New Roman"/>
          <w:sz w:val="20"/>
          <w:szCs w:val="20"/>
        </w:rPr>
        <w:t>5</w:t>
      </w:r>
      <w:r>
        <w:rPr>
          <w:rFonts w:ascii="Times New Roman" w:eastAsia="楷体" w:hAnsi="Times New Roman" w:cs="Times New Roman"/>
          <w:sz w:val="20"/>
          <w:szCs w:val="20"/>
        </w:rPr>
        <w:t>dB to 4</w:t>
      </w:r>
      <w:r w:rsidR="001A32A1">
        <w:rPr>
          <w:rFonts w:ascii="Times New Roman" w:eastAsia="楷体" w:hAnsi="Times New Roman" w:cs="Times New Roman"/>
          <w:sz w:val="20"/>
          <w:szCs w:val="20"/>
        </w:rPr>
        <w:t>5</w:t>
      </w:r>
      <w:r>
        <w:rPr>
          <w:rFonts w:ascii="Times New Roman" w:eastAsia="楷体" w:hAnsi="Times New Roman" w:cs="Times New Roman"/>
          <w:sz w:val="20"/>
          <w:szCs w:val="20"/>
        </w:rPr>
        <w:t>dB. As the figure shows</w:t>
      </w:r>
      <w:r>
        <w:rPr>
          <w:rFonts w:ascii="Times New Roman" w:eastAsia="楷体" w:hAnsi="Times New Roman" w:cs="Times New Roman" w:hint="eastAsia"/>
          <w:sz w:val="20"/>
          <w:szCs w:val="20"/>
        </w:rPr>
        <w:t xml:space="preserve">, </w:t>
      </w:r>
      <w:r>
        <w:rPr>
          <w:rFonts w:ascii="Times New Roman" w:eastAsia="楷体" w:hAnsi="Times New Roman" w:cs="Times New Roman"/>
          <w:sz w:val="20"/>
          <w:szCs w:val="20"/>
        </w:rPr>
        <w:t xml:space="preserve">with the increase of SNR, </w:t>
      </w:r>
      <w:proofErr w:type="gramStart"/>
      <w:r>
        <w:rPr>
          <w:rFonts w:ascii="Times New Roman" w:eastAsia="楷体" w:hAnsi="Times New Roman" w:cs="Times New Roman"/>
          <w:sz w:val="20"/>
          <w:szCs w:val="20"/>
        </w:rPr>
        <w:t>all</w:t>
      </w:r>
      <w:r>
        <w:rPr>
          <w:rFonts w:ascii="Times New Roman" w:eastAsia="楷体" w:hAnsi="Times New Roman" w:cs="Times New Roman" w:hint="eastAsia"/>
          <w:sz w:val="20"/>
          <w:szCs w:val="20"/>
        </w:rPr>
        <w:t xml:space="preserve"> </w:t>
      </w:r>
      <w:r>
        <w:rPr>
          <w:rFonts w:ascii="Times New Roman" w:eastAsia="楷体" w:hAnsi="Times New Roman" w:cs="Times New Roman"/>
          <w:sz w:val="20"/>
          <w:szCs w:val="20"/>
        </w:rPr>
        <w:t>of</w:t>
      </w:r>
      <w:proofErr w:type="gramEnd"/>
      <w:r>
        <w:rPr>
          <w:rFonts w:ascii="Times New Roman" w:eastAsia="楷体" w:hAnsi="Times New Roman" w:cs="Times New Roman"/>
          <w:sz w:val="20"/>
          <w:szCs w:val="20"/>
        </w:rPr>
        <w:t xml:space="preserve"> the three approaches achieve a lower false alarm rate and the proposed IDPCA possess the lowest false alarm rate in any SNR. It reveals that under the same environment conditions (intensity of noise), the false alarm rate of IDPCA is superior to another two models.</w:t>
      </w:r>
    </w:p>
    <w:p w:rsidR="00287803" w:rsidRDefault="00287803" w:rsidP="00F62AAF">
      <w:pPr>
        <w:snapToGrid w:val="0"/>
        <w:jc w:val="center"/>
        <w:rPr>
          <w:rFonts w:ascii="Times New Roman" w:eastAsia="楷体" w:hAnsi="Times New Roman" w:cs="Times New Roman"/>
          <w:sz w:val="20"/>
          <w:szCs w:val="20"/>
        </w:rPr>
      </w:pPr>
      <w:r w:rsidRPr="002163A4">
        <w:rPr>
          <w:rFonts w:ascii="Times New Roman" w:eastAsia="楷体" w:hAnsi="Times New Roman" w:cs="Times New Roman"/>
          <w:noProof/>
          <w:szCs w:val="21"/>
        </w:rPr>
        <w:drawing>
          <wp:inline distT="0" distB="0" distL="0" distR="0" wp14:anchorId="48ADB2E7" wp14:editId="4AB51A57">
            <wp:extent cx="2501900" cy="18738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2501900" cy="1873885"/>
                    </a:xfrm>
                    <a:prstGeom prst="rect">
                      <a:avLst/>
                    </a:prstGeom>
                    <a:noFill/>
                    <a:ln>
                      <a:noFill/>
                    </a:ln>
                  </pic:spPr>
                </pic:pic>
              </a:graphicData>
            </a:graphic>
          </wp:inline>
        </w:drawing>
      </w:r>
    </w:p>
    <w:p w:rsidR="000C73BF" w:rsidRDefault="00A857BD" w:rsidP="004E038D">
      <w:pPr>
        <w:snapToGrid w:val="0"/>
        <w:spacing w:afterLines="50" w:after="156"/>
        <w:jc w:val="center"/>
        <w:rPr>
          <w:rFonts w:ascii="Times New Roman" w:eastAsia="楷体" w:hAnsi="Times New Roman" w:cs="Times New Roman"/>
          <w:sz w:val="20"/>
          <w:szCs w:val="20"/>
        </w:rPr>
      </w:pPr>
      <w:r>
        <w:rPr>
          <w:rFonts w:ascii="Times New Roman" w:eastAsia="楷体" w:hAnsi="Times New Roman" w:cs="Times New Roman" w:hint="eastAsia"/>
          <w:sz w:val="20"/>
          <w:szCs w:val="20"/>
        </w:rPr>
        <w:t>Figure.</w:t>
      </w:r>
      <w:r w:rsidR="00FA1626">
        <w:rPr>
          <w:rFonts w:ascii="Times New Roman" w:eastAsia="楷体" w:hAnsi="Times New Roman" w:cs="Times New Roman"/>
          <w:sz w:val="20"/>
          <w:szCs w:val="20"/>
        </w:rPr>
        <w:t>7</w:t>
      </w:r>
      <w:r>
        <w:rPr>
          <w:rFonts w:ascii="Times New Roman" w:eastAsia="楷体" w:hAnsi="Times New Roman" w:cs="Times New Roman" w:hint="eastAsia"/>
          <w:sz w:val="20"/>
          <w:szCs w:val="20"/>
        </w:rPr>
        <w:t xml:space="preserve"> DR of different a</w:t>
      </w:r>
      <w:r w:rsidR="000C73BF">
        <w:rPr>
          <w:rFonts w:ascii="Times New Roman" w:eastAsia="楷体" w:hAnsi="Times New Roman" w:cs="Times New Roman" w:hint="eastAsia"/>
          <w:sz w:val="20"/>
          <w:szCs w:val="20"/>
        </w:rPr>
        <w:t>pproaches</w:t>
      </w:r>
    </w:p>
    <w:p w:rsidR="00712F47" w:rsidRDefault="00D954E7" w:rsidP="00D954E7">
      <w:pPr>
        <w:snapToGrid w:val="0"/>
        <w:rPr>
          <w:rFonts w:ascii="Times New Roman" w:eastAsia="楷体" w:hAnsi="Times New Roman" w:cs="Times New Roman"/>
          <w:sz w:val="20"/>
          <w:szCs w:val="20"/>
        </w:rPr>
      </w:pPr>
      <w:r w:rsidRPr="00D954E7">
        <w:rPr>
          <w:rFonts w:ascii="Times New Roman" w:eastAsia="楷体" w:hAnsi="Times New Roman" w:cs="Times New Roman"/>
          <w:noProof/>
          <w:sz w:val="20"/>
          <w:szCs w:val="20"/>
        </w:rPr>
        <w:drawing>
          <wp:inline distT="0" distB="0" distL="0" distR="0">
            <wp:extent cx="2501900" cy="187448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2501900" cy="1874488"/>
                    </a:xfrm>
                    <a:prstGeom prst="rect">
                      <a:avLst/>
                    </a:prstGeom>
                    <a:noFill/>
                    <a:ln>
                      <a:noFill/>
                    </a:ln>
                  </pic:spPr>
                </pic:pic>
              </a:graphicData>
            </a:graphic>
          </wp:inline>
        </w:drawing>
      </w:r>
    </w:p>
    <w:p w:rsidR="00CC4EB3" w:rsidRPr="004E038D" w:rsidRDefault="000C73BF" w:rsidP="004E038D">
      <w:pPr>
        <w:snapToGrid w:val="0"/>
        <w:spacing w:afterLines="50" w:after="156"/>
        <w:jc w:val="center"/>
        <w:rPr>
          <w:rFonts w:ascii="Times New Roman" w:eastAsia="楷体" w:hAnsi="Times New Roman" w:cs="Times New Roman" w:hint="eastAsia"/>
          <w:szCs w:val="21"/>
        </w:rPr>
      </w:pPr>
      <w:r>
        <w:rPr>
          <w:rFonts w:ascii="Times New Roman" w:eastAsia="楷体" w:hAnsi="Times New Roman" w:cs="Times New Roman" w:hint="eastAsia"/>
          <w:szCs w:val="21"/>
        </w:rPr>
        <w:t>Figure.</w:t>
      </w:r>
      <w:r w:rsidR="00FA1626">
        <w:rPr>
          <w:rFonts w:ascii="Times New Roman" w:eastAsia="楷体" w:hAnsi="Times New Roman" w:cs="Times New Roman"/>
          <w:szCs w:val="21"/>
        </w:rPr>
        <w:t>8</w:t>
      </w:r>
      <w:r>
        <w:rPr>
          <w:rFonts w:ascii="Times New Roman" w:eastAsia="楷体" w:hAnsi="Times New Roman" w:cs="Times New Roman" w:hint="eastAsia"/>
          <w:szCs w:val="21"/>
        </w:rPr>
        <w:t xml:space="preserve"> FAR</w:t>
      </w:r>
      <w:r>
        <w:rPr>
          <w:rFonts w:ascii="Times New Roman" w:eastAsia="楷体" w:hAnsi="Times New Roman" w:cs="Times New Roman"/>
          <w:szCs w:val="21"/>
        </w:rPr>
        <w:t xml:space="preserve"> </w:t>
      </w:r>
      <w:r w:rsidR="00A857BD">
        <w:rPr>
          <w:rFonts w:ascii="Times New Roman" w:eastAsia="楷体" w:hAnsi="Times New Roman" w:cs="Times New Roman" w:hint="eastAsia"/>
          <w:szCs w:val="21"/>
        </w:rPr>
        <w:t>of different a</w:t>
      </w:r>
      <w:r>
        <w:rPr>
          <w:rFonts w:ascii="Times New Roman" w:eastAsia="楷体" w:hAnsi="Times New Roman" w:cs="Times New Roman" w:hint="eastAsia"/>
          <w:szCs w:val="21"/>
        </w:rPr>
        <w:t>pproaches</w:t>
      </w:r>
    </w:p>
    <w:p w:rsidR="00CC4EB3" w:rsidRPr="00CC4EB3" w:rsidRDefault="00CC4EB3" w:rsidP="00CC4EB3">
      <w:pPr>
        <w:widowControl/>
        <w:ind w:firstLineChars="200" w:firstLine="400"/>
        <w:rPr>
          <w:rFonts w:ascii="Times New Roman" w:eastAsia="楷体" w:hAnsi="Times New Roman" w:cs="Times New Roman"/>
          <w:sz w:val="20"/>
          <w:szCs w:val="20"/>
        </w:rPr>
      </w:pPr>
      <w:r>
        <w:rPr>
          <w:rFonts w:ascii="Times New Roman" w:eastAsia="楷体" w:hAnsi="Times New Roman" w:cs="Times New Roman"/>
          <w:sz w:val="20"/>
          <w:szCs w:val="20"/>
        </w:rPr>
        <w:t>From the experiment results above, we may f</w:t>
      </w:r>
      <w:r w:rsidR="006A5F44">
        <w:rPr>
          <w:rFonts w:ascii="Times New Roman" w:eastAsia="楷体" w:hAnsi="Times New Roman" w:cs="Times New Roman"/>
          <w:sz w:val="20"/>
          <w:szCs w:val="20"/>
        </w:rPr>
        <w:t>in</w:t>
      </w:r>
      <w:r>
        <w:rPr>
          <w:rFonts w:ascii="Times New Roman" w:eastAsia="楷体" w:hAnsi="Times New Roman" w:cs="Times New Roman"/>
          <w:sz w:val="20"/>
          <w:szCs w:val="20"/>
        </w:rPr>
        <w:t xml:space="preserve">d that our proposed IDPCA model is more effective and efficient than previous method which </w:t>
      </w:r>
      <w:r w:rsidR="00A76950">
        <w:rPr>
          <w:rFonts w:ascii="Times New Roman" w:eastAsia="楷体" w:hAnsi="Times New Roman" w:cs="Times New Roman"/>
          <w:sz w:val="20"/>
          <w:szCs w:val="20"/>
        </w:rPr>
        <w:t xml:space="preserve">availably </w:t>
      </w:r>
      <w:r>
        <w:rPr>
          <w:rFonts w:ascii="Times New Roman" w:eastAsia="楷体" w:hAnsi="Times New Roman" w:cs="Times New Roman"/>
          <w:sz w:val="20"/>
          <w:szCs w:val="20"/>
        </w:rPr>
        <w:t xml:space="preserve">increase </w:t>
      </w:r>
      <w:r w:rsidR="00A76950">
        <w:rPr>
          <w:rFonts w:ascii="Times New Roman" w:eastAsia="楷体" w:hAnsi="Times New Roman" w:cs="Times New Roman"/>
          <w:sz w:val="20"/>
          <w:szCs w:val="20"/>
        </w:rPr>
        <w:t>the percentage of outlier detection rate and decrease the false alarm rate.</w:t>
      </w:r>
    </w:p>
    <w:p w:rsidR="00F425C3" w:rsidRDefault="00F425C3" w:rsidP="00F425C3">
      <w:pPr>
        <w:pStyle w:val="a7"/>
        <w:widowControl/>
        <w:numPr>
          <w:ilvl w:val="0"/>
          <w:numId w:val="3"/>
        </w:numPr>
        <w:ind w:firstLineChars="0"/>
        <w:jc w:val="left"/>
        <w:rPr>
          <w:rFonts w:ascii="Times New Roman" w:eastAsia="楷体" w:hAnsi="Times New Roman" w:cs="Times New Roman"/>
          <w:szCs w:val="21"/>
        </w:rPr>
      </w:pPr>
      <w:r>
        <w:rPr>
          <w:rFonts w:ascii="Times New Roman" w:eastAsia="楷体" w:hAnsi="Times New Roman" w:cs="Times New Roman" w:hint="eastAsia"/>
          <w:szCs w:val="21"/>
        </w:rPr>
        <w:t xml:space="preserve">Complexity </w:t>
      </w:r>
      <w:r>
        <w:rPr>
          <w:rFonts w:ascii="Times New Roman" w:eastAsia="楷体" w:hAnsi="Times New Roman" w:cs="Times New Roman"/>
          <w:szCs w:val="21"/>
        </w:rPr>
        <w:t>Analysis</w:t>
      </w:r>
    </w:p>
    <w:p w:rsidR="00F425C3" w:rsidRPr="00F425C3" w:rsidRDefault="00F425C3" w:rsidP="00A5244D">
      <w:pPr>
        <w:widowControl/>
        <w:snapToGrid w:val="0"/>
        <w:ind w:firstLineChars="200" w:firstLine="400"/>
        <w:rPr>
          <w:rFonts w:ascii="Times New Roman" w:eastAsia="楷体" w:hAnsi="Times New Roman" w:cs="Times New Roman"/>
          <w:sz w:val="20"/>
          <w:szCs w:val="20"/>
        </w:rPr>
      </w:pPr>
      <w:r w:rsidRPr="00F425C3">
        <w:rPr>
          <w:rFonts w:ascii="Times New Roman" w:eastAsia="楷体" w:hAnsi="Times New Roman" w:cs="Times New Roman"/>
          <w:sz w:val="20"/>
          <w:szCs w:val="20"/>
        </w:rPr>
        <w:t>I</w:t>
      </w:r>
      <w:r w:rsidRPr="00F425C3">
        <w:rPr>
          <w:rFonts w:ascii="Times New Roman" w:eastAsia="楷体" w:hAnsi="Times New Roman" w:cs="Times New Roman" w:hint="eastAsia"/>
          <w:sz w:val="20"/>
          <w:szCs w:val="20"/>
        </w:rPr>
        <w:t xml:space="preserve">n </w:t>
      </w:r>
      <w:r w:rsidRPr="00F425C3">
        <w:rPr>
          <w:rFonts w:ascii="Times New Roman" w:eastAsia="楷体" w:hAnsi="Times New Roman" w:cs="Times New Roman"/>
          <w:sz w:val="20"/>
          <w:szCs w:val="20"/>
        </w:rPr>
        <w:t xml:space="preserve">this section we analyze the computational cost and communication overhead of the proposed Improved distributed approach </w:t>
      </w:r>
      <w:r w:rsidR="00F34D94">
        <w:rPr>
          <w:rFonts w:ascii="Times New Roman" w:eastAsia="楷体" w:hAnsi="Times New Roman" w:cs="Times New Roman"/>
          <w:sz w:val="20"/>
          <w:szCs w:val="20"/>
        </w:rPr>
        <w:t>in</w:t>
      </w:r>
      <w:r w:rsidR="00CD3C61">
        <w:rPr>
          <w:rFonts w:ascii="Times New Roman" w:eastAsia="楷体" w:hAnsi="Times New Roman" w:cs="Times New Roman"/>
          <w:sz w:val="20"/>
          <w:szCs w:val="20"/>
        </w:rPr>
        <w:t xml:space="preserve"> detail. The cost of DPCA and CPCA have been described clearly in [12]. </w:t>
      </w:r>
      <w:r w:rsidR="00B87B4C">
        <w:rPr>
          <w:rFonts w:ascii="Times New Roman" w:eastAsia="楷体" w:hAnsi="Times New Roman" w:cs="Times New Roman"/>
          <w:sz w:val="20"/>
          <w:szCs w:val="20"/>
        </w:rPr>
        <w:t>To</w:t>
      </w:r>
      <w:r w:rsidRPr="00F425C3">
        <w:rPr>
          <w:rFonts w:ascii="Times New Roman" w:eastAsia="楷体" w:hAnsi="Times New Roman" w:cs="Times New Roman" w:hint="eastAsia"/>
          <w:sz w:val="20"/>
          <w:szCs w:val="20"/>
        </w:rPr>
        <w:t xml:space="preserve"> normalize </w:t>
      </w:r>
      <w:r w:rsidRPr="00F425C3">
        <w:rPr>
          <w:rFonts w:ascii="Times New Roman" w:eastAsia="楷体" w:hAnsi="Times New Roman" w:cs="Times New Roman"/>
          <w:sz w:val="20"/>
          <w:szCs w:val="20"/>
        </w:rPr>
        <w:t>the data vectors, every member node in the group send</w:t>
      </w:r>
      <w:r w:rsidR="00DB7818">
        <w:rPr>
          <w:rFonts w:ascii="Times New Roman" w:eastAsia="楷体" w:hAnsi="Times New Roman" w:cs="Times New Roman"/>
          <w:sz w:val="20"/>
          <w:szCs w:val="20"/>
        </w:rPr>
        <w:t>s</w:t>
      </w:r>
      <w:r w:rsidRPr="00F425C3">
        <w:rPr>
          <w:rFonts w:ascii="Times New Roman" w:eastAsia="楷体" w:hAnsi="Times New Roman" w:cs="Times New Roman"/>
          <w:sz w:val="20"/>
          <w:szCs w:val="20"/>
        </w:rPr>
        <w:t xml:space="preserve"> a pair of minimum and maximum vectors to the group head</w:t>
      </w:r>
      <w:r w:rsidR="00DB7818">
        <w:rPr>
          <w:rFonts w:ascii="Times New Roman" w:eastAsia="楷体" w:hAnsi="Times New Roman" w:cs="Times New Roman"/>
          <w:sz w:val="20"/>
          <w:szCs w:val="20"/>
        </w:rPr>
        <w:t xml:space="preserve"> firstly</w:t>
      </w:r>
      <w:r w:rsidRPr="00F425C3">
        <w:rPr>
          <w:rFonts w:ascii="Times New Roman" w:eastAsia="楷体" w:hAnsi="Times New Roman" w:cs="Times New Roman"/>
          <w:sz w:val="20"/>
          <w:szCs w:val="20"/>
        </w:rPr>
        <w:t>.</w:t>
      </w:r>
      <w:r w:rsidRPr="00F425C3">
        <w:rPr>
          <w:rFonts w:ascii="Times New Roman" w:eastAsia="楷体" w:hAnsi="Times New Roman" w:cs="Times New Roman" w:hint="eastAsia"/>
          <w:sz w:val="20"/>
          <w:szCs w:val="20"/>
        </w:rPr>
        <w:t xml:space="preserve"> </w:t>
      </w:r>
      <w:r w:rsidR="00DB7818">
        <w:rPr>
          <w:rFonts w:ascii="Times New Roman" w:eastAsia="楷体" w:hAnsi="Times New Roman" w:cs="Times New Roman"/>
          <w:sz w:val="20"/>
          <w:szCs w:val="20"/>
        </w:rPr>
        <w:t>Afterwards</w:t>
      </w:r>
      <w:r w:rsidRPr="00F425C3">
        <w:rPr>
          <w:rFonts w:ascii="Times New Roman" w:eastAsia="楷体" w:hAnsi="Times New Roman" w:cs="Times New Roman"/>
          <w:sz w:val="20"/>
          <w:szCs w:val="20"/>
        </w:rPr>
        <w:t>, the group head return the global minimum and maximum vector to the member nodes. Every member node normalizes the data vectors and then compute the column-centered matrix of it, finally the PC</w:t>
      </w:r>
      <w:r w:rsidR="00DB7818">
        <w:rPr>
          <w:rFonts w:ascii="Times New Roman" w:eastAsia="楷体" w:hAnsi="Times New Roman" w:cs="Times New Roman"/>
          <w:sz w:val="20"/>
          <w:szCs w:val="20"/>
        </w:rPr>
        <w:t>s</w:t>
      </w:r>
      <w:r w:rsidRPr="00F425C3">
        <w:rPr>
          <w:rFonts w:ascii="Times New Roman" w:eastAsia="楷体" w:hAnsi="Times New Roman" w:cs="Times New Roman"/>
          <w:sz w:val="20"/>
          <w:szCs w:val="20"/>
        </w:rPr>
        <w:t xml:space="preserve"> of </w:t>
      </w:r>
      <w:r w:rsidRPr="00AB6EB0">
        <w:rPr>
          <w:position w:val="-6"/>
        </w:rPr>
        <w:object w:dxaOrig="200" w:dyaOrig="220">
          <v:shape id="_x0000_i1163" type="#_x0000_t75" style="width:8.2pt;height:11.4pt" o:ole="">
            <v:imagedata r:id="rId280" o:title=""/>
          </v:shape>
          <o:OLEObject Type="Embed" ProgID="Equation.DSMT4" ShapeID="_x0000_i1163" DrawAspect="Content" ObjectID="_1569060876" r:id="rId281"/>
        </w:object>
      </w:r>
      <w:r w:rsidRPr="00F425C3">
        <w:rPr>
          <w:sz w:val="20"/>
          <w:szCs w:val="20"/>
        </w:rPr>
        <w:t xml:space="preserve"> </w:t>
      </w:r>
      <w:r w:rsidRPr="00F425C3">
        <w:rPr>
          <w:rFonts w:ascii="Times New Roman" w:hAnsi="Times New Roman" w:cs="Times New Roman"/>
          <w:sz w:val="20"/>
          <w:szCs w:val="20"/>
        </w:rPr>
        <w:t xml:space="preserve">is given by a singular value decomposition. </w:t>
      </w:r>
      <w:r w:rsidR="008B4962">
        <w:rPr>
          <w:rFonts w:ascii="Times New Roman" w:hAnsi="Times New Roman" w:cs="Times New Roman"/>
          <w:sz w:val="20"/>
          <w:szCs w:val="20"/>
        </w:rPr>
        <w:t>After</w:t>
      </w:r>
      <w:r w:rsidRPr="00F425C3">
        <w:rPr>
          <w:rFonts w:ascii="Times New Roman" w:hAnsi="Times New Roman" w:cs="Times New Roman"/>
          <w:sz w:val="20"/>
          <w:szCs w:val="20"/>
        </w:rPr>
        <w:t xml:space="preserve"> get</w:t>
      </w:r>
      <w:r w:rsidR="008B4962">
        <w:rPr>
          <w:rFonts w:ascii="Times New Roman" w:hAnsi="Times New Roman" w:cs="Times New Roman"/>
          <w:sz w:val="20"/>
          <w:szCs w:val="20"/>
        </w:rPr>
        <w:t>ting</w:t>
      </w:r>
      <w:r w:rsidRPr="00F425C3">
        <w:rPr>
          <w:rFonts w:ascii="Times New Roman" w:hAnsi="Times New Roman" w:cs="Times New Roman"/>
          <w:sz w:val="20"/>
          <w:szCs w:val="20"/>
        </w:rPr>
        <w:t xml:space="preserve"> the first p</w:t>
      </w:r>
      <w:r w:rsidR="00DB7818">
        <w:rPr>
          <w:rFonts w:ascii="Times New Roman" w:hAnsi="Times New Roman" w:cs="Times New Roman"/>
          <w:sz w:val="20"/>
          <w:szCs w:val="20"/>
        </w:rPr>
        <w:t>rimary component</w:t>
      </w:r>
      <w:r w:rsidR="008B4962">
        <w:rPr>
          <w:rFonts w:ascii="Times New Roman" w:hAnsi="Times New Roman" w:cs="Times New Roman"/>
          <w:sz w:val="20"/>
          <w:szCs w:val="20"/>
        </w:rPr>
        <w:t xml:space="preserve">, every </w:t>
      </w:r>
      <w:r w:rsidR="005D55A3">
        <w:rPr>
          <w:rFonts w:ascii="Times New Roman" w:hAnsi="Times New Roman" w:cs="Times New Roman"/>
          <w:sz w:val="20"/>
          <w:szCs w:val="20"/>
        </w:rPr>
        <w:t xml:space="preserve">member </w:t>
      </w:r>
      <w:r w:rsidR="008B4962">
        <w:rPr>
          <w:rFonts w:ascii="Times New Roman" w:hAnsi="Times New Roman" w:cs="Times New Roman"/>
          <w:sz w:val="20"/>
          <w:szCs w:val="20"/>
        </w:rPr>
        <w:t xml:space="preserve">node </w:t>
      </w:r>
      <w:r w:rsidR="00F35247">
        <w:rPr>
          <w:rFonts w:ascii="Times New Roman" w:hAnsi="Times New Roman" w:cs="Times New Roman"/>
          <w:sz w:val="20"/>
          <w:szCs w:val="20"/>
        </w:rPr>
        <w:t>compute</w:t>
      </w:r>
      <w:r w:rsidR="00DB7818">
        <w:rPr>
          <w:rFonts w:ascii="Times New Roman" w:hAnsi="Times New Roman" w:cs="Times New Roman"/>
          <w:sz w:val="20"/>
          <w:szCs w:val="20"/>
        </w:rPr>
        <w:t>s</w:t>
      </w:r>
      <w:r w:rsidR="00F35247">
        <w:rPr>
          <w:rFonts w:ascii="Times New Roman" w:hAnsi="Times New Roman" w:cs="Times New Roman"/>
          <w:sz w:val="20"/>
          <w:szCs w:val="20"/>
        </w:rPr>
        <w:t xml:space="preserve"> its</w:t>
      </w:r>
      <w:r w:rsidRPr="00F425C3">
        <w:rPr>
          <w:rFonts w:ascii="Times New Roman" w:hAnsi="Times New Roman" w:cs="Times New Roman"/>
          <w:sz w:val="20"/>
          <w:szCs w:val="20"/>
        </w:rPr>
        <w:t xml:space="preserve"> </w:t>
      </w:r>
      <w:r w:rsidRPr="00AF36C9">
        <w:rPr>
          <w:position w:val="-10"/>
        </w:rPr>
        <w:object w:dxaOrig="720" w:dyaOrig="300">
          <v:shape id="_x0000_i1164" type="#_x0000_t75" style="width:36pt;height:15.05pt" o:ole="">
            <v:imagedata r:id="rId282" o:title=""/>
          </v:shape>
          <o:OLEObject Type="Embed" ProgID="Equation.DSMT4" ShapeID="_x0000_i1164" DrawAspect="Content" ObjectID="_1569060877" r:id="rId283"/>
        </w:object>
      </w:r>
      <w:r w:rsidRPr="00F425C3">
        <w:rPr>
          <w:rFonts w:ascii="Times New Roman" w:hAnsi="Times New Roman" w:cs="Times New Roman"/>
          <w:sz w:val="20"/>
          <w:szCs w:val="20"/>
        </w:rPr>
        <w:t>respectively</w:t>
      </w:r>
      <w:r w:rsidR="00F35247">
        <w:rPr>
          <w:rFonts w:ascii="Times New Roman" w:hAnsi="Times New Roman" w:cs="Times New Roman"/>
          <w:sz w:val="20"/>
          <w:szCs w:val="20"/>
        </w:rPr>
        <w:t xml:space="preserve"> and </w:t>
      </w:r>
      <w:r w:rsidRPr="00F425C3">
        <w:rPr>
          <w:rFonts w:ascii="Times New Roman" w:hAnsi="Times New Roman" w:cs="Times New Roman"/>
          <w:sz w:val="20"/>
          <w:szCs w:val="20"/>
        </w:rPr>
        <w:t xml:space="preserve">sends </w:t>
      </w:r>
      <w:r w:rsidR="00F35247">
        <w:rPr>
          <w:rFonts w:ascii="Times New Roman" w:hAnsi="Times New Roman" w:cs="Times New Roman"/>
          <w:sz w:val="20"/>
          <w:szCs w:val="20"/>
        </w:rPr>
        <w:t>it</w:t>
      </w:r>
      <w:r w:rsidR="00DB7818">
        <w:rPr>
          <w:rFonts w:ascii="Times New Roman" w:hAnsi="Times New Roman" w:cs="Times New Roman"/>
          <w:sz w:val="20"/>
          <w:szCs w:val="20"/>
        </w:rPr>
        <w:t xml:space="preserve"> to the group head which obtains </w:t>
      </w:r>
      <w:r w:rsidRPr="00F425C3">
        <w:rPr>
          <w:rFonts w:ascii="Times New Roman" w:hAnsi="Times New Roman" w:cs="Times New Roman"/>
          <w:sz w:val="20"/>
          <w:szCs w:val="20"/>
        </w:rPr>
        <w:t xml:space="preserve">the global </w:t>
      </w:r>
      <w:r w:rsidRPr="00BB79EF">
        <w:rPr>
          <w:position w:val="-10"/>
        </w:rPr>
        <w:object w:dxaOrig="980" w:dyaOrig="300">
          <v:shape id="_x0000_i1165" type="#_x0000_t75" style="width:49.2pt;height:15.05pt" o:ole="">
            <v:imagedata r:id="rId284" o:title=""/>
          </v:shape>
          <o:OLEObject Type="Embed" ProgID="Equation.DSMT4" ShapeID="_x0000_i1165" DrawAspect="Content" ObjectID="_1569060878" r:id="rId285"/>
        </w:object>
      </w:r>
      <w:r w:rsidR="00DB7818">
        <w:rPr>
          <w:rFonts w:ascii="Times New Roman" w:hAnsi="Times New Roman" w:cs="Times New Roman"/>
          <w:sz w:val="20"/>
          <w:szCs w:val="20"/>
        </w:rPr>
        <w:t>followed by</w:t>
      </w:r>
      <w:r w:rsidR="005D55A3">
        <w:rPr>
          <w:rFonts w:ascii="Times New Roman" w:hAnsi="Times New Roman" w:cs="Times New Roman"/>
          <w:sz w:val="20"/>
          <w:szCs w:val="20"/>
        </w:rPr>
        <w:t xml:space="preserve">. Hence, during the period </w:t>
      </w:r>
      <w:r w:rsidRPr="00F425C3">
        <w:rPr>
          <w:rFonts w:ascii="Times New Roman" w:hAnsi="Times New Roman" w:cs="Times New Roman"/>
          <w:sz w:val="20"/>
          <w:szCs w:val="20"/>
        </w:rPr>
        <w:t xml:space="preserve">every node has 5d communication cost, there are </w:t>
      </w:r>
      <w:r w:rsidR="00DD4869">
        <w:rPr>
          <w:rFonts w:ascii="Times New Roman" w:hAnsi="Times New Roman" w:cs="Times New Roman"/>
          <w:sz w:val="20"/>
          <w:szCs w:val="20"/>
        </w:rPr>
        <w:t>p</w:t>
      </w:r>
      <w:r w:rsidRPr="00F425C3">
        <w:rPr>
          <w:rFonts w:ascii="Times New Roman" w:hAnsi="Times New Roman" w:cs="Times New Roman" w:hint="eastAsia"/>
          <w:sz w:val="20"/>
          <w:szCs w:val="20"/>
        </w:rPr>
        <w:t xml:space="preserve"> nodes, so the final </w:t>
      </w:r>
      <w:r w:rsidRPr="00F425C3">
        <w:rPr>
          <w:rFonts w:ascii="Times New Roman" w:hAnsi="Times New Roman" w:cs="Times New Roman"/>
          <w:sz w:val="20"/>
          <w:szCs w:val="20"/>
        </w:rPr>
        <w:t xml:space="preserve">communication </w:t>
      </w:r>
      <w:r w:rsidRPr="00F425C3">
        <w:rPr>
          <w:rFonts w:ascii="Times New Roman" w:hAnsi="Times New Roman" w:cs="Times New Roman" w:hint="eastAsia"/>
          <w:sz w:val="20"/>
          <w:szCs w:val="20"/>
        </w:rPr>
        <w:t xml:space="preserve">cost </w:t>
      </w:r>
      <w:r w:rsidR="00F33C9A">
        <w:rPr>
          <w:rFonts w:ascii="Times New Roman" w:hAnsi="Times New Roman" w:cs="Times New Roman"/>
          <w:sz w:val="20"/>
          <w:szCs w:val="20"/>
        </w:rPr>
        <w:t>is</w:t>
      </w:r>
      <w:r w:rsidR="00A5244D" w:rsidRPr="00AB6EB0">
        <w:rPr>
          <w:position w:val="-10"/>
        </w:rPr>
        <w:object w:dxaOrig="720" w:dyaOrig="320">
          <v:shape id="_x0000_i1203" type="#_x0000_t75" style="width:29.15pt;height:12.75pt" o:ole="">
            <v:imagedata r:id="rId286" o:title=""/>
          </v:shape>
          <o:OLEObject Type="Embed" ProgID="Equation.DSMT4" ShapeID="_x0000_i1203" DrawAspect="Content" ObjectID="_1569060879" r:id="rId287"/>
        </w:object>
      </w:r>
      <w:r w:rsidR="00F33C9A">
        <w:rPr>
          <w:rFonts w:ascii="Times New Roman" w:hAnsi="Times New Roman" w:cs="Times New Roman" w:hint="cs"/>
          <w:sz w:val="20"/>
          <w:szCs w:val="20"/>
        </w:rPr>
        <w:t xml:space="preserve">. </w:t>
      </w:r>
      <w:r w:rsidR="00F33C9A">
        <w:rPr>
          <w:rFonts w:ascii="Times New Roman" w:hAnsi="Times New Roman" w:cs="Times New Roman"/>
          <w:sz w:val="20"/>
          <w:szCs w:val="20"/>
        </w:rPr>
        <w:t>E</w:t>
      </w:r>
      <w:r w:rsidRPr="00F425C3">
        <w:rPr>
          <w:rFonts w:ascii="Times New Roman" w:hAnsi="Times New Roman" w:cs="Times New Roman" w:hint="cs"/>
          <w:sz w:val="20"/>
          <w:szCs w:val="20"/>
        </w:rPr>
        <w:t xml:space="preserve">very </w:t>
      </w:r>
      <w:r w:rsidRPr="00F425C3">
        <w:rPr>
          <w:rFonts w:ascii="Times New Roman" w:hAnsi="Times New Roman" w:cs="Times New Roman"/>
          <w:sz w:val="20"/>
          <w:szCs w:val="20"/>
        </w:rPr>
        <w:t>member</w:t>
      </w:r>
      <w:r w:rsidRPr="00F425C3">
        <w:rPr>
          <w:rFonts w:ascii="Times New Roman" w:hAnsi="Times New Roman" w:cs="Times New Roman" w:hint="cs"/>
          <w:sz w:val="20"/>
          <w:szCs w:val="20"/>
        </w:rPr>
        <w:t xml:space="preserve"> </w:t>
      </w:r>
      <w:r w:rsidRPr="00F425C3">
        <w:rPr>
          <w:rFonts w:ascii="Times New Roman" w:hAnsi="Times New Roman" w:cs="Times New Roman"/>
          <w:sz w:val="20"/>
          <w:szCs w:val="20"/>
        </w:rPr>
        <w:t xml:space="preserve">node needs to compute </w:t>
      </w:r>
      <w:r w:rsidR="00F33C9A">
        <w:rPr>
          <w:rFonts w:ascii="Times New Roman" w:eastAsia="楷体" w:hAnsi="Times New Roman" w:cs="Times New Roman"/>
          <w:sz w:val="20"/>
          <w:szCs w:val="20"/>
        </w:rPr>
        <w:t>covariance</w:t>
      </w:r>
      <w:r w:rsidRPr="00F425C3">
        <w:rPr>
          <w:rFonts w:ascii="Times New Roman" w:eastAsia="楷体" w:hAnsi="Times New Roman" w:cs="Times New Roman"/>
          <w:sz w:val="20"/>
          <w:szCs w:val="20"/>
        </w:rPr>
        <w:t xml:space="preserve"> matric</w:t>
      </w:r>
      <w:r w:rsidRPr="00F425C3">
        <w:rPr>
          <w:rFonts w:ascii="Times New Roman" w:hAnsi="Times New Roman" w:cs="Times New Roman"/>
          <w:sz w:val="20"/>
          <w:szCs w:val="20"/>
        </w:rPr>
        <w:t xml:space="preserve"> and </w:t>
      </w:r>
      <w:r w:rsidR="00AF6D7C">
        <w:rPr>
          <w:rFonts w:ascii="Times New Roman" w:hAnsi="Times New Roman" w:cs="Times New Roman"/>
          <w:sz w:val="20"/>
          <w:szCs w:val="20"/>
        </w:rPr>
        <w:t xml:space="preserve">the </w:t>
      </w:r>
      <w:r w:rsidR="00570B3F">
        <w:rPr>
          <w:rFonts w:ascii="Times New Roman" w:hAnsi="Times New Roman" w:cs="Times New Roman"/>
          <w:sz w:val="20"/>
          <w:szCs w:val="20"/>
        </w:rPr>
        <w:t xml:space="preserve">first PC by SVD </w:t>
      </w:r>
      <w:r w:rsidRPr="00F425C3">
        <w:rPr>
          <w:rFonts w:ascii="Times New Roman" w:hAnsi="Times New Roman" w:cs="Times New Roman"/>
          <w:sz w:val="20"/>
          <w:szCs w:val="20"/>
        </w:rPr>
        <w:t>which</w:t>
      </w:r>
      <w:r w:rsidR="00AF6D7C">
        <w:rPr>
          <w:rFonts w:ascii="Times New Roman" w:hAnsi="Times New Roman" w:cs="Times New Roman"/>
          <w:sz w:val="20"/>
          <w:szCs w:val="20"/>
        </w:rPr>
        <w:t xml:space="preserve"> </w:t>
      </w:r>
      <w:r w:rsidR="00AF6D7C">
        <w:rPr>
          <w:rFonts w:ascii="Times New Roman" w:hAnsi="Times New Roman" w:cs="Times New Roman"/>
          <w:sz w:val="20"/>
          <w:szCs w:val="20"/>
        </w:rPr>
        <w:lastRenderedPageBreak/>
        <w:t>require</w:t>
      </w:r>
      <w:r w:rsidRPr="00F425C3">
        <w:rPr>
          <w:rFonts w:ascii="Times New Roman" w:hAnsi="Times New Roman" w:cs="Times New Roman"/>
          <w:sz w:val="20"/>
          <w:szCs w:val="20"/>
        </w:rPr>
        <w:t xml:space="preserve"> a cost of </w:t>
      </w:r>
      <w:r w:rsidR="00A5244D" w:rsidRPr="00AB6EB0">
        <w:rPr>
          <w:position w:val="-12"/>
        </w:rPr>
        <w:object w:dxaOrig="460" w:dyaOrig="380">
          <v:shape id="_x0000_i1205" type="#_x0000_t75" style="width:18.7pt;height:16.4pt" o:ole="">
            <v:imagedata r:id="rId288" o:title=""/>
          </v:shape>
          <o:OLEObject Type="Embed" ProgID="Equation.DSMT4" ShapeID="_x0000_i1205" DrawAspect="Content" ObjectID="_1569060880" r:id="rId289"/>
        </w:object>
      </w:r>
      <w:r w:rsidR="00A5244D" w:rsidRPr="00A5244D">
        <w:rPr>
          <w:rFonts w:ascii="Times New Roman" w:hAnsi="Times New Roman" w:cs="Times New Roman"/>
        </w:rPr>
        <w:t>[13]</w:t>
      </w:r>
      <w:r w:rsidR="00A5244D">
        <w:rPr>
          <w:rFonts w:ascii="Times New Roman" w:hAnsi="Times New Roman" w:cs="Times New Roman"/>
          <w:sz w:val="20"/>
          <w:szCs w:val="20"/>
        </w:rPr>
        <w:t xml:space="preserve">. In addition, to acquire the </w:t>
      </w:r>
      <w:r w:rsidR="00A5244D" w:rsidRPr="00AF36C9">
        <w:rPr>
          <w:position w:val="-10"/>
        </w:rPr>
        <w:object w:dxaOrig="720" w:dyaOrig="300">
          <v:shape id="_x0000_i1209" type="#_x0000_t75" style="width:36pt;height:15.05pt" o:ole="">
            <v:imagedata r:id="rId290" o:title=""/>
          </v:shape>
          <o:OLEObject Type="Embed" ProgID="Equation.DSMT4" ShapeID="_x0000_i1209" DrawAspect="Content" ObjectID="_1569060881" r:id="rId291"/>
        </w:object>
      </w:r>
      <w:r w:rsidR="00A5244D" w:rsidRPr="00A5244D">
        <w:rPr>
          <w:rFonts w:ascii="Times New Roman" w:hAnsi="Times New Roman" w:cs="Times New Roman"/>
          <w:sz w:val="20"/>
          <w:szCs w:val="20"/>
        </w:rPr>
        <w:t>an</w:t>
      </w:r>
      <w:r w:rsidR="00A5244D">
        <w:t xml:space="preserve"> </w:t>
      </w:r>
      <w:r w:rsidR="00A5244D" w:rsidRPr="00A5244D">
        <w:rPr>
          <w:rFonts w:ascii="Times New Roman" w:hAnsi="Times New Roman" w:cs="Times New Roman"/>
          <w:sz w:val="20"/>
          <w:szCs w:val="20"/>
        </w:rPr>
        <w:t xml:space="preserve">extra cost of </w:t>
      </w:r>
      <w:r w:rsidR="00A5244D" w:rsidRPr="00A5244D">
        <w:rPr>
          <w:rFonts w:ascii="Times New Roman" w:hAnsi="Times New Roman" w:cs="Times New Roman"/>
          <w:position w:val="-12"/>
          <w:sz w:val="20"/>
          <w:szCs w:val="20"/>
        </w:rPr>
        <w:object w:dxaOrig="600" w:dyaOrig="360">
          <v:shape id="_x0000_i1222" type="#_x0000_t75" style="width:24.6pt;height:14.15pt" o:ole="">
            <v:imagedata r:id="rId292" o:title=""/>
          </v:shape>
          <o:OLEObject Type="Embed" ProgID="Equation.DSMT4" ShapeID="_x0000_i1222" DrawAspect="Content" ObjectID="_1569060882" r:id="rId293"/>
        </w:object>
      </w:r>
      <w:r w:rsidR="00A5244D">
        <w:rPr>
          <w:rFonts w:ascii="Times New Roman" w:hAnsi="Times New Roman" w:cs="Times New Roman"/>
          <w:sz w:val="20"/>
          <w:szCs w:val="20"/>
        </w:rPr>
        <w:t xml:space="preserve"> is needed, </w:t>
      </w:r>
      <w:r w:rsidRPr="00A5244D">
        <w:rPr>
          <w:rFonts w:ascii="Times New Roman" w:hAnsi="Times New Roman" w:cs="Times New Roman"/>
          <w:sz w:val="20"/>
          <w:szCs w:val="20"/>
        </w:rPr>
        <w:t>s</w:t>
      </w:r>
      <w:r w:rsidRPr="00F425C3">
        <w:rPr>
          <w:rFonts w:ascii="Times New Roman" w:hAnsi="Times New Roman" w:cs="Times New Roman" w:hint="eastAsia"/>
          <w:sz w:val="20"/>
          <w:szCs w:val="20"/>
        </w:rPr>
        <w:t xml:space="preserve">o the total cost of computation is </w:t>
      </w:r>
      <w:r w:rsidR="00A5244D" w:rsidRPr="00FD685F">
        <w:rPr>
          <w:position w:val="-10"/>
        </w:rPr>
        <w:object w:dxaOrig="1060" w:dyaOrig="320">
          <v:shape id="_x0000_i1224" type="#_x0000_t75" style="width:43.3pt;height:13.65pt" o:ole="">
            <v:imagedata r:id="rId294" o:title=""/>
          </v:shape>
          <o:OLEObject Type="Embed" ProgID="Equation.DSMT4" ShapeID="_x0000_i1224" DrawAspect="Content" ObjectID="_1569060883" r:id="rId295"/>
        </w:object>
      </w:r>
      <w:r w:rsidR="00AF6D7C">
        <w:rPr>
          <w:rFonts w:ascii="Times New Roman" w:hAnsi="Times New Roman" w:cs="Times New Roman" w:hint="cs"/>
          <w:sz w:val="20"/>
          <w:szCs w:val="20"/>
        </w:rPr>
        <w:t>f</w:t>
      </w:r>
      <w:r w:rsidR="00AF6D7C">
        <w:rPr>
          <w:rFonts w:ascii="Times New Roman" w:hAnsi="Times New Roman" w:cs="Times New Roman"/>
          <w:sz w:val="20"/>
          <w:szCs w:val="20"/>
        </w:rPr>
        <w:t>or the member nodes</w:t>
      </w:r>
      <w:r w:rsidR="00570B3F">
        <w:rPr>
          <w:sz w:val="20"/>
          <w:szCs w:val="20"/>
        </w:rPr>
        <w:t>.</w:t>
      </w:r>
      <w:r w:rsidR="00AF6D7C">
        <w:rPr>
          <w:sz w:val="20"/>
          <w:szCs w:val="20"/>
        </w:rPr>
        <w:t xml:space="preserve"> </w:t>
      </w:r>
      <w:r w:rsidR="00570B3F">
        <w:rPr>
          <w:rFonts w:ascii="Times New Roman" w:hAnsi="Times New Roman" w:cs="Times New Roman" w:hint="cs"/>
          <w:sz w:val="20"/>
          <w:szCs w:val="20"/>
        </w:rPr>
        <w:t xml:space="preserve">As </w:t>
      </w:r>
      <w:r w:rsidR="00712F47">
        <w:rPr>
          <w:rFonts w:ascii="Times New Roman" w:hAnsi="Times New Roman" w:cs="Times New Roman" w:hint="cs"/>
          <w:sz w:val="20"/>
          <w:szCs w:val="20"/>
        </w:rPr>
        <w:t>for the group node</w:t>
      </w:r>
      <w:r w:rsidR="00570B3F">
        <w:rPr>
          <w:rFonts w:ascii="Times New Roman" w:hAnsi="Times New Roman" w:cs="Times New Roman"/>
          <w:sz w:val="20"/>
          <w:szCs w:val="20"/>
        </w:rPr>
        <w:t xml:space="preserve">, </w:t>
      </w:r>
      <w:r w:rsidRPr="00F425C3">
        <w:rPr>
          <w:rFonts w:ascii="Times New Roman" w:hAnsi="Times New Roman" w:cs="Times New Roman" w:hint="cs"/>
          <w:sz w:val="20"/>
          <w:szCs w:val="20"/>
        </w:rPr>
        <w:t xml:space="preserve">it needs extra </w:t>
      </w:r>
      <w:r w:rsidRPr="00F425C3">
        <w:rPr>
          <w:rFonts w:ascii="Times New Roman" w:hAnsi="Times New Roman" w:cs="Times New Roman"/>
          <w:sz w:val="20"/>
          <w:szCs w:val="20"/>
        </w:rPr>
        <w:t xml:space="preserve">computation cost to find the global </w:t>
      </w:r>
      <w:r w:rsidR="00CD3C61" w:rsidRPr="00BB79EF">
        <w:rPr>
          <w:position w:val="-10"/>
        </w:rPr>
        <w:object w:dxaOrig="920" w:dyaOrig="300">
          <v:shape id="_x0000_i1226" type="#_x0000_t75" style="width:46.05pt;height:15.05pt" o:ole="">
            <v:imagedata r:id="rId296" o:title=""/>
          </v:shape>
          <o:OLEObject Type="Embed" ProgID="Equation.DSMT4" ShapeID="_x0000_i1226" DrawAspect="Content" ObjectID="_1569060884" r:id="rId297"/>
        </w:object>
      </w:r>
      <w:r w:rsidRPr="00F425C3">
        <w:rPr>
          <w:rFonts w:ascii="Times New Roman" w:hAnsi="Times New Roman" w:cs="Times New Roman"/>
          <w:sz w:val="20"/>
          <w:szCs w:val="20"/>
        </w:rPr>
        <w:t xml:space="preserve"> </w:t>
      </w:r>
      <w:r w:rsidR="00570B3F">
        <w:rPr>
          <w:rFonts w:ascii="Times New Roman" w:hAnsi="Times New Roman" w:cs="Times New Roman"/>
          <w:sz w:val="20"/>
          <w:szCs w:val="20"/>
        </w:rPr>
        <w:t xml:space="preserve">and identify whether an event happened, </w:t>
      </w:r>
      <w:r w:rsidRPr="00F425C3">
        <w:rPr>
          <w:rFonts w:ascii="Times New Roman" w:hAnsi="Times New Roman" w:cs="Times New Roman"/>
          <w:sz w:val="20"/>
          <w:szCs w:val="20"/>
        </w:rPr>
        <w:t xml:space="preserve">so the final computation cost of the group head is </w:t>
      </w:r>
      <w:r w:rsidR="00CD3C61" w:rsidRPr="00FD685F">
        <w:rPr>
          <w:position w:val="-10"/>
        </w:rPr>
        <w:object w:dxaOrig="1480" w:dyaOrig="320">
          <v:shape id="_x0000_i1228" type="#_x0000_t75" style="width:60.6pt;height:13.65pt" o:ole="">
            <v:imagedata r:id="rId298" o:title=""/>
          </v:shape>
          <o:OLEObject Type="Embed" ProgID="Equation.DSMT4" ShapeID="_x0000_i1228" DrawAspect="Content" ObjectID="_1569060885" r:id="rId299"/>
        </w:object>
      </w:r>
      <w:r w:rsidRPr="00F425C3">
        <w:rPr>
          <w:sz w:val="20"/>
          <w:szCs w:val="20"/>
        </w:rPr>
        <w:t>.</w:t>
      </w:r>
      <w:r w:rsidR="009A0670" w:rsidRPr="009A0670">
        <w:rPr>
          <w:rFonts w:ascii="Times New Roman" w:eastAsia="楷体" w:hAnsi="Times New Roman" w:cs="Times New Roman"/>
          <w:sz w:val="20"/>
          <w:szCs w:val="20"/>
        </w:rPr>
        <w:t xml:space="preserve"> </w:t>
      </w:r>
      <w:r w:rsidR="009A0670">
        <w:rPr>
          <w:rFonts w:ascii="Times New Roman" w:eastAsia="楷体" w:hAnsi="Times New Roman" w:cs="Times New Roman"/>
          <w:sz w:val="20"/>
          <w:szCs w:val="20"/>
        </w:rPr>
        <w:t>A</w:t>
      </w:r>
      <w:r w:rsidR="009A0670">
        <w:rPr>
          <w:rFonts w:ascii="Times New Roman" w:eastAsia="楷体" w:hAnsi="Times New Roman" w:cs="Times New Roman"/>
          <w:sz w:val="20"/>
          <w:szCs w:val="20"/>
        </w:rPr>
        <w:t xml:space="preserve"> comparison of the main</w:t>
      </w:r>
      <w:r w:rsidR="009A0670" w:rsidRPr="00F425C3">
        <w:rPr>
          <w:rFonts w:ascii="Times New Roman" w:eastAsia="楷体" w:hAnsi="Times New Roman" w:cs="Times New Roman"/>
          <w:sz w:val="20"/>
          <w:szCs w:val="20"/>
        </w:rPr>
        <w:t xml:space="preserve"> </w:t>
      </w:r>
      <w:r w:rsidR="009A0670">
        <w:rPr>
          <w:rFonts w:ascii="Times New Roman" w:eastAsia="楷体" w:hAnsi="Times New Roman" w:cs="Times New Roman"/>
          <w:sz w:val="20"/>
          <w:szCs w:val="20"/>
        </w:rPr>
        <w:t xml:space="preserve">costs of IDPCA, CPCA and DPCA is shown </w:t>
      </w:r>
      <w:r w:rsidR="009A0670" w:rsidRPr="00F425C3">
        <w:rPr>
          <w:rFonts w:ascii="Times New Roman" w:eastAsia="楷体" w:hAnsi="Times New Roman" w:cs="Times New Roman"/>
          <w:sz w:val="20"/>
          <w:szCs w:val="20"/>
        </w:rPr>
        <w:t>in table 2.</w:t>
      </w:r>
    </w:p>
    <w:p w:rsidR="004F0C5A" w:rsidRPr="00F425C3" w:rsidRDefault="00981258" w:rsidP="00F425C3">
      <w:pPr>
        <w:widowControl/>
        <w:rPr>
          <w:rFonts w:ascii="Times New Roman" w:eastAsia="楷体" w:hAnsi="Times New Roman" w:cs="Times New Roman"/>
          <w:sz w:val="20"/>
          <w:szCs w:val="20"/>
        </w:rPr>
      </w:pPr>
      <w:r>
        <w:rPr>
          <w:rFonts w:ascii="Times New Roman" w:eastAsia="楷体" w:hAnsi="Times New Roman" w:cs="Times New Roman"/>
          <w:sz w:val="20"/>
          <w:szCs w:val="20"/>
        </w:rPr>
        <w:t>Table.2 Comparison of different approaches on Computation costs and Communication overhead</w:t>
      </w:r>
    </w:p>
    <w:p w:rsidR="00F425C3" w:rsidRDefault="009A7C2F" w:rsidP="00D53C2F">
      <w:pPr>
        <w:widowControl/>
        <w:jc w:val="left"/>
        <w:rPr>
          <w:rFonts w:ascii="Times New Roman" w:eastAsia="楷体" w:hAnsi="Times New Roman" w:cs="Times New Roman"/>
          <w:szCs w:val="21"/>
        </w:rPr>
      </w:pPr>
      <w:r w:rsidRPr="009A7C2F">
        <w:drawing>
          <wp:inline distT="0" distB="0" distL="0" distR="0" wp14:anchorId="5B0F551E" wp14:editId="0FABAB43">
            <wp:extent cx="2501900" cy="12166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0"/>
                    <a:stretch>
                      <a:fillRect/>
                    </a:stretch>
                  </pic:blipFill>
                  <pic:spPr>
                    <a:xfrm>
                      <a:off x="0" y="0"/>
                      <a:ext cx="2501900" cy="1216660"/>
                    </a:xfrm>
                    <a:prstGeom prst="rect">
                      <a:avLst/>
                    </a:prstGeom>
                  </pic:spPr>
                </pic:pic>
              </a:graphicData>
            </a:graphic>
          </wp:inline>
        </w:drawing>
      </w:r>
    </w:p>
    <w:p w:rsidR="00925C29" w:rsidRPr="003E0E9E" w:rsidRDefault="003063EA" w:rsidP="003E0E9E">
      <w:pPr>
        <w:widowControl/>
        <w:spacing w:afterLines="50" w:after="156"/>
        <w:jc w:val="right"/>
        <w:rPr>
          <w:rFonts w:ascii="Times New Roman" w:eastAsia="楷体" w:hAnsi="Times New Roman" w:cs="Times New Roman"/>
          <w:szCs w:val="21"/>
        </w:rPr>
      </w:pPr>
      <w:r w:rsidRPr="00BB79EF">
        <w:rPr>
          <w:position w:val="-10"/>
        </w:rPr>
        <w:object w:dxaOrig="2680" w:dyaOrig="300">
          <v:shape id="_x0000_i1201" type="#_x0000_t75" style="width:134.9pt;height:15.05pt" o:ole="">
            <v:imagedata r:id="rId301" o:title=""/>
          </v:shape>
          <o:OLEObject Type="Embed" ProgID="Equation.DSMT4" ShapeID="_x0000_i1201" DrawAspect="Content" ObjectID="_1569060886" r:id="rId302"/>
        </w:object>
      </w:r>
    </w:p>
    <w:p w:rsidR="008F6D3D" w:rsidRDefault="000C73BF" w:rsidP="000C73BF">
      <w:pPr>
        <w:widowControl/>
        <w:jc w:val="center"/>
        <w:rPr>
          <w:rFonts w:ascii="Times New Roman" w:eastAsia="楷体" w:hAnsi="Times New Roman" w:cs="Times New Roman"/>
          <w:b/>
          <w:sz w:val="20"/>
          <w:szCs w:val="20"/>
        </w:rPr>
      </w:pPr>
      <w:r w:rsidRPr="00777DC0">
        <w:rPr>
          <w:rFonts w:ascii="Times New Roman" w:eastAsia="楷体" w:hAnsi="Times New Roman" w:cs="Times New Roman"/>
          <w:sz w:val="20"/>
          <w:szCs w:val="20"/>
        </w:rPr>
        <w:t>(</w:t>
      </w:r>
      <w:r w:rsidRPr="00777DC0">
        <w:rPr>
          <w:rFonts w:ascii="Times New Roman" w:eastAsia="楷体" w:hAnsi="Times New Roman" w:cs="Times New Roman"/>
          <w:sz w:val="20"/>
          <w:szCs w:val="20"/>
        </w:rPr>
        <w:fldChar w:fldCharType="begin"/>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hint="eastAsia"/>
          <w:sz w:val="20"/>
          <w:szCs w:val="20"/>
        </w:rPr>
        <w:instrText>= 5 \* ROMAN</w:instrText>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sz w:val="20"/>
          <w:szCs w:val="20"/>
        </w:rPr>
        <w:fldChar w:fldCharType="separate"/>
      </w:r>
      <w:r w:rsidRPr="00777DC0">
        <w:rPr>
          <w:rFonts w:ascii="Times New Roman" w:eastAsia="楷体" w:hAnsi="Times New Roman" w:cs="Times New Roman"/>
          <w:noProof/>
          <w:sz w:val="20"/>
          <w:szCs w:val="20"/>
        </w:rPr>
        <w:t>V</w:t>
      </w:r>
      <w:r w:rsidRPr="00777DC0">
        <w:rPr>
          <w:rFonts w:ascii="Times New Roman" w:eastAsia="楷体" w:hAnsi="Times New Roman" w:cs="Times New Roman"/>
          <w:sz w:val="20"/>
          <w:szCs w:val="20"/>
        </w:rPr>
        <w:fldChar w:fldCharType="end"/>
      </w:r>
      <w:r>
        <w:rPr>
          <w:rFonts w:ascii="Times New Roman" w:eastAsia="楷体" w:hAnsi="Times New Roman" w:cs="Times New Roman"/>
          <w:sz w:val="20"/>
          <w:szCs w:val="20"/>
        </w:rPr>
        <w:t>I</w:t>
      </w:r>
      <w:r w:rsidRPr="00777DC0">
        <w:rPr>
          <w:rFonts w:ascii="Times New Roman" w:eastAsia="楷体" w:hAnsi="Times New Roman" w:cs="Times New Roman"/>
          <w:sz w:val="20"/>
          <w:szCs w:val="20"/>
        </w:rPr>
        <w:t>)</w:t>
      </w:r>
      <w:r w:rsidRPr="00777DC0">
        <w:rPr>
          <w:rFonts w:ascii="Times New Roman" w:eastAsia="楷体" w:hAnsi="Times New Roman" w:cs="Times New Roman"/>
          <w:b/>
          <w:sz w:val="20"/>
          <w:szCs w:val="20"/>
        </w:rPr>
        <w:t xml:space="preserve"> </w:t>
      </w:r>
      <w:r>
        <w:rPr>
          <w:rFonts w:ascii="Times New Roman" w:eastAsia="楷体" w:hAnsi="Times New Roman" w:cs="Times New Roman"/>
          <w:b/>
          <w:sz w:val="20"/>
          <w:szCs w:val="20"/>
        </w:rPr>
        <w:t>Conclusions</w:t>
      </w:r>
    </w:p>
    <w:p w:rsidR="009A7C2F" w:rsidRDefault="00547E86" w:rsidP="00925C29">
      <w:pPr>
        <w:widowControl/>
        <w:ind w:firstLineChars="200" w:firstLine="400"/>
        <w:rPr>
          <w:rFonts w:ascii="Times New Roman" w:eastAsia="楷体" w:hAnsi="Times New Roman" w:cs="Times New Roman"/>
          <w:sz w:val="20"/>
          <w:szCs w:val="20"/>
        </w:rPr>
      </w:pPr>
      <w:r>
        <w:rPr>
          <w:rFonts w:ascii="Times New Roman" w:hAnsi="Times New Roman" w:cs="Times New Roman"/>
          <w:sz w:val="20"/>
          <w:szCs w:val="20"/>
        </w:rPr>
        <w:t>In this paper, a</w:t>
      </w:r>
      <w:r w:rsidR="006F339B" w:rsidRPr="00582A3D">
        <w:rPr>
          <w:rFonts w:ascii="Times New Roman" w:hAnsi="Times New Roman" w:cs="Times New Roman"/>
          <w:sz w:val="20"/>
          <w:szCs w:val="20"/>
        </w:rPr>
        <w:t>n efficient and effective methods called Improved Distributed PCA-Based Outlier Detection</w:t>
      </w:r>
      <w:r w:rsidR="006F339B">
        <w:rPr>
          <w:rFonts w:ascii="Times New Roman" w:hAnsi="Times New Roman" w:cs="Times New Roman"/>
          <w:sz w:val="20"/>
          <w:szCs w:val="20"/>
        </w:rPr>
        <w:t xml:space="preserve"> </w:t>
      </w:r>
      <w:r w:rsidR="006F339B" w:rsidRPr="00582A3D">
        <w:rPr>
          <w:rFonts w:ascii="Times New Roman" w:hAnsi="Times New Roman" w:cs="Times New Roman"/>
          <w:sz w:val="20"/>
          <w:szCs w:val="20"/>
        </w:rPr>
        <w:t xml:space="preserve">(IDPCA) has been proposed in </w:t>
      </w:r>
      <w:r>
        <w:rPr>
          <w:rFonts w:ascii="Times New Roman" w:hAnsi="Times New Roman" w:cs="Times New Roman"/>
          <w:sz w:val="20"/>
          <w:szCs w:val="20"/>
        </w:rPr>
        <w:t>the Wireless Sensor Network</w:t>
      </w:r>
      <w:r w:rsidR="00D20495">
        <w:rPr>
          <w:rFonts w:ascii="Times New Roman" w:hAnsi="Times New Roman" w:cs="Times New Roman"/>
          <w:sz w:val="20"/>
          <w:szCs w:val="20"/>
        </w:rPr>
        <w:t>. In the approach, we partition the sensor nodes into several groups, each group measure similar attributes and possess a group head. Rather than sending all data vectors to the group to acquire the global maximum distance, t</w:t>
      </w:r>
      <w:r w:rsidR="006F339B" w:rsidRPr="00582A3D">
        <w:rPr>
          <w:rFonts w:ascii="Times New Roman" w:hAnsi="Times New Roman" w:cs="Times New Roman"/>
          <w:sz w:val="20"/>
          <w:szCs w:val="20"/>
        </w:rPr>
        <w:t xml:space="preserve">he proposed method operates </w:t>
      </w:r>
      <w:r w:rsidR="00D20495">
        <w:rPr>
          <w:rFonts w:ascii="Times New Roman" w:hAnsi="Times New Roman" w:cs="Times New Roman"/>
          <w:sz w:val="20"/>
          <w:szCs w:val="20"/>
        </w:rPr>
        <w:t xml:space="preserve">PCA </w:t>
      </w:r>
      <w:r w:rsidR="006F339B" w:rsidRPr="00582A3D">
        <w:rPr>
          <w:rFonts w:ascii="Times New Roman" w:hAnsi="Times New Roman" w:cs="Times New Roman"/>
          <w:sz w:val="20"/>
          <w:szCs w:val="20"/>
        </w:rPr>
        <w:t xml:space="preserve">in </w:t>
      </w:r>
      <w:r w:rsidR="00D20495">
        <w:rPr>
          <w:rFonts w:ascii="Times New Roman" w:hAnsi="Times New Roman" w:cs="Times New Roman"/>
          <w:sz w:val="20"/>
          <w:szCs w:val="20"/>
        </w:rPr>
        <w:t>every sensor nodes respectively and send the local max</w:t>
      </w:r>
      <w:r w:rsidR="00152FF3">
        <w:rPr>
          <w:rFonts w:ascii="Times New Roman" w:hAnsi="Times New Roman" w:cs="Times New Roman"/>
          <w:sz w:val="20"/>
          <w:szCs w:val="20"/>
        </w:rPr>
        <w:t>imum distance to the group head. Moreover, by taking</w:t>
      </w:r>
      <w:r w:rsidR="00152FF3" w:rsidRPr="00582A3D">
        <w:rPr>
          <w:rFonts w:ascii="Times New Roman" w:hAnsi="Times New Roman" w:cs="Times New Roman"/>
          <w:sz w:val="20"/>
          <w:szCs w:val="20"/>
        </w:rPr>
        <w:t xml:space="preserve"> advantage of spatial correlations that</w:t>
      </w:r>
      <w:r w:rsidR="00152FF3" w:rsidRPr="00582A3D">
        <w:rPr>
          <w:rFonts w:ascii="Times New Roman" w:hAnsi="Times New Roman" w:cs="Times New Roman" w:hint="eastAsia"/>
          <w:sz w:val="20"/>
          <w:szCs w:val="20"/>
        </w:rPr>
        <w:t xml:space="preserve"> </w:t>
      </w:r>
      <w:r w:rsidR="00152FF3" w:rsidRPr="00582A3D">
        <w:rPr>
          <w:rFonts w:ascii="Times New Roman" w:hAnsi="Times New Roman" w:cs="Times New Roman"/>
          <w:sz w:val="20"/>
          <w:szCs w:val="20"/>
        </w:rPr>
        <w:t xml:space="preserve">exist in sensor data of adjacent nodes </w:t>
      </w:r>
      <w:r w:rsidR="00152FF3">
        <w:rPr>
          <w:rFonts w:ascii="Times New Roman" w:hAnsi="Times New Roman" w:cs="Times New Roman"/>
          <w:sz w:val="20"/>
          <w:szCs w:val="20"/>
        </w:rPr>
        <w:t xml:space="preserve">the proposed method can </w:t>
      </w:r>
      <w:r w:rsidR="00152FF3" w:rsidRPr="00582A3D">
        <w:rPr>
          <w:rFonts w:ascii="Times New Roman" w:hAnsi="Times New Roman" w:cs="Times New Roman"/>
          <w:sz w:val="20"/>
          <w:szCs w:val="20"/>
        </w:rPr>
        <w:t>make accurate distinction between events and errors in real-time.</w:t>
      </w:r>
      <w:r w:rsidR="002975D9">
        <w:rPr>
          <w:rFonts w:ascii="Times New Roman" w:hAnsi="Times New Roman" w:cs="Times New Roman" w:hint="eastAsia"/>
          <w:sz w:val="20"/>
          <w:szCs w:val="20"/>
        </w:rPr>
        <w:t xml:space="preserve"> </w:t>
      </w:r>
      <w:r w:rsidR="006F339B" w:rsidRPr="00582A3D">
        <w:rPr>
          <w:rFonts w:ascii="Times New Roman" w:hAnsi="Times New Roman" w:cs="Times New Roman"/>
          <w:sz w:val="20"/>
          <w:szCs w:val="20"/>
        </w:rPr>
        <w:t>Experiments with both synthetic and real data</w:t>
      </w:r>
      <w:r w:rsidR="006F339B" w:rsidRPr="00582A3D">
        <w:rPr>
          <w:rFonts w:ascii="Times New Roman" w:hAnsi="Times New Roman" w:cs="Times New Roman" w:hint="eastAsia"/>
          <w:sz w:val="20"/>
          <w:szCs w:val="20"/>
        </w:rPr>
        <w:t xml:space="preserve"> </w:t>
      </w:r>
      <w:r w:rsidR="006F339B" w:rsidRPr="00582A3D">
        <w:rPr>
          <w:rFonts w:ascii="Times New Roman" w:hAnsi="Times New Roman" w:cs="Times New Roman"/>
          <w:sz w:val="20"/>
          <w:szCs w:val="20"/>
        </w:rPr>
        <w:t xml:space="preserve">collected from the Intel Berkeley Research Laboratory </w:t>
      </w:r>
      <w:r w:rsidR="006F339B">
        <w:rPr>
          <w:rFonts w:ascii="Times New Roman" w:hAnsi="Times New Roman" w:cs="Times New Roman"/>
          <w:sz w:val="20"/>
          <w:szCs w:val="20"/>
        </w:rPr>
        <w:t>indicates</w:t>
      </w:r>
      <w:r w:rsidR="00D20495">
        <w:rPr>
          <w:rFonts w:ascii="Times New Roman" w:hAnsi="Times New Roman" w:cs="Times New Roman"/>
          <w:sz w:val="20"/>
          <w:szCs w:val="20"/>
        </w:rPr>
        <w:t xml:space="preserve"> that our proposed </w:t>
      </w:r>
      <w:r w:rsidR="006F339B" w:rsidRPr="00582A3D">
        <w:rPr>
          <w:rFonts w:ascii="Times New Roman" w:eastAsia="楷体" w:hAnsi="Times New Roman" w:cs="Times New Roman"/>
          <w:sz w:val="20"/>
          <w:szCs w:val="20"/>
        </w:rPr>
        <w:t xml:space="preserve">IDPCA </w:t>
      </w:r>
      <w:r w:rsidR="00D20495">
        <w:rPr>
          <w:rFonts w:ascii="Times New Roman" w:eastAsia="楷体" w:hAnsi="Times New Roman" w:cs="Times New Roman"/>
          <w:sz w:val="20"/>
          <w:szCs w:val="20"/>
        </w:rPr>
        <w:t xml:space="preserve">approach </w:t>
      </w:r>
      <w:r w:rsidR="006F339B" w:rsidRPr="00582A3D">
        <w:rPr>
          <w:rFonts w:ascii="Times New Roman" w:eastAsia="楷体" w:hAnsi="Times New Roman" w:cs="Times New Roman"/>
          <w:sz w:val="20"/>
          <w:szCs w:val="20"/>
        </w:rPr>
        <w:t>achieves a higher detection rate with a lower false alarm rate, while minimizes the communication overhead</w:t>
      </w:r>
      <w:r w:rsidR="0055151F">
        <w:rPr>
          <w:rFonts w:ascii="Times New Roman" w:eastAsia="楷体" w:hAnsi="Times New Roman" w:cs="Times New Roman"/>
          <w:sz w:val="20"/>
          <w:szCs w:val="20"/>
        </w:rPr>
        <w:t>s</w:t>
      </w:r>
      <w:r w:rsidR="006F339B" w:rsidRPr="00582A3D">
        <w:rPr>
          <w:rFonts w:ascii="Times New Roman" w:eastAsia="楷体" w:hAnsi="Times New Roman" w:cs="Times New Roman"/>
          <w:sz w:val="20"/>
          <w:szCs w:val="20"/>
        </w:rPr>
        <w:t xml:space="preserve"> than previous methods.</w:t>
      </w:r>
      <w:r w:rsidR="0055151F">
        <w:rPr>
          <w:rFonts w:ascii="Times New Roman" w:eastAsia="楷体" w:hAnsi="Times New Roman" w:cs="Times New Roman"/>
          <w:sz w:val="20"/>
          <w:szCs w:val="20"/>
        </w:rPr>
        <w:t xml:space="preserve"> Our future work will mainly focus on the reduction of computation complexity of proposed method.</w:t>
      </w:r>
    </w:p>
    <w:p w:rsidR="009A7C2F" w:rsidRDefault="009A7C2F" w:rsidP="007A0993">
      <w:pPr>
        <w:widowControl/>
        <w:jc w:val="center"/>
        <w:rPr>
          <w:rFonts w:ascii="Times New Roman" w:eastAsia="楷体" w:hAnsi="Times New Roman" w:cs="Times New Roman"/>
          <w:b/>
          <w:sz w:val="20"/>
          <w:szCs w:val="20"/>
        </w:rPr>
      </w:pPr>
      <w:r>
        <w:rPr>
          <w:rFonts w:ascii="Times New Roman" w:eastAsia="楷体" w:hAnsi="Times New Roman" w:cs="Times New Roman"/>
          <w:b/>
          <w:sz w:val="20"/>
          <w:szCs w:val="20"/>
        </w:rPr>
        <w:t>Ref</w:t>
      </w:r>
      <w:bookmarkStart w:id="20" w:name="_GoBack"/>
      <w:bookmarkEnd w:id="20"/>
      <w:r>
        <w:rPr>
          <w:rFonts w:ascii="Times New Roman" w:eastAsia="楷体" w:hAnsi="Times New Roman" w:cs="Times New Roman"/>
          <w:b/>
          <w:sz w:val="20"/>
          <w:szCs w:val="20"/>
        </w:rPr>
        <w:t>erences</w:t>
      </w:r>
    </w:p>
    <w:p w:rsidR="009A7C2F" w:rsidRDefault="009A7C2F" w:rsidP="009A7C2F">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[1] </w:t>
      </w:r>
      <w:r w:rsidRPr="003F0AC6">
        <w:rPr>
          <w:rFonts w:ascii="Times New Roman" w:eastAsia="楷体" w:hAnsi="Times New Roman" w:cs="Times New Roman"/>
          <w:szCs w:val="21"/>
        </w:rPr>
        <w:t>Shahid, N. and I. H. Naqvi (2011). Energy efficient outlier detection in WSNs based on temporal and attribute correlations. 2011 7th International Conference on Emerging Technologies.</w:t>
      </w:r>
    </w:p>
    <w:p w:rsidR="009A7C2F" w:rsidRDefault="009A7C2F" w:rsidP="009A7C2F">
      <w:pPr>
        <w:pStyle w:val="EndNoteBibliography"/>
        <w:rPr>
          <w:rFonts w:ascii="Times New Roman" w:eastAsia="楷体" w:hAnsi="Times New Roman" w:cs="Times New Roman"/>
          <w:szCs w:val="21"/>
        </w:rPr>
      </w:pPr>
      <w:r>
        <w:rPr>
          <w:rFonts w:ascii="Times New Roman" w:eastAsia="楷体" w:hAnsi="Times New Roman" w:cs="Times New Roman" w:hint="eastAsia"/>
          <w:szCs w:val="21"/>
        </w:rPr>
        <w:t xml:space="preserve">[2] </w:t>
      </w:r>
      <w:r w:rsidRPr="003F0AC6">
        <w:rPr>
          <w:rFonts w:ascii="Times New Roman" w:eastAsia="楷体" w:hAnsi="Times New Roman" w:cs="Times New Roman"/>
          <w:szCs w:val="21"/>
        </w:rPr>
        <w:t>Ghorbel, O., et al. (2015). A Novel Outlier Detection Model Based on One Class Principal Component Classifier in Wireless Sensor Networks. 2015 IEEE 29th International Conference on Advanced Information Networking and Applications.</w:t>
      </w:r>
    </w:p>
    <w:p w:rsidR="009A7C2F" w:rsidRDefault="009A7C2F" w:rsidP="009A7C2F">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[3] </w:t>
      </w:r>
      <w:r w:rsidRPr="00983DCD">
        <w:rPr>
          <w:rFonts w:ascii="Times New Roman" w:eastAsia="楷体" w:hAnsi="Times New Roman" w:cs="Times New Roman"/>
          <w:szCs w:val="21"/>
        </w:rPr>
        <w:t>Zhang, Y., et al. (2009). Adaptive and Online One-Class Support Vector Machine-Based Outlier Detection Techniques for Wireless Sensor Networks. 2009 International Conference on Advanced Information Networking and Applications Workshops.</w:t>
      </w:r>
    </w:p>
    <w:p w:rsidR="00DD02A8" w:rsidRDefault="009A7C2F" w:rsidP="00DD02A8">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[4] </w:t>
      </w:r>
      <w:r w:rsidRPr="003F0AC6">
        <w:rPr>
          <w:rFonts w:ascii="Times New Roman" w:eastAsia="楷体" w:hAnsi="Times New Roman" w:cs="Times New Roman"/>
          <w:szCs w:val="21"/>
        </w:rPr>
        <w:t>Zhang, Y., et al. (2010). "Outlier Detection Techniques for Wireless Sensor Networks: A</w:t>
      </w:r>
      <w:r w:rsidR="00DD02A8" w:rsidRPr="00DD02A8">
        <w:rPr>
          <w:rFonts w:ascii="Times New Roman" w:eastAsia="楷体" w:hAnsi="Times New Roman" w:cs="Times New Roman"/>
          <w:szCs w:val="21"/>
        </w:rPr>
        <w:t xml:space="preserve"> </w:t>
      </w:r>
      <w:r w:rsidR="00DD02A8" w:rsidRPr="003F0AC6">
        <w:rPr>
          <w:rFonts w:ascii="Times New Roman" w:eastAsia="楷体" w:hAnsi="Times New Roman" w:cs="Times New Roman"/>
          <w:szCs w:val="21"/>
        </w:rPr>
        <w:t>Survey." IEEE Communications Surveys &amp; Tutorials 12(2): 159-170.</w:t>
      </w:r>
    </w:p>
    <w:p w:rsidR="00DD02A8" w:rsidRDefault="00DD02A8" w:rsidP="00DD02A8">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[5] </w:t>
      </w:r>
      <w:r w:rsidRPr="007426B3">
        <w:rPr>
          <w:rFonts w:ascii="Times New Roman" w:eastAsia="楷体" w:hAnsi="Times New Roman" w:cs="Times New Roman"/>
          <w:szCs w:val="21"/>
        </w:rPr>
        <w:t>McDonald, D., et al. (2015). "A Survey of Methods for Finding Outliers in Wireless Sensor Networks." Journal of Network and Systems Management 23(1): 163-182.</w:t>
      </w:r>
    </w:p>
    <w:p w:rsidR="00DD02A8" w:rsidRDefault="00DD02A8" w:rsidP="00DD02A8">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[6] </w:t>
      </w:r>
      <w:r w:rsidRPr="007426B3">
        <w:rPr>
          <w:rFonts w:ascii="Times New Roman" w:eastAsia="楷体" w:hAnsi="Times New Roman" w:cs="Times New Roman"/>
          <w:szCs w:val="21"/>
        </w:rPr>
        <w:t>M. Ahmadi Livani and M. Abadi, “An energ</w:t>
      </w:r>
      <w:r>
        <w:rPr>
          <w:rFonts w:ascii="Times New Roman" w:eastAsia="楷体" w:hAnsi="Times New Roman" w:cs="Times New Roman"/>
          <w:szCs w:val="21"/>
        </w:rPr>
        <w:t>y-efficient anomaly</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detection approach for wireless sensor n</w:t>
      </w:r>
      <w:r>
        <w:rPr>
          <w:rFonts w:ascii="Times New Roman" w:eastAsia="楷体" w:hAnsi="Times New Roman" w:cs="Times New Roman"/>
          <w:szCs w:val="21"/>
        </w:rPr>
        <w:t>etworks,” in Proceedings of the</w:t>
      </w:r>
      <w:r>
        <w:rPr>
          <w:rFonts w:ascii="Times New Roman" w:eastAsia="楷体" w:hAnsi="Times New Roman" w:cs="Times New Roman" w:hint="eastAsia"/>
          <w:szCs w:val="21"/>
        </w:rPr>
        <w:t xml:space="preserve"> </w:t>
      </w:r>
      <w:r>
        <w:rPr>
          <w:rFonts w:ascii="Times New Roman" w:eastAsia="楷体" w:hAnsi="Times New Roman" w:cs="Times New Roman"/>
          <w:szCs w:val="21"/>
        </w:rPr>
        <w:t xml:space="preserve">5th International Symposium on </w:t>
      </w:r>
      <w:r w:rsidRPr="007426B3">
        <w:rPr>
          <w:rFonts w:ascii="Times New Roman" w:eastAsia="楷体" w:hAnsi="Times New Roman" w:cs="Times New Roman"/>
          <w:szCs w:val="21"/>
        </w:rPr>
        <w:t>Te</w:t>
      </w:r>
      <w:r>
        <w:rPr>
          <w:rFonts w:ascii="Times New Roman" w:eastAsia="楷体" w:hAnsi="Times New Roman" w:cs="Times New Roman"/>
          <w:szCs w:val="21"/>
        </w:rPr>
        <w:t>lec-ommunications, Tehran, Iran,</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December 2010.</w:t>
      </w:r>
    </w:p>
    <w:p w:rsidR="009A7C2F" w:rsidRDefault="00DD02A8" w:rsidP="00DD02A8">
      <w:pPr>
        <w:widowControl/>
        <w:rPr>
          <w:rFonts w:ascii="Times New Roman" w:eastAsia="楷体" w:hAnsi="Times New Roman" w:cs="Times New Roman"/>
          <w:szCs w:val="21"/>
        </w:rPr>
      </w:pPr>
      <w:r>
        <w:rPr>
          <w:rFonts w:ascii="Times New Roman" w:eastAsia="楷体" w:hAnsi="Times New Roman" w:cs="Times New Roman"/>
          <w:szCs w:val="21"/>
        </w:rPr>
        <w:t xml:space="preserve">[7] </w:t>
      </w:r>
      <w:r w:rsidRPr="007426B3">
        <w:rPr>
          <w:rFonts w:ascii="Times New Roman" w:eastAsia="楷体" w:hAnsi="Times New Roman" w:cs="Times New Roman"/>
          <w:szCs w:val="21"/>
        </w:rPr>
        <w:t>S. M. A. Betten</w:t>
      </w:r>
      <w:r>
        <w:rPr>
          <w:rFonts w:ascii="Times New Roman" w:eastAsia="楷体" w:hAnsi="Times New Roman" w:cs="Times New Roman"/>
          <w:szCs w:val="21"/>
        </w:rPr>
        <w:t xml:space="preserve">court, A. A. </w:t>
      </w:r>
      <w:proofErr w:type="spellStart"/>
      <w:r>
        <w:rPr>
          <w:rFonts w:ascii="Times New Roman" w:eastAsia="楷体" w:hAnsi="Times New Roman" w:cs="Times New Roman"/>
          <w:szCs w:val="21"/>
        </w:rPr>
        <w:t>Hagberg</w:t>
      </w:r>
      <w:proofErr w:type="spellEnd"/>
      <w:r>
        <w:rPr>
          <w:rFonts w:ascii="Times New Roman" w:eastAsia="楷体" w:hAnsi="Times New Roman" w:cs="Times New Roman"/>
          <w:szCs w:val="21"/>
        </w:rPr>
        <w:t>, and L. B.</w:t>
      </w:r>
      <w:r>
        <w:rPr>
          <w:rFonts w:ascii="Times New Roman" w:eastAsia="楷体" w:hAnsi="Times New Roman" w:cs="Times New Roman" w:hint="eastAsia"/>
          <w:szCs w:val="21"/>
        </w:rPr>
        <w:t xml:space="preserve"> </w:t>
      </w:r>
      <w:proofErr w:type="spellStart"/>
      <w:r w:rsidRPr="007426B3">
        <w:rPr>
          <w:rFonts w:ascii="Times New Roman" w:eastAsia="楷体" w:hAnsi="Times New Roman" w:cs="Times New Roman"/>
          <w:szCs w:val="21"/>
        </w:rPr>
        <w:t>Larkey</w:t>
      </w:r>
      <w:proofErr w:type="spellEnd"/>
      <w:r w:rsidRPr="007426B3">
        <w:rPr>
          <w:rFonts w:ascii="Times New Roman" w:eastAsia="楷体" w:hAnsi="Times New Roman" w:cs="Times New Roman"/>
          <w:szCs w:val="21"/>
        </w:rPr>
        <w:t>, "Separating the wh</w:t>
      </w:r>
      <w:r>
        <w:rPr>
          <w:rFonts w:ascii="Times New Roman" w:eastAsia="楷体" w:hAnsi="Times New Roman" w:cs="Times New Roman"/>
          <w:szCs w:val="21"/>
        </w:rPr>
        <w:t>eat from the chaff:</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practical anomaly </w:t>
      </w:r>
      <w:r>
        <w:rPr>
          <w:rFonts w:ascii="Times New Roman" w:eastAsia="楷体" w:hAnsi="Times New Roman" w:cs="Times New Roman"/>
          <w:szCs w:val="21"/>
        </w:rPr>
        <w:t>detection schemes in ecological</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applications o</w:t>
      </w:r>
      <w:r>
        <w:rPr>
          <w:rFonts w:ascii="Times New Roman" w:eastAsia="楷体" w:hAnsi="Times New Roman" w:cs="Times New Roman"/>
          <w:szCs w:val="21"/>
        </w:rPr>
        <w:t>f distributed sensor networks,"</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presented at </w:t>
      </w:r>
      <w:r>
        <w:rPr>
          <w:rFonts w:ascii="Times New Roman" w:eastAsia="楷体" w:hAnsi="Times New Roman" w:cs="Times New Roman"/>
          <w:szCs w:val="21"/>
        </w:rPr>
        <w:t>the Proceedings of the3rd IEEE</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international conf</w:t>
      </w:r>
      <w:r>
        <w:rPr>
          <w:rFonts w:ascii="Times New Roman" w:eastAsia="楷体" w:hAnsi="Times New Roman" w:cs="Times New Roman"/>
          <w:szCs w:val="21"/>
        </w:rPr>
        <w:t>erence on Distributed computing</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in sensor systems, Santa Fe, NM, USA, 2007</w:t>
      </w:r>
      <w:r>
        <w:rPr>
          <w:rFonts w:ascii="Times New Roman" w:eastAsia="楷体" w:hAnsi="Times New Roman" w:cs="Times New Roman"/>
          <w:szCs w:val="21"/>
        </w:rPr>
        <w:t>.</w:t>
      </w:r>
    </w:p>
    <w:p w:rsidR="00DD02A8" w:rsidRDefault="00DD02A8" w:rsidP="00DD02A8">
      <w:pPr>
        <w:widowControl/>
        <w:rPr>
          <w:rFonts w:ascii="Times New Roman" w:eastAsia="楷体" w:hAnsi="Times New Roman" w:cs="Times New Roman"/>
          <w:szCs w:val="21"/>
        </w:rPr>
      </w:pPr>
      <w:r>
        <w:rPr>
          <w:rFonts w:ascii="Times New Roman" w:eastAsia="楷体" w:hAnsi="Times New Roman" w:cs="Times New Roman"/>
          <w:szCs w:val="21"/>
        </w:rPr>
        <w:t xml:space="preserve">[8] </w:t>
      </w:r>
      <w:r w:rsidRPr="007426B3">
        <w:rPr>
          <w:rFonts w:ascii="Times New Roman" w:eastAsia="楷体" w:hAnsi="Times New Roman" w:cs="Times New Roman"/>
          <w:szCs w:val="21"/>
        </w:rPr>
        <w:t>B. Sheng, Q. L</w:t>
      </w:r>
      <w:r>
        <w:rPr>
          <w:rFonts w:ascii="Times New Roman" w:eastAsia="楷体" w:hAnsi="Times New Roman" w:cs="Times New Roman"/>
          <w:szCs w:val="21"/>
        </w:rPr>
        <w:t xml:space="preserve">i, W. Mao, and W. </w:t>
      </w:r>
      <w:proofErr w:type="spellStart"/>
      <w:r>
        <w:rPr>
          <w:rFonts w:ascii="Times New Roman" w:eastAsia="楷体" w:hAnsi="Times New Roman" w:cs="Times New Roman"/>
          <w:szCs w:val="21"/>
        </w:rPr>
        <w:t>Jin</w:t>
      </w:r>
      <w:proofErr w:type="spellEnd"/>
      <w:r>
        <w:rPr>
          <w:rFonts w:ascii="Times New Roman" w:eastAsia="楷体" w:hAnsi="Times New Roman" w:cs="Times New Roman"/>
          <w:szCs w:val="21"/>
        </w:rPr>
        <w:t>, "Outlier</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detection in sen</w:t>
      </w:r>
      <w:r>
        <w:rPr>
          <w:rFonts w:ascii="Times New Roman" w:eastAsia="楷体" w:hAnsi="Times New Roman" w:cs="Times New Roman"/>
          <w:szCs w:val="21"/>
        </w:rPr>
        <w:t>sor networks," presented at the</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Proceedin</w:t>
      </w:r>
      <w:r>
        <w:rPr>
          <w:rFonts w:ascii="Times New Roman" w:eastAsia="楷体" w:hAnsi="Times New Roman" w:cs="Times New Roman"/>
          <w:szCs w:val="21"/>
        </w:rPr>
        <w:t>gs of the 8th ACM international</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symposium </w:t>
      </w:r>
      <w:r>
        <w:rPr>
          <w:rFonts w:ascii="Times New Roman" w:eastAsia="楷体" w:hAnsi="Times New Roman" w:cs="Times New Roman"/>
          <w:szCs w:val="21"/>
        </w:rPr>
        <w:t xml:space="preserve">on Mobile ad hoc </w:t>
      </w:r>
      <w:r>
        <w:rPr>
          <w:rFonts w:ascii="Times New Roman" w:eastAsia="楷体" w:hAnsi="Times New Roman" w:cs="Times New Roman"/>
          <w:szCs w:val="21"/>
        </w:rPr>
        <w:lastRenderedPageBreak/>
        <w:t>networking and</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computing, Montreal, Quebec, Canada, 2007</w:t>
      </w:r>
    </w:p>
    <w:p w:rsidR="00DD02A8" w:rsidRDefault="00DD02A8" w:rsidP="00DD02A8">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[9] </w:t>
      </w:r>
      <w:r w:rsidRPr="007426B3">
        <w:rPr>
          <w:rFonts w:ascii="Times New Roman" w:eastAsia="楷体" w:hAnsi="Times New Roman" w:cs="Times New Roman"/>
          <w:szCs w:val="21"/>
        </w:rPr>
        <w:t>V. Chand</w:t>
      </w:r>
      <w:r>
        <w:rPr>
          <w:rFonts w:ascii="Times New Roman" w:eastAsia="楷体" w:hAnsi="Times New Roman" w:cs="Times New Roman"/>
          <w:szCs w:val="21"/>
        </w:rPr>
        <w:t>ola, A. Banerjee, and V. Kumar,</w:t>
      </w:r>
      <w:r w:rsidRPr="007426B3">
        <w:rPr>
          <w:rFonts w:ascii="Times New Roman" w:eastAsia="楷体" w:hAnsi="Times New Roman" w:cs="Times New Roman"/>
          <w:szCs w:val="21"/>
        </w:rPr>
        <w:t>"Anomaly Dete</w:t>
      </w:r>
      <w:r>
        <w:rPr>
          <w:rFonts w:ascii="Times New Roman" w:eastAsia="楷体" w:hAnsi="Times New Roman" w:cs="Times New Roman"/>
          <w:szCs w:val="21"/>
        </w:rPr>
        <w:t>ction: A Survey," ACM Computing</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Surveys, 2009</w:t>
      </w:r>
    </w:p>
    <w:p w:rsidR="00DD02A8" w:rsidRDefault="00DD02A8" w:rsidP="00DD02A8">
      <w:pPr>
        <w:widowControl/>
        <w:rPr>
          <w:rFonts w:ascii="Times New Roman" w:eastAsia="楷体" w:hAnsi="Times New Roman" w:cs="Times New Roman"/>
          <w:szCs w:val="21"/>
        </w:rPr>
      </w:pPr>
      <w:r>
        <w:rPr>
          <w:rFonts w:ascii="Times New Roman" w:eastAsia="楷体" w:hAnsi="Times New Roman" w:cs="Times New Roman"/>
          <w:szCs w:val="21"/>
        </w:rPr>
        <w:t xml:space="preserve">[10] </w:t>
      </w:r>
      <w:r w:rsidRPr="007426B3">
        <w:rPr>
          <w:rFonts w:ascii="Times New Roman" w:eastAsia="楷体" w:hAnsi="Times New Roman" w:cs="Times New Roman"/>
          <w:szCs w:val="21"/>
        </w:rPr>
        <w:t>Zhang, Y., et al. (2013). "Distributed online outlier detection in wireless sensor networks using ellipsoidal support vector machine." Ad Hoc Networks 11(3): 1062-1074.</w:t>
      </w:r>
    </w:p>
    <w:p w:rsidR="00DD02A8" w:rsidRDefault="00DD02A8" w:rsidP="00DD02A8">
      <w:pPr>
        <w:widowControl/>
        <w:rPr>
          <w:rFonts w:ascii="Times New Roman" w:eastAsia="楷体" w:hAnsi="Times New Roman" w:cs="Times New Roman"/>
          <w:szCs w:val="21"/>
        </w:rPr>
      </w:pPr>
      <w:r>
        <w:rPr>
          <w:rFonts w:ascii="Times New Roman" w:eastAsia="楷体" w:hAnsi="Times New Roman" w:cs="Times New Roman" w:hint="eastAsia"/>
          <w:szCs w:val="21"/>
        </w:rPr>
        <w:t xml:space="preserve">[11] </w:t>
      </w:r>
      <w:proofErr w:type="spellStart"/>
      <w:r w:rsidRPr="00C65C7F">
        <w:rPr>
          <w:rFonts w:ascii="Times New Roman" w:eastAsia="楷体" w:hAnsi="Times New Roman" w:cs="Times New Roman"/>
          <w:szCs w:val="21"/>
        </w:rPr>
        <w:t>Rassam</w:t>
      </w:r>
      <w:proofErr w:type="spellEnd"/>
      <w:r w:rsidRPr="00C65C7F">
        <w:rPr>
          <w:rFonts w:ascii="Times New Roman" w:eastAsia="楷体" w:hAnsi="Times New Roman" w:cs="Times New Roman"/>
          <w:szCs w:val="21"/>
        </w:rPr>
        <w:t>, M. A., et al. (2012). One-Class Principal Component Classifier for anomaly</w:t>
      </w:r>
      <w:r>
        <w:rPr>
          <w:rFonts w:ascii="Times New Roman" w:eastAsia="楷体" w:hAnsi="Times New Roman" w:cs="Times New Roman"/>
          <w:szCs w:val="21"/>
        </w:rPr>
        <w:t xml:space="preserve"> </w:t>
      </w:r>
      <w:r w:rsidRPr="00C65C7F">
        <w:rPr>
          <w:rFonts w:ascii="Times New Roman" w:eastAsia="楷体" w:hAnsi="Times New Roman" w:cs="Times New Roman"/>
          <w:szCs w:val="21"/>
        </w:rPr>
        <w:t>detection in wireless sensor network. 2012 Fourth International Conference on Computational Aspects of Social Networks (</w:t>
      </w:r>
      <w:proofErr w:type="spellStart"/>
      <w:r w:rsidRPr="00C65C7F">
        <w:rPr>
          <w:rFonts w:ascii="Times New Roman" w:eastAsia="楷体" w:hAnsi="Times New Roman" w:cs="Times New Roman"/>
          <w:szCs w:val="21"/>
        </w:rPr>
        <w:t>CASoN</w:t>
      </w:r>
      <w:proofErr w:type="spellEnd"/>
      <w:r w:rsidRPr="00C65C7F">
        <w:rPr>
          <w:rFonts w:ascii="Times New Roman" w:eastAsia="楷体" w:hAnsi="Times New Roman" w:cs="Times New Roman"/>
          <w:szCs w:val="21"/>
        </w:rPr>
        <w:t>).</w:t>
      </w:r>
    </w:p>
    <w:p w:rsidR="00DD02A8" w:rsidRPr="003063EA" w:rsidRDefault="00DD02A8" w:rsidP="00DD02A8">
      <w:pPr>
        <w:rPr>
          <w:rFonts w:ascii="Times New Roman" w:eastAsia="等线" w:hAnsi="Times New Roman" w:cs="Times New Roman"/>
          <w:noProof/>
          <w:kern w:val="0"/>
          <w:sz w:val="20"/>
          <w:szCs w:val="20"/>
        </w:rPr>
      </w:pPr>
      <w:r w:rsidRPr="003063EA">
        <w:rPr>
          <w:rFonts w:ascii="Times New Roman" w:eastAsia="楷体" w:hAnsi="Times New Roman" w:cs="Times New Roman"/>
          <w:noProof/>
          <w:sz w:val="20"/>
          <w:szCs w:val="21"/>
        </w:rPr>
        <w:t xml:space="preserve">[12] </w:t>
      </w:r>
      <w:r w:rsidRPr="003063EA">
        <w:rPr>
          <w:rFonts w:ascii="Times New Roman" w:eastAsia="等线" w:hAnsi="Times New Roman" w:cs="Times New Roman"/>
          <w:noProof/>
          <w:kern w:val="0"/>
          <w:sz w:val="20"/>
          <w:szCs w:val="20"/>
        </w:rPr>
        <w:t xml:space="preserve">Livani, M. A. and M. Abadi (2010). Distributed PCA-based anomaly detection in wireless sensor networks. 2010 International </w:t>
      </w:r>
      <w:r w:rsidRPr="003063EA">
        <w:rPr>
          <w:rFonts w:ascii="Times New Roman" w:eastAsia="等线" w:hAnsi="Times New Roman" w:cs="Times New Roman"/>
          <w:noProof/>
          <w:kern w:val="0"/>
          <w:sz w:val="20"/>
          <w:szCs w:val="20"/>
        </w:rPr>
        <w:t>Conference for Internet Technology and Secured Transactions.</w:t>
      </w:r>
    </w:p>
    <w:p w:rsidR="00DD02A8" w:rsidRDefault="00DD02A8" w:rsidP="00DD02A8">
      <w:pPr>
        <w:widowControl/>
        <w:rPr>
          <w:rFonts w:ascii="Times New Roman" w:hAnsi="Times New Roman" w:cs="Times New Roman"/>
          <w:kern w:val="0"/>
          <w:sz w:val="20"/>
          <w:szCs w:val="20"/>
        </w:rPr>
      </w:pPr>
      <w:r w:rsidRPr="003063EA">
        <w:rPr>
          <w:rFonts w:ascii="Times New Roman" w:hAnsi="Times New Roman" w:cs="Times New Roman"/>
          <w:kern w:val="0"/>
          <w:szCs w:val="20"/>
        </w:rPr>
        <w:t xml:space="preserve">[13] </w:t>
      </w:r>
      <w:r w:rsidRPr="003063EA">
        <w:rPr>
          <w:rFonts w:ascii="Times New Roman" w:hAnsi="Times New Roman" w:cs="Times New Roman"/>
          <w:kern w:val="0"/>
          <w:sz w:val="20"/>
          <w:szCs w:val="20"/>
        </w:rPr>
        <w:t xml:space="preserve">Fernandes Jr, G., et al. (2015). "Autonomous profile-based anomaly detection system using principal component analysis and flow analysis." Applied Soft Computing </w:t>
      </w:r>
      <w:r w:rsidRPr="003063EA">
        <w:rPr>
          <w:rFonts w:ascii="Times New Roman" w:hAnsi="Times New Roman" w:cs="Times New Roman"/>
          <w:b/>
          <w:bCs/>
          <w:kern w:val="0"/>
          <w:sz w:val="20"/>
          <w:szCs w:val="20"/>
        </w:rPr>
        <w:t>34</w:t>
      </w:r>
      <w:r w:rsidRPr="003063EA">
        <w:rPr>
          <w:rFonts w:ascii="Times New Roman" w:hAnsi="Times New Roman" w:cs="Times New Roman"/>
          <w:kern w:val="0"/>
          <w:sz w:val="20"/>
          <w:szCs w:val="20"/>
        </w:rPr>
        <w:t>: 513-525.</w:t>
      </w:r>
    </w:p>
    <w:p w:rsidR="00DD02A8" w:rsidRPr="003063EA" w:rsidRDefault="00DD02A8" w:rsidP="00DD02A8">
      <w:pPr>
        <w:rPr>
          <w:rFonts w:ascii="Times New Roman" w:eastAsia="楷体" w:hAnsi="Times New Roman" w:cs="Times New Roman"/>
          <w:noProof/>
          <w:sz w:val="20"/>
          <w:szCs w:val="21"/>
        </w:rPr>
      </w:pPr>
      <w:r w:rsidRPr="003063EA">
        <w:rPr>
          <w:rFonts w:ascii="Times New Roman" w:eastAsia="楷体" w:hAnsi="Times New Roman" w:cs="Times New Roman"/>
          <w:noProof/>
          <w:sz w:val="20"/>
          <w:szCs w:val="21"/>
        </w:rPr>
        <w:t>[14] Ghorbel, O., et al. (2015). A Novel Outlier Detection Model Based on One Class Principal Component Classifier in Wireless Sensor Networks. 2015 IEEE 29th International Conference on Advanced Information Networking and Applications.</w:t>
      </w:r>
    </w:p>
    <w:p w:rsidR="003063EA" w:rsidRPr="00DD02A8" w:rsidRDefault="00DD02A8" w:rsidP="00DD02A8">
      <w:pPr>
        <w:widowControl/>
        <w:rPr>
          <w:rFonts w:ascii="Times New Roman" w:eastAsia="楷体" w:hAnsi="Times New Roman" w:cs="Times New Roman" w:hint="eastAsia"/>
          <w:sz w:val="20"/>
          <w:szCs w:val="20"/>
        </w:rPr>
        <w:sectPr w:rsidR="003063EA" w:rsidRPr="00DD02A8" w:rsidSect="003063EA">
          <w:type w:val="continuous"/>
          <w:pgSz w:w="11906" w:h="16838"/>
          <w:pgMar w:top="1440" w:right="1800" w:bottom="1440" w:left="1800" w:header="851" w:footer="992" w:gutter="0"/>
          <w:cols w:num="2" w:space="425"/>
          <w:docGrid w:type="lines" w:linePitch="312"/>
        </w:sectPr>
      </w:pPr>
      <w:r w:rsidRPr="003063EA">
        <w:rPr>
          <w:rFonts w:ascii="Times New Roman" w:eastAsia="楷体" w:hAnsi="Times New Roman" w:cs="Times New Roman"/>
          <w:szCs w:val="21"/>
        </w:rPr>
        <w:t xml:space="preserve">[15] </w:t>
      </w:r>
      <w:proofErr w:type="spellStart"/>
      <w:r w:rsidRPr="003063EA">
        <w:rPr>
          <w:rFonts w:ascii="Times New Roman" w:eastAsia="楷体" w:hAnsi="Times New Roman" w:cs="Times New Roman"/>
          <w:szCs w:val="21"/>
        </w:rPr>
        <w:t>Ghorbel</w:t>
      </w:r>
      <w:proofErr w:type="spellEnd"/>
      <w:r w:rsidRPr="003063EA">
        <w:rPr>
          <w:rFonts w:ascii="Times New Roman" w:eastAsia="楷体" w:hAnsi="Times New Roman" w:cs="Times New Roman"/>
          <w:szCs w:val="21"/>
        </w:rPr>
        <w:t>, O., et al. (2016). One class outlier detection method in wireless sensor networks: Comparative study. 2016 24th International Conference on Software, Telecommunications and Computer Networks (SoftCOM)</w:t>
      </w:r>
      <w:r>
        <w:rPr>
          <w:rFonts w:ascii="Times New Roman" w:eastAsia="楷体" w:hAnsi="Times New Roman" w:cs="Times New Roman"/>
          <w:szCs w:val="21"/>
        </w:rPr>
        <w:t>.</w:t>
      </w:r>
    </w:p>
    <w:p w:rsidR="008805E5" w:rsidRPr="00DD02A8" w:rsidRDefault="008805E5" w:rsidP="00DD02A8">
      <w:pPr>
        <w:autoSpaceDE w:val="0"/>
        <w:autoSpaceDN w:val="0"/>
        <w:adjustRightInd w:val="0"/>
        <w:rPr>
          <w:rFonts w:ascii="Segoe UI" w:hAnsi="Segoe UI" w:cs="Segoe UI" w:hint="eastAsia"/>
          <w:kern w:val="0"/>
          <w:sz w:val="18"/>
          <w:szCs w:val="18"/>
        </w:rPr>
      </w:pPr>
    </w:p>
    <w:sectPr w:rsidR="008805E5" w:rsidRPr="00DD02A8" w:rsidSect="007E7E68">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1E4" w:rsidRDefault="006371E4" w:rsidP="006E021D">
      <w:r>
        <w:separator/>
      </w:r>
    </w:p>
  </w:endnote>
  <w:endnote w:type="continuationSeparator" w:id="0">
    <w:p w:rsidR="006371E4" w:rsidRDefault="006371E4" w:rsidP="006E0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font>
  <w:font w:name="CMMI10">
    <w:altName w:val="Cambria"/>
    <w:panose1 w:val="00000000000000000000"/>
    <w:charset w:val="00"/>
    <w:family w:val="roman"/>
    <w:notTrueType/>
    <w:pitch w:val="default"/>
  </w:font>
  <w:font w:name="CMSY5">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158002"/>
      <w:docPartObj>
        <w:docPartGallery w:val="Page Numbers (Bottom of Page)"/>
        <w:docPartUnique/>
      </w:docPartObj>
    </w:sdtPr>
    <w:sdtContent>
      <w:sdt>
        <w:sdtPr>
          <w:id w:val="-1705238520"/>
          <w:docPartObj>
            <w:docPartGallery w:val="Page Numbers (Top of Page)"/>
            <w:docPartUnique/>
          </w:docPartObj>
        </w:sdtPr>
        <w:sdtContent>
          <w:p w:rsidR="009432FB" w:rsidRDefault="009432FB" w:rsidP="00F43925">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A0993">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A0993">
              <w:rPr>
                <w:b/>
                <w:bCs/>
                <w:noProof/>
              </w:rPr>
              <w:t>8</w:t>
            </w:r>
            <w:r>
              <w:rPr>
                <w:b/>
                <w:bCs/>
                <w:sz w:val="24"/>
                <w:szCs w:val="24"/>
              </w:rPr>
              <w:fldChar w:fldCharType="end"/>
            </w:r>
          </w:p>
        </w:sdtContent>
      </w:sdt>
    </w:sdtContent>
  </w:sdt>
  <w:p w:rsidR="009432FB" w:rsidRDefault="009432F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1E4" w:rsidRDefault="006371E4" w:rsidP="006E021D">
      <w:r>
        <w:separator/>
      </w:r>
    </w:p>
  </w:footnote>
  <w:footnote w:type="continuationSeparator" w:id="0">
    <w:p w:rsidR="006371E4" w:rsidRDefault="006371E4" w:rsidP="006E0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B536F"/>
    <w:multiLevelType w:val="hybridMultilevel"/>
    <w:tmpl w:val="DDA46994"/>
    <w:lvl w:ilvl="0" w:tplc="223CC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084EDB"/>
    <w:multiLevelType w:val="hybridMultilevel"/>
    <w:tmpl w:val="94C0FCE4"/>
    <w:lvl w:ilvl="0" w:tplc="DA9648C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EE7A02"/>
    <w:multiLevelType w:val="hybridMultilevel"/>
    <w:tmpl w:val="D95AD166"/>
    <w:lvl w:ilvl="0" w:tplc="4446B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0e0r9dof5axbezdxk59xwvazffvrwz9pas&quot;&gt;fundamental&lt;record-ids&gt;&lt;item&gt;31&lt;/item&gt;&lt;/record-ids&gt;&lt;/item&gt;&lt;/Libraries&gt;"/>
  </w:docVars>
  <w:rsids>
    <w:rsidRoot w:val="00087894"/>
    <w:rsid w:val="000011F3"/>
    <w:rsid w:val="0000460E"/>
    <w:rsid w:val="00017187"/>
    <w:rsid w:val="00030342"/>
    <w:rsid w:val="00046A40"/>
    <w:rsid w:val="00046AF9"/>
    <w:rsid w:val="00054CA4"/>
    <w:rsid w:val="000662A6"/>
    <w:rsid w:val="00071460"/>
    <w:rsid w:val="000751C1"/>
    <w:rsid w:val="00086B42"/>
    <w:rsid w:val="00086ED3"/>
    <w:rsid w:val="00087894"/>
    <w:rsid w:val="00091BF7"/>
    <w:rsid w:val="000A6018"/>
    <w:rsid w:val="000B5B41"/>
    <w:rsid w:val="000B654C"/>
    <w:rsid w:val="000C2235"/>
    <w:rsid w:val="000C2590"/>
    <w:rsid w:val="000C2FF2"/>
    <w:rsid w:val="000C73BF"/>
    <w:rsid w:val="000D09C6"/>
    <w:rsid w:val="000D0D86"/>
    <w:rsid w:val="000D5020"/>
    <w:rsid w:val="000E1CBF"/>
    <w:rsid w:val="000E7C1F"/>
    <w:rsid w:val="000F54A1"/>
    <w:rsid w:val="001022A0"/>
    <w:rsid w:val="001061B4"/>
    <w:rsid w:val="00114387"/>
    <w:rsid w:val="00132367"/>
    <w:rsid w:val="001361BF"/>
    <w:rsid w:val="00136949"/>
    <w:rsid w:val="00152D97"/>
    <w:rsid w:val="00152FF3"/>
    <w:rsid w:val="00153568"/>
    <w:rsid w:val="001621F3"/>
    <w:rsid w:val="00163FEC"/>
    <w:rsid w:val="0016638D"/>
    <w:rsid w:val="00167441"/>
    <w:rsid w:val="00177C15"/>
    <w:rsid w:val="00181A6F"/>
    <w:rsid w:val="00181F17"/>
    <w:rsid w:val="00190B8D"/>
    <w:rsid w:val="001A32A1"/>
    <w:rsid w:val="001B0EE9"/>
    <w:rsid w:val="001B57F6"/>
    <w:rsid w:val="001C0F79"/>
    <w:rsid w:val="001C1D69"/>
    <w:rsid w:val="001C6D8F"/>
    <w:rsid w:val="001C7A46"/>
    <w:rsid w:val="001E0802"/>
    <w:rsid w:val="001E1D5C"/>
    <w:rsid w:val="001E74AB"/>
    <w:rsid w:val="001F487B"/>
    <w:rsid w:val="00201269"/>
    <w:rsid w:val="00201FB1"/>
    <w:rsid w:val="00202F7A"/>
    <w:rsid w:val="0020450E"/>
    <w:rsid w:val="00204C91"/>
    <w:rsid w:val="0020596C"/>
    <w:rsid w:val="00205BF9"/>
    <w:rsid w:val="00213FD7"/>
    <w:rsid w:val="002163A4"/>
    <w:rsid w:val="0021766C"/>
    <w:rsid w:val="0022247D"/>
    <w:rsid w:val="002224C3"/>
    <w:rsid w:val="00222FD3"/>
    <w:rsid w:val="00223880"/>
    <w:rsid w:val="002316E0"/>
    <w:rsid w:val="002431F7"/>
    <w:rsid w:val="00261310"/>
    <w:rsid w:val="00267716"/>
    <w:rsid w:val="00273DBF"/>
    <w:rsid w:val="00282987"/>
    <w:rsid w:val="00287803"/>
    <w:rsid w:val="002947F6"/>
    <w:rsid w:val="002975D9"/>
    <w:rsid w:val="002A2188"/>
    <w:rsid w:val="002A671A"/>
    <w:rsid w:val="002B5E2B"/>
    <w:rsid w:val="002C3255"/>
    <w:rsid w:val="002D0804"/>
    <w:rsid w:val="002D2CA0"/>
    <w:rsid w:val="002D5CFF"/>
    <w:rsid w:val="002E1B3D"/>
    <w:rsid w:val="002E3B52"/>
    <w:rsid w:val="002E5587"/>
    <w:rsid w:val="002E64D4"/>
    <w:rsid w:val="002E7F19"/>
    <w:rsid w:val="003063EA"/>
    <w:rsid w:val="003116CA"/>
    <w:rsid w:val="00322E8B"/>
    <w:rsid w:val="003250B7"/>
    <w:rsid w:val="003307D7"/>
    <w:rsid w:val="00335CF7"/>
    <w:rsid w:val="003652C0"/>
    <w:rsid w:val="00370029"/>
    <w:rsid w:val="0038250A"/>
    <w:rsid w:val="00383864"/>
    <w:rsid w:val="003959B3"/>
    <w:rsid w:val="003A11ED"/>
    <w:rsid w:val="003A6508"/>
    <w:rsid w:val="003A6CAF"/>
    <w:rsid w:val="003B19F0"/>
    <w:rsid w:val="003B3840"/>
    <w:rsid w:val="003C5A0B"/>
    <w:rsid w:val="003E0E9E"/>
    <w:rsid w:val="003E1334"/>
    <w:rsid w:val="003E7B6A"/>
    <w:rsid w:val="003F0AC6"/>
    <w:rsid w:val="003F7299"/>
    <w:rsid w:val="004016D4"/>
    <w:rsid w:val="00401ECB"/>
    <w:rsid w:val="004129F3"/>
    <w:rsid w:val="00414FD5"/>
    <w:rsid w:val="00430DED"/>
    <w:rsid w:val="004375BE"/>
    <w:rsid w:val="00440F4E"/>
    <w:rsid w:val="0044617E"/>
    <w:rsid w:val="00447E53"/>
    <w:rsid w:val="004500A9"/>
    <w:rsid w:val="00453ED4"/>
    <w:rsid w:val="0046535B"/>
    <w:rsid w:val="0047054F"/>
    <w:rsid w:val="004741C0"/>
    <w:rsid w:val="0048351B"/>
    <w:rsid w:val="004855C4"/>
    <w:rsid w:val="00492EE2"/>
    <w:rsid w:val="00493390"/>
    <w:rsid w:val="00494719"/>
    <w:rsid w:val="00495B9F"/>
    <w:rsid w:val="004A0DA2"/>
    <w:rsid w:val="004A12B4"/>
    <w:rsid w:val="004A4CEC"/>
    <w:rsid w:val="004A4F1B"/>
    <w:rsid w:val="004B201A"/>
    <w:rsid w:val="004C040D"/>
    <w:rsid w:val="004C658A"/>
    <w:rsid w:val="004E038D"/>
    <w:rsid w:val="004E3874"/>
    <w:rsid w:val="004F0C5A"/>
    <w:rsid w:val="004F1267"/>
    <w:rsid w:val="004F4268"/>
    <w:rsid w:val="00501ECC"/>
    <w:rsid w:val="005039D6"/>
    <w:rsid w:val="005042EF"/>
    <w:rsid w:val="0051006A"/>
    <w:rsid w:val="00524BD9"/>
    <w:rsid w:val="0052753B"/>
    <w:rsid w:val="0053039C"/>
    <w:rsid w:val="00537BC8"/>
    <w:rsid w:val="00546E19"/>
    <w:rsid w:val="0054769C"/>
    <w:rsid w:val="00547E86"/>
    <w:rsid w:val="0055151F"/>
    <w:rsid w:val="0055212E"/>
    <w:rsid w:val="005632A7"/>
    <w:rsid w:val="00570B3F"/>
    <w:rsid w:val="00572621"/>
    <w:rsid w:val="005803DF"/>
    <w:rsid w:val="00582A3D"/>
    <w:rsid w:val="00586D35"/>
    <w:rsid w:val="005B4D88"/>
    <w:rsid w:val="005C4BE8"/>
    <w:rsid w:val="005C693F"/>
    <w:rsid w:val="005C7CB6"/>
    <w:rsid w:val="005D55A3"/>
    <w:rsid w:val="005E4C67"/>
    <w:rsid w:val="005F03D8"/>
    <w:rsid w:val="0060053B"/>
    <w:rsid w:val="006034B9"/>
    <w:rsid w:val="0060579A"/>
    <w:rsid w:val="006073A1"/>
    <w:rsid w:val="00610F62"/>
    <w:rsid w:val="00612C55"/>
    <w:rsid w:val="0061547B"/>
    <w:rsid w:val="006200BC"/>
    <w:rsid w:val="006216CD"/>
    <w:rsid w:val="00622A3B"/>
    <w:rsid w:val="00630BA6"/>
    <w:rsid w:val="0063584F"/>
    <w:rsid w:val="006371E4"/>
    <w:rsid w:val="00642D02"/>
    <w:rsid w:val="00645660"/>
    <w:rsid w:val="0064642D"/>
    <w:rsid w:val="00657467"/>
    <w:rsid w:val="00660A16"/>
    <w:rsid w:val="00662FDD"/>
    <w:rsid w:val="0066414A"/>
    <w:rsid w:val="0066643E"/>
    <w:rsid w:val="006713ED"/>
    <w:rsid w:val="006757B0"/>
    <w:rsid w:val="00676545"/>
    <w:rsid w:val="00682EC3"/>
    <w:rsid w:val="006A160A"/>
    <w:rsid w:val="006A5F44"/>
    <w:rsid w:val="006A6B26"/>
    <w:rsid w:val="006B22FA"/>
    <w:rsid w:val="006B466E"/>
    <w:rsid w:val="006B60F5"/>
    <w:rsid w:val="006C2123"/>
    <w:rsid w:val="006C22B8"/>
    <w:rsid w:val="006C5C32"/>
    <w:rsid w:val="006D0158"/>
    <w:rsid w:val="006E021D"/>
    <w:rsid w:val="006E0879"/>
    <w:rsid w:val="006E692E"/>
    <w:rsid w:val="006F03D1"/>
    <w:rsid w:val="006F2AC3"/>
    <w:rsid w:val="006F339B"/>
    <w:rsid w:val="006F379E"/>
    <w:rsid w:val="007046D0"/>
    <w:rsid w:val="00712F47"/>
    <w:rsid w:val="0072329C"/>
    <w:rsid w:val="00726611"/>
    <w:rsid w:val="00727E0B"/>
    <w:rsid w:val="00727F41"/>
    <w:rsid w:val="00730A1E"/>
    <w:rsid w:val="00731D3D"/>
    <w:rsid w:val="00731F51"/>
    <w:rsid w:val="00740B66"/>
    <w:rsid w:val="007426B3"/>
    <w:rsid w:val="007509C9"/>
    <w:rsid w:val="00760075"/>
    <w:rsid w:val="00763578"/>
    <w:rsid w:val="00764942"/>
    <w:rsid w:val="00777DC0"/>
    <w:rsid w:val="0078079D"/>
    <w:rsid w:val="007808DF"/>
    <w:rsid w:val="0078257E"/>
    <w:rsid w:val="0079332F"/>
    <w:rsid w:val="007A0993"/>
    <w:rsid w:val="007B47DE"/>
    <w:rsid w:val="007C4C8C"/>
    <w:rsid w:val="007D18B1"/>
    <w:rsid w:val="007D2B96"/>
    <w:rsid w:val="007E1AA7"/>
    <w:rsid w:val="007E3423"/>
    <w:rsid w:val="007E59CB"/>
    <w:rsid w:val="007E7E68"/>
    <w:rsid w:val="007F30AC"/>
    <w:rsid w:val="007F61F8"/>
    <w:rsid w:val="008000DA"/>
    <w:rsid w:val="00805360"/>
    <w:rsid w:val="00815EA1"/>
    <w:rsid w:val="00830BAD"/>
    <w:rsid w:val="008339B7"/>
    <w:rsid w:val="00840313"/>
    <w:rsid w:val="008442E3"/>
    <w:rsid w:val="00846E4C"/>
    <w:rsid w:val="00847C8A"/>
    <w:rsid w:val="00853141"/>
    <w:rsid w:val="008805E5"/>
    <w:rsid w:val="0089023E"/>
    <w:rsid w:val="00890B49"/>
    <w:rsid w:val="008B24CA"/>
    <w:rsid w:val="008B4962"/>
    <w:rsid w:val="008C0E08"/>
    <w:rsid w:val="008D06B3"/>
    <w:rsid w:val="008E0143"/>
    <w:rsid w:val="008E07BD"/>
    <w:rsid w:val="008E4517"/>
    <w:rsid w:val="008E72E8"/>
    <w:rsid w:val="008F6D3D"/>
    <w:rsid w:val="0092244F"/>
    <w:rsid w:val="00925C29"/>
    <w:rsid w:val="00926BA0"/>
    <w:rsid w:val="00934DD3"/>
    <w:rsid w:val="00936A3E"/>
    <w:rsid w:val="009432FB"/>
    <w:rsid w:val="00944192"/>
    <w:rsid w:val="00951E23"/>
    <w:rsid w:val="00955CC7"/>
    <w:rsid w:val="00956914"/>
    <w:rsid w:val="00966FA5"/>
    <w:rsid w:val="0097081C"/>
    <w:rsid w:val="00972F46"/>
    <w:rsid w:val="00975BBF"/>
    <w:rsid w:val="00980CB0"/>
    <w:rsid w:val="00981258"/>
    <w:rsid w:val="00983DCD"/>
    <w:rsid w:val="009923B7"/>
    <w:rsid w:val="00992F85"/>
    <w:rsid w:val="009A0670"/>
    <w:rsid w:val="009A219F"/>
    <w:rsid w:val="009A674C"/>
    <w:rsid w:val="009A73C0"/>
    <w:rsid w:val="009A7C2F"/>
    <w:rsid w:val="009C3B95"/>
    <w:rsid w:val="009C7B56"/>
    <w:rsid w:val="009D5792"/>
    <w:rsid w:val="009E049E"/>
    <w:rsid w:val="009E0525"/>
    <w:rsid w:val="009E3930"/>
    <w:rsid w:val="009E7472"/>
    <w:rsid w:val="009F21B8"/>
    <w:rsid w:val="009F3C67"/>
    <w:rsid w:val="009F3D6B"/>
    <w:rsid w:val="00A20A22"/>
    <w:rsid w:val="00A21904"/>
    <w:rsid w:val="00A24442"/>
    <w:rsid w:val="00A25D67"/>
    <w:rsid w:val="00A3247C"/>
    <w:rsid w:val="00A32649"/>
    <w:rsid w:val="00A42D30"/>
    <w:rsid w:val="00A44228"/>
    <w:rsid w:val="00A4599A"/>
    <w:rsid w:val="00A5244D"/>
    <w:rsid w:val="00A56DFC"/>
    <w:rsid w:val="00A57BB6"/>
    <w:rsid w:val="00A608E8"/>
    <w:rsid w:val="00A61E4F"/>
    <w:rsid w:val="00A655CD"/>
    <w:rsid w:val="00A74BF9"/>
    <w:rsid w:val="00A74D5D"/>
    <w:rsid w:val="00A76950"/>
    <w:rsid w:val="00A857BD"/>
    <w:rsid w:val="00A85E58"/>
    <w:rsid w:val="00A966FF"/>
    <w:rsid w:val="00AA00FC"/>
    <w:rsid w:val="00AA31A5"/>
    <w:rsid w:val="00AA5D51"/>
    <w:rsid w:val="00AB0E98"/>
    <w:rsid w:val="00AB241B"/>
    <w:rsid w:val="00AB66F6"/>
    <w:rsid w:val="00AB6D6C"/>
    <w:rsid w:val="00AB6EB0"/>
    <w:rsid w:val="00AC1DC7"/>
    <w:rsid w:val="00AC2525"/>
    <w:rsid w:val="00AD0A9E"/>
    <w:rsid w:val="00AD6819"/>
    <w:rsid w:val="00AE2C35"/>
    <w:rsid w:val="00AE3C7E"/>
    <w:rsid w:val="00AE7802"/>
    <w:rsid w:val="00AF26AE"/>
    <w:rsid w:val="00AF36C9"/>
    <w:rsid w:val="00AF6D7C"/>
    <w:rsid w:val="00AF7C23"/>
    <w:rsid w:val="00B00635"/>
    <w:rsid w:val="00B01BAC"/>
    <w:rsid w:val="00B13D9A"/>
    <w:rsid w:val="00B3280E"/>
    <w:rsid w:val="00B4090D"/>
    <w:rsid w:val="00B47E93"/>
    <w:rsid w:val="00B534D5"/>
    <w:rsid w:val="00B768FB"/>
    <w:rsid w:val="00B869CB"/>
    <w:rsid w:val="00B87B4C"/>
    <w:rsid w:val="00B944DD"/>
    <w:rsid w:val="00BA1083"/>
    <w:rsid w:val="00BB30A4"/>
    <w:rsid w:val="00BB60EE"/>
    <w:rsid w:val="00BB79EF"/>
    <w:rsid w:val="00BC1EA6"/>
    <w:rsid w:val="00BC2BB2"/>
    <w:rsid w:val="00BD1919"/>
    <w:rsid w:val="00BD39B6"/>
    <w:rsid w:val="00BE5337"/>
    <w:rsid w:val="00BE6541"/>
    <w:rsid w:val="00BE787E"/>
    <w:rsid w:val="00BF34A4"/>
    <w:rsid w:val="00C04F45"/>
    <w:rsid w:val="00C173BD"/>
    <w:rsid w:val="00C32737"/>
    <w:rsid w:val="00C3384F"/>
    <w:rsid w:val="00C44D9C"/>
    <w:rsid w:val="00C4785E"/>
    <w:rsid w:val="00C60E15"/>
    <w:rsid w:val="00C65C7F"/>
    <w:rsid w:val="00C736FA"/>
    <w:rsid w:val="00C75C96"/>
    <w:rsid w:val="00C81254"/>
    <w:rsid w:val="00C91550"/>
    <w:rsid w:val="00C92D2E"/>
    <w:rsid w:val="00CA495E"/>
    <w:rsid w:val="00CA7814"/>
    <w:rsid w:val="00CB089D"/>
    <w:rsid w:val="00CB3E89"/>
    <w:rsid w:val="00CB6605"/>
    <w:rsid w:val="00CB6CD2"/>
    <w:rsid w:val="00CC4EB3"/>
    <w:rsid w:val="00CD1D06"/>
    <w:rsid w:val="00CD3ACC"/>
    <w:rsid w:val="00CD3C61"/>
    <w:rsid w:val="00CD758E"/>
    <w:rsid w:val="00CE4360"/>
    <w:rsid w:val="00CE4743"/>
    <w:rsid w:val="00CF04F7"/>
    <w:rsid w:val="00CF3D73"/>
    <w:rsid w:val="00D11A30"/>
    <w:rsid w:val="00D12B04"/>
    <w:rsid w:val="00D15A79"/>
    <w:rsid w:val="00D15C4A"/>
    <w:rsid w:val="00D162C0"/>
    <w:rsid w:val="00D20495"/>
    <w:rsid w:val="00D320F1"/>
    <w:rsid w:val="00D41285"/>
    <w:rsid w:val="00D43400"/>
    <w:rsid w:val="00D43BC5"/>
    <w:rsid w:val="00D53C2F"/>
    <w:rsid w:val="00D60130"/>
    <w:rsid w:val="00D61A21"/>
    <w:rsid w:val="00D62510"/>
    <w:rsid w:val="00D630DD"/>
    <w:rsid w:val="00D63439"/>
    <w:rsid w:val="00D71DF0"/>
    <w:rsid w:val="00D7297E"/>
    <w:rsid w:val="00D76954"/>
    <w:rsid w:val="00D808A6"/>
    <w:rsid w:val="00D80F48"/>
    <w:rsid w:val="00D87D79"/>
    <w:rsid w:val="00D93D17"/>
    <w:rsid w:val="00D954E7"/>
    <w:rsid w:val="00D974CE"/>
    <w:rsid w:val="00D97840"/>
    <w:rsid w:val="00DB1BFD"/>
    <w:rsid w:val="00DB3158"/>
    <w:rsid w:val="00DB732E"/>
    <w:rsid w:val="00DB7818"/>
    <w:rsid w:val="00DB7C70"/>
    <w:rsid w:val="00DC3C43"/>
    <w:rsid w:val="00DD02A8"/>
    <w:rsid w:val="00DD4869"/>
    <w:rsid w:val="00DE0656"/>
    <w:rsid w:val="00DE1AB6"/>
    <w:rsid w:val="00DE7AC3"/>
    <w:rsid w:val="00DF7453"/>
    <w:rsid w:val="00E03D77"/>
    <w:rsid w:val="00E204FD"/>
    <w:rsid w:val="00E24CC8"/>
    <w:rsid w:val="00E25E53"/>
    <w:rsid w:val="00E2682D"/>
    <w:rsid w:val="00E27248"/>
    <w:rsid w:val="00E32605"/>
    <w:rsid w:val="00E62E61"/>
    <w:rsid w:val="00E6750B"/>
    <w:rsid w:val="00E70629"/>
    <w:rsid w:val="00E70B3E"/>
    <w:rsid w:val="00E72F36"/>
    <w:rsid w:val="00E85F62"/>
    <w:rsid w:val="00E90310"/>
    <w:rsid w:val="00E920D4"/>
    <w:rsid w:val="00EA0D1D"/>
    <w:rsid w:val="00EA630E"/>
    <w:rsid w:val="00ED42C1"/>
    <w:rsid w:val="00ED707B"/>
    <w:rsid w:val="00EF12D0"/>
    <w:rsid w:val="00EF494E"/>
    <w:rsid w:val="00EF50F5"/>
    <w:rsid w:val="00F01AF9"/>
    <w:rsid w:val="00F0465A"/>
    <w:rsid w:val="00F10577"/>
    <w:rsid w:val="00F2171D"/>
    <w:rsid w:val="00F21E9F"/>
    <w:rsid w:val="00F33C9A"/>
    <w:rsid w:val="00F34D94"/>
    <w:rsid w:val="00F34E82"/>
    <w:rsid w:val="00F35247"/>
    <w:rsid w:val="00F36453"/>
    <w:rsid w:val="00F425C3"/>
    <w:rsid w:val="00F43925"/>
    <w:rsid w:val="00F47F54"/>
    <w:rsid w:val="00F52FC4"/>
    <w:rsid w:val="00F62AAF"/>
    <w:rsid w:val="00F65245"/>
    <w:rsid w:val="00F72959"/>
    <w:rsid w:val="00F74336"/>
    <w:rsid w:val="00F77FD0"/>
    <w:rsid w:val="00F87F69"/>
    <w:rsid w:val="00F91AF5"/>
    <w:rsid w:val="00F93F8E"/>
    <w:rsid w:val="00F95D90"/>
    <w:rsid w:val="00F97FB2"/>
    <w:rsid w:val="00FA1626"/>
    <w:rsid w:val="00FA5C8C"/>
    <w:rsid w:val="00FB5B56"/>
    <w:rsid w:val="00FC65DD"/>
    <w:rsid w:val="00FC7B79"/>
    <w:rsid w:val="00FD5928"/>
    <w:rsid w:val="00FD685F"/>
    <w:rsid w:val="00FD7A6A"/>
    <w:rsid w:val="00FE333F"/>
    <w:rsid w:val="00FF6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C71C9"/>
  <w15:chartTrackingRefBased/>
  <w15:docId w15:val="{007798AB-66BF-4B3C-B6C6-60C3882F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02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021D"/>
    <w:rPr>
      <w:sz w:val="18"/>
      <w:szCs w:val="18"/>
    </w:rPr>
  </w:style>
  <w:style w:type="paragraph" w:styleId="a5">
    <w:name w:val="footer"/>
    <w:basedOn w:val="a"/>
    <w:link w:val="a6"/>
    <w:uiPriority w:val="99"/>
    <w:unhideWhenUsed/>
    <w:rsid w:val="006E021D"/>
    <w:pPr>
      <w:tabs>
        <w:tab w:val="center" w:pos="4153"/>
        <w:tab w:val="right" w:pos="8306"/>
      </w:tabs>
      <w:snapToGrid w:val="0"/>
      <w:jc w:val="left"/>
    </w:pPr>
    <w:rPr>
      <w:sz w:val="18"/>
      <w:szCs w:val="18"/>
    </w:rPr>
  </w:style>
  <w:style w:type="character" w:customStyle="1" w:styleId="a6">
    <w:name w:val="页脚 字符"/>
    <w:basedOn w:val="a0"/>
    <w:link w:val="a5"/>
    <w:uiPriority w:val="99"/>
    <w:rsid w:val="006E021D"/>
    <w:rPr>
      <w:sz w:val="18"/>
      <w:szCs w:val="18"/>
    </w:rPr>
  </w:style>
  <w:style w:type="paragraph" w:customStyle="1" w:styleId="EndNoteBibliographyTitle">
    <w:name w:val="EndNote Bibliography Title"/>
    <w:basedOn w:val="a"/>
    <w:link w:val="EndNoteBibliographyTitle0"/>
    <w:rsid w:val="003C5A0B"/>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3C5A0B"/>
    <w:rPr>
      <w:rFonts w:ascii="等线" w:eastAsia="等线" w:hAnsi="等线"/>
      <w:noProof/>
      <w:sz w:val="20"/>
    </w:rPr>
  </w:style>
  <w:style w:type="paragraph" w:customStyle="1" w:styleId="EndNoteBibliography">
    <w:name w:val="EndNote Bibliography"/>
    <w:basedOn w:val="a"/>
    <w:link w:val="EndNoteBibliography0"/>
    <w:rsid w:val="003C5A0B"/>
    <w:rPr>
      <w:rFonts w:ascii="等线" w:eastAsia="等线" w:hAnsi="等线"/>
      <w:noProof/>
      <w:sz w:val="20"/>
    </w:rPr>
  </w:style>
  <w:style w:type="character" w:customStyle="1" w:styleId="EndNoteBibliography0">
    <w:name w:val="EndNote Bibliography 字符"/>
    <w:basedOn w:val="a0"/>
    <w:link w:val="EndNoteBibliography"/>
    <w:rsid w:val="003C5A0B"/>
    <w:rPr>
      <w:rFonts w:ascii="等线" w:eastAsia="等线" w:hAnsi="等线"/>
      <w:noProof/>
      <w:sz w:val="20"/>
    </w:rPr>
  </w:style>
  <w:style w:type="paragraph" w:styleId="a7">
    <w:name w:val="List Paragraph"/>
    <w:basedOn w:val="a"/>
    <w:uiPriority w:val="34"/>
    <w:qFormat/>
    <w:rsid w:val="00DE0656"/>
    <w:pPr>
      <w:ind w:firstLineChars="200" w:firstLine="420"/>
    </w:pPr>
  </w:style>
  <w:style w:type="character" w:customStyle="1" w:styleId="fontstyle01">
    <w:name w:val="fontstyle01"/>
    <w:basedOn w:val="a0"/>
    <w:rsid w:val="00CA495E"/>
    <w:rPr>
      <w:rFonts w:ascii="Times-Roman" w:hAnsi="Times-Roman" w:hint="default"/>
      <w:b w:val="0"/>
      <w:bCs w:val="0"/>
      <w:i w:val="0"/>
      <w:iCs w:val="0"/>
      <w:color w:val="000000"/>
      <w:sz w:val="20"/>
      <w:szCs w:val="20"/>
    </w:rPr>
  </w:style>
  <w:style w:type="character" w:customStyle="1" w:styleId="fontstyle21">
    <w:name w:val="fontstyle21"/>
    <w:basedOn w:val="a0"/>
    <w:rsid w:val="00CA495E"/>
    <w:rPr>
      <w:rFonts w:ascii="CMMI10" w:hAnsi="CMMI10" w:hint="default"/>
      <w:b w:val="0"/>
      <w:bCs w:val="0"/>
      <w:i/>
      <w:iCs/>
      <w:color w:val="000000"/>
      <w:sz w:val="20"/>
      <w:szCs w:val="20"/>
    </w:rPr>
  </w:style>
  <w:style w:type="character" w:customStyle="1" w:styleId="fontstyle31">
    <w:name w:val="fontstyle31"/>
    <w:basedOn w:val="a0"/>
    <w:rsid w:val="00CA495E"/>
    <w:rPr>
      <w:rFonts w:ascii="CMSY5" w:hAnsi="CMSY5" w:hint="default"/>
      <w:b w:val="0"/>
      <w:bCs w:val="0"/>
      <w:i/>
      <w:iCs/>
      <w:color w:val="000000"/>
      <w:sz w:val="10"/>
      <w:szCs w:val="10"/>
    </w:rPr>
  </w:style>
  <w:style w:type="character" w:customStyle="1" w:styleId="fontstyle41">
    <w:name w:val="fontstyle41"/>
    <w:basedOn w:val="a0"/>
    <w:rsid w:val="00CA495E"/>
    <w:rPr>
      <w:rFonts w:ascii="CMMI7" w:hAnsi="CMMI7" w:hint="default"/>
      <w:b w:val="0"/>
      <w:bCs w:val="0"/>
      <w:i/>
      <w:iCs/>
      <w:color w:val="000000"/>
      <w:sz w:val="14"/>
      <w:szCs w:val="14"/>
    </w:rPr>
  </w:style>
  <w:style w:type="table" w:styleId="a8">
    <w:name w:val="Table Grid"/>
    <w:basedOn w:val="a1"/>
    <w:uiPriority w:val="39"/>
    <w:rsid w:val="00106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D63439"/>
    <w:rPr>
      <w:sz w:val="18"/>
      <w:szCs w:val="18"/>
    </w:rPr>
  </w:style>
  <w:style w:type="character" w:customStyle="1" w:styleId="aa">
    <w:name w:val="批注框文本 字符"/>
    <w:basedOn w:val="a0"/>
    <w:link w:val="a9"/>
    <w:uiPriority w:val="99"/>
    <w:semiHidden/>
    <w:rsid w:val="00D63439"/>
    <w:rPr>
      <w:sz w:val="18"/>
      <w:szCs w:val="18"/>
    </w:rPr>
  </w:style>
  <w:style w:type="table" w:customStyle="1" w:styleId="1">
    <w:name w:val="网格型1"/>
    <w:basedOn w:val="a1"/>
    <w:next w:val="a8"/>
    <w:uiPriority w:val="39"/>
    <w:rsid w:val="00440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819070">
      <w:bodyDiv w:val="1"/>
      <w:marLeft w:val="0"/>
      <w:marRight w:val="0"/>
      <w:marTop w:val="0"/>
      <w:marBottom w:val="0"/>
      <w:divBdr>
        <w:top w:val="none" w:sz="0" w:space="0" w:color="auto"/>
        <w:left w:val="none" w:sz="0" w:space="0" w:color="auto"/>
        <w:bottom w:val="none" w:sz="0" w:space="0" w:color="auto"/>
        <w:right w:val="none" w:sz="0" w:space="0" w:color="auto"/>
      </w:divBdr>
    </w:div>
    <w:div w:id="1036469093">
      <w:bodyDiv w:val="1"/>
      <w:marLeft w:val="0"/>
      <w:marRight w:val="0"/>
      <w:marTop w:val="0"/>
      <w:marBottom w:val="0"/>
      <w:divBdr>
        <w:top w:val="none" w:sz="0" w:space="0" w:color="auto"/>
        <w:left w:val="none" w:sz="0" w:space="0" w:color="auto"/>
        <w:bottom w:val="none" w:sz="0" w:space="0" w:color="auto"/>
        <w:right w:val="none" w:sz="0" w:space="0" w:color="auto"/>
      </w:divBdr>
      <w:divsChild>
        <w:div w:id="1484002260">
          <w:marLeft w:val="0"/>
          <w:marRight w:val="0"/>
          <w:marTop w:val="0"/>
          <w:marBottom w:val="0"/>
          <w:divBdr>
            <w:top w:val="none" w:sz="0" w:space="0" w:color="auto"/>
            <w:left w:val="none" w:sz="0" w:space="0" w:color="auto"/>
            <w:bottom w:val="none" w:sz="0" w:space="0" w:color="auto"/>
            <w:right w:val="none" w:sz="0" w:space="0" w:color="auto"/>
          </w:divBdr>
        </w:div>
      </w:divsChild>
    </w:div>
    <w:div w:id="1811365884">
      <w:bodyDiv w:val="1"/>
      <w:marLeft w:val="0"/>
      <w:marRight w:val="0"/>
      <w:marTop w:val="0"/>
      <w:marBottom w:val="0"/>
      <w:divBdr>
        <w:top w:val="none" w:sz="0" w:space="0" w:color="auto"/>
        <w:left w:val="none" w:sz="0" w:space="0" w:color="auto"/>
        <w:bottom w:val="none" w:sz="0" w:space="0" w:color="auto"/>
        <w:right w:val="none" w:sz="0" w:space="0" w:color="auto"/>
      </w:divBdr>
      <w:divsChild>
        <w:div w:id="2115662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oleObject" Target="embeddings/oleObject145.bin"/><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6.wmf"/><Relationship Id="rId170" Type="http://schemas.openxmlformats.org/officeDocument/2006/relationships/oleObject" Target="embeddings/oleObject79.bin"/><Relationship Id="rId226" Type="http://schemas.openxmlformats.org/officeDocument/2006/relationships/oleObject" Target="embeddings/oleObject112.bin"/><Relationship Id="rId268" Type="http://schemas.openxmlformats.org/officeDocument/2006/relationships/oleObject" Target="embeddings/oleObject133.bin"/><Relationship Id="rId32" Type="http://schemas.openxmlformats.org/officeDocument/2006/relationships/oleObject" Target="embeddings/oleObject11.bin"/><Relationship Id="rId74" Type="http://schemas.openxmlformats.org/officeDocument/2006/relationships/oleObject" Target="embeddings/oleObject32.bin"/><Relationship Id="rId128" Type="http://schemas.openxmlformats.org/officeDocument/2006/relationships/oleObject" Target="embeddings/oleObject58.bin"/><Relationship Id="rId5" Type="http://schemas.openxmlformats.org/officeDocument/2006/relationships/webSettings" Target="webSettings.xml"/><Relationship Id="rId181" Type="http://schemas.openxmlformats.org/officeDocument/2006/relationships/image" Target="media/image87.wmf"/><Relationship Id="rId237" Type="http://schemas.openxmlformats.org/officeDocument/2006/relationships/image" Target="media/image110.wmf"/><Relationship Id="rId279" Type="http://schemas.openxmlformats.org/officeDocument/2006/relationships/image" Target="media/image133.emf"/><Relationship Id="rId43" Type="http://schemas.openxmlformats.org/officeDocument/2006/relationships/image" Target="media/image18.wmf"/><Relationship Id="rId139" Type="http://schemas.openxmlformats.org/officeDocument/2006/relationships/image" Target="media/image66.wmf"/><Relationship Id="rId290" Type="http://schemas.openxmlformats.org/officeDocument/2006/relationships/image" Target="media/image139.wmf"/><Relationship Id="rId304" Type="http://schemas.openxmlformats.org/officeDocument/2006/relationships/theme" Target="theme/theme1.xml"/><Relationship Id="rId85" Type="http://schemas.openxmlformats.org/officeDocument/2006/relationships/image" Target="media/image39.wmf"/><Relationship Id="rId150" Type="http://schemas.openxmlformats.org/officeDocument/2006/relationships/oleObject" Target="embeddings/oleObject69.bin"/><Relationship Id="rId192" Type="http://schemas.openxmlformats.org/officeDocument/2006/relationships/oleObject" Target="embeddings/oleObject90.bin"/><Relationship Id="rId206" Type="http://schemas.openxmlformats.org/officeDocument/2006/relationships/image" Target="media/image96.wmf"/><Relationship Id="rId248" Type="http://schemas.openxmlformats.org/officeDocument/2006/relationships/oleObject" Target="embeddings/oleObject123.bin"/><Relationship Id="rId12" Type="http://schemas.openxmlformats.org/officeDocument/2006/relationships/oleObject" Target="embeddings/oleObject2.bin"/><Relationship Id="rId108" Type="http://schemas.openxmlformats.org/officeDocument/2006/relationships/oleObject" Target="embeddings/oleObject48.bin"/><Relationship Id="rId54" Type="http://schemas.openxmlformats.org/officeDocument/2006/relationships/oleObject" Target="embeddings/oleObject22.bin"/><Relationship Id="rId96" Type="http://schemas.openxmlformats.org/officeDocument/2006/relationships/oleObject" Target="embeddings/oleObject42.bin"/><Relationship Id="rId161" Type="http://schemas.openxmlformats.org/officeDocument/2006/relationships/image" Target="media/image77.wmf"/><Relationship Id="rId217" Type="http://schemas.openxmlformats.org/officeDocument/2006/relationships/oleObject" Target="embeddings/oleObject107.bin"/><Relationship Id="rId6" Type="http://schemas.openxmlformats.org/officeDocument/2006/relationships/footnotes" Target="footnotes.xml"/><Relationship Id="rId238" Type="http://schemas.openxmlformats.org/officeDocument/2006/relationships/oleObject" Target="embeddings/oleObject118.bin"/><Relationship Id="rId259" Type="http://schemas.openxmlformats.org/officeDocument/2006/relationships/image" Target="media/image121.wmf"/><Relationship Id="rId23" Type="http://schemas.openxmlformats.org/officeDocument/2006/relationships/image" Target="media/image8.wmf"/><Relationship Id="rId119" Type="http://schemas.openxmlformats.org/officeDocument/2006/relationships/image" Target="media/image56.wmf"/><Relationship Id="rId270" Type="http://schemas.openxmlformats.org/officeDocument/2006/relationships/oleObject" Target="embeddings/oleObject134.bin"/><Relationship Id="rId291" Type="http://schemas.openxmlformats.org/officeDocument/2006/relationships/oleObject" Target="embeddings/oleObject141.bin"/><Relationship Id="rId44" Type="http://schemas.openxmlformats.org/officeDocument/2006/relationships/oleObject" Target="embeddings/oleObject17.bin"/><Relationship Id="rId65" Type="http://schemas.openxmlformats.org/officeDocument/2006/relationships/image" Target="media/image29.wmf"/><Relationship Id="rId86" Type="http://schemas.openxmlformats.org/officeDocument/2006/relationships/oleObject" Target="embeddings/oleObject38.bin"/><Relationship Id="rId130" Type="http://schemas.openxmlformats.org/officeDocument/2006/relationships/oleObject" Target="embeddings/oleObject59.bin"/><Relationship Id="rId151" Type="http://schemas.openxmlformats.org/officeDocument/2006/relationships/image" Target="media/image72.wmf"/><Relationship Id="rId172" Type="http://schemas.openxmlformats.org/officeDocument/2006/relationships/oleObject" Target="embeddings/oleObject80.bin"/><Relationship Id="rId193" Type="http://schemas.openxmlformats.org/officeDocument/2006/relationships/image" Target="media/image93.wmf"/><Relationship Id="rId207" Type="http://schemas.openxmlformats.org/officeDocument/2006/relationships/oleObject" Target="embeddings/oleObject101.bin"/><Relationship Id="rId228" Type="http://schemas.openxmlformats.org/officeDocument/2006/relationships/oleObject" Target="embeddings/oleObject113.bin"/><Relationship Id="rId249" Type="http://schemas.openxmlformats.org/officeDocument/2006/relationships/image" Target="media/image116.wmf"/><Relationship Id="rId13" Type="http://schemas.openxmlformats.org/officeDocument/2006/relationships/image" Target="media/image3.wmf"/><Relationship Id="rId109" Type="http://schemas.openxmlformats.org/officeDocument/2006/relationships/image" Target="media/image51.wmf"/><Relationship Id="rId260" Type="http://schemas.openxmlformats.org/officeDocument/2006/relationships/oleObject" Target="embeddings/oleObject129.bin"/><Relationship Id="rId281" Type="http://schemas.openxmlformats.org/officeDocument/2006/relationships/oleObject" Target="embeddings/oleObject136.bin"/><Relationship Id="rId34" Type="http://schemas.openxmlformats.org/officeDocument/2006/relationships/oleObject" Target="embeddings/oleObject12.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5.wmf"/><Relationship Id="rId120" Type="http://schemas.openxmlformats.org/officeDocument/2006/relationships/oleObject" Target="embeddings/oleObject54.bin"/><Relationship Id="rId141" Type="http://schemas.openxmlformats.org/officeDocument/2006/relationships/image" Target="media/image67.wmf"/><Relationship Id="rId7" Type="http://schemas.openxmlformats.org/officeDocument/2006/relationships/endnotes" Target="endnotes.xml"/><Relationship Id="rId162" Type="http://schemas.openxmlformats.org/officeDocument/2006/relationships/oleObject" Target="embeddings/oleObject75.bin"/><Relationship Id="rId183" Type="http://schemas.openxmlformats.org/officeDocument/2006/relationships/image" Target="media/image88.wmf"/><Relationship Id="rId218" Type="http://schemas.openxmlformats.org/officeDocument/2006/relationships/oleObject" Target="embeddings/oleObject108.bin"/><Relationship Id="rId239" Type="http://schemas.openxmlformats.org/officeDocument/2006/relationships/image" Target="media/image111.wmf"/><Relationship Id="rId250" Type="http://schemas.openxmlformats.org/officeDocument/2006/relationships/oleObject" Target="embeddings/oleObject124.bin"/><Relationship Id="rId271" Type="http://schemas.openxmlformats.org/officeDocument/2006/relationships/image" Target="media/image127.wmf"/><Relationship Id="rId292" Type="http://schemas.openxmlformats.org/officeDocument/2006/relationships/image" Target="media/image140.wmf"/><Relationship Id="rId24" Type="http://schemas.openxmlformats.org/officeDocument/2006/relationships/oleObject" Target="embeddings/oleObject8.bin"/><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image" Target="media/image40.wmf"/><Relationship Id="rId110" Type="http://schemas.openxmlformats.org/officeDocument/2006/relationships/oleObject" Target="embeddings/oleObject49.bin"/><Relationship Id="rId131" Type="http://schemas.openxmlformats.org/officeDocument/2006/relationships/image" Target="media/image62.wmf"/><Relationship Id="rId152" Type="http://schemas.openxmlformats.org/officeDocument/2006/relationships/oleObject" Target="embeddings/oleObject70.bin"/><Relationship Id="rId173" Type="http://schemas.openxmlformats.org/officeDocument/2006/relationships/image" Target="media/image83.wmf"/><Relationship Id="rId194" Type="http://schemas.openxmlformats.org/officeDocument/2006/relationships/oleObject" Target="embeddings/oleObject91.bin"/><Relationship Id="rId208" Type="http://schemas.openxmlformats.org/officeDocument/2006/relationships/image" Target="media/image97.wmf"/><Relationship Id="rId229" Type="http://schemas.openxmlformats.org/officeDocument/2006/relationships/image" Target="media/image106.wmf"/><Relationship Id="rId240" Type="http://schemas.openxmlformats.org/officeDocument/2006/relationships/oleObject" Target="embeddings/oleObject119.bin"/><Relationship Id="rId261" Type="http://schemas.openxmlformats.org/officeDocument/2006/relationships/image" Target="media/image122.wmf"/><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oleObject" Target="embeddings/oleObject44.bin"/><Relationship Id="rId282" Type="http://schemas.openxmlformats.org/officeDocument/2006/relationships/image" Target="media/image135.wmf"/><Relationship Id="rId8" Type="http://schemas.openxmlformats.org/officeDocument/2006/relationships/footer" Target="footer1.xml"/><Relationship Id="rId98" Type="http://schemas.openxmlformats.org/officeDocument/2006/relationships/oleObject" Target="embeddings/oleObject43.bin"/><Relationship Id="rId121" Type="http://schemas.openxmlformats.org/officeDocument/2006/relationships/image" Target="media/image57.wmf"/><Relationship Id="rId142" Type="http://schemas.openxmlformats.org/officeDocument/2006/relationships/oleObject" Target="embeddings/oleObject65.bin"/><Relationship Id="rId163" Type="http://schemas.openxmlformats.org/officeDocument/2006/relationships/image" Target="media/image78.wmf"/><Relationship Id="rId184" Type="http://schemas.openxmlformats.org/officeDocument/2006/relationships/oleObject" Target="embeddings/oleObject86.bin"/><Relationship Id="rId219" Type="http://schemas.openxmlformats.org/officeDocument/2006/relationships/image" Target="media/image101.wmf"/><Relationship Id="rId230" Type="http://schemas.openxmlformats.org/officeDocument/2006/relationships/oleObject" Target="embeddings/oleObject114.bin"/><Relationship Id="rId251" Type="http://schemas.openxmlformats.org/officeDocument/2006/relationships/image" Target="media/image117.wmf"/><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30.wmf"/><Relationship Id="rId272" Type="http://schemas.openxmlformats.org/officeDocument/2006/relationships/oleObject" Target="embeddings/oleObject135.bin"/><Relationship Id="rId293" Type="http://schemas.openxmlformats.org/officeDocument/2006/relationships/oleObject" Target="embeddings/oleObject142.bin"/><Relationship Id="rId88" Type="http://schemas.openxmlformats.org/officeDocument/2006/relationships/oleObject" Target="embeddings/oleObject39.bin"/><Relationship Id="rId111" Type="http://schemas.openxmlformats.org/officeDocument/2006/relationships/image" Target="media/image52.wmf"/><Relationship Id="rId132" Type="http://schemas.openxmlformats.org/officeDocument/2006/relationships/oleObject" Target="embeddings/oleObject60.bin"/><Relationship Id="rId153" Type="http://schemas.openxmlformats.org/officeDocument/2006/relationships/image" Target="media/image73.wmf"/><Relationship Id="rId174" Type="http://schemas.openxmlformats.org/officeDocument/2006/relationships/oleObject" Target="embeddings/oleObject81.bin"/><Relationship Id="rId195" Type="http://schemas.openxmlformats.org/officeDocument/2006/relationships/oleObject" Target="embeddings/oleObject92.bin"/><Relationship Id="rId209" Type="http://schemas.openxmlformats.org/officeDocument/2006/relationships/oleObject" Target="embeddings/oleObject102.bin"/><Relationship Id="rId220" Type="http://schemas.openxmlformats.org/officeDocument/2006/relationships/oleObject" Target="embeddings/oleObject109.bin"/><Relationship Id="rId241" Type="http://schemas.openxmlformats.org/officeDocument/2006/relationships/image" Target="media/image112.wmf"/><Relationship Id="rId15" Type="http://schemas.openxmlformats.org/officeDocument/2006/relationships/image" Target="media/image4.wmf"/><Relationship Id="rId36" Type="http://schemas.openxmlformats.org/officeDocument/2006/relationships/oleObject" Target="embeddings/oleObject13.bin"/><Relationship Id="rId57" Type="http://schemas.openxmlformats.org/officeDocument/2006/relationships/image" Target="media/image25.wmf"/><Relationship Id="rId262" Type="http://schemas.openxmlformats.org/officeDocument/2006/relationships/oleObject" Target="embeddings/oleObject130.bin"/><Relationship Id="rId283" Type="http://schemas.openxmlformats.org/officeDocument/2006/relationships/oleObject" Target="embeddings/oleObject137.bin"/><Relationship Id="rId78" Type="http://schemas.openxmlformats.org/officeDocument/2006/relationships/oleObject" Target="embeddings/oleObject3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5.bin"/><Relationship Id="rId143" Type="http://schemas.openxmlformats.org/officeDocument/2006/relationships/image" Target="media/image68.wmf"/><Relationship Id="rId164" Type="http://schemas.openxmlformats.org/officeDocument/2006/relationships/oleObject" Target="embeddings/oleObject76.bin"/><Relationship Id="rId185" Type="http://schemas.openxmlformats.org/officeDocument/2006/relationships/image" Target="media/image89.wmf"/><Relationship Id="rId9" Type="http://schemas.openxmlformats.org/officeDocument/2006/relationships/image" Target="media/image1.wmf"/><Relationship Id="rId210" Type="http://schemas.openxmlformats.org/officeDocument/2006/relationships/image" Target="media/image98.wmf"/><Relationship Id="rId26" Type="http://schemas.openxmlformats.org/officeDocument/2006/relationships/oleObject" Target="embeddings/oleObject9.bin"/><Relationship Id="rId231" Type="http://schemas.openxmlformats.org/officeDocument/2006/relationships/image" Target="media/image107.wmf"/><Relationship Id="rId252" Type="http://schemas.openxmlformats.org/officeDocument/2006/relationships/oleObject" Target="embeddings/oleObject125.bin"/><Relationship Id="rId273" Type="http://schemas.openxmlformats.org/officeDocument/2006/relationships/image" Target="media/image128.emf"/><Relationship Id="rId294" Type="http://schemas.openxmlformats.org/officeDocument/2006/relationships/image" Target="media/image141.wmf"/><Relationship Id="rId47" Type="http://schemas.openxmlformats.org/officeDocument/2006/relationships/image" Target="media/image20.wmf"/><Relationship Id="rId68" Type="http://schemas.openxmlformats.org/officeDocument/2006/relationships/oleObject" Target="embeddings/oleObject29.bin"/><Relationship Id="rId89" Type="http://schemas.openxmlformats.org/officeDocument/2006/relationships/image" Target="media/image41.wmf"/><Relationship Id="rId112" Type="http://schemas.openxmlformats.org/officeDocument/2006/relationships/oleObject" Target="embeddings/oleObject50.bin"/><Relationship Id="rId133" Type="http://schemas.openxmlformats.org/officeDocument/2006/relationships/image" Target="media/image63.wmf"/><Relationship Id="rId154" Type="http://schemas.openxmlformats.org/officeDocument/2006/relationships/oleObject" Target="embeddings/oleObject71.bin"/><Relationship Id="rId175" Type="http://schemas.openxmlformats.org/officeDocument/2006/relationships/image" Target="media/image84.wmf"/><Relationship Id="rId196" Type="http://schemas.openxmlformats.org/officeDocument/2006/relationships/oleObject" Target="embeddings/oleObject93.bin"/><Relationship Id="rId200" Type="http://schemas.openxmlformats.org/officeDocument/2006/relationships/oleObject" Target="embeddings/oleObject97.bin"/><Relationship Id="rId16" Type="http://schemas.openxmlformats.org/officeDocument/2006/relationships/oleObject" Target="embeddings/oleObject4.bin"/><Relationship Id="rId221" Type="http://schemas.openxmlformats.org/officeDocument/2006/relationships/image" Target="media/image102.wmf"/><Relationship Id="rId242" Type="http://schemas.openxmlformats.org/officeDocument/2006/relationships/oleObject" Target="embeddings/oleObject120.bin"/><Relationship Id="rId263" Type="http://schemas.openxmlformats.org/officeDocument/2006/relationships/image" Target="media/image123.wmf"/><Relationship Id="rId284" Type="http://schemas.openxmlformats.org/officeDocument/2006/relationships/image" Target="media/image136.wmf"/><Relationship Id="rId37" Type="http://schemas.openxmlformats.org/officeDocument/2006/relationships/image" Target="media/image15.wmf"/><Relationship Id="rId58" Type="http://schemas.openxmlformats.org/officeDocument/2006/relationships/oleObject" Target="embeddings/oleObject24.bin"/><Relationship Id="rId79" Type="http://schemas.openxmlformats.org/officeDocument/2006/relationships/image" Target="media/image36.wmf"/><Relationship Id="rId102" Type="http://schemas.openxmlformats.org/officeDocument/2006/relationships/oleObject" Target="embeddings/oleObject45.bin"/><Relationship Id="rId123" Type="http://schemas.openxmlformats.org/officeDocument/2006/relationships/image" Target="media/image58.wmf"/><Relationship Id="rId144" Type="http://schemas.openxmlformats.org/officeDocument/2006/relationships/oleObject" Target="embeddings/oleObject66.bin"/><Relationship Id="rId90" Type="http://schemas.openxmlformats.org/officeDocument/2006/relationships/oleObject" Target="embeddings/oleObject40.bin"/><Relationship Id="rId165" Type="http://schemas.openxmlformats.org/officeDocument/2006/relationships/image" Target="media/image79.wmf"/><Relationship Id="rId186" Type="http://schemas.openxmlformats.org/officeDocument/2006/relationships/oleObject" Target="embeddings/oleObject87.bin"/><Relationship Id="rId211" Type="http://schemas.openxmlformats.org/officeDocument/2006/relationships/oleObject" Target="embeddings/oleObject103.bin"/><Relationship Id="rId232" Type="http://schemas.openxmlformats.org/officeDocument/2006/relationships/oleObject" Target="embeddings/oleObject115.bin"/><Relationship Id="rId253" Type="http://schemas.openxmlformats.org/officeDocument/2006/relationships/image" Target="media/image118.wmf"/><Relationship Id="rId274" Type="http://schemas.openxmlformats.org/officeDocument/2006/relationships/package" Target="embeddings/Microsoft_Visio_Drawing2.vsdx"/><Relationship Id="rId295" Type="http://schemas.openxmlformats.org/officeDocument/2006/relationships/oleObject" Target="embeddings/oleObject143.bin"/><Relationship Id="rId27" Type="http://schemas.openxmlformats.org/officeDocument/2006/relationships/image" Target="media/image10.wmf"/><Relationship Id="rId48" Type="http://schemas.openxmlformats.org/officeDocument/2006/relationships/oleObject" Target="embeddings/oleObject19.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1.bin"/><Relationship Id="rId80" Type="http://schemas.openxmlformats.org/officeDocument/2006/relationships/oleObject" Target="embeddings/oleObject35.bin"/><Relationship Id="rId155" Type="http://schemas.openxmlformats.org/officeDocument/2006/relationships/image" Target="media/image74.wmf"/><Relationship Id="rId176" Type="http://schemas.openxmlformats.org/officeDocument/2006/relationships/oleObject" Target="embeddings/oleObject82.bin"/><Relationship Id="rId197" Type="http://schemas.openxmlformats.org/officeDocument/2006/relationships/oleObject" Target="embeddings/oleObject94.bin"/><Relationship Id="rId201" Type="http://schemas.openxmlformats.org/officeDocument/2006/relationships/image" Target="media/image94.wmf"/><Relationship Id="rId222" Type="http://schemas.openxmlformats.org/officeDocument/2006/relationships/oleObject" Target="embeddings/oleObject110.bin"/><Relationship Id="rId243" Type="http://schemas.openxmlformats.org/officeDocument/2006/relationships/image" Target="media/image113.wmf"/><Relationship Id="rId264" Type="http://schemas.openxmlformats.org/officeDocument/2006/relationships/oleObject" Target="embeddings/oleObject131.bin"/><Relationship Id="rId285" Type="http://schemas.openxmlformats.org/officeDocument/2006/relationships/oleObject" Target="embeddings/oleObject138.bin"/><Relationship Id="rId17" Type="http://schemas.openxmlformats.org/officeDocument/2006/relationships/image" Target="media/image5.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6.bin"/><Relationship Id="rId70" Type="http://schemas.openxmlformats.org/officeDocument/2006/relationships/oleObject" Target="embeddings/oleObject30.bin"/><Relationship Id="rId91" Type="http://schemas.openxmlformats.org/officeDocument/2006/relationships/image" Target="media/image42.emf"/><Relationship Id="rId145" Type="http://schemas.openxmlformats.org/officeDocument/2006/relationships/image" Target="media/image69.wmf"/><Relationship Id="rId166" Type="http://schemas.openxmlformats.org/officeDocument/2006/relationships/oleObject" Target="embeddings/oleObject77.bin"/><Relationship Id="rId187" Type="http://schemas.openxmlformats.org/officeDocument/2006/relationships/image" Target="media/image90.wmf"/><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image" Target="media/image108.wmf"/><Relationship Id="rId254" Type="http://schemas.openxmlformats.org/officeDocument/2006/relationships/oleObject" Target="embeddings/oleObject126.bin"/><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1.bin"/><Relationship Id="rId275" Type="http://schemas.openxmlformats.org/officeDocument/2006/relationships/image" Target="media/image129.emf"/><Relationship Id="rId296" Type="http://schemas.openxmlformats.org/officeDocument/2006/relationships/image" Target="media/image142.wmf"/><Relationship Id="rId300" Type="http://schemas.openxmlformats.org/officeDocument/2006/relationships/image" Target="media/image144.png"/><Relationship Id="rId60" Type="http://schemas.openxmlformats.org/officeDocument/2006/relationships/oleObject" Target="embeddings/oleObject25.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2.bin"/><Relationship Id="rId177" Type="http://schemas.openxmlformats.org/officeDocument/2006/relationships/image" Target="media/image85.wmf"/><Relationship Id="rId198" Type="http://schemas.openxmlformats.org/officeDocument/2006/relationships/oleObject" Target="embeddings/oleObject95.bin"/><Relationship Id="rId202" Type="http://schemas.openxmlformats.org/officeDocument/2006/relationships/oleObject" Target="embeddings/oleObject98.bin"/><Relationship Id="rId223" Type="http://schemas.openxmlformats.org/officeDocument/2006/relationships/image" Target="media/image103.wmf"/><Relationship Id="rId244" Type="http://schemas.openxmlformats.org/officeDocument/2006/relationships/oleObject" Target="embeddings/oleObject121.bin"/><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image" Target="media/image124.wmf"/><Relationship Id="rId286" Type="http://schemas.openxmlformats.org/officeDocument/2006/relationships/image" Target="media/image137.wmf"/><Relationship Id="rId50" Type="http://schemas.openxmlformats.org/officeDocument/2006/relationships/oleObject" Target="embeddings/oleObject20.bin"/><Relationship Id="rId104" Type="http://schemas.openxmlformats.org/officeDocument/2006/relationships/oleObject" Target="embeddings/oleObject46.bin"/><Relationship Id="rId125" Type="http://schemas.openxmlformats.org/officeDocument/2006/relationships/image" Target="media/image59.wmf"/><Relationship Id="rId146" Type="http://schemas.openxmlformats.org/officeDocument/2006/relationships/oleObject" Target="embeddings/oleObject67.bin"/><Relationship Id="rId167" Type="http://schemas.openxmlformats.org/officeDocument/2006/relationships/image" Target="media/image80.wmf"/><Relationship Id="rId188" Type="http://schemas.openxmlformats.org/officeDocument/2006/relationships/oleObject" Target="embeddings/oleObject88.bin"/><Relationship Id="rId71" Type="http://schemas.openxmlformats.org/officeDocument/2006/relationships/image" Target="media/image32.wmf"/><Relationship Id="rId92" Type="http://schemas.openxmlformats.org/officeDocument/2006/relationships/package" Target="embeddings/Microsoft_Visio_Drawing1.vsdx"/><Relationship Id="rId213" Type="http://schemas.openxmlformats.org/officeDocument/2006/relationships/image" Target="media/image99.wmf"/><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image" Target="media/image11.emf"/><Relationship Id="rId255" Type="http://schemas.openxmlformats.org/officeDocument/2006/relationships/image" Target="media/image119.wmf"/><Relationship Id="rId276" Type="http://schemas.openxmlformats.org/officeDocument/2006/relationships/image" Target="media/image130.jpeg"/><Relationship Id="rId297" Type="http://schemas.openxmlformats.org/officeDocument/2006/relationships/oleObject" Target="embeddings/oleObject144.bin"/><Relationship Id="rId40" Type="http://schemas.openxmlformats.org/officeDocument/2006/relationships/oleObject" Target="embeddings/oleObject15.bin"/><Relationship Id="rId115" Type="http://schemas.openxmlformats.org/officeDocument/2006/relationships/image" Target="media/image54.wmf"/><Relationship Id="rId136" Type="http://schemas.openxmlformats.org/officeDocument/2006/relationships/oleObject" Target="embeddings/oleObject62.bin"/><Relationship Id="rId157" Type="http://schemas.openxmlformats.org/officeDocument/2006/relationships/image" Target="media/image75.wmf"/><Relationship Id="rId178" Type="http://schemas.openxmlformats.org/officeDocument/2006/relationships/oleObject" Target="embeddings/oleObject83.bin"/><Relationship Id="rId301" Type="http://schemas.openxmlformats.org/officeDocument/2006/relationships/image" Target="media/image145.wmf"/><Relationship Id="rId61" Type="http://schemas.openxmlformats.org/officeDocument/2006/relationships/image" Target="media/image27.wmf"/><Relationship Id="rId82" Type="http://schemas.openxmlformats.org/officeDocument/2006/relationships/oleObject" Target="embeddings/oleObject36.bin"/><Relationship Id="rId199" Type="http://schemas.openxmlformats.org/officeDocument/2006/relationships/oleObject" Target="embeddings/oleObject96.bin"/><Relationship Id="rId203" Type="http://schemas.openxmlformats.org/officeDocument/2006/relationships/image" Target="media/image95.wmf"/><Relationship Id="rId19" Type="http://schemas.openxmlformats.org/officeDocument/2006/relationships/image" Target="media/image6.wmf"/><Relationship Id="rId224" Type="http://schemas.openxmlformats.org/officeDocument/2006/relationships/oleObject" Target="embeddings/oleObject111.bin"/><Relationship Id="rId245" Type="http://schemas.openxmlformats.org/officeDocument/2006/relationships/image" Target="media/image114.wmf"/><Relationship Id="rId266" Type="http://schemas.openxmlformats.org/officeDocument/2006/relationships/oleObject" Target="embeddings/oleObject132.bin"/><Relationship Id="rId287" Type="http://schemas.openxmlformats.org/officeDocument/2006/relationships/oleObject" Target="embeddings/oleObject139.bin"/><Relationship Id="rId30" Type="http://schemas.openxmlformats.org/officeDocument/2006/relationships/package" Target="embeddings/Microsoft_Visio_Drawing.vsdx"/><Relationship Id="rId105" Type="http://schemas.openxmlformats.org/officeDocument/2006/relationships/image" Target="media/image49.wmf"/><Relationship Id="rId126" Type="http://schemas.openxmlformats.org/officeDocument/2006/relationships/oleObject" Target="embeddings/oleObject57.bin"/><Relationship Id="rId147" Type="http://schemas.openxmlformats.org/officeDocument/2006/relationships/image" Target="media/image70.wmf"/><Relationship Id="rId168" Type="http://schemas.openxmlformats.org/officeDocument/2006/relationships/oleObject" Target="embeddings/oleObject78.bin"/><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image" Target="media/image43.wmf"/><Relationship Id="rId189" Type="http://schemas.openxmlformats.org/officeDocument/2006/relationships/image" Target="media/image91.wmf"/><Relationship Id="rId3" Type="http://schemas.openxmlformats.org/officeDocument/2006/relationships/styles" Target="styles.xml"/><Relationship Id="rId214" Type="http://schemas.openxmlformats.org/officeDocument/2006/relationships/oleObject" Target="embeddings/oleObject105.bin"/><Relationship Id="rId235" Type="http://schemas.openxmlformats.org/officeDocument/2006/relationships/image" Target="media/image109.wmf"/><Relationship Id="rId256" Type="http://schemas.openxmlformats.org/officeDocument/2006/relationships/oleObject" Target="embeddings/oleObject127.bin"/><Relationship Id="rId277" Type="http://schemas.openxmlformats.org/officeDocument/2006/relationships/image" Target="media/image131.emf"/><Relationship Id="rId298" Type="http://schemas.openxmlformats.org/officeDocument/2006/relationships/image" Target="media/image143.wmf"/><Relationship Id="rId116" Type="http://schemas.openxmlformats.org/officeDocument/2006/relationships/oleObject" Target="embeddings/oleObject52.bin"/><Relationship Id="rId137" Type="http://schemas.openxmlformats.org/officeDocument/2006/relationships/image" Target="media/image65.wmf"/><Relationship Id="rId158" Type="http://schemas.openxmlformats.org/officeDocument/2006/relationships/oleObject" Target="embeddings/oleObject73.bin"/><Relationship Id="rId302" Type="http://schemas.openxmlformats.org/officeDocument/2006/relationships/oleObject" Target="embeddings/oleObject146.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image" Target="media/image38.wmf"/><Relationship Id="rId179" Type="http://schemas.openxmlformats.org/officeDocument/2006/relationships/image" Target="media/image86.wmf"/><Relationship Id="rId190" Type="http://schemas.openxmlformats.org/officeDocument/2006/relationships/oleObject" Target="embeddings/oleObject89.bin"/><Relationship Id="rId204" Type="http://schemas.openxmlformats.org/officeDocument/2006/relationships/oleObject" Target="embeddings/oleObject99.bin"/><Relationship Id="rId225" Type="http://schemas.openxmlformats.org/officeDocument/2006/relationships/image" Target="media/image104.wmf"/><Relationship Id="rId246" Type="http://schemas.openxmlformats.org/officeDocument/2006/relationships/oleObject" Target="embeddings/oleObject122.bin"/><Relationship Id="rId267" Type="http://schemas.openxmlformats.org/officeDocument/2006/relationships/image" Target="media/image125.wmf"/><Relationship Id="rId288" Type="http://schemas.openxmlformats.org/officeDocument/2006/relationships/image" Target="media/image138.wmf"/><Relationship Id="rId106" Type="http://schemas.openxmlformats.org/officeDocument/2006/relationships/oleObject" Target="embeddings/oleObject47.bin"/><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33.wmf"/><Relationship Id="rId94" Type="http://schemas.openxmlformats.org/officeDocument/2006/relationships/oleObject" Target="embeddings/oleObject41.bin"/><Relationship Id="rId148" Type="http://schemas.openxmlformats.org/officeDocument/2006/relationships/oleObject" Target="embeddings/oleObject68.bin"/><Relationship Id="rId169" Type="http://schemas.openxmlformats.org/officeDocument/2006/relationships/image" Target="media/image81.wmf"/><Relationship Id="rId4" Type="http://schemas.openxmlformats.org/officeDocument/2006/relationships/settings" Target="settings.xml"/><Relationship Id="rId180" Type="http://schemas.openxmlformats.org/officeDocument/2006/relationships/oleObject" Target="embeddings/oleObject84.bin"/><Relationship Id="rId215" Type="http://schemas.openxmlformats.org/officeDocument/2006/relationships/image" Target="media/image100.wmf"/><Relationship Id="rId236" Type="http://schemas.openxmlformats.org/officeDocument/2006/relationships/oleObject" Target="embeddings/oleObject117.bin"/><Relationship Id="rId257" Type="http://schemas.openxmlformats.org/officeDocument/2006/relationships/image" Target="media/image120.wmf"/><Relationship Id="rId278" Type="http://schemas.openxmlformats.org/officeDocument/2006/relationships/image" Target="media/image132.emf"/><Relationship Id="rId303" Type="http://schemas.openxmlformats.org/officeDocument/2006/relationships/fontTable" Target="fontTable.xml"/><Relationship Id="rId42" Type="http://schemas.openxmlformats.org/officeDocument/2006/relationships/oleObject" Target="embeddings/oleObject16.bin"/><Relationship Id="rId84" Type="http://schemas.openxmlformats.org/officeDocument/2006/relationships/oleObject" Target="embeddings/oleObject37.bin"/><Relationship Id="rId138" Type="http://schemas.openxmlformats.org/officeDocument/2006/relationships/oleObject" Target="embeddings/oleObject63.bin"/><Relationship Id="rId191" Type="http://schemas.openxmlformats.org/officeDocument/2006/relationships/image" Target="media/image92.wmf"/><Relationship Id="rId205" Type="http://schemas.openxmlformats.org/officeDocument/2006/relationships/oleObject" Target="embeddings/oleObject100.bin"/><Relationship Id="rId247" Type="http://schemas.openxmlformats.org/officeDocument/2006/relationships/image" Target="media/image115.wmf"/><Relationship Id="rId107" Type="http://schemas.openxmlformats.org/officeDocument/2006/relationships/image" Target="media/image50.wmf"/><Relationship Id="rId289" Type="http://schemas.openxmlformats.org/officeDocument/2006/relationships/oleObject" Target="embeddings/oleObject140.bin"/><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image" Target="media/image71.wmf"/><Relationship Id="rId95" Type="http://schemas.openxmlformats.org/officeDocument/2006/relationships/image" Target="media/image44.wmf"/><Relationship Id="rId160" Type="http://schemas.openxmlformats.org/officeDocument/2006/relationships/oleObject" Target="embeddings/oleObject74.bin"/><Relationship Id="rId216" Type="http://schemas.openxmlformats.org/officeDocument/2006/relationships/oleObject" Target="embeddings/oleObject106.bin"/><Relationship Id="rId258" Type="http://schemas.openxmlformats.org/officeDocument/2006/relationships/oleObject" Target="embeddings/oleObject128.bin"/><Relationship Id="rId22" Type="http://schemas.openxmlformats.org/officeDocument/2006/relationships/oleObject" Target="embeddings/oleObject7.bin"/><Relationship Id="rId64" Type="http://schemas.openxmlformats.org/officeDocument/2006/relationships/oleObject" Target="embeddings/oleObject27.bin"/><Relationship Id="rId118" Type="http://schemas.openxmlformats.org/officeDocument/2006/relationships/oleObject" Target="embeddings/oleObject53.bin"/><Relationship Id="rId171" Type="http://schemas.openxmlformats.org/officeDocument/2006/relationships/image" Target="media/image82.wmf"/><Relationship Id="rId227" Type="http://schemas.openxmlformats.org/officeDocument/2006/relationships/image" Target="media/image105.wmf"/><Relationship Id="rId269" Type="http://schemas.openxmlformats.org/officeDocument/2006/relationships/image" Target="media/image126.wmf"/><Relationship Id="rId33" Type="http://schemas.openxmlformats.org/officeDocument/2006/relationships/image" Target="media/image13.wmf"/><Relationship Id="rId129" Type="http://schemas.openxmlformats.org/officeDocument/2006/relationships/image" Target="media/image61.wmf"/><Relationship Id="rId280" Type="http://schemas.openxmlformats.org/officeDocument/2006/relationships/image" Target="media/image134.wmf"/><Relationship Id="rId75" Type="http://schemas.openxmlformats.org/officeDocument/2006/relationships/image" Target="media/image34.wmf"/><Relationship Id="rId140" Type="http://schemas.openxmlformats.org/officeDocument/2006/relationships/oleObject" Target="embeddings/oleObject64.bin"/><Relationship Id="rId182" Type="http://schemas.openxmlformats.org/officeDocument/2006/relationships/oleObject" Target="embeddings/oleObject8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AC2E3-E32E-48DE-BD1F-AA38818EB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9049</TotalTime>
  <Pages>8</Pages>
  <Words>4456</Words>
  <Characters>25405</Characters>
  <Application>Microsoft Office Word</Application>
  <DocSecurity>0</DocSecurity>
  <Lines>211</Lines>
  <Paragraphs>59</Paragraphs>
  <ScaleCrop>false</ScaleCrop>
  <Company/>
  <LinksUpToDate>false</LinksUpToDate>
  <CharactersWithSpaces>29802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郑文添</dc:creator>
  <cp:keywords/>
  <dc:description/>
  <cp:lastModifiedBy>郑文添</cp:lastModifiedBy>
  <cp:revision>222</cp:revision>
  <cp:lastPrinted>2017-10-09T04:45:00Z</cp:lastPrinted>
  <dcterms:created xsi:type="dcterms:W3CDTF">2017-07-14T02:06:00Z</dcterms:created>
  <dcterms:modified xsi:type="dcterms:W3CDTF">2017-10-09T04:50:00Z</dcterms:modified>
</cp:coreProperties>
</file>