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0EFB" w14:textId="09951732" w:rsidR="00AB24FC" w:rsidRDefault="002D70A9" w:rsidP="00E84225">
      <w:pPr>
        <w:jc w:val="center"/>
        <w:rPr>
          <w:b/>
          <w:bCs/>
          <w:sz w:val="44"/>
          <w:szCs w:val="44"/>
        </w:rPr>
      </w:pPr>
      <w:r w:rsidRPr="00AB24FC">
        <w:rPr>
          <w:b/>
          <w:bCs/>
          <w:sz w:val="44"/>
          <w:szCs w:val="44"/>
        </w:rPr>
        <w:t>《四书章句集注》</w:t>
      </w:r>
      <w:r w:rsidR="00A54244">
        <w:rPr>
          <w:rFonts w:hint="eastAsia"/>
          <w:b/>
          <w:bCs/>
          <w:sz w:val="44"/>
          <w:szCs w:val="44"/>
        </w:rPr>
        <w:t>读书心得</w:t>
      </w:r>
      <w:r w:rsidRPr="00AB24FC">
        <w:rPr>
          <w:b/>
          <w:bCs/>
          <w:sz w:val="44"/>
          <w:szCs w:val="44"/>
        </w:rPr>
        <w:t xml:space="preserve"> </w:t>
      </w:r>
    </w:p>
    <w:p w14:paraId="299A5E0A" w14:textId="3DC86608" w:rsidR="002B7A0D" w:rsidRPr="00AB24FC" w:rsidRDefault="002D70A9" w:rsidP="00E84225">
      <w:pPr>
        <w:jc w:val="center"/>
        <w:rPr>
          <w:b/>
          <w:bCs/>
          <w:sz w:val="44"/>
          <w:szCs w:val="44"/>
        </w:rPr>
      </w:pPr>
      <w:r w:rsidRPr="00AB24FC">
        <w:rPr>
          <w:rFonts w:hint="eastAsia"/>
          <w:b/>
          <w:bCs/>
          <w:sz w:val="44"/>
          <w:szCs w:val="44"/>
        </w:rPr>
        <w:t>技术科学实验班</w:t>
      </w:r>
      <w:r w:rsidRPr="00AB24FC">
        <w:rPr>
          <w:b/>
          <w:bCs/>
          <w:sz w:val="44"/>
          <w:szCs w:val="44"/>
        </w:rPr>
        <w:t>221900180-田永铭</w:t>
      </w:r>
    </w:p>
    <w:p w14:paraId="154D9B88" w14:textId="77777777" w:rsidR="00E84225" w:rsidRDefault="00E84225"/>
    <w:p w14:paraId="6C665689" w14:textId="77777777" w:rsidR="003B7CD8" w:rsidRDefault="003B7CD8">
      <w:pPr>
        <w:rPr>
          <w:rFonts w:hint="eastAsia"/>
        </w:rPr>
      </w:pPr>
    </w:p>
    <w:p w14:paraId="5C9728BE" w14:textId="41E32E6B" w:rsidR="00E84225" w:rsidRPr="003B7CD8" w:rsidRDefault="00E84225">
      <w:pPr>
        <w:rPr>
          <w:rFonts w:hint="eastAsia"/>
          <w:b/>
          <w:bCs/>
          <w:sz w:val="36"/>
          <w:szCs w:val="36"/>
        </w:rPr>
      </w:pPr>
      <w:r w:rsidRPr="00AB24FC">
        <w:rPr>
          <w:rFonts w:hint="eastAsia"/>
          <w:b/>
          <w:bCs/>
          <w:sz w:val="36"/>
          <w:szCs w:val="36"/>
        </w:rPr>
        <w:t>一</w:t>
      </w:r>
      <w:r w:rsidRPr="00AB24FC">
        <w:rPr>
          <w:rFonts w:hint="eastAsia"/>
          <w:sz w:val="36"/>
          <w:szCs w:val="36"/>
        </w:rPr>
        <w:t>、</w:t>
      </w:r>
      <w:r w:rsidRPr="00AB24FC">
        <w:rPr>
          <w:rFonts w:hint="eastAsia"/>
          <w:b/>
          <w:bCs/>
          <w:sz w:val="36"/>
          <w:szCs w:val="36"/>
        </w:rPr>
        <w:t>引言</w:t>
      </w:r>
    </w:p>
    <w:p w14:paraId="1588FE82" w14:textId="77777777" w:rsidR="004950E8" w:rsidRDefault="004950E8" w:rsidP="004950E8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选这门课时，为的就不是同学所说的“事多分高”；上这门课时，思想的碰撞</w:t>
      </w:r>
      <w:r w:rsidRPr="009C231A">
        <w:rPr>
          <w:sz w:val="28"/>
          <w:szCs w:val="32"/>
        </w:rPr>
        <w:t>如同</w:t>
      </w:r>
      <w:r>
        <w:rPr>
          <w:rFonts w:hint="eastAsia"/>
          <w:sz w:val="28"/>
          <w:szCs w:val="32"/>
        </w:rPr>
        <w:t>璀璨</w:t>
      </w:r>
      <w:r w:rsidRPr="009C231A">
        <w:rPr>
          <w:sz w:val="28"/>
          <w:szCs w:val="32"/>
        </w:rPr>
        <w:t>的烟花，绚烂多彩；修完这门课后，心智的建筑更加坚实，见解的广度更加开阔。</w:t>
      </w:r>
    </w:p>
    <w:p w14:paraId="6BAF1944" w14:textId="674F4806" w:rsidR="000A2495" w:rsidRDefault="004950E8" w:rsidP="00CE0B03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当我看见选课榜上这门课程有每周有练习等字眼时，我明白，这</w:t>
      </w:r>
      <w:r w:rsidR="003B7CD8">
        <w:rPr>
          <w:rFonts w:hint="eastAsia"/>
          <w:sz w:val="28"/>
          <w:szCs w:val="32"/>
        </w:rPr>
        <w:t>正</w:t>
      </w:r>
      <w:r>
        <w:rPr>
          <w:rFonts w:hint="eastAsia"/>
          <w:sz w:val="28"/>
          <w:szCs w:val="32"/>
        </w:rPr>
        <w:t>是我希望的课程和交流平台。事实上，</w:t>
      </w:r>
      <w:r w:rsidR="003B7CD8">
        <w:rPr>
          <w:rFonts w:hint="eastAsia"/>
          <w:sz w:val="28"/>
          <w:szCs w:val="32"/>
        </w:rPr>
        <w:t>每周的阅读和思想交流，几乎成了我上学不可缺少的一个环节，我付出很多，也收获了很多。</w:t>
      </w:r>
      <w:r w:rsidR="003B7CD8" w:rsidRPr="003B7CD8">
        <w:rPr>
          <w:sz w:val="28"/>
          <w:szCs w:val="32"/>
        </w:rPr>
        <w:t>参与这门课程，给予我的最宝贵的财富是每日深度阅读和反思的时光，聆听内心的低语，探讨生活的价值，思考每天的所得。摆脱了繁重的应试压力，我面临更为具体而多元的问题，思考变得更为深刻，逻辑更为清晰，文字表达也变得更为精致，不再简单地堆砌信息。</w:t>
      </w:r>
    </w:p>
    <w:p w14:paraId="5252F7D9" w14:textId="339444AA" w:rsidR="00CE0B03" w:rsidRDefault="00CE0B03" w:rsidP="00CE0B03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接下来，我将从我阅读的“大学章句”和“中庸章句”部分，给出我的思考和感受。</w:t>
      </w:r>
    </w:p>
    <w:p w14:paraId="5AA04303" w14:textId="5A5D1B44" w:rsidR="00CE0B03" w:rsidRPr="00F54460" w:rsidRDefault="00CE0B03" w:rsidP="00F54460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二、思考与感受</w:t>
      </w:r>
    </w:p>
    <w:p w14:paraId="3CF9CD81" w14:textId="599C10EB" w:rsidR="000A2495" w:rsidRPr="004950E8" w:rsidRDefault="000A2495" w:rsidP="00F54460">
      <w:pPr>
        <w:jc w:val="left"/>
        <w:rPr>
          <w:rFonts w:hint="eastAsia"/>
          <w:sz w:val="28"/>
          <w:szCs w:val="32"/>
        </w:rPr>
      </w:pPr>
      <w:r w:rsidRPr="00F54460">
        <w:rPr>
          <w:sz w:val="28"/>
          <w:szCs w:val="32"/>
        </w:rPr>
        <w:t>（</w:t>
      </w:r>
      <w:r w:rsidRPr="004950E8">
        <w:rPr>
          <w:sz w:val="28"/>
          <w:szCs w:val="32"/>
        </w:rPr>
        <w:t>一）</w:t>
      </w:r>
      <w:r w:rsidR="00F70386">
        <w:rPr>
          <w:rFonts w:hint="eastAsia"/>
          <w:sz w:val="28"/>
          <w:szCs w:val="32"/>
        </w:rPr>
        <w:t>我在阅读过程中</w:t>
      </w:r>
      <w:r w:rsidRPr="004950E8">
        <w:rPr>
          <w:sz w:val="28"/>
          <w:szCs w:val="32"/>
        </w:rPr>
        <w:t>探索</w:t>
      </w:r>
      <w:r w:rsidR="00F70386">
        <w:rPr>
          <w:rFonts w:hint="eastAsia"/>
          <w:sz w:val="28"/>
          <w:szCs w:val="32"/>
        </w:rPr>
        <w:t>到了</w:t>
      </w:r>
      <w:r w:rsidRPr="004950E8">
        <w:rPr>
          <w:sz w:val="28"/>
          <w:szCs w:val="32"/>
        </w:rPr>
        <w:t>人生的内在动力</w:t>
      </w:r>
    </w:p>
    <w:p w14:paraId="792238D9" w14:textId="79F0F870" w:rsidR="000A2495" w:rsidRPr="004950E8" w:rsidRDefault="00F54460" w:rsidP="00F54460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 w:rsidR="00F70386">
        <w:rPr>
          <w:rFonts w:hint="eastAsia"/>
          <w:sz w:val="28"/>
          <w:szCs w:val="32"/>
        </w:rPr>
        <w:t>我学会了</w:t>
      </w:r>
      <w:r w:rsidR="000A2495" w:rsidRPr="004950E8">
        <w:rPr>
          <w:sz w:val="28"/>
          <w:szCs w:val="32"/>
        </w:rPr>
        <w:t>修身养性与内在驱动</w:t>
      </w:r>
    </w:p>
    <w:p w14:paraId="62E1DB92" w14:textId="1C6A9842" w:rsidR="000A2495" w:rsidRPr="004950E8" w:rsidRDefault="000A2495" w:rsidP="00F54460">
      <w:pPr>
        <w:ind w:firstLine="560"/>
        <w:jc w:val="left"/>
        <w:rPr>
          <w:rFonts w:hint="eastAsia"/>
          <w:sz w:val="28"/>
          <w:szCs w:val="32"/>
        </w:rPr>
      </w:pPr>
      <w:r w:rsidRPr="004950E8">
        <w:rPr>
          <w:sz w:val="28"/>
          <w:szCs w:val="32"/>
        </w:rPr>
        <w:t>朱熹在《大学》中强调“复其性”，提出通过修身养性，恢复人性的本真。这不仅是一种道德修养，更是内在动力的激发。比如，</w:t>
      </w:r>
      <w:r w:rsidRPr="004950E8">
        <w:rPr>
          <w:sz w:val="28"/>
          <w:szCs w:val="32"/>
        </w:rPr>
        <w:lastRenderedPageBreak/>
        <w:t>历史上的孟子，他提倡“性善”、“人之初性本善”，主张通过修炼自己的性情来追求道德完善，这便是对“复其性”理念的践行。</w:t>
      </w:r>
      <w:r w:rsidR="00F70386">
        <w:rPr>
          <w:rFonts w:hint="eastAsia"/>
          <w:sz w:val="28"/>
          <w:szCs w:val="32"/>
        </w:rPr>
        <w:t>而我，在修读这门课后，也更加注重自身的修养，留意去发掘每天学习生活的动力。</w:t>
      </w:r>
    </w:p>
    <w:p w14:paraId="674C18D0" w14:textId="49C70197" w:rsidR="000A2495" w:rsidRPr="004950E8" w:rsidRDefault="00F54460" w:rsidP="00F54460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</w:t>
      </w:r>
      <w:r w:rsidR="00F70386">
        <w:rPr>
          <w:rFonts w:hint="eastAsia"/>
          <w:sz w:val="28"/>
          <w:szCs w:val="32"/>
        </w:rPr>
        <w:t>我思考了</w:t>
      </w:r>
      <w:r w:rsidR="000A2495" w:rsidRPr="004950E8">
        <w:rPr>
          <w:sz w:val="28"/>
          <w:szCs w:val="32"/>
        </w:rPr>
        <w:t>个人成长的内在力量</w:t>
      </w:r>
    </w:p>
    <w:p w14:paraId="3396C6DC" w14:textId="4044CE66" w:rsidR="000A2495" w:rsidRPr="004950E8" w:rsidRDefault="00F70386" w:rsidP="00F54460">
      <w:pPr>
        <w:ind w:firstLine="560"/>
        <w:jc w:val="left"/>
        <w:rPr>
          <w:rFonts w:hint="eastAsia"/>
          <w:sz w:val="28"/>
          <w:szCs w:val="32"/>
        </w:rPr>
      </w:pPr>
      <w:r w:rsidRPr="00F70386">
        <w:rPr>
          <w:sz w:val="28"/>
          <w:szCs w:val="32"/>
        </w:rPr>
        <w:t>中庸所强调的“不偏不倚，恰到好处”的理念正是内在力量的平衡和调和。类似地，在《大学》中，“格物致知”提倡通过对外界事物的深入认知来促进个体</w:t>
      </w:r>
      <w:r>
        <w:rPr>
          <w:rFonts w:hint="eastAsia"/>
          <w:sz w:val="28"/>
          <w:szCs w:val="32"/>
        </w:rPr>
        <w:t>内在</w:t>
      </w:r>
      <w:r w:rsidRPr="00F70386">
        <w:rPr>
          <w:sz w:val="28"/>
          <w:szCs w:val="32"/>
        </w:rPr>
        <w:t>的成长。</w:t>
      </w:r>
      <w:r w:rsidR="000A2495" w:rsidRPr="004950E8">
        <w:rPr>
          <w:sz w:val="28"/>
          <w:szCs w:val="32"/>
        </w:rPr>
        <w:t>将人生价值分为客观价值和主观价值时，我们不妨从内在力量出发，思考个体成长的内在驱动。例如，现代社会中很多成功人士，他们的事业成功并非只是为了社会认同，更是因为他们内在深处对于专业追求的热爱，这是主观价值的清晰体现。</w:t>
      </w:r>
    </w:p>
    <w:p w14:paraId="4F651B8D" w14:textId="61C51FE8" w:rsidR="000A2495" w:rsidRPr="004950E8" w:rsidRDefault="00F54460" w:rsidP="00F54460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  <w:r w:rsidR="00F70386">
        <w:rPr>
          <w:rFonts w:hint="eastAsia"/>
          <w:sz w:val="28"/>
          <w:szCs w:val="32"/>
        </w:rPr>
        <w:t>我在书中汲取了</w:t>
      </w:r>
      <w:r w:rsidR="000A2495" w:rsidRPr="004950E8">
        <w:rPr>
          <w:sz w:val="28"/>
          <w:szCs w:val="32"/>
        </w:rPr>
        <w:t>自我认知与价值观塑造</w:t>
      </w:r>
    </w:p>
    <w:p w14:paraId="234DCA3A" w14:textId="5E75E822" w:rsidR="000A2495" w:rsidRPr="004950E8" w:rsidRDefault="000869D4" w:rsidP="00A54244">
      <w:pPr>
        <w:ind w:firstLine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这学期我修读了另外一门课程是“心理学与生活”。给我讲课的老师也提到了自我认知的重要性。与这门阅读课结合起来，我对此产生了深刻地思考。我了解到，</w:t>
      </w:r>
      <w:r w:rsidR="000A2495" w:rsidRPr="004950E8">
        <w:rPr>
          <w:sz w:val="28"/>
          <w:szCs w:val="32"/>
        </w:rPr>
        <w:t>深入思考他人的价值观和自己的价值观，可以通过自我认知的方式进行。通过了解自己的需求、信仰和追求，我们能够更明确地塑造个人的价值观。</w:t>
      </w:r>
      <w:r>
        <w:rPr>
          <w:rFonts w:hint="eastAsia"/>
          <w:sz w:val="28"/>
          <w:szCs w:val="32"/>
        </w:rPr>
        <w:t>我现在也偶尔进行自我认知，使得自己的价值观积极向好。</w:t>
      </w:r>
    </w:p>
    <w:p w14:paraId="7CC0A5D6" w14:textId="771BA44B" w:rsidR="000A2495" w:rsidRPr="00F54460" w:rsidRDefault="00F54460" w:rsidP="00F54460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 w:rsidR="000A2495" w:rsidRPr="004950E8">
        <w:rPr>
          <w:sz w:val="28"/>
          <w:szCs w:val="32"/>
        </w:rPr>
        <w:t>二）</w:t>
      </w:r>
      <w:r w:rsidR="00A96710">
        <w:rPr>
          <w:rFonts w:hint="eastAsia"/>
          <w:sz w:val="28"/>
          <w:szCs w:val="32"/>
        </w:rPr>
        <w:t>我在书中感受到了</w:t>
      </w:r>
      <w:r w:rsidR="000A2495" w:rsidRPr="004950E8">
        <w:rPr>
          <w:sz w:val="28"/>
          <w:szCs w:val="32"/>
        </w:rPr>
        <w:t>中庸之美</w:t>
      </w:r>
      <w:r w:rsidR="00A96710">
        <w:rPr>
          <w:rFonts w:hint="eastAsia"/>
          <w:sz w:val="28"/>
          <w:szCs w:val="32"/>
        </w:rPr>
        <w:t>，这真是</w:t>
      </w:r>
      <w:r w:rsidR="000A2495" w:rsidRPr="004950E8">
        <w:rPr>
          <w:sz w:val="28"/>
          <w:szCs w:val="32"/>
        </w:rPr>
        <w:t>生活的和谐之道</w:t>
      </w:r>
    </w:p>
    <w:p w14:paraId="2F503A5D" w14:textId="5F11E859" w:rsidR="00A96710" w:rsidRPr="00A96710" w:rsidRDefault="00A96710" w:rsidP="00A96710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 w:rsidRPr="00A96710">
        <w:rPr>
          <w:sz w:val="28"/>
          <w:szCs w:val="32"/>
        </w:rPr>
        <w:t>中庸与生活平衡</w:t>
      </w:r>
    </w:p>
    <w:p w14:paraId="12C7CED8" w14:textId="1CADA40F" w:rsidR="00A96710" w:rsidRPr="00A96710" w:rsidRDefault="00A96710" w:rsidP="00A96710">
      <w:pPr>
        <w:ind w:firstLineChars="200" w:firstLine="560"/>
        <w:jc w:val="left"/>
        <w:rPr>
          <w:rFonts w:hint="eastAsia"/>
          <w:sz w:val="28"/>
          <w:szCs w:val="32"/>
        </w:rPr>
      </w:pPr>
      <w:r w:rsidRPr="00A96710">
        <w:rPr>
          <w:sz w:val="28"/>
          <w:szCs w:val="32"/>
        </w:rPr>
        <w:t>《中庸》中强调“不偏不倚，恰到好处”的中庸之美，这理念同</w:t>
      </w:r>
      <w:r w:rsidRPr="00A96710">
        <w:rPr>
          <w:sz w:val="28"/>
          <w:szCs w:val="32"/>
        </w:rPr>
        <w:lastRenderedPageBreak/>
        <w:t>样适用于生活的方方面面。举例而言，在职业与家庭之间保持平衡是一种中庸的表现。一个成功的职业人士可能会花费大量时间工作，但若过度偏向事业，可能会忽视家庭，导致家庭关系紧张。相反，若过于专注于家庭而忽略职业责任，可能会错失事业上的机会。通过理性分配时间，既充实了职业生涯又保持了家庭和谐，达到中庸之美。</w:t>
      </w:r>
    </w:p>
    <w:p w14:paraId="16570073" w14:textId="56A6FBAC" w:rsidR="00A96710" w:rsidRPr="00A96710" w:rsidRDefault="00A96710" w:rsidP="00A96710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</w:t>
      </w:r>
      <w:r w:rsidRPr="00A96710">
        <w:rPr>
          <w:sz w:val="28"/>
          <w:szCs w:val="32"/>
        </w:rPr>
        <w:t>中庸与心灵的宁静</w:t>
      </w:r>
    </w:p>
    <w:p w14:paraId="2CCD9621" w14:textId="2584C0D9" w:rsidR="00A96710" w:rsidRPr="0054293A" w:rsidRDefault="00A96710" w:rsidP="0054293A">
      <w:pPr>
        <w:ind w:firstLineChars="200" w:firstLine="560"/>
        <w:jc w:val="left"/>
        <w:rPr>
          <w:rFonts w:hint="eastAsia"/>
          <w:sz w:val="28"/>
          <w:szCs w:val="32"/>
        </w:rPr>
      </w:pPr>
      <w:r w:rsidRPr="00A96710">
        <w:rPr>
          <w:sz w:val="28"/>
          <w:szCs w:val="32"/>
        </w:rPr>
        <w:t>中庸之道与心灵的宁静紧密相连。</w:t>
      </w:r>
      <w:r w:rsidR="0054293A">
        <w:rPr>
          <w:rFonts w:hint="eastAsia"/>
          <w:sz w:val="28"/>
          <w:szCs w:val="32"/>
        </w:rPr>
        <w:t>上了代老师的课程后，我了解到，</w:t>
      </w:r>
      <w:r w:rsidRPr="00A96710">
        <w:rPr>
          <w:sz w:val="28"/>
          <w:szCs w:val="32"/>
        </w:rPr>
        <w:t>通过追求适度和均衡，我们可以在内心找到宁静。例如，在</w:t>
      </w:r>
      <w:r w:rsidR="0054293A">
        <w:rPr>
          <w:rFonts w:hint="eastAsia"/>
          <w:sz w:val="28"/>
          <w:szCs w:val="32"/>
        </w:rPr>
        <w:t>南京大学内卷氛围之下</w:t>
      </w:r>
      <w:r w:rsidRPr="00A96710">
        <w:rPr>
          <w:sz w:val="28"/>
          <w:szCs w:val="32"/>
        </w:rPr>
        <w:t>，人们往往面临巨大的压力。中庸的方式可能包括通过冥想来平复心灵，让思绪得到平静。透过适度的努力工作，而非过分奔波，</w:t>
      </w:r>
      <w:r w:rsidR="0054293A">
        <w:rPr>
          <w:rFonts w:hint="eastAsia"/>
          <w:sz w:val="28"/>
          <w:szCs w:val="32"/>
        </w:rPr>
        <w:t>像我一样的</w:t>
      </w:r>
      <w:r w:rsidRPr="00A96710">
        <w:rPr>
          <w:sz w:val="28"/>
          <w:szCs w:val="32"/>
        </w:rPr>
        <w:t>个体能够在职业压力和个人生活之间找到平衡，从而实现内心的宁静。</w:t>
      </w:r>
    </w:p>
    <w:p w14:paraId="660545A1" w14:textId="4EABC386" w:rsidR="00A96710" w:rsidRPr="00A96710" w:rsidRDefault="00A96710" w:rsidP="00A96710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  <w:r w:rsidRPr="00A96710">
        <w:rPr>
          <w:sz w:val="28"/>
          <w:szCs w:val="32"/>
        </w:rPr>
        <w:t>中庸与人际关系的协调：</w:t>
      </w:r>
    </w:p>
    <w:p w14:paraId="6A01F3B4" w14:textId="77777777" w:rsidR="00A96710" w:rsidRDefault="00A96710" w:rsidP="00A96710">
      <w:pPr>
        <w:ind w:firstLineChars="200" w:firstLine="560"/>
        <w:jc w:val="left"/>
        <w:rPr>
          <w:sz w:val="28"/>
          <w:szCs w:val="32"/>
        </w:rPr>
      </w:pPr>
      <w:r w:rsidRPr="00A96710">
        <w:rPr>
          <w:sz w:val="28"/>
          <w:szCs w:val="32"/>
        </w:rPr>
        <w:t>中庸之美在人际关系中得以体现。在处理复杂的人际交往中，追求中庸可以使我们更容易建立和谐的关系。举例来说，在团队合作中，过度强调个人意愿可能导致团队分裂；然而，过分妥协也可能让个体失去自己的立场。适度的中庸在这里表现为既保持个体独立性，又能够融入团队，促进团队的协调和谐。通过在人际关系中追求适度，我们能够建立稳固而积极的人际网络。</w:t>
      </w:r>
    </w:p>
    <w:p w14:paraId="669BD6BA" w14:textId="57E5DF1E" w:rsidR="000A2495" w:rsidRPr="00F54460" w:rsidRDefault="000A2495" w:rsidP="00A96710">
      <w:pPr>
        <w:jc w:val="left"/>
        <w:rPr>
          <w:rFonts w:hint="eastAsia"/>
          <w:sz w:val="28"/>
          <w:szCs w:val="32"/>
        </w:rPr>
      </w:pPr>
      <w:r w:rsidRPr="004950E8">
        <w:rPr>
          <w:sz w:val="28"/>
          <w:szCs w:val="32"/>
        </w:rPr>
        <w:t>（三）</w:t>
      </w:r>
      <w:r w:rsidR="0054293A">
        <w:rPr>
          <w:rFonts w:hint="eastAsia"/>
          <w:sz w:val="28"/>
          <w:szCs w:val="32"/>
        </w:rPr>
        <w:t>我感知到“</w:t>
      </w:r>
      <w:r w:rsidRPr="004950E8">
        <w:rPr>
          <w:sz w:val="28"/>
          <w:szCs w:val="32"/>
        </w:rPr>
        <w:t>诚</w:t>
      </w:r>
      <w:r w:rsidR="0054293A">
        <w:rPr>
          <w:rFonts w:hint="eastAsia"/>
          <w:sz w:val="28"/>
          <w:szCs w:val="32"/>
        </w:rPr>
        <w:t>”</w:t>
      </w:r>
      <w:r w:rsidRPr="004950E8">
        <w:rPr>
          <w:sz w:val="28"/>
          <w:szCs w:val="32"/>
        </w:rPr>
        <w:t>的力量</w:t>
      </w:r>
      <w:r w:rsidR="0054293A">
        <w:rPr>
          <w:rFonts w:hint="eastAsia"/>
          <w:sz w:val="28"/>
          <w:szCs w:val="32"/>
        </w:rPr>
        <w:t>——</w:t>
      </w:r>
      <w:r w:rsidRPr="004950E8">
        <w:rPr>
          <w:sz w:val="28"/>
          <w:szCs w:val="32"/>
        </w:rPr>
        <w:t>生命的真实之美</w:t>
      </w:r>
    </w:p>
    <w:p w14:paraId="4FB05B09" w14:textId="59EA5BC9" w:rsidR="000A2495" w:rsidRPr="004950E8" w:rsidRDefault="00F54460" w:rsidP="00F54460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 w:rsidR="000A2495" w:rsidRPr="004950E8">
        <w:rPr>
          <w:sz w:val="28"/>
          <w:szCs w:val="32"/>
        </w:rPr>
        <w:t>诚实与自我认知</w:t>
      </w:r>
    </w:p>
    <w:p w14:paraId="3438806E" w14:textId="0ED00CE2" w:rsidR="000A2495" w:rsidRPr="004950E8" w:rsidRDefault="000A2495" w:rsidP="00F54460">
      <w:pPr>
        <w:ind w:firstLine="560"/>
        <w:jc w:val="left"/>
        <w:rPr>
          <w:rFonts w:hint="eastAsia"/>
          <w:sz w:val="28"/>
          <w:szCs w:val="32"/>
        </w:rPr>
      </w:pPr>
      <w:r w:rsidRPr="004950E8">
        <w:rPr>
          <w:sz w:val="28"/>
          <w:szCs w:val="32"/>
        </w:rPr>
        <w:lastRenderedPageBreak/>
        <w:t>“诚”这一概念在儒家思想中占据重要地位。通过诚实对待自己的内心，我们能够更加真实地认知自己。这种自我认知不仅让我们更了解内心需求，也使人生的选择更加明晰。比如，面对自身的缺点和不足，真实地承认并努力改进，是诚实自我的具体体现。</w:t>
      </w:r>
    </w:p>
    <w:p w14:paraId="2E57BB3E" w14:textId="66D2B763" w:rsidR="000A2495" w:rsidRPr="004950E8" w:rsidRDefault="0054293A" w:rsidP="00F54460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>2</w:t>
      </w:r>
      <w:r w:rsidR="00F54460"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我之所见“</w:t>
      </w:r>
      <w:r w:rsidR="000A2495" w:rsidRPr="004950E8">
        <w:rPr>
          <w:sz w:val="28"/>
          <w:szCs w:val="32"/>
        </w:rPr>
        <w:t>诚</w:t>
      </w:r>
      <w:r>
        <w:rPr>
          <w:rFonts w:hint="eastAsia"/>
          <w:sz w:val="28"/>
          <w:szCs w:val="32"/>
        </w:rPr>
        <w:t>”</w:t>
      </w:r>
    </w:p>
    <w:p w14:paraId="66D4E617" w14:textId="6E33D856" w:rsidR="0054293A" w:rsidRDefault="0054293A" w:rsidP="00F54460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在做这门阅读课的思考题的时候，我已经思考过什么是“诚”；在阅读书籍的过程中，我也看到了古人所讲“诚”。</w:t>
      </w:r>
    </w:p>
    <w:p w14:paraId="3CCEFF57" w14:textId="7FCD06BD" w:rsidR="0054293A" w:rsidRDefault="0054293A" w:rsidP="00F54460">
      <w:pPr>
        <w:ind w:firstLine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而我，认为“诚”是一种不辜负自己本心的“心安”。</w:t>
      </w:r>
    </w:p>
    <w:p w14:paraId="662442D6" w14:textId="3CD231FF" w:rsidR="000A2495" w:rsidRDefault="000A2495" w:rsidP="00F54460">
      <w:pPr>
        <w:ind w:firstLine="560"/>
        <w:jc w:val="left"/>
        <w:rPr>
          <w:sz w:val="28"/>
          <w:szCs w:val="32"/>
        </w:rPr>
      </w:pPr>
      <w:r w:rsidRPr="004950E8">
        <w:rPr>
          <w:sz w:val="28"/>
          <w:szCs w:val="32"/>
        </w:rPr>
        <w:t>从“当下即是生活，心安即是归处”的角度来看，“诚”也是实现内心宁静的途径。通过诚实地面对自己的生活，我们能够更好地调适自己的心态，从而体验到生命的真实之美。比如，在面对困境时，坦然接受现实，积极应对，是诚实生活态度的具体体现。</w:t>
      </w:r>
    </w:p>
    <w:p w14:paraId="4A00F8D3" w14:textId="34A23843" w:rsidR="0054293A" w:rsidRPr="004950E8" w:rsidRDefault="0054293A" w:rsidP="00F54460">
      <w:pPr>
        <w:ind w:firstLine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所以，我坚持做一个诚实的人，让我的心灵能够栖息字安稳之处。</w:t>
      </w:r>
    </w:p>
    <w:p w14:paraId="18FC8319" w14:textId="33FB52DC" w:rsidR="000A2495" w:rsidRDefault="000A2495" w:rsidP="0076700C">
      <w:pPr>
        <w:jc w:val="left"/>
        <w:rPr>
          <w:sz w:val="28"/>
          <w:szCs w:val="32"/>
        </w:rPr>
      </w:pPr>
    </w:p>
    <w:p w14:paraId="19C520CA" w14:textId="001F4F97" w:rsidR="0076700C" w:rsidRPr="00F54460" w:rsidRDefault="0076700C" w:rsidP="0076700C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三</w:t>
      </w:r>
      <w:r>
        <w:rPr>
          <w:rFonts w:hint="eastAsia"/>
          <w:b/>
          <w:bCs/>
          <w:sz w:val="36"/>
          <w:szCs w:val="36"/>
        </w:rPr>
        <w:t>、</w:t>
      </w:r>
      <w:r>
        <w:rPr>
          <w:rFonts w:hint="eastAsia"/>
          <w:b/>
          <w:bCs/>
          <w:sz w:val="36"/>
          <w:szCs w:val="36"/>
        </w:rPr>
        <w:t>总结</w:t>
      </w:r>
      <w:r>
        <w:rPr>
          <w:rFonts w:hint="eastAsia"/>
          <w:b/>
          <w:bCs/>
          <w:sz w:val="36"/>
          <w:szCs w:val="36"/>
        </w:rPr>
        <w:t>与</w:t>
      </w:r>
      <w:r>
        <w:rPr>
          <w:rFonts w:hint="eastAsia"/>
          <w:b/>
          <w:bCs/>
          <w:sz w:val="36"/>
          <w:szCs w:val="36"/>
        </w:rPr>
        <w:t>升华</w:t>
      </w:r>
    </w:p>
    <w:p w14:paraId="22FAD84F" w14:textId="50EFFFF3" w:rsidR="00C93850" w:rsidRPr="00C93850" w:rsidRDefault="00C93850" w:rsidP="00C93850">
      <w:pPr>
        <w:ind w:firstLineChars="200" w:firstLine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修完这门课，我产生了如上的思考。而让我一言以蔽之地概括我最大的收获的话，我愿意用</w:t>
      </w:r>
      <w:r w:rsidRPr="004950E8">
        <w:rPr>
          <w:sz w:val="28"/>
          <w:szCs w:val="32"/>
        </w:rPr>
        <w:t>《大学》中提到的“格物致知”</w:t>
      </w:r>
      <w:r>
        <w:rPr>
          <w:rFonts w:hint="eastAsia"/>
          <w:sz w:val="28"/>
          <w:szCs w:val="32"/>
        </w:rPr>
        <w:t>四个字来概括。</w:t>
      </w:r>
    </w:p>
    <w:p w14:paraId="0C4916C9" w14:textId="77777777" w:rsidR="00C93850" w:rsidRPr="00C93850" w:rsidRDefault="00C93850" w:rsidP="00C93850">
      <w:pPr>
        <w:ind w:firstLineChars="200" w:firstLine="560"/>
        <w:jc w:val="left"/>
        <w:rPr>
          <w:sz w:val="28"/>
          <w:szCs w:val="32"/>
        </w:rPr>
      </w:pPr>
      <w:r w:rsidRPr="00C93850">
        <w:rPr>
          <w:sz w:val="28"/>
          <w:szCs w:val="32"/>
        </w:rPr>
        <w:t>生活，就像一本永不尽的百科全书，其价值在于我们不断地翻阅、学习、体验，从而追求和进步。这让我想到《大学》中的“格物致知”——一种通过对外界事物的不断探索，实现对知识的不断积累</w:t>
      </w:r>
      <w:r w:rsidRPr="00C93850">
        <w:rPr>
          <w:sz w:val="28"/>
          <w:szCs w:val="32"/>
        </w:rPr>
        <w:lastRenderedPageBreak/>
        <w:t>的精神。想象一下，就像是在一片浩瀚的知识海洋中，我们不断用好奇的船只穿行，每一次探索都是打开新篇章的关键。这种不断进取的精神，让生活充满了活力，就如同船只在海浪中起伏，挑战未知的风浪，从而为个体的成长注入了源源不断的动力。</w:t>
      </w:r>
    </w:p>
    <w:p w14:paraId="0F5E963E" w14:textId="223AF521" w:rsidR="00C93850" w:rsidRPr="00C93850" w:rsidRDefault="00C93850" w:rsidP="00C93850">
      <w:pPr>
        <w:ind w:firstLineChars="200" w:firstLine="560"/>
        <w:jc w:val="left"/>
        <w:rPr>
          <w:rFonts w:hint="eastAsia"/>
          <w:sz w:val="28"/>
          <w:szCs w:val="32"/>
        </w:rPr>
      </w:pPr>
      <w:r w:rsidRPr="00C93850">
        <w:rPr>
          <w:sz w:val="28"/>
          <w:szCs w:val="32"/>
        </w:rPr>
        <w:t>在这门课中，我深刻体会到了这种精神对个体发展的重要性。就像是在修船的过程中，不仅要磨去表面的锈迹，更要深入了解船体的结构，才能真正理解其运行的原理。类似地，我们的生活也需要通过对世界的深度思考和实际行动，去除生活中的“锈迹”，深刻理解事物的本质，从而更好地领悟生活的奥妙。这样的修行，正是“格物致知”所倡导的精神。</w:t>
      </w:r>
    </w:p>
    <w:p w14:paraId="677149B1" w14:textId="3AB68AE9" w:rsidR="00F54460" w:rsidRDefault="00C93850" w:rsidP="00C93850">
      <w:pPr>
        <w:ind w:firstLineChars="200" w:firstLine="560"/>
        <w:jc w:val="left"/>
        <w:rPr>
          <w:sz w:val="28"/>
          <w:szCs w:val="32"/>
        </w:rPr>
      </w:pPr>
      <w:r w:rsidRPr="00C93850">
        <w:rPr>
          <w:sz w:val="28"/>
          <w:szCs w:val="32"/>
        </w:rPr>
        <w:t>因此，对我而言，修完这门课程不仅是知识的积累，更是一次对生活态度和人生追求的深度反思。在接下来的旅途中，我将继续怀揣着“格物致知”的信念，努力探索未知的领域，不断追求进步，让生活的航程充满更多的精彩与意义。</w:t>
      </w:r>
    </w:p>
    <w:p w14:paraId="421A570F" w14:textId="0D2B983B" w:rsidR="005B5FA4" w:rsidRPr="004950E8" w:rsidRDefault="005B5FA4" w:rsidP="00C93850">
      <w:pPr>
        <w:ind w:firstLineChars="200" w:firstLine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感谢代老师开这门课程，老师辛苦啦！</w:t>
      </w:r>
    </w:p>
    <w:sectPr w:rsidR="005B5FA4" w:rsidRPr="00495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60"/>
    <w:rsid w:val="000869D4"/>
    <w:rsid w:val="000A2495"/>
    <w:rsid w:val="00165360"/>
    <w:rsid w:val="002A5A98"/>
    <w:rsid w:val="002B7A0D"/>
    <w:rsid w:val="002D70A9"/>
    <w:rsid w:val="002F01EF"/>
    <w:rsid w:val="003B7CD8"/>
    <w:rsid w:val="004950E8"/>
    <w:rsid w:val="0054293A"/>
    <w:rsid w:val="00582AF5"/>
    <w:rsid w:val="005B5FA4"/>
    <w:rsid w:val="0076700C"/>
    <w:rsid w:val="00991E39"/>
    <w:rsid w:val="009C231A"/>
    <w:rsid w:val="00A54244"/>
    <w:rsid w:val="00A96710"/>
    <w:rsid w:val="00AB24FC"/>
    <w:rsid w:val="00AE0E73"/>
    <w:rsid w:val="00C56173"/>
    <w:rsid w:val="00C93850"/>
    <w:rsid w:val="00CE0B03"/>
    <w:rsid w:val="00E84225"/>
    <w:rsid w:val="00F54460"/>
    <w:rsid w:val="00F70386"/>
    <w:rsid w:val="00FE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975E"/>
  <w15:chartTrackingRefBased/>
  <w15:docId w15:val="{D5F9C872-FB18-44AC-B27C-A1E46771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2C5CA-9102-46E4-8661-4E680A5C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24</cp:revision>
  <dcterms:created xsi:type="dcterms:W3CDTF">2023-11-14T12:31:00Z</dcterms:created>
  <dcterms:modified xsi:type="dcterms:W3CDTF">2023-11-14T13:25:00Z</dcterms:modified>
</cp:coreProperties>
</file>