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8A06" w14:textId="012B9449" w:rsidR="002A2A36" w:rsidRDefault="00574D77" w:rsidP="00574D77">
      <w:pPr>
        <w:rPr>
          <w:rFonts w:hint="eastAsia"/>
        </w:rPr>
      </w:pPr>
      <w:r>
        <w:rPr>
          <w:rFonts w:hint="eastAsia"/>
          <w:noProof/>
        </w:rPr>
        <w:t>1.</w:t>
      </w:r>
      <w:r w:rsidR="002A2A36">
        <w:rPr>
          <w:rFonts w:hint="eastAsia"/>
        </w:rPr>
        <w:t>卷积基本运算</w:t>
      </w:r>
    </w:p>
    <w:p w14:paraId="3EF911F7" w14:textId="7FE46931" w:rsidR="002A2A36" w:rsidRDefault="002A2A36">
      <w:pPr>
        <w:rPr>
          <w:rFonts w:hint="eastAsia"/>
        </w:rPr>
      </w:pPr>
      <w:r>
        <w:rPr>
          <w:noProof/>
        </w:rPr>
        <w:drawing>
          <wp:inline distT="0" distB="0" distL="0" distR="0" wp14:anchorId="5B426ACB" wp14:editId="55B72D8A">
            <wp:extent cx="5274310" cy="2047240"/>
            <wp:effectExtent l="0" t="0" r="2540" b="0"/>
            <wp:docPr id="752875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75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5C02" w14:textId="5FE2633D" w:rsidR="002A2A36" w:rsidRDefault="002A2A36">
      <w:pPr>
        <w:rPr>
          <w:rFonts w:hint="eastAsia"/>
        </w:rPr>
      </w:pPr>
      <w:r>
        <w:rPr>
          <w:rFonts w:hint="eastAsia"/>
        </w:rPr>
        <w:t>2.LTI特性和单位冲激相应关系</w:t>
      </w:r>
    </w:p>
    <w:p w14:paraId="1DB2942F" w14:textId="0C373A54" w:rsidR="00A73581" w:rsidRDefault="00A73581">
      <w:r>
        <w:rPr>
          <w:noProof/>
        </w:rPr>
        <w:drawing>
          <wp:inline distT="0" distB="0" distL="0" distR="0" wp14:anchorId="3DC55BD8" wp14:editId="7078216A">
            <wp:extent cx="5274310" cy="2999105"/>
            <wp:effectExtent l="0" t="0" r="2540" b="0"/>
            <wp:docPr id="1765761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61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471A" w14:textId="082BFAC7" w:rsidR="006D33B7" w:rsidRDefault="00746F63">
      <w:pPr>
        <w:rPr>
          <w:rFonts w:hint="eastAsia"/>
        </w:rPr>
      </w:pPr>
      <w:r>
        <w:rPr>
          <w:rFonts w:hint="eastAsia"/>
        </w:rPr>
        <w:t>3.求特解</w:t>
      </w:r>
    </w:p>
    <w:p w14:paraId="6EF067B2" w14:textId="69DF54DD" w:rsidR="006D33B7" w:rsidRDefault="006D33B7">
      <w:r>
        <w:rPr>
          <w:noProof/>
        </w:rPr>
        <w:drawing>
          <wp:inline distT="0" distB="0" distL="0" distR="0" wp14:anchorId="37C783FE" wp14:editId="195EF38B">
            <wp:extent cx="5270502" cy="2755900"/>
            <wp:effectExtent l="0" t="0" r="6350" b="6350"/>
            <wp:docPr id="1727219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9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346" cy="276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FD45" w14:textId="5EFF4437" w:rsidR="006D33B7" w:rsidRDefault="009E6698">
      <w:r>
        <w:rPr>
          <w:rFonts w:hint="eastAsia"/>
        </w:rPr>
        <w:lastRenderedPageBreak/>
        <w:t>4.帕塞瓦尔定理</w:t>
      </w:r>
    </w:p>
    <w:p w14:paraId="0A126C0B" w14:textId="5FB2A949" w:rsidR="00476F4A" w:rsidRDefault="00476F4A">
      <w:pPr>
        <w:rPr>
          <w:rFonts w:hint="eastAsia"/>
        </w:rPr>
      </w:pPr>
      <w:r>
        <w:rPr>
          <w:rFonts w:hint="eastAsia"/>
        </w:rPr>
        <w:t>（周期连续傅里叶级数）</w:t>
      </w:r>
    </w:p>
    <w:p w14:paraId="31CAEA11" w14:textId="0CE3069C" w:rsidR="006D33B7" w:rsidRDefault="006D33B7">
      <w:r>
        <w:rPr>
          <w:noProof/>
        </w:rPr>
        <w:drawing>
          <wp:inline distT="0" distB="0" distL="0" distR="0" wp14:anchorId="7C8136C1" wp14:editId="334F00D0">
            <wp:extent cx="5274310" cy="1781175"/>
            <wp:effectExtent l="0" t="0" r="2540" b="9525"/>
            <wp:docPr id="1569871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71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FA51" w14:textId="53A4885F" w:rsidR="003E48AF" w:rsidRDefault="003E48AF">
      <w:pPr>
        <w:rPr>
          <w:rFonts w:hint="eastAsia"/>
        </w:rPr>
      </w:pPr>
      <w:r>
        <w:rPr>
          <w:rFonts w:hint="eastAsia"/>
        </w:rPr>
        <w:t>（非周期连续傅里叶变换）</w:t>
      </w:r>
    </w:p>
    <w:p w14:paraId="1E840E8A" w14:textId="0F7A26E7" w:rsidR="00476F4A" w:rsidRDefault="003E48AF">
      <w:r>
        <w:rPr>
          <w:noProof/>
        </w:rPr>
        <w:drawing>
          <wp:inline distT="0" distB="0" distL="0" distR="0" wp14:anchorId="5C331EDE" wp14:editId="0EAF780E">
            <wp:extent cx="5278967" cy="1929678"/>
            <wp:effectExtent l="0" t="0" r="0" b="0"/>
            <wp:docPr id="1925076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76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306" cy="194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79DF" w14:textId="77777777" w:rsidR="00476F4A" w:rsidRDefault="00476F4A"/>
    <w:p w14:paraId="1C722E07" w14:textId="2FC31A11" w:rsidR="006D33B7" w:rsidRDefault="00C25EBD">
      <w:pPr>
        <w:rPr>
          <w:rFonts w:hint="eastAsia"/>
        </w:rPr>
      </w:pPr>
      <w:r>
        <w:rPr>
          <w:rFonts w:hint="eastAsia"/>
        </w:rPr>
        <w:t>5.矩形连续信号傅里叶变换对</w:t>
      </w:r>
    </w:p>
    <w:p w14:paraId="6E47E28E" w14:textId="294583D5" w:rsidR="006D33B7" w:rsidRDefault="006D33B7">
      <w:r>
        <w:rPr>
          <w:noProof/>
        </w:rPr>
        <w:drawing>
          <wp:inline distT="0" distB="0" distL="0" distR="0" wp14:anchorId="6ADF4955" wp14:editId="7DE1F892">
            <wp:extent cx="5274310" cy="2940050"/>
            <wp:effectExtent l="0" t="0" r="2540" b="0"/>
            <wp:docPr id="879153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3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B369" w14:textId="77777777" w:rsidR="006D33B7" w:rsidRDefault="006D33B7"/>
    <w:p w14:paraId="2E3CAF0D" w14:textId="77777777" w:rsidR="000F54E0" w:rsidRDefault="000F54E0"/>
    <w:p w14:paraId="48F71EC9" w14:textId="77777777" w:rsidR="000F54E0" w:rsidRDefault="000F54E0"/>
    <w:p w14:paraId="75E9450F" w14:textId="77777777" w:rsidR="000F54E0" w:rsidRDefault="000F54E0"/>
    <w:p w14:paraId="49E90209" w14:textId="0FBE02CA" w:rsidR="000F54E0" w:rsidRDefault="000F54E0" w:rsidP="000F54E0">
      <w:pPr>
        <w:rPr>
          <w:rFonts w:hint="eastAsia"/>
        </w:rPr>
      </w:pPr>
      <w:r>
        <w:rPr>
          <w:rFonts w:hint="eastAsia"/>
        </w:rPr>
        <w:lastRenderedPageBreak/>
        <w:t>6.</w:t>
      </w:r>
      <w:r w:rsidRPr="000F54E0">
        <w:rPr>
          <w:rFonts w:hint="eastAsia"/>
        </w:rPr>
        <w:t xml:space="preserve"> </w:t>
      </w:r>
      <w:r>
        <w:rPr>
          <w:rFonts w:hint="eastAsia"/>
        </w:rPr>
        <w:t>傅里叶级数（变换）六种形式</w:t>
      </w:r>
    </w:p>
    <w:p w14:paraId="7919744F" w14:textId="1B3F2447" w:rsidR="000F54E0" w:rsidRDefault="00B93585">
      <w:r>
        <w:rPr>
          <w:noProof/>
        </w:rPr>
        <w:drawing>
          <wp:inline distT="0" distB="0" distL="0" distR="0" wp14:anchorId="605F8591" wp14:editId="5A94AC31">
            <wp:extent cx="5274310" cy="2970530"/>
            <wp:effectExtent l="0" t="0" r="2540" b="1270"/>
            <wp:docPr id="1086376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6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3FB5" w14:textId="4AD30BBB" w:rsidR="00B93585" w:rsidRDefault="00B93585">
      <w:r>
        <w:rPr>
          <w:rFonts w:hint="eastAsia"/>
        </w:rPr>
        <w:t>（周期连续信号傅里叶变换）</w:t>
      </w:r>
    </w:p>
    <w:p w14:paraId="2A6930DC" w14:textId="561BD8A0" w:rsidR="00B93585" w:rsidRDefault="00B93585">
      <w:r>
        <w:rPr>
          <w:noProof/>
        </w:rPr>
        <w:drawing>
          <wp:inline distT="0" distB="0" distL="0" distR="0" wp14:anchorId="05524F44" wp14:editId="04CB2CA3">
            <wp:extent cx="5274310" cy="1651000"/>
            <wp:effectExtent l="0" t="0" r="2540" b="6350"/>
            <wp:docPr id="752779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79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B6FA" w14:textId="19DC72A1" w:rsidR="00B93585" w:rsidRDefault="00B93585">
      <w:pPr>
        <w:rPr>
          <w:rFonts w:hint="eastAsia"/>
        </w:rPr>
      </w:pPr>
      <w:r>
        <w:rPr>
          <w:rFonts w:hint="eastAsia"/>
        </w:rPr>
        <w:t>（离散傅里叶变换DFS）</w:t>
      </w:r>
    </w:p>
    <w:p w14:paraId="4BC55C90" w14:textId="04997401" w:rsidR="00B93585" w:rsidRDefault="00B93585">
      <w:r>
        <w:rPr>
          <w:noProof/>
        </w:rPr>
        <w:drawing>
          <wp:inline distT="0" distB="0" distL="0" distR="0" wp14:anchorId="0E03F7A0" wp14:editId="6B7227D0">
            <wp:extent cx="5274310" cy="2935605"/>
            <wp:effectExtent l="0" t="0" r="2540" b="0"/>
            <wp:docPr id="1983667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67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CE55" w14:textId="77777777" w:rsidR="00B93585" w:rsidRDefault="00B93585">
      <w:pPr>
        <w:rPr>
          <w:rFonts w:hint="eastAsia"/>
        </w:rPr>
      </w:pPr>
    </w:p>
    <w:p w14:paraId="324EFCA5" w14:textId="2A739DAB" w:rsidR="00B93585" w:rsidRPr="000F54E0" w:rsidRDefault="00F439ED">
      <w:pPr>
        <w:rPr>
          <w:rFonts w:hint="eastAsia"/>
        </w:rPr>
      </w:pPr>
      <w:r>
        <w:rPr>
          <w:rFonts w:hint="eastAsia"/>
        </w:rPr>
        <w:lastRenderedPageBreak/>
        <w:t>7. 周期连续信号傅里叶变换性质</w:t>
      </w:r>
    </w:p>
    <w:p w14:paraId="339180AF" w14:textId="499C266F" w:rsidR="006D33B7" w:rsidRDefault="006D33B7">
      <w:pPr>
        <w:rPr>
          <w:rFonts w:hint="eastAsia"/>
        </w:rPr>
      </w:pPr>
      <w:r>
        <w:rPr>
          <w:noProof/>
        </w:rPr>
        <w:drawing>
          <wp:inline distT="0" distB="0" distL="0" distR="0" wp14:anchorId="62951365" wp14:editId="485FA019">
            <wp:extent cx="5274310" cy="2979420"/>
            <wp:effectExtent l="0" t="0" r="2540" b="0"/>
            <wp:docPr id="2003315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15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3381" w14:textId="2DEA329D" w:rsidR="004E001E" w:rsidRDefault="004E001E">
      <w:pPr>
        <w:rPr>
          <w:rFonts w:hint="eastAsia"/>
        </w:rPr>
      </w:pPr>
      <w:r>
        <w:rPr>
          <w:rFonts w:hint="eastAsia"/>
        </w:rPr>
        <w:t>8.DTFT性质</w:t>
      </w:r>
    </w:p>
    <w:p w14:paraId="2A6E82C1" w14:textId="27CF4AEF" w:rsidR="006D33B7" w:rsidRDefault="004E001E">
      <w:r>
        <w:rPr>
          <w:noProof/>
        </w:rPr>
        <w:drawing>
          <wp:inline distT="0" distB="0" distL="0" distR="0" wp14:anchorId="567A7908" wp14:editId="19008CE7">
            <wp:extent cx="5274310" cy="2959100"/>
            <wp:effectExtent l="0" t="0" r="2540" b="0"/>
            <wp:docPr id="174064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4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2EE3" w14:textId="11BCA2C3" w:rsidR="000A53CE" w:rsidRDefault="00CC5E12">
      <w:pPr>
        <w:rPr>
          <w:rFonts w:hint="eastAsia"/>
        </w:rPr>
      </w:pPr>
      <w:r>
        <w:rPr>
          <w:rFonts w:hint="eastAsia"/>
        </w:rPr>
        <w:t>9.DFS性质</w:t>
      </w:r>
    </w:p>
    <w:p w14:paraId="46530DEA" w14:textId="720FD969" w:rsidR="000A53CE" w:rsidRDefault="000A53CE">
      <w:r>
        <w:rPr>
          <w:noProof/>
        </w:rPr>
        <w:drawing>
          <wp:inline distT="0" distB="0" distL="0" distR="0" wp14:anchorId="65149039" wp14:editId="26CF421C">
            <wp:extent cx="5302909" cy="1788060"/>
            <wp:effectExtent l="0" t="0" r="0" b="3175"/>
            <wp:docPr id="2109576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76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139" cy="180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6EDD" w14:textId="28710812" w:rsidR="000A53CE" w:rsidRDefault="000A53CE">
      <w:r>
        <w:rPr>
          <w:noProof/>
        </w:rPr>
        <w:lastRenderedPageBreak/>
        <w:drawing>
          <wp:inline distT="0" distB="0" distL="0" distR="0" wp14:anchorId="134F610D" wp14:editId="5B408104">
            <wp:extent cx="5274310" cy="2157730"/>
            <wp:effectExtent l="0" t="0" r="2540" b="0"/>
            <wp:docPr id="32776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6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E318" w14:textId="686EF0E2" w:rsidR="000A53CE" w:rsidRDefault="000A53CE">
      <w:r>
        <w:rPr>
          <w:noProof/>
        </w:rPr>
        <w:drawing>
          <wp:inline distT="0" distB="0" distL="0" distR="0" wp14:anchorId="031C07B7" wp14:editId="3B2477E2">
            <wp:extent cx="5274310" cy="1296035"/>
            <wp:effectExtent l="0" t="0" r="2540" b="0"/>
            <wp:docPr id="785017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17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20BA" w14:textId="1E1F48AD" w:rsidR="000A53CE" w:rsidRDefault="00CC5E12">
      <w:pPr>
        <w:rPr>
          <w:rFonts w:hint="eastAsia"/>
        </w:rPr>
      </w:pPr>
      <w:r>
        <w:rPr>
          <w:rFonts w:hint="eastAsia"/>
        </w:rPr>
        <w:t>10.DFT性质</w:t>
      </w:r>
    </w:p>
    <w:p w14:paraId="5ACA220C" w14:textId="19ADBD57" w:rsidR="000A53CE" w:rsidRDefault="000A53CE">
      <w:r>
        <w:rPr>
          <w:noProof/>
        </w:rPr>
        <w:drawing>
          <wp:inline distT="0" distB="0" distL="0" distR="0" wp14:anchorId="39456422" wp14:editId="367616F4">
            <wp:extent cx="5274310" cy="2430780"/>
            <wp:effectExtent l="0" t="0" r="2540" b="7620"/>
            <wp:docPr id="1390070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70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E205" w14:textId="77777777" w:rsidR="000A53CE" w:rsidRDefault="000A53CE"/>
    <w:p w14:paraId="5B9597CF" w14:textId="22591316" w:rsidR="000A53CE" w:rsidRDefault="000A53CE">
      <w:r>
        <w:rPr>
          <w:noProof/>
        </w:rPr>
        <w:drawing>
          <wp:inline distT="0" distB="0" distL="0" distR="0" wp14:anchorId="4E3E094F" wp14:editId="50A2C366">
            <wp:extent cx="5214796" cy="1877665"/>
            <wp:effectExtent l="0" t="0" r="5080" b="8890"/>
            <wp:docPr id="222533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33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1716" cy="18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367F" w14:textId="4CEC8261" w:rsidR="000A53CE" w:rsidRDefault="000A53CE">
      <w:r>
        <w:rPr>
          <w:noProof/>
        </w:rPr>
        <w:lastRenderedPageBreak/>
        <w:drawing>
          <wp:inline distT="0" distB="0" distL="0" distR="0" wp14:anchorId="2852A938" wp14:editId="0580675E">
            <wp:extent cx="5274310" cy="956310"/>
            <wp:effectExtent l="0" t="0" r="2540" b="0"/>
            <wp:docPr id="1631773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73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A996" w14:textId="436A50A1" w:rsidR="000A53CE" w:rsidRDefault="000A53CE">
      <w:r>
        <w:rPr>
          <w:noProof/>
        </w:rPr>
        <w:drawing>
          <wp:inline distT="0" distB="0" distL="0" distR="0" wp14:anchorId="60A3F798" wp14:editId="720F9DE6">
            <wp:extent cx="5274310" cy="2493645"/>
            <wp:effectExtent l="0" t="0" r="2540" b="1905"/>
            <wp:docPr id="1510512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122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EB42" w14:textId="77777777" w:rsidR="006214E9" w:rsidRDefault="006214E9"/>
    <w:p w14:paraId="59049805" w14:textId="427A5CCF" w:rsidR="006214E9" w:rsidRDefault="00755835">
      <w:pPr>
        <w:rPr>
          <w:rFonts w:hint="eastAsia"/>
        </w:rPr>
      </w:pPr>
      <w:r>
        <w:rPr>
          <w:rFonts w:hint="eastAsia"/>
        </w:rPr>
        <w:t>11.二维DFT性质</w:t>
      </w:r>
    </w:p>
    <w:p w14:paraId="28E71A6F" w14:textId="07DFC31C" w:rsidR="006214E9" w:rsidRDefault="006214E9">
      <w:r>
        <w:rPr>
          <w:noProof/>
        </w:rPr>
        <w:drawing>
          <wp:inline distT="0" distB="0" distL="0" distR="0" wp14:anchorId="2E4CABB7" wp14:editId="09833193">
            <wp:extent cx="5274310" cy="2903220"/>
            <wp:effectExtent l="0" t="0" r="2540" b="0"/>
            <wp:docPr id="1585813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13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041A" w14:textId="41F24D15" w:rsidR="006214E9" w:rsidRDefault="006214E9">
      <w:r>
        <w:rPr>
          <w:noProof/>
        </w:rPr>
        <w:drawing>
          <wp:inline distT="0" distB="0" distL="0" distR="0" wp14:anchorId="0784007D" wp14:editId="6729CBA2">
            <wp:extent cx="5246484" cy="1720024"/>
            <wp:effectExtent l="0" t="0" r="0" b="0"/>
            <wp:docPr id="841398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988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917" cy="172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2E3A" w14:textId="30492040" w:rsidR="006214E9" w:rsidRDefault="006214E9">
      <w:r>
        <w:rPr>
          <w:noProof/>
        </w:rPr>
        <w:lastRenderedPageBreak/>
        <w:drawing>
          <wp:inline distT="0" distB="0" distL="0" distR="0" wp14:anchorId="0066F153" wp14:editId="1F9C64CA">
            <wp:extent cx="5274310" cy="2397125"/>
            <wp:effectExtent l="0" t="0" r="2540" b="3175"/>
            <wp:docPr id="107633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3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13BF" w14:textId="62909FEB" w:rsidR="006214E9" w:rsidRDefault="006214E9">
      <w:r>
        <w:rPr>
          <w:noProof/>
        </w:rPr>
        <w:drawing>
          <wp:inline distT="0" distB="0" distL="0" distR="0" wp14:anchorId="6153D8EE" wp14:editId="4BAD8A41">
            <wp:extent cx="5274310" cy="1854835"/>
            <wp:effectExtent l="0" t="0" r="2540" b="0"/>
            <wp:docPr id="1940797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978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86C3" w14:textId="5DD47635" w:rsidR="00372AF3" w:rsidRDefault="00323465">
      <w:pPr>
        <w:rPr>
          <w:rFonts w:hint="eastAsia"/>
        </w:rPr>
      </w:pPr>
      <w:r>
        <w:rPr>
          <w:rFonts w:hint="eastAsia"/>
        </w:rPr>
        <w:t>12.z变换和拉普拉斯变换性质</w:t>
      </w:r>
    </w:p>
    <w:p w14:paraId="48010765" w14:textId="58D3C1C1" w:rsidR="00372AF3" w:rsidRDefault="00372AF3">
      <w:r>
        <w:rPr>
          <w:noProof/>
        </w:rPr>
        <w:drawing>
          <wp:inline distT="0" distB="0" distL="0" distR="0" wp14:anchorId="4EBCE294" wp14:editId="44BDF25D">
            <wp:extent cx="5274310" cy="2978785"/>
            <wp:effectExtent l="0" t="0" r="2540" b="0"/>
            <wp:docPr id="1185162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625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0E8E" w14:textId="77777777" w:rsidR="00380D29" w:rsidRDefault="00380D29"/>
    <w:p w14:paraId="6518F23E" w14:textId="77777777" w:rsidR="002B66ED" w:rsidRDefault="002B66ED"/>
    <w:p w14:paraId="15369207" w14:textId="77777777" w:rsidR="002B66ED" w:rsidRDefault="002B66ED"/>
    <w:p w14:paraId="5BEC53EE" w14:textId="77777777" w:rsidR="002B66ED" w:rsidRDefault="002B66ED"/>
    <w:p w14:paraId="469C872C" w14:textId="71B409C7" w:rsidR="002B66ED" w:rsidRDefault="002B66ED">
      <w:pPr>
        <w:rPr>
          <w:rFonts w:hint="eastAsia"/>
        </w:rPr>
      </w:pPr>
      <w:r>
        <w:rPr>
          <w:rFonts w:hint="eastAsia"/>
        </w:rPr>
        <w:lastRenderedPageBreak/>
        <w:t>13.</w:t>
      </w:r>
      <w:r w:rsidR="00BC4CEB">
        <w:rPr>
          <w:rFonts w:hint="eastAsia"/>
        </w:rPr>
        <w:t>时域、频域</w:t>
      </w:r>
      <w:r>
        <w:rPr>
          <w:rFonts w:hint="eastAsia"/>
        </w:rPr>
        <w:t>采样</w:t>
      </w:r>
      <w:r w:rsidR="00BC4CEB">
        <w:rPr>
          <w:rFonts w:hint="eastAsia"/>
        </w:rPr>
        <w:t>推导</w:t>
      </w:r>
    </w:p>
    <w:p w14:paraId="72D1F349" w14:textId="7B6F3432" w:rsidR="00380D29" w:rsidRDefault="00380D29">
      <w:r>
        <w:rPr>
          <w:noProof/>
        </w:rPr>
        <w:drawing>
          <wp:inline distT="0" distB="0" distL="0" distR="0" wp14:anchorId="74326BF4" wp14:editId="6730A99F">
            <wp:extent cx="5274310" cy="2927350"/>
            <wp:effectExtent l="0" t="0" r="2540" b="6350"/>
            <wp:docPr id="715477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77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8920" w14:textId="589E0574" w:rsidR="00380D29" w:rsidRDefault="00380D29">
      <w:r>
        <w:rPr>
          <w:noProof/>
        </w:rPr>
        <w:drawing>
          <wp:inline distT="0" distB="0" distL="0" distR="0" wp14:anchorId="4144161F" wp14:editId="3F8379B9">
            <wp:extent cx="5274310" cy="2999740"/>
            <wp:effectExtent l="0" t="0" r="2540" b="0"/>
            <wp:docPr id="1905841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411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74B0" w14:textId="0D87C774" w:rsidR="00380D29" w:rsidRDefault="00BC4CEB">
      <w:pPr>
        <w:rPr>
          <w:rFonts w:hint="eastAsia"/>
        </w:rPr>
      </w:pPr>
      <w:r>
        <w:rPr>
          <w:rFonts w:hint="eastAsia"/>
        </w:rPr>
        <w:t>14.FFT推导</w:t>
      </w:r>
    </w:p>
    <w:p w14:paraId="3025BE17" w14:textId="32FA5498" w:rsidR="00380D29" w:rsidRDefault="00380D29">
      <w:pPr>
        <w:rPr>
          <w:rFonts w:hint="eastAsia"/>
        </w:rPr>
      </w:pPr>
      <w:r>
        <w:rPr>
          <w:noProof/>
        </w:rPr>
        <w:drawing>
          <wp:inline distT="0" distB="0" distL="0" distR="0" wp14:anchorId="488C15B3" wp14:editId="7FB00336">
            <wp:extent cx="5315816" cy="2091350"/>
            <wp:effectExtent l="0" t="0" r="0" b="4445"/>
            <wp:docPr id="806056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564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7858" cy="21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D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2789D"/>
    <w:multiLevelType w:val="hybridMultilevel"/>
    <w:tmpl w:val="B4CA1CA0"/>
    <w:lvl w:ilvl="0" w:tplc="FEEC4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961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123"/>
    <w:rsid w:val="00043988"/>
    <w:rsid w:val="00095F06"/>
    <w:rsid w:val="000A53CE"/>
    <w:rsid w:val="000F54E0"/>
    <w:rsid w:val="001E055B"/>
    <w:rsid w:val="002A2A36"/>
    <w:rsid w:val="002B66ED"/>
    <w:rsid w:val="00323465"/>
    <w:rsid w:val="00372AF3"/>
    <w:rsid w:val="00380D29"/>
    <w:rsid w:val="003E48AF"/>
    <w:rsid w:val="00476F4A"/>
    <w:rsid w:val="004E001E"/>
    <w:rsid w:val="00574D77"/>
    <w:rsid w:val="005808C7"/>
    <w:rsid w:val="005D42BD"/>
    <w:rsid w:val="006214E9"/>
    <w:rsid w:val="006D33B7"/>
    <w:rsid w:val="00746F63"/>
    <w:rsid w:val="00755835"/>
    <w:rsid w:val="008E2800"/>
    <w:rsid w:val="00966309"/>
    <w:rsid w:val="009E6698"/>
    <w:rsid w:val="00A73581"/>
    <w:rsid w:val="00B93585"/>
    <w:rsid w:val="00BB4541"/>
    <w:rsid w:val="00BC4CEB"/>
    <w:rsid w:val="00C25EBD"/>
    <w:rsid w:val="00CC5E12"/>
    <w:rsid w:val="00CE1153"/>
    <w:rsid w:val="00DD2123"/>
    <w:rsid w:val="00F439ED"/>
    <w:rsid w:val="00F9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B094"/>
  <w15:chartTrackingRefBased/>
  <w15:docId w15:val="{512BA2DC-08F8-4D6A-8D4E-9FCBD5A7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A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永铭 田</dc:creator>
  <cp:keywords/>
  <dc:description/>
  <cp:lastModifiedBy>永铭 田</cp:lastModifiedBy>
  <cp:revision>27</cp:revision>
  <dcterms:created xsi:type="dcterms:W3CDTF">2025-01-03T12:23:00Z</dcterms:created>
  <dcterms:modified xsi:type="dcterms:W3CDTF">2025-01-03T12:43:00Z</dcterms:modified>
</cp:coreProperties>
</file>