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61B01F" w14:textId="53760A21" w:rsidR="00E92F7C" w:rsidRDefault="00BE771E">
      <w:r>
        <w:rPr>
          <w:rFonts w:hint="eastAsia"/>
        </w:rPr>
        <w:t>1</w:t>
      </w:r>
      <w:r>
        <w:t>.</w:t>
      </w:r>
      <w:r w:rsidR="00C22742">
        <w:rPr>
          <w:rFonts w:hint="eastAsia"/>
        </w:rPr>
        <w:t>周期方波（占空比5</w:t>
      </w:r>
      <w:r w:rsidR="00C22742">
        <w:t>0</w:t>
      </w:r>
      <w:r w:rsidR="00C22742">
        <w:rPr>
          <w:rFonts w:hint="eastAsia"/>
        </w:rPr>
        <w:t>%）三角形式的傅里叶级数中可能出现的分量形式</w:t>
      </w:r>
    </w:p>
    <w:p w14:paraId="5B9CB9CE" w14:textId="726F7073" w:rsidR="00C22742" w:rsidRDefault="00C22742">
      <w:pPr>
        <w:rPr>
          <w:highlight w:val="yellow"/>
        </w:rPr>
      </w:pPr>
      <w:r>
        <w:rPr>
          <w:rFonts w:hint="eastAsia"/>
        </w:rPr>
        <w:t xml:space="preserve">直流 </w:t>
      </w:r>
      <w:r w:rsidR="009605FD">
        <w:rPr>
          <w:rFonts w:hint="eastAsia"/>
        </w:rPr>
        <w:t>余弦分量=</w:t>
      </w:r>
      <w:r w:rsidR="009605FD">
        <w:t xml:space="preserve">0 </w:t>
      </w:r>
      <w:r w:rsidR="009605FD" w:rsidRPr="00BE771E">
        <w:rPr>
          <w:rFonts w:hint="eastAsia"/>
          <w:highlight w:val="yellow"/>
        </w:rPr>
        <w:t>why</w:t>
      </w:r>
      <w:r w:rsidR="009605FD" w:rsidRPr="00BE771E">
        <w:rPr>
          <w:highlight w:val="yellow"/>
        </w:rPr>
        <w:t>?</w:t>
      </w:r>
      <w:r w:rsidR="009605FD">
        <w:t xml:space="preserve"> </w:t>
      </w:r>
      <w:r>
        <w:rPr>
          <w:rFonts w:hint="eastAsia"/>
        </w:rPr>
        <w:t>奇数次谐波有</w:t>
      </w:r>
      <w:r w:rsidR="009605FD">
        <w:rPr>
          <w:rFonts w:hint="eastAsia"/>
        </w:rPr>
        <w:t>√</w:t>
      </w:r>
      <w:r>
        <w:rPr>
          <w:rFonts w:hint="eastAsia"/>
        </w:rPr>
        <w:t>（奇</w:t>
      </w:r>
      <w:proofErr w:type="gramStart"/>
      <w:r>
        <w:rPr>
          <w:rFonts w:hint="eastAsia"/>
        </w:rPr>
        <w:t>谐</w:t>
      </w:r>
      <w:proofErr w:type="gramEnd"/>
      <w:r>
        <w:rPr>
          <w:rFonts w:hint="eastAsia"/>
        </w:rPr>
        <w:t>函数） 偶次谐波为0</w:t>
      </w:r>
      <w:r w:rsidR="009605FD">
        <w:t xml:space="preserve"> </w:t>
      </w:r>
      <w:r w:rsidR="009605FD" w:rsidRPr="00BE771E">
        <w:rPr>
          <w:rFonts w:hint="eastAsia"/>
          <w:highlight w:val="yellow"/>
        </w:rPr>
        <w:t>why</w:t>
      </w:r>
      <w:r w:rsidR="009605FD" w:rsidRPr="00BE771E">
        <w:rPr>
          <w:highlight w:val="yellow"/>
        </w:rPr>
        <w:t>?</w:t>
      </w:r>
    </w:p>
    <w:p w14:paraId="3839E22A" w14:textId="1DF35276" w:rsidR="00BE771E" w:rsidRDefault="00BE771E">
      <w:pPr>
        <w:rPr>
          <w:highlight w:val="yellow"/>
        </w:rPr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利用性质</w:t>
      </w:r>
      <w:r w:rsidRPr="00BD316B">
        <w:rPr>
          <w:rFonts w:hint="eastAsia"/>
          <w:highlight w:val="yellow"/>
        </w:rPr>
        <w:t>凑</w:t>
      </w:r>
      <w:r>
        <w:rPr>
          <w:rFonts w:hint="eastAsia"/>
        </w:rPr>
        <w:t>单边拉普拉斯变换的</w:t>
      </w:r>
      <w:r w:rsidRPr="00BD316B">
        <w:rPr>
          <w:rFonts w:hint="eastAsia"/>
          <w:highlight w:val="yellow"/>
        </w:rPr>
        <w:t>典型表</w:t>
      </w:r>
    </w:p>
    <w:p w14:paraId="1AAF424D" w14:textId="68AE3997" w:rsidR="00BD316B" w:rsidRPr="00C22742" w:rsidRDefault="00BD316B">
      <w:pPr>
        <w:rPr>
          <w:rFonts w:hint="eastAsia"/>
        </w:rPr>
      </w:pPr>
      <w:r>
        <w:rPr>
          <w:rFonts w:hint="eastAsia"/>
        </w:rPr>
        <w:t xml:space="preserve">时移 </w:t>
      </w:r>
      <w:r w:rsidR="00D55683">
        <w:t>s</w:t>
      </w:r>
      <w:r>
        <w:rPr>
          <w:rFonts w:hint="eastAsia"/>
        </w:rPr>
        <w:t>频移 欧拉公式</w:t>
      </w:r>
      <w:r w:rsidR="00D55683">
        <w:rPr>
          <w:rFonts w:hint="eastAsia"/>
        </w:rPr>
        <w:t xml:space="preserve"> s域微分</w:t>
      </w:r>
      <w:r w:rsidR="00D55683">
        <w:t>…</w:t>
      </w:r>
    </w:p>
    <w:p w14:paraId="656BD192" w14:textId="7EE43396" w:rsidR="008D3564" w:rsidRDefault="008D3564">
      <w:pPr>
        <w:rPr>
          <w:b/>
        </w:rPr>
      </w:pPr>
      <w:r>
        <w:rPr>
          <w:rFonts w:hint="eastAsia"/>
          <w:noProof/>
        </w:rPr>
        <w:drawing>
          <wp:inline distT="0" distB="0" distL="0" distR="0" wp14:anchorId="634DD296" wp14:editId="3B94BC9A">
            <wp:extent cx="5267325" cy="7023735"/>
            <wp:effectExtent l="0" t="0" r="9525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2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C0A9D" w14:textId="644FEC18" w:rsidR="00D55683" w:rsidRDefault="00D55683">
      <w:pPr>
        <w:rPr>
          <w:b/>
        </w:rPr>
      </w:pPr>
    </w:p>
    <w:p w14:paraId="6921445C" w14:textId="3C486FFD" w:rsidR="00D55683" w:rsidRDefault="00D55683">
      <w:pPr>
        <w:rPr>
          <w:b/>
        </w:rPr>
      </w:pPr>
    </w:p>
    <w:p w14:paraId="41FD0C56" w14:textId="23CF0766" w:rsidR="00D55683" w:rsidRDefault="00D55683">
      <w:pPr>
        <w:rPr>
          <w:b/>
        </w:rPr>
      </w:pPr>
    </w:p>
    <w:p w14:paraId="585BAAD2" w14:textId="4FB5212A" w:rsidR="00D55683" w:rsidRDefault="00D55683">
      <w:pPr>
        <w:rPr>
          <w:b/>
        </w:rPr>
      </w:pPr>
    </w:p>
    <w:p w14:paraId="72C63128" w14:textId="5BF99866" w:rsidR="00D55683" w:rsidRDefault="00D55683">
      <w:pPr>
        <w:rPr>
          <w:rFonts w:hint="eastAsia"/>
          <w:b/>
        </w:rPr>
      </w:pPr>
      <w:r>
        <w:rPr>
          <w:rFonts w:hint="eastAsia"/>
          <w:b/>
        </w:rPr>
        <w:lastRenderedPageBreak/>
        <w:t>3</w:t>
      </w:r>
      <w:r>
        <w:rPr>
          <w:b/>
        </w:rPr>
        <w:t>.</w:t>
      </w:r>
      <w:r>
        <w:rPr>
          <w:rFonts w:hint="eastAsia"/>
          <w:b/>
        </w:rPr>
        <w:t>矩形窗和衰减指数信号的卷积</w:t>
      </w:r>
    </w:p>
    <w:p w14:paraId="1B962C65" w14:textId="11586683" w:rsidR="008D3564" w:rsidRDefault="008D3564">
      <w:pPr>
        <w:rPr>
          <w:b/>
        </w:rPr>
      </w:pPr>
      <w:r>
        <w:rPr>
          <w:rFonts w:hint="eastAsia"/>
          <w:noProof/>
        </w:rPr>
        <w:drawing>
          <wp:inline distT="0" distB="0" distL="0" distR="0" wp14:anchorId="0B466F8B" wp14:editId="2831D308">
            <wp:extent cx="5267325" cy="3949065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4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160D2" w14:textId="68D8BA2E" w:rsidR="00D55683" w:rsidRPr="008D3564" w:rsidRDefault="00D55683">
      <w:pPr>
        <w:rPr>
          <w:rFonts w:hint="eastAsia"/>
          <w:b/>
        </w:rPr>
      </w:pPr>
      <w:r>
        <w:rPr>
          <w:rFonts w:hint="eastAsia"/>
          <w:b/>
        </w:rPr>
        <w:t>4</w:t>
      </w:r>
      <w:r>
        <w:rPr>
          <w:b/>
        </w:rPr>
        <w:t>.</w:t>
      </w:r>
      <w:r>
        <w:rPr>
          <w:rFonts w:hint="eastAsia"/>
          <w:b/>
        </w:rPr>
        <w:t>锯齿脉冲和单周正弦脉冲的傅里叶变换</w:t>
      </w:r>
    </w:p>
    <w:p w14:paraId="223B0FEB" w14:textId="542FA764" w:rsidR="008D3564" w:rsidRDefault="008D3564">
      <w:r>
        <w:rPr>
          <w:noProof/>
        </w:rPr>
        <w:drawing>
          <wp:inline distT="0" distB="0" distL="0" distR="0" wp14:anchorId="440B693F" wp14:editId="7083ECD2">
            <wp:extent cx="5267325" cy="3949065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4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58D75" w14:textId="78808B15" w:rsidR="0092763D" w:rsidRDefault="0092763D"/>
    <w:p w14:paraId="76648CB4" w14:textId="0A76BAC6" w:rsidR="0092763D" w:rsidRDefault="0092763D"/>
    <w:p w14:paraId="07E7E845" w14:textId="1FC64618" w:rsidR="0092763D" w:rsidRDefault="0092763D">
      <w:pPr>
        <w:rPr>
          <w:rFonts w:hint="eastAsia"/>
        </w:rPr>
      </w:pPr>
      <w:r>
        <w:rPr>
          <w:rFonts w:hint="eastAsia"/>
        </w:rPr>
        <w:lastRenderedPageBreak/>
        <w:t xml:space="preserve">5求周期信号的傅里叶级数 </w:t>
      </w:r>
      <w:r w:rsidRPr="0092763D">
        <w:rPr>
          <w:rFonts w:hint="eastAsia"/>
          <w:highlight w:val="yellow"/>
        </w:rPr>
        <w:t>傅里叶变换</w:t>
      </w:r>
      <w:r>
        <w:rPr>
          <w:rFonts w:hint="eastAsia"/>
          <w:highlight w:val="yellow"/>
        </w:rPr>
        <w:t>！！</w:t>
      </w:r>
      <w:r w:rsidR="0036204D">
        <w:rPr>
          <w:rFonts w:hint="eastAsia"/>
          <w:highlight w:val="yellow"/>
        </w:rPr>
        <w:t>时域周期</w:t>
      </w:r>
      <w:r w:rsidR="008270D3">
        <w:rPr>
          <w:rFonts w:hint="eastAsia"/>
          <w:highlight w:val="yellow"/>
        </w:rPr>
        <w:t>对应</w:t>
      </w:r>
      <w:r w:rsidR="0036204D">
        <w:rPr>
          <w:rFonts w:hint="eastAsia"/>
          <w:highlight w:val="yellow"/>
        </w:rPr>
        <w:t>频域采样冲击</w:t>
      </w:r>
    </w:p>
    <w:p w14:paraId="69E60F83" w14:textId="39EE0788" w:rsidR="00E648CF" w:rsidRDefault="00E92F7C">
      <w:r>
        <w:rPr>
          <w:noProof/>
        </w:rPr>
        <w:drawing>
          <wp:inline distT="0" distB="0" distL="0" distR="0" wp14:anchorId="0D8FD7C1" wp14:editId="56400A0D">
            <wp:extent cx="5267325" cy="3949065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4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3B84E" w14:textId="6AA69E7B" w:rsidR="00E648CF" w:rsidRDefault="00E648CF">
      <w:pPr>
        <w:rPr>
          <w:rFonts w:hint="eastAsia"/>
        </w:rPr>
      </w:pPr>
      <w:r>
        <w:rPr>
          <w:rFonts w:hint="eastAsia"/>
        </w:rPr>
        <w:t>经典</w:t>
      </w:r>
      <w:proofErr w:type="gramStart"/>
      <w:r>
        <w:rPr>
          <w:rFonts w:hint="eastAsia"/>
        </w:rPr>
        <w:t>法解有初值</w:t>
      </w:r>
      <w:proofErr w:type="gramEnd"/>
      <w:r>
        <w:rPr>
          <w:rFonts w:hint="eastAsia"/>
        </w:rPr>
        <w:t>非齐次微分方程的全响应</w:t>
      </w:r>
    </w:p>
    <w:p w14:paraId="0C580F25" w14:textId="11552B96" w:rsidR="00E92F7C" w:rsidRDefault="008D3564">
      <w:r>
        <w:rPr>
          <w:rFonts w:hint="eastAsia"/>
          <w:noProof/>
        </w:rPr>
        <w:drawing>
          <wp:inline distT="0" distB="0" distL="0" distR="0" wp14:anchorId="5965403D" wp14:editId="1B901FB2">
            <wp:extent cx="5267325" cy="3949065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4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5E5B3" w14:textId="44F9AD17" w:rsidR="001660B0" w:rsidRDefault="001660B0"/>
    <w:p w14:paraId="39721383" w14:textId="68635F5B" w:rsidR="001660B0" w:rsidRDefault="001660B0"/>
    <w:p w14:paraId="1EC04307" w14:textId="77777777" w:rsidR="001660B0" w:rsidRDefault="001660B0">
      <w:r>
        <w:rPr>
          <w:rFonts w:hint="eastAsia"/>
        </w:rPr>
        <w:lastRenderedPageBreak/>
        <w:t xml:space="preserve">乘法采样再滤波的框图题 </w:t>
      </w:r>
    </w:p>
    <w:p w14:paraId="474E0CEF" w14:textId="020A4B82" w:rsidR="001660B0" w:rsidRDefault="001660B0">
      <w:pPr>
        <w:rPr>
          <w:rFonts w:hint="eastAsia"/>
        </w:rPr>
      </w:pPr>
      <w:r>
        <w:rPr>
          <w:rFonts w:hint="eastAsia"/>
        </w:rPr>
        <w:t>考研题1</w:t>
      </w:r>
      <w:r>
        <w:t>9</w:t>
      </w:r>
      <w:r>
        <w:rPr>
          <w:rFonts w:hint="eastAsia"/>
        </w:rPr>
        <w:t>年第一</w:t>
      </w:r>
      <w:proofErr w:type="gramStart"/>
      <w:r>
        <w:rPr>
          <w:rFonts w:hint="eastAsia"/>
        </w:rPr>
        <w:t>题类似</w:t>
      </w:r>
      <w:proofErr w:type="gramEnd"/>
      <w:r>
        <w:rPr>
          <w:rFonts w:hint="eastAsia"/>
        </w:rPr>
        <w:t>信号P（</w:t>
      </w:r>
      <w:proofErr w:type="spellStart"/>
      <w:r w:rsidR="00977752">
        <w:t>j</w:t>
      </w:r>
      <w:r>
        <w:t>w</w:t>
      </w:r>
      <w:proofErr w:type="spellEnd"/>
      <w:r>
        <w:rPr>
          <w:rFonts w:hint="eastAsia"/>
        </w:rPr>
        <w:t>）</w:t>
      </w:r>
    </w:p>
    <w:p w14:paraId="13494DA0" w14:textId="6036528F" w:rsidR="00BD6ABB" w:rsidRDefault="00E92F7C">
      <w:bookmarkStart w:id="0" w:name="_GoBack"/>
      <w:r>
        <w:rPr>
          <w:noProof/>
        </w:rPr>
        <w:drawing>
          <wp:inline distT="0" distB="0" distL="0" distR="0" wp14:anchorId="07FD54BA" wp14:editId="1CA80F42">
            <wp:extent cx="5267325" cy="3949065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4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rFonts w:hint="eastAsia"/>
          <w:noProof/>
        </w:rPr>
        <w:drawing>
          <wp:inline distT="0" distB="0" distL="0" distR="0" wp14:anchorId="673F1DAC" wp14:editId="1F0A2486">
            <wp:extent cx="5267325" cy="3949065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4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D6A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832C75" w14:textId="77777777" w:rsidR="006649BE" w:rsidRDefault="006649BE" w:rsidP="00E92F7C">
      <w:r>
        <w:separator/>
      </w:r>
    </w:p>
  </w:endnote>
  <w:endnote w:type="continuationSeparator" w:id="0">
    <w:p w14:paraId="4DB963B4" w14:textId="77777777" w:rsidR="006649BE" w:rsidRDefault="006649BE" w:rsidP="00E92F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589F0F" w14:textId="77777777" w:rsidR="006649BE" w:rsidRDefault="006649BE" w:rsidP="00E92F7C">
      <w:r>
        <w:separator/>
      </w:r>
    </w:p>
  </w:footnote>
  <w:footnote w:type="continuationSeparator" w:id="0">
    <w:p w14:paraId="2DAC86CB" w14:textId="77777777" w:rsidR="006649BE" w:rsidRDefault="006649BE" w:rsidP="00E92F7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048"/>
    <w:rsid w:val="001660B0"/>
    <w:rsid w:val="00322048"/>
    <w:rsid w:val="0036204D"/>
    <w:rsid w:val="006649BE"/>
    <w:rsid w:val="00745110"/>
    <w:rsid w:val="008270D3"/>
    <w:rsid w:val="008D3564"/>
    <w:rsid w:val="0092763D"/>
    <w:rsid w:val="009605FD"/>
    <w:rsid w:val="00977752"/>
    <w:rsid w:val="00BD316B"/>
    <w:rsid w:val="00BD6ABB"/>
    <w:rsid w:val="00BE771E"/>
    <w:rsid w:val="00C22742"/>
    <w:rsid w:val="00D55683"/>
    <w:rsid w:val="00E648CF"/>
    <w:rsid w:val="00E92F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FD137E"/>
  <w15:chartTrackingRefBased/>
  <w15:docId w15:val="{6422D72E-83DF-41B1-8484-FD877A1DA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92F7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92F7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92F7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92F7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38</Words>
  <Characters>217</Characters>
  <Application>Microsoft Office Word</Application>
  <DocSecurity>0</DocSecurity>
  <Lines>1</Lines>
  <Paragraphs>1</Paragraphs>
  <ScaleCrop>false</ScaleCrop>
  <Company/>
  <LinksUpToDate>false</LinksUpToDate>
  <CharactersWithSpaces>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A</cp:lastModifiedBy>
  <cp:revision>16</cp:revision>
  <dcterms:created xsi:type="dcterms:W3CDTF">2019-10-21T12:58:00Z</dcterms:created>
  <dcterms:modified xsi:type="dcterms:W3CDTF">2019-10-21T13:48:00Z</dcterms:modified>
</cp:coreProperties>
</file>