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0007F" w:rsidRDefault="00386ACE">
      <w:r>
        <w:rPr>
          <w:rFonts w:hint="eastAsia"/>
        </w:rPr>
        <w:t>作業指示作成手順</w:t>
      </w:r>
    </w:p>
    <w:p w:rsidR="00386ACE" w:rsidRDefault="00386ACE"/>
    <w:p w:rsidR="00386ACE" w:rsidRDefault="00386ACE" w:rsidP="00386ACE">
      <w:pPr>
        <w:pStyle w:val="a3"/>
        <w:numPr>
          <w:ilvl w:val="0"/>
          <w:numId w:val="1"/>
        </w:numPr>
        <w:ind w:leftChars="0"/>
      </w:pPr>
      <w:r>
        <w:rPr>
          <w:rFonts w:hint="eastAsia"/>
        </w:rPr>
        <w:t>データ</w:t>
      </w:r>
      <w:r>
        <w:rPr>
          <w:rFonts w:hint="eastAsia"/>
        </w:rPr>
        <w:t>JOB</w:t>
      </w:r>
      <w:r>
        <w:rPr>
          <w:rFonts w:hint="eastAsia"/>
        </w:rPr>
        <w:t>作成→作成ラインを選択→新規作成ボタンを選択する。</w:t>
      </w:r>
    </w:p>
    <w:tbl>
      <w:tblPr>
        <w:tblpPr w:leftFromText="142" w:rightFromText="142" w:vertAnchor="text" w:horzAnchor="page" w:tblpX="8992" w:tblpY="72"/>
        <w:tblW w:w="2240" w:type="dxa"/>
        <w:tblCellMar>
          <w:left w:w="99" w:type="dxa"/>
          <w:right w:w="99" w:type="dxa"/>
        </w:tblCellMar>
        <w:tblLook w:val="04A0" w:firstRow="1" w:lastRow="0" w:firstColumn="1" w:lastColumn="0" w:noHBand="0" w:noVBand="1"/>
      </w:tblPr>
      <w:tblGrid>
        <w:gridCol w:w="977"/>
        <w:gridCol w:w="1263"/>
      </w:tblGrid>
      <w:tr w:rsidR="00802E0B" w:rsidRPr="00386ACE" w:rsidTr="00802E0B">
        <w:trPr>
          <w:trHeight w:val="270"/>
        </w:trPr>
        <w:tc>
          <w:tcPr>
            <w:tcW w:w="2240" w:type="dxa"/>
            <w:gridSpan w:val="2"/>
            <w:tcBorders>
              <w:top w:val="nil"/>
              <w:left w:val="nil"/>
              <w:bottom w:val="nil"/>
              <w:right w:val="nil"/>
            </w:tcBorders>
            <w:shd w:val="clear" w:color="auto" w:fill="auto"/>
            <w:noWrap/>
            <w:vAlign w:val="center"/>
            <w:hideMark/>
          </w:tcPr>
          <w:p w:rsidR="00802E0B" w:rsidRPr="00386ACE" w:rsidRDefault="00802E0B" w:rsidP="00802E0B">
            <w:pPr>
              <w:widowControl/>
              <w:jc w:val="center"/>
              <w:rPr>
                <w:rFonts w:ascii="ＭＳ Ｐゴシック" w:eastAsia="ＭＳ Ｐゴシック" w:hAnsi="ＭＳ Ｐゴシック" w:cs="ＭＳ Ｐゴシック"/>
                <w:color w:val="000000"/>
                <w:kern w:val="0"/>
                <w:sz w:val="22"/>
              </w:rPr>
            </w:pPr>
            <w:r w:rsidRPr="00386ACE">
              <w:rPr>
                <w:rFonts w:ascii="ＭＳ Ｐゴシック" w:eastAsia="ＭＳ Ｐゴシック" w:hAnsi="ＭＳ Ｐゴシック" w:cs="ＭＳ Ｐゴシック" w:hint="eastAsia"/>
                <w:color w:val="000000"/>
                <w:kern w:val="0"/>
                <w:sz w:val="22"/>
              </w:rPr>
              <w:t>選択ライン</w:t>
            </w:r>
          </w:p>
        </w:tc>
      </w:tr>
      <w:tr w:rsidR="00802E0B" w:rsidRPr="00386ACE" w:rsidTr="00802E0B">
        <w:trPr>
          <w:trHeight w:val="270"/>
        </w:trPr>
        <w:tc>
          <w:tcPr>
            <w:tcW w:w="977" w:type="dxa"/>
            <w:tcBorders>
              <w:top w:val="nil"/>
              <w:left w:val="nil"/>
              <w:bottom w:val="nil"/>
              <w:right w:val="nil"/>
            </w:tcBorders>
            <w:shd w:val="clear" w:color="auto" w:fill="auto"/>
            <w:noWrap/>
            <w:vAlign w:val="center"/>
            <w:hideMark/>
          </w:tcPr>
          <w:p w:rsidR="00802E0B" w:rsidRPr="00386ACE" w:rsidRDefault="00802E0B" w:rsidP="00802E0B">
            <w:pPr>
              <w:widowControl/>
              <w:jc w:val="left"/>
              <w:rPr>
                <w:rFonts w:ascii="ＭＳ Ｐゴシック" w:eastAsia="ＭＳ Ｐゴシック" w:hAnsi="ＭＳ Ｐゴシック" w:cs="ＭＳ Ｐゴシック"/>
                <w:color w:val="000000"/>
                <w:kern w:val="0"/>
                <w:sz w:val="22"/>
              </w:rPr>
            </w:pPr>
          </w:p>
        </w:tc>
        <w:tc>
          <w:tcPr>
            <w:tcW w:w="1263" w:type="dxa"/>
            <w:tcBorders>
              <w:top w:val="nil"/>
              <w:left w:val="nil"/>
              <w:bottom w:val="nil"/>
              <w:right w:val="nil"/>
            </w:tcBorders>
            <w:shd w:val="clear" w:color="auto" w:fill="auto"/>
            <w:noWrap/>
            <w:vAlign w:val="center"/>
            <w:hideMark/>
          </w:tcPr>
          <w:p w:rsidR="00802E0B" w:rsidRPr="00386ACE" w:rsidRDefault="00802E0B" w:rsidP="00802E0B">
            <w:pPr>
              <w:widowControl/>
              <w:jc w:val="left"/>
              <w:rPr>
                <w:rFonts w:ascii="ＭＳ Ｐゴシック" w:eastAsia="ＭＳ Ｐゴシック" w:hAnsi="ＭＳ Ｐゴシック" w:cs="ＭＳ Ｐゴシック"/>
                <w:color w:val="000000"/>
                <w:kern w:val="0"/>
                <w:sz w:val="22"/>
              </w:rPr>
            </w:pPr>
          </w:p>
        </w:tc>
      </w:tr>
      <w:tr w:rsidR="00802E0B" w:rsidRPr="00386ACE" w:rsidTr="00802E0B">
        <w:trPr>
          <w:trHeight w:val="270"/>
        </w:trPr>
        <w:tc>
          <w:tcPr>
            <w:tcW w:w="97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02E0B" w:rsidRPr="00386ACE" w:rsidRDefault="00802E0B" w:rsidP="00802E0B">
            <w:pPr>
              <w:widowControl/>
              <w:jc w:val="center"/>
              <w:rPr>
                <w:rFonts w:ascii="ＭＳ Ｐゴシック" w:eastAsia="ＭＳ Ｐゴシック" w:hAnsi="ＭＳ Ｐゴシック" w:cs="ＭＳ Ｐゴシック"/>
                <w:color w:val="000000"/>
                <w:kern w:val="0"/>
                <w:sz w:val="22"/>
              </w:rPr>
            </w:pPr>
            <w:r w:rsidRPr="00386ACE">
              <w:rPr>
                <w:rFonts w:ascii="ＭＳ Ｐゴシック" w:eastAsia="ＭＳ Ｐゴシック" w:hAnsi="ＭＳ Ｐゴシック" w:cs="ＭＳ Ｐゴシック" w:hint="eastAsia"/>
                <w:color w:val="000000"/>
                <w:kern w:val="0"/>
                <w:sz w:val="22"/>
              </w:rPr>
              <w:t>1ライン</w:t>
            </w:r>
          </w:p>
        </w:tc>
        <w:tc>
          <w:tcPr>
            <w:tcW w:w="1263" w:type="dxa"/>
            <w:tcBorders>
              <w:top w:val="single" w:sz="4" w:space="0" w:color="auto"/>
              <w:left w:val="nil"/>
              <w:bottom w:val="single" w:sz="4" w:space="0" w:color="auto"/>
              <w:right w:val="single" w:sz="4" w:space="0" w:color="auto"/>
            </w:tcBorders>
            <w:shd w:val="clear" w:color="auto" w:fill="auto"/>
            <w:noWrap/>
            <w:vAlign w:val="center"/>
            <w:hideMark/>
          </w:tcPr>
          <w:p w:rsidR="00802E0B" w:rsidRPr="00386ACE" w:rsidRDefault="00802E0B" w:rsidP="00802E0B">
            <w:pPr>
              <w:widowControl/>
              <w:jc w:val="center"/>
              <w:rPr>
                <w:rFonts w:ascii="ＭＳ Ｐゴシック" w:eastAsia="ＭＳ Ｐゴシック" w:hAnsi="ＭＳ Ｐゴシック" w:cs="ＭＳ Ｐゴシック"/>
                <w:color w:val="000000"/>
                <w:kern w:val="0"/>
                <w:sz w:val="22"/>
              </w:rPr>
            </w:pPr>
            <w:r w:rsidRPr="00386ACE">
              <w:rPr>
                <w:rFonts w:ascii="ＭＳ Ｐゴシック" w:eastAsia="ＭＳ Ｐゴシック" w:hAnsi="ＭＳ Ｐゴシック" w:cs="ＭＳ Ｐゴシック" w:hint="eastAsia"/>
                <w:color w:val="000000"/>
                <w:kern w:val="0"/>
                <w:sz w:val="22"/>
              </w:rPr>
              <w:t>NPM01BX</w:t>
            </w:r>
          </w:p>
        </w:tc>
      </w:tr>
      <w:tr w:rsidR="00802E0B" w:rsidRPr="00386ACE" w:rsidTr="00802E0B">
        <w:trPr>
          <w:trHeight w:val="270"/>
        </w:trPr>
        <w:tc>
          <w:tcPr>
            <w:tcW w:w="977" w:type="dxa"/>
            <w:tcBorders>
              <w:top w:val="nil"/>
              <w:left w:val="single" w:sz="4" w:space="0" w:color="auto"/>
              <w:bottom w:val="single" w:sz="4" w:space="0" w:color="auto"/>
              <w:right w:val="single" w:sz="4" w:space="0" w:color="auto"/>
            </w:tcBorders>
            <w:shd w:val="clear" w:color="auto" w:fill="auto"/>
            <w:noWrap/>
            <w:vAlign w:val="center"/>
            <w:hideMark/>
          </w:tcPr>
          <w:p w:rsidR="00802E0B" w:rsidRPr="00386ACE" w:rsidRDefault="00802E0B" w:rsidP="00802E0B">
            <w:pPr>
              <w:widowControl/>
              <w:jc w:val="center"/>
              <w:rPr>
                <w:rFonts w:ascii="ＭＳ Ｐゴシック" w:eastAsia="ＭＳ Ｐゴシック" w:hAnsi="ＭＳ Ｐゴシック" w:cs="ＭＳ Ｐゴシック"/>
                <w:color w:val="000000"/>
                <w:kern w:val="0"/>
                <w:sz w:val="22"/>
              </w:rPr>
            </w:pPr>
            <w:r w:rsidRPr="00386ACE">
              <w:rPr>
                <w:rFonts w:ascii="ＭＳ Ｐゴシック" w:eastAsia="ＭＳ Ｐゴシック" w:hAnsi="ＭＳ Ｐゴシック" w:cs="ＭＳ Ｐゴシック" w:hint="eastAsia"/>
                <w:color w:val="000000"/>
                <w:kern w:val="0"/>
                <w:sz w:val="22"/>
              </w:rPr>
              <w:t>2ライン</w:t>
            </w:r>
          </w:p>
        </w:tc>
        <w:tc>
          <w:tcPr>
            <w:tcW w:w="1263" w:type="dxa"/>
            <w:tcBorders>
              <w:top w:val="nil"/>
              <w:left w:val="nil"/>
              <w:bottom w:val="single" w:sz="4" w:space="0" w:color="auto"/>
              <w:right w:val="single" w:sz="4" w:space="0" w:color="auto"/>
            </w:tcBorders>
            <w:shd w:val="clear" w:color="auto" w:fill="auto"/>
            <w:noWrap/>
            <w:vAlign w:val="center"/>
            <w:hideMark/>
          </w:tcPr>
          <w:p w:rsidR="00802E0B" w:rsidRPr="00386ACE" w:rsidRDefault="00802E0B" w:rsidP="00802E0B">
            <w:pPr>
              <w:widowControl/>
              <w:jc w:val="center"/>
              <w:rPr>
                <w:rFonts w:ascii="ＭＳ Ｐゴシック" w:eastAsia="ＭＳ Ｐゴシック" w:hAnsi="ＭＳ Ｐゴシック" w:cs="ＭＳ Ｐゴシック"/>
                <w:color w:val="000000"/>
                <w:kern w:val="0"/>
                <w:sz w:val="22"/>
              </w:rPr>
            </w:pPr>
            <w:r w:rsidRPr="00386ACE">
              <w:rPr>
                <w:rFonts w:ascii="ＭＳ Ｐゴシック" w:eastAsia="ＭＳ Ｐゴシック" w:hAnsi="ＭＳ Ｐゴシック" w:cs="ＭＳ Ｐゴシック" w:hint="eastAsia"/>
                <w:color w:val="000000"/>
                <w:kern w:val="0"/>
                <w:sz w:val="22"/>
              </w:rPr>
              <w:t>NPM02</w:t>
            </w:r>
          </w:p>
        </w:tc>
      </w:tr>
      <w:tr w:rsidR="00802E0B" w:rsidRPr="00386ACE" w:rsidTr="00802E0B">
        <w:trPr>
          <w:trHeight w:val="270"/>
        </w:trPr>
        <w:tc>
          <w:tcPr>
            <w:tcW w:w="977" w:type="dxa"/>
            <w:tcBorders>
              <w:top w:val="nil"/>
              <w:left w:val="single" w:sz="4" w:space="0" w:color="auto"/>
              <w:bottom w:val="single" w:sz="4" w:space="0" w:color="auto"/>
              <w:right w:val="single" w:sz="4" w:space="0" w:color="auto"/>
            </w:tcBorders>
            <w:shd w:val="clear" w:color="auto" w:fill="auto"/>
            <w:noWrap/>
            <w:vAlign w:val="center"/>
            <w:hideMark/>
          </w:tcPr>
          <w:p w:rsidR="00802E0B" w:rsidRPr="00386ACE" w:rsidRDefault="00802E0B" w:rsidP="00802E0B">
            <w:pPr>
              <w:widowControl/>
              <w:jc w:val="center"/>
              <w:rPr>
                <w:rFonts w:ascii="ＭＳ Ｐゴシック" w:eastAsia="ＭＳ Ｐゴシック" w:hAnsi="ＭＳ Ｐゴシック" w:cs="ＭＳ Ｐゴシック"/>
                <w:color w:val="000000"/>
                <w:kern w:val="0"/>
                <w:sz w:val="22"/>
              </w:rPr>
            </w:pPr>
            <w:r w:rsidRPr="00386ACE">
              <w:rPr>
                <w:rFonts w:ascii="ＭＳ Ｐゴシック" w:eastAsia="ＭＳ Ｐゴシック" w:hAnsi="ＭＳ Ｐゴシック" w:cs="ＭＳ Ｐゴシック" w:hint="eastAsia"/>
                <w:color w:val="000000"/>
                <w:kern w:val="0"/>
                <w:sz w:val="22"/>
              </w:rPr>
              <w:t>3ライン</w:t>
            </w:r>
          </w:p>
        </w:tc>
        <w:tc>
          <w:tcPr>
            <w:tcW w:w="1263" w:type="dxa"/>
            <w:tcBorders>
              <w:top w:val="nil"/>
              <w:left w:val="nil"/>
              <w:bottom w:val="single" w:sz="4" w:space="0" w:color="auto"/>
              <w:right w:val="single" w:sz="4" w:space="0" w:color="auto"/>
            </w:tcBorders>
            <w:shd w:val="clear" w:color="auto" w:fill="auto"/>
            <w:noWrap/>
            <w:vAlign w:val="center"/>
            <w:hideMark/>
          </w:tcPr>
          <w:p w:rsidR="00802E0B" w:rsidRPr="00386ACE" w:rsidRDefault="00802E0B" w:rsidP="00802E0B">
            <w:pPr>
              <w:widowControl/>
              <w:jc w:val="center"/>
              <w:rPr>
                <w:rFonts w:ascii="ＭＳ Ｐゴシック" w:eastAsia="ＭＳ Ｐゴシック" w:hAnsi="ＭＳ Ｐゴシック" w:cs="ＭＳ Ｐゴシック"/>
                <w:color w:val="000000"/>
                <w:kern w:val="0"/>
                <w:sz w:val="22"/>
              </w:rPr>
            </w:pPr>
            <w:r w:rsidRPr="00386ACE">
              <w:rPr>
                <w:rFonts w:ascii="ＭＳ Ｐゴシック" w:eastAsia="ＭＳ Ｐゴシック" w:hAnsi="ＭＳ Ｐゴシック" w:cs="ＭＳ Ｐゴシック" w:hint="eastAsia"/>
                <w:color w:val="000000"/>
                <w:kern w:val="0"/>
                <w:sz w:val="22"/>
              </w:rPr>
              <w:t>NPM03</w:t>
            </w:r>
          </w:p>
        </w:tc>
      </w:tr>
    </w:tbl>
    <w:p w:rsidR="000E49B0" w:rsidRDefault="00802E0B" w:rsidP="00386ACE">
      <w:r>
        <w:rPr>
          <w:noProof/>
        </w:rPr>
        <w:drawing>
          <wp:inline distT="0" distB="0" distL="0" distR="0" wp14:anchorId="35150207" wp14:editId="01FB9E4A">
            <wp:extent cx="4409145" cy="1990725"/>
            <wp:effectExtent l="0" t="0" r="0" b="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09145" cy="1990725"/>
                    </a:xfrm>
                    <a:prstGeom prst="rect">
                      <a:avLst/>
                    </a:prstGeom>
                    <a:noFill/>
                    <a:ln>
                      <a:noFill/>
                    </a:ln>
                  </pic:spPr>
                </pic:pic>
              </a:graphicData>
            </a:graphic>
          </wp:inline>
        </w:drawing>
      </w:r>
    </w:p>
    <w:p w:rsidR="00291902" w:rsidRDefault="00291902" w:rsidP="00386ACE"/>
    <w:p w:rsidR="00291902" w:rsidRDefault="00291902" w:rsidP="00386ACE"/>
    <w:p w:rsidR="00291902" w:rsidRDefault="00291902" w:rsidP="00386ACE"/>
    <w:p w:rsidR="00C71BDD" w:rsidRDefault="00C71BDD" w:rsidP="00386ACE"/>
    <w:p w:rsidR="00386ACE" w:rsidRDefault="000E49B0" w:rsidP="00802E0B">
      <w:pPr>
        <w:pStyle w:val="a3"/>
        <w:numPr>
          <w:ilvl w:val="0"/>
          <w:numId w:val="1"/>
        </w:numPr>
        <w:ind w:leftChars="0"/>
      </w:pPr>
      <w:r>
        <w:rPr>
          <w:rFonts w:hint="eastAsia"/>
        </w:rPr>
        <w:t>生産データ名を入力</w:t>
      </w:r>
      <w:r w:rsidR="00802E0B">
        <w:rPr>
          <w:rFonts w:hint="eastAsia"/>
        </w:rPr>
        <w:t>する。</w:t>
      </w:r>
    </w:p>
    <w:p w:rsidR="00802E0B" w:rsidRDefault="00C71BDD" w:rsidP="00802E0B">
      <w:pPr>
        <w:pStyle w:val="a3"/>
        <w:ind w:leftChars="0" w:left="360"/>
      </w:pPr>
      <w:r>
        <w:rPr>
          <w:noProof/>
        </w:rPr>
        <w:drawing>
          <wp:inline distT="0" distB="0" distL="0" distR="0" wp14:anchorId="6E89B37C" wp14:editId="33B78912">
            <wp:extent cx="3418211" cy="1755717"/>
            <wp:effectExtent l="0" t="0" r="0" b="0"/>
            <wp:docPr id="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19565" cy="1756413"/>
                    </a:xfrm>
                    <a:prstGeom prst="rect">
                      <a:avLst/>
                    </a:prstGeom>
                    <a:noFill/>
                    <a:ln>
                      <a:noFill/>
                    </a:ln>
                  </pic:spPr>
                </pic:pic>
              </a:graphicData>
            </a:graphic>
          </wp:inline>
        </w:drawing>
      </w:r>
    </w:p>
    <w:p w:rsidR="00291902" w:rsidRDefault="00291902" w:rsidP="00802E0B">
      <w:pPr>
        <w:pStyle w:val="a3"/>
        <w:ind w:leftChars="0" w:left="360"/>
      </w:pPr>
    </w:p>
    <w:p w:rsidR="00291902" w:rsidRDefault="00291902" w:rsidP="00802E0B">
      <w:pPr>
        <w:pStyle w:val="a3"/>
        <w:ind w:leftChars="0" w:left="360"/>
      </w:pPr>
    </w:p>
    <w:tbl>
      <w:tblPr>
        <w:tblpPr w:leftFromText="142" w:rightFromText="142" w:vertAnchor="text" w:horzAnchor="margin" w:tblpY="72"/>
        <w:tblW w:w="5911" w:type="dxa"/>
        <w:tblCellMar>
          <w:left w:w="99" w:type="dxa"/>
          <w:right w:w="99" w:type="dxa"/>
        </w:tblCellMar>
        <w:tblLook w:val="04A0" w:firstRow="1" w:lastRow="0" w:firstColumn="1" w:lastColumn="0" w:noHBand="0" w:noVBand="1"/>
      </w:tblPr>
      <w:tblGrid>
        <w:gridCol w:w="1092"/>
        <w:gridCol w:w="1417"/>
        <w:gridCol w:w="1134"/>
        <w:gridCol w:w="1134"/>
        <w:gridCol w:w="1134"/>
      </w:tblGrid>
      <w:tr w:rsidR="00C71BDD" w:rsidRPr="00C71BDD" w:rsidTr="00C71BDD">
        <w:trPr>
          <w:trHeight w:val="270"/>
        </w:trPr>
        <w:tc>
          <w:tcPr>
            <w:tcW w:w="5911" w:type="dxa"/>
            <w:gridSpan w:val="5"/>
            <w:tcBorders>
              <w:top w:val="nil"/>
              <w:left w:val="nil"/>
              <w:bottom w:val="nil"/>
              <w:right w:val="nil"/>
            </w:tcBorders>
            <w:shd w:val="clear" w:color="auto" w:fill="auto"/>
            <w:noWrap/>
            <w:vAlign w:val="center"/>
            <w:hideMark/>
          </w:tcPr>
          <w:p w:rsidR="00C71BDD" w:rsidRPr="00C71BDD" w:rsidRDefault="00C71BDD" w:rsidP="00C71BDD">
            <w:pPr>
              <w:widowControl/>
              <w:jc w:val="center"/>
              <w:rPr>
                <w:rFonts w:ascii="ＭＳ Ｐゴシック" w:eastAsia="ＭＳ Ｐゴシック" w:hAnsi="ＭＳ Ｐゴシック" w:cs="ＭＳ Ｐゴシック"/>
                <w:color w:val="000000"/>
                <w:kern w:val="0"/>
                <w:sz w:val="22"/>
              </w:rPr>
            </w:pPr>
            <w:r w:rsidRPr="00C71BDD">
              <w:rPr>
                <w:rFonts w:ascii="ＭＳ Ｐゴシック" w:eastAsia="ＭＳ Ｐゴシック" w:hAnsi="ＭＳ Ｐゴシック" w:cs="ＭＳ Ｐゴシック" w:hint="eastAsia"/>
                <w:color w:val="000000"/>
                <w:kern w:val="0"/>
                <w:sz w:val="22"/>
              </w:rPr>
              <w:t>グループの下3桁の意味</w:t>
            </w:r>
          </w:p>
        </w:tc>
      </w:tr>
      <w:tr w:rsidR="00C71BDD" w:rsidRPr="00C71BDD" w:rsidTr="00C71BDD">
        <w:trPr>
          <w:trHeight w:val="270"/>
        </w:trPr>
        <w:tc>
          <w:tcPr>
            <w:tcW w:w="1092" w:type="dxa"/>
            <w:tcBorders>
              <w:top w:val="nil"/>
              <w:left w:val="nil"/>
              <w:bottom w:val="nil"/>
              <w:right w:val="nil"/>
            </w:tcBorders>
            <w:shd w:val="clear" w:color="auto" w:fill="auto"/>
            <w:noWrap/>
            <w:vAlign w:val="center"/>
            <w:hideMark/>
          </w:tcPr>
          <w:p w:rsidR="00C71BDD" w:rsidRPr="00C71BDD" w:rsidRDefault="00C71BDD" w:rsidP="00C71BDD">
            <w:pPr>
              <w:widowControl/>
              <w:jc w:val="left"/>
              <w:rPr>
                <w:rFonts w:ascii="ＭＳ Ｐゴシック" w:eastAsia="ＭＳ Ｐゴシック" w:hAnsi="ＭＳ Ｐゴシック" w:cs="ＭＳ Ｐゴシック"/>
                <w:color w:val="000000"/>
                <w:kern w:val="0"/>
                <w:sz w:val="22"/>
              </w:rPr>
            </w:pPr>
          </w:p>
        </w:tc>
        <w:tc>
          <w:tcPr>
            <w:tcW w:w="1417" w:type="dxa"/>
            <w:tcBorders>
              <w:top w:val="nil"/>
              <w:left w:val="nil"/>
              <w:bottom w:val="nil"/>
              <w:right w:val="nil"/>
            </w:tcBorders>
            <w:shd w:val="clear" w:color="auto" w:fill="auto"/>
            <w:noWrap/>
            <w:vAlign w:val="center"/>
            <w:hideMark/>
          </w:tcPr>
          <w:p w:rsidR="00C71BDD" w:rsidRPr="00C71BDD" w:rsidRDefault="00C71BDD" w:rsidP="00C71BDD">
            <w:pPr>
              <w:widowControl/>
              <w:jc w:val="left"/>
              <w:rPr>
                <w:rFonts w:ascii="ＭＳ Ｐゴシック" w:eastAsia="ＭＳ Ｐゴシック" w:hAnsi="ＭＳ Ｐゴシック" w:cs="ＭＳ Ｐゴシック"/>
                <w:color w:val="000000"/>
                <w:kern w:val="0"/>
                <w:sz w:val="22"/>
              </w:rPr>
            </w:pPr>
          </w:p>
        </w:tc>
        <w:tc>
          <w:tcPr>
            <w:tcW w:w="1134" w:type="dxa"/>
            <w:tcBorders>
              <w:top w:val="nil"/>
              <w:left w:val="nil"/>
              <w:bottom w:val="nil"/>
              <w:right w:val="nil"/>
            </w:tcBorders>
            <w:shd w:val="clear" w:color="auto" w:fill="auto"/>
            <w:noWrap/>
            <w:vAlign w:val="center"/>
            <w:hideMark/>
          </w:tcPr>
          <w:p w:rsidR="00C71BDD" w:rsidRPr="00C71BDD" w:rsidRDefault="00C71BDD" w:rsidP="00C71BDD">
            <w:pPr>
              <w:widowControl/>
              <w:jc w:val="left"/>
              <w:rPr>
                <w:rFonts w:ascii="ＭＳ Ｐゴシック" w:eastAsia="ＭＳ Ｐゴシック" w:hAnsi="ＭＳ Ｐゴシック" w:cs="ＭＳ Ｐゴシック"/>
                <w:color w:val="000000"/>
                <w:kern w:val="0"/>
                <w:sz w:val="22"/>
              </w:rPr>
            </w:pPr>
          </w:p>
        </w:tc>
        <w:tc>
          <w:tcPr>
            <w:tcW w:w="1134" w:type="dxa"/>
            <w:tcBorders>
              <w:top w:val="nil"/>
              <w:left w:val="nil"/>
              <w:bottom w:val="nil"/>
              <w:right w:val="nil"/>
            </w:tcBorders>
            <w:shd w:val="clear" w:color="auto" w:fill="auto"/>
            <w:noWrap/>
            <w:vAlign w:val="center"/>
            <w:hideMark/>
          </w:tcPr>
          <w:p w:rsidR="00C71BDD" w:rsidRPr="00C71BDD" w:rsidRDefault="00C71BDD" w:rsidP="00C71BDD">
            <w:pPr>
              <w:widowControl/>
              <w:jc w:val="left"/>
              <w:rPr>
                <w:rFonts w:ascii="ＭＳ Ｐゴシック" w:eastAsia="ＭＳ Ｐゴシック" w:hAnsi="ＭＳ Ｐゴシック" w:cs="ＭＳ Ｐゴシック"/>
                <w:color w:val="000000"/>
                <w:kern w:val="0"/>
                <w:sz w:val="22"/>
              </w:rPr>
            </w:pPr>
          </w:p>
        </w:tc>
        <w:tc>
          <w:tcPr>
            <w:tcW w:w="1134" w:type="dxa"/>
            <w:tcBorders>
              <w:top w:val="nil"/>
              <w:left w:val="nil"/>
              <w:bottom w:val="nil"/>
              <w:right w:val="nil"/>
            </w:tcBorders>
            <w:shd w:val="clear" w:color="auto" w:fill="auto"/>
            <w:noWrap/>
            <w:vAlign w:val="center"/>
            <w:hideMark/>
          </w:tcPr>
          <w:p w:rsidR="00C71BDD" w:rsidRPr="00C71BDD" w:rsidRDefault="00C71BDD" w:rsidP="00C71BDD">
            <w:pPr>
              <w:widowControl/>
              <w:jc w:val="left"/>
              <w:rPr>
                <w:rFonts w:ascii="ＭＳ Ｐゴシック" w:eastAsia="ＭＳ Ｐゴシック" w:hAnsi="ＭＳ Ｐゴシック" w:cs="ＭＳ Ｐゴシック"/>
                <w:color w:val="000000"/>
                <w:kern w:val="0"/>
                <w:sz w:val="22"/>
              </w:rPr>
            </w:pPr>
          </w:p>
        </w:tc>
      </w:tr>
      <w:tr w:rsidR="00C71BDD" w:rsidRPr="00C71BDD" w:rsidTr="00C71BDD">
        <w:trPr>
          <w:trHeight w:val="270"/>
        </w:trPr>
        <w:tc>
          <w:tcPr>
            <w:tcW w:w="109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71BDD" w:rsidRPr="00C71BDD" w:rsidRDefault="00C71BDD" w:rsidP="00C71BDD">
            <w:pPr>
              <w:widowControl/>
              <w:jc w:val="center"/>
              <w:rPr>
                <w:rFonts w:ascii="ＭＳ Ｐゴシック" w:eastAsia="ＭＳ Ｐゴシック" w:hAnsi="ＭＳ Ｐゴシック" w:cs="ＭＳ Ｐゴシック"/>
                <w:color w:val="000000"/>
                <w:kern w:val="0"/>
                <w:sz w:val="22"/>
              </w:rPr>
            </w:pPr>
            <w:r w:rsidRPr="00C71BDD">
              <w:rPr>
                <w:rFonts w:ascii="ＭＳ Ｐゴシック" w:eastAsia="ＭＳ Ｐゴシック" w:hAnsi="ＭＳ Ｐゴシック" w:cs="ＭＳ Ｐゴシック" w:hint="eastAsia"/>
                <w:color w:val="000000"/>
                <w:kern w:val="0"/>
                <w:sz w:val="22"/>
              </w:rPr>
              <w:t>1つ目</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rsidR="00C71BDD" w:rsidRPr="00C71BDD" w:rsidRDefault="00C71BDD" w:rsidP="00C71BDD">
            <w:pPr>
              <w:widowControl/>
              <w:jc w:val="left"/>
              <w:rPr>
                <w:rFonts w:ascii="ＭＳ Ｐゴシック" w:eastAsia="ＭＳ Ｐゴシック" w:hAnsi="ＭＳ Ｐゴシック" w:cs="ＭＳ Ｐゴシック"/>
                <w:color w:val="000000"/>
                <w:kern w:val="0"/>
                <w:sz w:val="22"/>
              </w:rPr>
            </w:pPr>
            <w:r w:rsidRPr="00C71BDD">
              <w:rPr>
                <w:rFonts w:ascii="ＭＳ Ｐゴシック" w:eastAsia="ＭＳ Ｐゴシック" w:hAnsi="ＭＳ Ｐゴシック" w:cs="ＭＳ Ｐゴシック" w:hint="eastAsia"/>
                <w:color w:val="000000"/>
                <w:kern w:val="0"/>
                <w:sz w:val="22"/>
              </w:rPr>
              <w:t>試作有無</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C71BDD" w:rsidRPr="00C71BDD" w:rsidRDefault="00C71BDD" w:rsidP="00C71BDD">
            <w:pPr>
              <w:widowControl/>
              <w:jc w:val="left"/>
              <w:rPr>
                <w:rFonts w:ascii="ＭＳ Ｐゴシック" w:eastAsia="ＭＳ Ｐゴシック" w:hAnsi="ＭＳ Ｐゴシック" w:cs="ＭＳ Ｐゴシック"/>
                <w:color w:val="000000"/>
                <w:kern w:val="0"/>
                <w:sz w:val="22"/>
              </w:rPr>
            </w:pPr>
            <w:r w:rsidRPr="00C71BDD">
              <w:rPr>
                <w:rFonts w:ascii="ＭＳ Ｐゴシック" w:eastAsia="ＭＳ Ｐゴシック" w:hAnsi="ＭＳ Ｐゴシック" w:cs="ＭＳ Ｐゴシック" w:hint="eastAsia"/>
                <w:color w:val="000000"/>
                <w:kern w:val="0"/>
                <w:sz w:val="22"/>
              </w:rPr>
              <w:t>なし：0</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C71BDD" w:rsidRPr="00C71BDD" w:rsidRDefault="00C71BDD" w:rsidP="00C71BDD">
            <w:pPr>
              <w:widowControl/>
              <w:jc w:val="left"/>
              <w:rPr>
                <w:rFonts w:ascii="ＭＳ Ｐゴシック" w:eastAsia="ＭＳ Ｐゴシック" w:hAnsi="ＭＳ Ｐゴシック" w:cs="ＭＳ Ｐゴシック"/>
                <w:color w:val="000000"/>
                <w:kern w:val="0"/>
                <w:sz w:val="22"/>
              </w:rPr>
            </w:pPr>
            <w:r w:rsidRPr="00C71BDD">
              <w:rPr>
                <w:rFonts w:ascii="ＭＳ Ｐゴシック" w:eastAsia="ＭＳ Ｐゴシック" w:hAnsi="ＭＳ Ｐゴシック" w:cs="ＭＳ Ｐゴシック" w:hint="eastAsia"/>
                <w:color w:val="000000"/>
                <w:kern w:val="0"/>
                <w:sz w:val="22"/>
              </w:rPr>
              <w:t>あり：1</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C71BDD" w:rsidRPr="00C71BDD" w:rsidRDefault="00C71BDD" w:rsidP="00C71BDD">
            <w:pPr>
              <w:widowControl/>
              <w:jc w:val="left"/>
              <w:rPr>
                <w:rFonts w:ascii="ＭＳ Ｐゴシック" w:eastAsia="ＭＳ Ｐゴシック" w:hAnsi="ＭＳ Ｐゴシック" w:cs="ＭＳ Ｐゴシック"/>
                <w:color w:val="000000"/>
                <w:kern w:val="0"/>
                <w:sz w:val="22"/>
              </w:rPr>
            </w:pPr>
            <w:r w:rsidRPr="00C71BDD">
              <w:rPr>
                <w:rFonts w:ascii="ＭＳ Ｐゴシック" w:eastAsia="ＭＳ Ｐゴシック" w:hAnsi="ＭＳ Ｐゴシック" w:cs="ＭＳ Ｐゴシック" w:hint="eastAsia"/>
                <w:color w:val="000000"/>
                <w:kern w:val="0"/>
                <w:sz w:val="22"/>
              </w:rPr>
              <w:t xml:space="preserve">　</w:t>
            </w:r>
          </w:p>
        </w:tc>
      </w:tr>
      <w:tr w:rsidR="00C71BDD" w:rsidRPr="00C71BDD" w:rsidTr="00C71BDD">
        <w:trPr>
          <w:trHeight w:val="270"/>
        </w:trPr>
        <w:tc>
          <w:tcPr>
            <w:tcW w:w="1092" w:type="dxa"/>
            <w:tcBorders>
              <w:top w:val="nil"/>
              <w:left w:val="single" w:sz="4" w:space="0" w:color="auto"/>
              <w:bottom w:val="single" w:sz="4" w:space="0" w:color="auto"/>
              <w:right w:val="single" w:sz="4" w:space="0" w:color="auto"/>
            </w:tcBorders>
            <w:shd w:val="clear" w:color="auto" w:fill="auto"/>
            <w:noWrap/>
            <w:vAlign w:val="center"/>
            <w:hideMark/>
          </w:tcPr>
          <w:p w:rsidR="00C71BDD" w:rsidRPr="00C71BDD" w:rsidRDefault="00C71BDD" w:rsidP="00C71BDD">
            <w:pPr>
              <w:widowControl/>
              <w:jc w:val="center"/>
              <w:rPr>
                <w:rFonts w:ascii="ＭＳ Ｐゴシック" w:eastAsia="ＭＳ Ｐゴシック" w:hAnsi="ＭＳ Ｐゴシック" w:cs="ＭＳ Ｐゴシック"/>
                <w:color w:val="000000"/>
                <w:kern w:val="0"/>
                <w:sz w:val="22"/>
              </w:rPr>
            </w:pPr>
            <w:r w:rsidRPr="00C71BDD">
              <w:rPr>
                <w:rFonts w:ascii="ＭＳ Ｐゴシック" w:eastAsia="ＭＳ Ｐゴシック" w:hAnsi="ＭＳ Ｐゴシック" w:cs="ＭＳ Ｐゴシック" w:hint="eastAsia"/>
                <w:color w:val="000000"/>
                <w:kern w:val="0"/>
                <w:sz w:val="22"/>
              </w:rPr>
              <w:t>2つ目</w:t>
            </w:r>
          </w:p>
        </w:tc>
        <w:tc>
          <w:tcPr>
            <w:tcW w:w="1417" w:type="dxa"/>
            <w:tcBorders>
              <w:top w:val="nil"/>
              <w:left w:val="nil"/>
              <w:bottom w:val="single" w:sz="4" w:space="0" w:color="auto"/>
              <w:right w:val="single" w:sz="4" w:space="0" w:color="auto"/>
            </w:tcBorders>
            <w:shd w:val="clear" w:color="auto" w:fill="auto"/>
            <w:noWrap/>
            <w:vAlign w:val="center"/>
            <w:hideMark/>
          </w:tcPr>
          <w:p w:rsidR="00C71BDD" w:rsidRPr="00C71BDD" w:rsidRDefault="00C71BDD" w:rsidP="00C71BDD">
            <w:pPr>
              <w:widowControl/>
              <w:jc w:val="left"/>
              <w:rPr>
                <w:rFonts w:ascii="ＭＳ Ｐゴシック" w:eastAsia="ＭＳ Ｐゴシック" w:hAnsi="ＭＳ Ｐゴシック" w:cs="ＭＳ Ｐゴシック"/>
                <w:color w:val="000000"/>
                <w:kern w:val="0"/>
                <w:sz w:val="22"/>
              </w:rPr>
            </w:pPr>
            <w:r w:rsidRPr="00C71BDD">
              <w:rPr>
                <w:rFonts w:ascii="ＭＳ Ｐゴシック" w:eastAsia="ＭＳ Ｐゴシック" w:hAnsi="ＭＳ Ｐゴシック" w:cs="ＭＳ Ｐゴシック" w:hint="eastAsia"/>
                <w:color w:val="000000"/>
                <w:kern w:val="0"/>
                <w:sz w:val="22"/>
              </w:rPr>
              <w:t>再作成回数</w:t>
            </w:r>
          </w:p>
        </w:tc>
        <w:tc>
          <w:tcPr>
            <w:tcW w:w="1134" w:type="dxa"/>
            <w:tcBorders>
              <w:top w:val="nil"/>
              <w:left w:val="nil"/>
              <w:bottom w:val="single" w:sz="4" w:space="0" w:color="auto"/>
              <w:right w:val="single" w:sz="4" w:space="0" w:color="auto"/>
            </w:tcBorders>
            <w:shd w:val="clear" w:color="auto" w:fill="auto"/>
            <w:noWrap/>
            <w:vAlign w:val="center"/>
            <w:hideMark/>
          </w:tcPr>
          <w:p w:rsidR="00C71BDD" w:rsidRPr="00C71BDD" w:rsidRDefault="00C71BDD" w:rsidP="00C71BDD">
            <w:pPr>
              <w:widowControl/>
              <w:jc w:val="left"/>
              <w:rPr>
                <w:rFonts w:ascii="ＭＳ Ｐゴシック" w:eastAsia="ＭＳ Ｐゴシック" w:hAnsi="ＭＳ Ｐゴシック" w:cs="ＭＳ Ｐゴシック"/>
                <w:color w:val="000000"/>
                <w:kern w:val="0"/>
                <w:sz w:val="22"/>
              </w:rPr>
            </w:pPr>
            <w:r w:rsidRPr="00C71BDD">
              <w:rPr>
                <w:rFonts w:ascii="ＭＳ Ｐゴシック" w:eastAsia="ＭＳ Ｐゴシック" w:hAnsi="ＭＳ Ｐゴシック" w:cs="ＭＳ Ｐゴシック" w:hint="eastAsia"/>
                <w:color w:val="000000"/>
                <w:kern w:val="0"/>
                <w:sz w:val="22"/>
              </w:rPr>
              <w:t>なし：0</w:t>
            </w:r>
          </w:p>
        </w:tc>
        <w:tc>
          <w:tcPr>
            <w:tcW w:w="1134" w:type="dxa"/>
            <w:tcBorders>
              <w:top w:val="nil"/>
              <w:left w:val="nil"/>
              <w:bottom w:val="single" w:sz="4" w:space="0" w:color="auto"/>
              <w:right w:val="single" w:sz="4" w:space="0" w:color="auto"/>
            </w:tcBorders>
            <w:shd w:val="clear" w:color="auto" w:fill="auto"/>
            <w:noWrap/>
            <w:vAlign w:val="center"/>
            <w:hideMark/>
          </w:tcPr>
          <w:p w:rsidR="00C71BDD" w:rsidRPr="00C71BDD" w:rsidRDefault="00C71BDD" w:rsidP="00C71BDD">
            <w:pPr>
              <w:widowControl/>
              <w:jc w:val="left"/>
              <w:rPr>
                <w:rFonts w:ascii="ＭＳ Ｐゴシック" w:eastAsia="ＭＳ Ｐゴシック" w:hAnsi="ＭＳ Ｐゴシック" w:cs="ＭＳ Ｐゴシック"/>
                <w:color w:val="000000"/>
                <w:kern w:val="0"/>
                <w:sz w:val="22"/>
              </w:rPr>
            </w:pPr>
            <w:r w:rsidRPr="00C71BDD">
              <w:rPr>
                <w:rFonts w:ascii="ＭＳ Ｐゴシック" w:eastAsia="ＭＳ Ｐゴシック" w:hAnsi="ＭＳ Ｐゴシック" w:cs="ＭＳ Ｐゴシック" w:hint="eastAsia"/>
                <w:color w:val="000000"/>
                <w:kern w:val="0"/>
                <w:sz w:val="22"/>
              </w:rPr>
              <w:t>1回：1</w:t>
            </w:r>
          </w:p>
        </w:tc>
        <w:tc>
          <w:tcPr>
            <w:tcW w:w="1134" w:type="dxa"/>
            <w:tcBorders>
              <w:top w:val="nil"/>
              <w:left w:val="nil"/>
              <w:bottom w:val="single" w:sz="4" w:space="0" w:color="auto"/>
              <w:right w:val="single" w:sz="4" w:space="0" w:color="auto"/>
            </w:tcBorders>
            <w:shd w:val="clear" w:color="auto" w:fill="auto"/>
            <w:noWrap/>
            <w:vAlign w:val="center"/>
            <w:hideMark/>
          </w:tcPr>
          <w:p w:rsidR="00C71BDD" w:rsidRPr="00C71BDD" w:rsidRDefault="00C71BDD" w:rsidP="00C71BDD">
            <w:pPr>
              <w:widowControl/>
              <w:jc w:val="left"/>
              <w:rPr>
                <w:rFonts w:ascii="ＭＳ Ｐゴシック" w:eastAsia="ＭＳ Ｐゴシック" w:hAnsi="ＭＳ Ｐゴシック" w:cs="ＭＳ Ｐゴシック"/>
                <w:color w:val="000000"/>
                <w:kern w:val="0"/>
                <w:sz w:val="22"/>
              </w:rPr>
            </w:pPr>
            <w:r w:rsidRPr="00C71BDD">
              <w:rPr>
                <w:rFonts w:ascii="ＭＳ Ｐゴシック" w:eastAsia="ＭＳ Ｐゴシック" w:hAnsi="ＭＳ Ｐゴシック" w:cs="ＭＳ Ｐゴシック" w:hint="eastAsia"/>
                <w:color w:val="000000"/>
                <w:kern w:val="0"/>
                <w:sz w:val="22"/>
              </w:rPr>
              <w:t>2回：2</w:t>
            </w:r>
          </w:p>
        </w:tc>
      </w:tr>
      <w:tr w:rsidR="00C71BDD" w:rsidRPr="00C71BDD" w:rsidTr="00C71BDD">
        <w:trPr>
          <w:trHeight w:val="270"/>
        </w:trPr>
        <w:tc>
          <w:tcPr>
            <w:tcW w:w="1092" w:type="dxa"/>
            <w:tcBorders>
              <w:top w:val="nil"/>
              <w:left w:val="single" w:sz="4" w:space="0" w:color="auto"/>
              <w:bottom w:val="single" w:sz="4" w:space="0" w:color="auto"/>
              <w:right w:val="single" w:sz="4" w:space="0" w:color="auto"/>
            </w:tcBorders>
            <w:shd w:val="clear" w:color="auto" w:fill="auto"/>
            <w:noWrap/>
            <w:vAlign w:val="center"/>
            <w:hideMark/>
          </w:tcPr>
          <w:p w:rsidR="00C71BDD" w:rsidRPr="00C71BDD" w:rsidRDefault="00C71BDD" w:rsidP="00C71BDD">
            <w:pPr>
              <w:widowControl/>
              <w:jc w:val="center"/>
              <w:rPr>
                <w:rFonts w:ascii="ＭＳ Ｐゴシック" w:eastAsia="ＭＳ Ｐゴシック" w:hAnsi="ＭＳ Ｐゴシック" w:cs="ＭＳ Ｐゴシック"/>
                <w:color w:val="000000"/>
                <w:kern w:val="0"/>
                <w:sz w:val="22"/>
              </w:rPr>
            </w:pPr>
            <w:r w:rsidRPr="00C71BDD">
              <w:rPr>
                <w:rFonts w:ascii="ＭＳ Ｐゴシック" w:eastAsia="ＭＳ Ｐゴシック" w:hAnsi="ＭＳ Ｐゴシック" w:cs="ＭＳ Ｐゴシック" w:hint="eastAsia"/>
                <w:color w:val="000000"/>
                <w:kern w:val="0"/>
                <w:sz w:val="22"/>
              </w:rPr>
              <w:t>3つ目</w:t>
            </w:r>
          </w:p>
        </w:tc>
        <w:tc>
          <w:tcPr>
            <w:tcW w:w="1417" w:type="dxa"/>
            <w:tcBorders>
              <w:top w:val="nil"/>
              <w:left w:val="nil"/>
              <w:bottom w:val="single" w:sz="4" w:space="0" w:color="auto"/>
              <w:right w:val="single" w:sz="4" w:space="0" w:color="auto"/>
            </w:tcBorders>
            <w:shd w:val="clear" w:color="auto" w:fill="auto"/>
            <w:noWrap/>
            <w:vAlign w:val="center"/>
            <w:hideMark/>
          </w:tcPr>
          <w:p w:rsidR="00C71BDD" w:rsidRPr="00C71BDD" w:rsidRDefault="00C71BDD" w:rsidP="00C71BDD">
            <w:pPr>
              <w:widowControl/>
              <w:jc w:val="left"/>
              <w:rPr>
                <w:rFonts w:ascii="ＭＳ Ｐゴシック" w:eastAsia="ＭＳ Ｐゴシック" w:hAnsi="ＭＳ Ｐゴシック" w:cs="ＭＳ Ｐゴシック"/>
                <w:color w:val="000000"/>
                <w:kern w:val="0"/>
                <w:sz w:val="22"/>
              </w:rPr>
            </w:pPr>
            <w:r w:rsidRPr="00C71BDD">
              <w:rPr>
                <w:rFonts w:ascii="ＭＳ Ｐゴシック" w:eastAsia="ＭＳ Ｐゴシック" w:hAnsi="ＭＳ Ｐゴシック" w:cs="ＭＳ Ｐゴシック" w:hint="eastAsia"/>
                <w:color w:val="000000"/>
                <w:kern w:val="0"/>
                <w:sz w:val="22"/>
              </w:rPr>
              <w:t>ライン</w:t>
            </w:r>
          </w:p>
        </w:tc>
        <w:tc>
          <w:tcPr>
            <w:tcW w:w="1134" w:type="dxa"/>
            <w:tcBorders>
              <w:top w:val="nil"/>
              <w:left w:val="nil"/>
              <w:bottom w:val="single" w:sz="4" w:space="0" w:color="auto"/>
              <w:right w:val="single" w:sz="4" w:space="0" w:color="auto"/>
            </w:tcBorders>
            <w:shd w:val="clear" w:color="auto" w:fill="auto"/>
            <w:noWrap/>
            <w:vAlign w:val="center"/>
            <w:hideMark/>
          </w:tcPr>
          <w:p w:rsidR="00C71BDD" w:rsidRPr="00C71BDD" w:rsidRDefault="00C71BDD" w:rsidP="00C71BDD">
            <w:pPr>
              <w:widowControl/>
              <w:jc w:val="left"/>
              <w:rPr>
                <w:rFonts w:ascii="ＭＳ Ｐゴシック" w:eastAsia="ＭＳ Ｐゴシック" w:hAnsi="ＭＳ Ｐゴシック" w:cs="ＭＳ Ｐゴシック"/>
                <w:color w:val="000000"/>
                <w:kern w:val="0"/>
                <w:sz w:val="22"/>
              </w:rPr>
            </w:pPr>
            <w:r w:rsidRPr="00C71BDD">
              <w:rPr>
                <w:rFonts w:ascii="ＭＳ Ｐゴシック" w:eastAsia="ＭＳ Ｐゴシック" w:hAnsi="ＭＳ Ｐゴシック" w:cs="ＭＳ Ｐゴシック" w:hint="eastAsia"/>
                <w:color w:val="000000"/>
                <w:kern w:val="0"/>
                <w:sz w:val="22"/>
              </w:rPr>
              <w:t>1ライン：1</w:t>
            </w:r>
          </w:p>
        </w:tc>
        <w:tc>
          <w:tcPr>
            <w:tcW w:w="1134" w:type="dxa"/>
            <w:tcBorders>
              <w:top w:val="nil"/>
              <w:left w:val="nil"/>
              <w:bottom w:val="single" w:sz="4" w:space="0" w:color="auto"/>
              <w:right w:val="single" w:sz="4" w:space="0" w:color="auto"/>
            </w:tcBorders>
            <w:shd w:val="clear" w:color="auto" w:fill="auto"/>
            <w:noWrap/>
            <w:vAlign w:val="center"/>
            <w:hideMark/>
          </w:tcPr>
          <w:p w:rsidR="00C71BDD" w:rsidRPr="00C71BDD" w:rsidRDefault="00C71BDD" w:rsidP="00C71BDD">
            <w:pPr>
              <w:widowControl/>
              <w:jc w:val="left"/>
              <w:rPr>
                <w:rFonts w:ascii="ＭＳ Ｐゴシック" w:eastAsia="ＭＳ Ｐゴシック" w:hAnsi="ＭＳ Ｐゴシック" w:cs="ＭＳ Ｐゴシック"/>
                <w:color w:val="000000"/>
                <w:kern w:val="0"/>
                <w:sz w:val="22"/>
              </w:rPr>
            </w:pPr>
            <w:r w:rsidRPr="00C71BDD">
              <w:rPr>
                <w:rFonts w:ascii="ＭＳ Ｐゴシック" w:eastAsia="ＭＳ Ｐゴシック" w:hAnsi="ＭＳ Ｐゴシック" w:cs="ＭＳ Ｐゴシック" w:hint="eastAsia"/>
                <w:color w:val="000000"/>
                <w:kern w:val="0"/>
                <w:sz w:val="22"/>
              </w:rPr>
              <w:t>2ライン：2</w:t>
            </w:r>
          </w:p>
        </w:tc>
        <w:tc>
          <w:tcPr>
            <w:tcW w:w="1134" w:type="dxa"/>
            <w:tcBorders>
              <w:top w:val="nil"/>
              <w:left w:val="nil"/>
              <w:bottom w:val="single" w:sz="4" w:space="0" w:color="auto"/>
              <w:right w:val="single" w:sz="4" w:space="0" w:color="auto"/>
            </w:tcBorders>
            <w:shd w:val="clear" w:color="auto" w:fill="auto"/>
            <w:noWrap/>
            <w:vAlign w:val="center"/>
            <w:hideMark/>
          </w:tcPr>
          <w:p w:rsidR="00C71BDD" w:rsidRPr="00C71BDD" w:rsidRDefault="00C71BDD" w:rsidP="00C71BDD">
            <w:pPr>
              <w:widowControl/>
              <w:jc w:val="left"/>
              <w:rPr>
                <w:rFonts w:ascii="ＭＳ Ｐゴシック" w:eastAsia="ＭＳ Ｐゴシック" w:hAnsi="ＭＳ Ｐゴシック" w:cs="ＭＳ Ｐゴシック"/>
                <w:color w:val="000000"/>
                <w:kern w:val="0"/>
                <w:sz w:val="22"/>
              </w:rPr>
            </w:pPr>
            <w:r w:rsidRPr="00C71BDD">
              <w:rPr>
                <w:rFonts w:ascii="ＭＳ Ｐゴシック" w:eastAsia="ＭＳ Ｐゴシック" w:hAnsi="ＭＳ Ｐゴシック" w:cs="ＭＳ Ｐゴシック" w:hint="eastAsia"/>
                <w:color w:val="000000"/>
                <w:kern w:val="0"/>
                <w:sz w:val="22"/>
              </w:rPr>
              <w:t>3ライン：3</w:t>
            </w:r>
          </w:p>
        </w:tc>
      </w:tr>
    </w:tbl>
    <w:p w:rsidR="00C71BDD" w:rsidRDefault="00C71BDD" w:rsidP="00802E0B">
      <w:pPr>
        <w:pStyle w:val="a3"/>
        <w:ind w:leftChars="0" w:left="360"/>
      </w:pPr>
    </w:p>
    <w:p w:rsidR="00C71BDD" w:rsidRDefault="00C71BDD" w:rsidP="00802E0B">
      <w:pPr>
        <w:pStyle w:val="a3"/>
        <w:ind w:leftChars="0" w:left="360"/>
      </w:pPr>
    </w:p>
    <w:p w:rsidR="00C71BDD" w:rsidRDefault="00C71BDD" w:rsidP="00802E0B">
      <w:pPr>
        <w:pStyle w:val="a3"/>
        <w:ind w:leftChars="0" w:left="360"/>
      </w:pPr>
    </w:p>
    <w:p w:rsidR="00C71BDD" w:rsidRDefault="00C71BDD" w:rsidP="00802E0B">
      <w:pPr>
        <w:pStyle w:val="a3"/>
        <w:ind w:leftChars="0" w:left="360"/>
      </w:pPr>
    </w:p>
    <w:p w:rsidR="00C71BDD" w:rsidRDefault="00C71BDD" w:rsidP="00802E0B">
      <w:pPr>
        <w:pStyle w:val="a3"/>
        <w:ind w:leftChars="0" w:left="360"/>
      </w:pPr>
    </w:p>
    <w:p w:rsidR="00C71BDD" w:rsidRDefault="00C71BDD" w:rsidP="00802E0B">
      <w:pPr>
        <w:pStyle w:val="a3"/>
        <w:ind w:leftChars="0" w:left="360"/>
      </w:pPr>
    </w:p>
    <w:p w:rsidR="00291902" w:rsidRPr="004F5E22" w:rsidRDefault="004F5E22" w:rsidP="004F5E22">
      <w:pPr>
        <w:rPr>
          <w:b/>
        </w:rPr>
      </w:pPr>
      <w:r w:rsidRPr="004F5E22">
        <w:rPr>
          <w:rFonts w:hint="eastAsia"/>
          <w:b/>
          <w:color w:val="FF0000"/>
        </w:rPr>
        <w:t>※</w:t>
      </w:r>
      <w:r w:rsidRPr="004F5E22">
        <w:rPr>
          <w:rFonts w:hint="eastAsia"/>
          <w:b/>
          <w:color w:val="FF0000"/>
        </w:rPr>
        <w:t>JOB</w:t>
      </w:r>
      <w:r w:rsidRPr="004F5E22">
        <w:rPr>
          <w:rFonts w:hint="eastAsia"/>
          <w:b/>
          <w:color w:val="FF0000"/>
        </w:rPr>
        <w:t>の作り直しが発生した場合は、</w:t>
      </w:r>
      <w:r w:rsidRPr="004F5E22">
        <w:rPr>
          <w:rFonts w:hint="eastAsia"/>
          <w:b/>
          <w:color w:val="FF0000"/>
        </w:rPr>
        <w:t>2</w:t>
      </w:r>
      <w:r w:rsidRPr="004F5E22">
        <w:rPr>
          <w:rFonts w:hint="eastAsia"/>
          <w:b/>
          <w:color w:val="FF0000"/>
        </w:rPr>
        <w:t>つ目の数値を更新し作り直すこと。</w:t>
      </w:r>
    </w:p>
    <w:p w:rsidR="00291902" w:rsidRPr="00821615" w:rsidRDefault="00821615" w:rsidP="00802E0B">
      <w:pPr>
        <w:pStyle w:val="a3"/>
        <w:ind w:leftChars="0" w:left="360"/>
        <w:rPr>
          <w:color w:val="FF0000"/>
        </w:rPr>
      </w:pPr>
      <w:r w:rsidRPr="00821615">
        <w:rPr>
          <w:rFonts w:hint="eastAsia"/>
          <w:color w:val="FF0000"/>
        </w:rPr>
        <w:t>例：</w:t>
      </w:r>
      <w:r w:rsidRPr="00821615">
        <w:rPr>
          <w:rFonts w:hint="eastAsia"/>
          <w:color w:val="FF0000"/>
        </w:rPr>
        <w:t>2</w:t>
      </w:r>
      <w:r w:rsidRPr="00821615">
        <w:rPr>
          <w:rFonts w:hint="eastAsia"/>
          <w:color w:val="FF0000"/>
        </w:rPr>
        <w:t xml:space="preserve">ラインの場合　</w:t>
      </w:r>
      <w:r w:rsidRPr="00821615">
        <w:rPr>
          <w:rFonts w:hint="eastAsia"/>
          <w:color w:val="FF0000"/>
        </w:rPr>
        <w:t>200630-002</w:t>
      </w:r>
      <w:r w:rsidRPr="00821615">
        <w:rPr>
          <w:rFonts w:hint="eastAsia"/>
          <w:color w:val="FF0000"/>
        </w:rPr>
        <w:t>→</w:t>
      </w:r>
      <w:r w:rsidRPr="00821615">
        <w:rPr>
          <w:rFonts w:hint="eastAsia"/>
          <w:color w:val="FF0000"/>
        </w:rPr>
        <w:t>200630-012</w:t>
      </w:r>
    </w:p>
    <w:p w:rsidR="00C71BDD" w:rsidRPr="00821615" w:rsidRDefault="00C71BDD" w:rsidP="00802E0B">
      <w:pPr>
        <w:pStyle w:val="a3"/>
        <w:ind w:leftChars="0" w:left="360"/>
        <w:rPr>
          <w:color w:val="FF0000"/>
        </w:rPr>
      </w:pPr>
    </w:p>
    <w:p w:rsidR="00291902" w:rsidRDefault="00291902" w:rsidP="00802E0B">
      <w:pPr>
        <w:pStyle w:val="a3"/>
        <w:ind w:leftChars="0" w:left="360"/>
      </w:pPr>
    </w:p>
    <w:p w:rsidR="00C71BDD" w:rsidRDefault="00C71BDD" w:rsidP="00802E0B">
      <w:pPr>
        <w:pStyle w:val="a3"/>
        <w:ind w:leftChars="0" w:left="360"/>
      </w:pPr>
      <w:r>
        <w:rPr>
          <w:rFonts w:hint="eastAsia"/>
        </w:rPr>
        <w:t>3.</w:t>
      </w:r>
      <w:r>
        <w:rPr>
          <w:rFonts w:hint="eastAsia"/>
        </w:rPr>
        <w:t>生産するプログラムを入力→検索し適切なプログラムをクリックし右ボタンを押す。</w:t>
      </w:r>
    </w:p>
    <w:p w:rsidR="00C71BDD" w:rsidRDefault="00291902" w:rsidP="00802E0B">
      <w:pPr>
        <w:pStyle w:val="a3"/>
        <w:ind w:leftChars="0" w:left="360"/>
      </w:pPr>
      <w:r>
        <w:rPr>
          <w:noProof/>
        </w:rPr>
        <mc:AlternateContent>
          <mc:Choice Requires="wps">
            <w:drawing>
              <wp:anchor distT="0" distB="0" distL="114300" distR="114300" simplePos="0" relativeHeight="251659264" behindDoc="0" locked="0" layoutInCell="1" allowOverlap="1" wp14:anchorId="4B0EC7B0" wp14:editId="110F8A53">
                <wp:simplePos x="0" y="0"/>
                <wp:positionH relativeFrom="column">
                  <wp:posOffset>177165</wp:posOffset>
                </wp:positionH>
                <wp:positionV relativeFrom="paragraph">
                  <wp:posOffset>920750</wp:posOffset>
                </wp:positionV>
                <wp:extent cx="2295525" cy="847725"/>
                <wp:effectExtent l="0" t="0" r="28575" b="333375"/>
                <wp:wrapNone/>
                <wp:docPr id="4" name="角丸四角形吹き出し 3"/>
                <wp:cNvGraphicFramePr/>
                <a:graphic xmlns:a="http://schemas.openxmlformats.org/drawingml/2006/main">
                  <a:graphicData uri="http://schemas.microsoft.com/office/word/2010/wordprocessingShape">
                    <wps:wsp>
                      <wps:cNvSpPr/>
                      <wps:spPr>
                        <a:xfrm>
                          <a:off x="0" y="0"/>
                          <a:ext cx="2295525" cy="847725"/>
                        </a:xfrm>
                        <a:prstGeom prst="wedgeRoundRectCallout">
                          <a:avLst>
                            <a:gd name="adj1" fmla="val -40267"/>
                            <a:gd name="adj2" fmla="val 83569"/>
                            <a:gd name="adj3" fmla="val 16667"/>
                          </a:avLst>
                        </a:prstGeom>
                        <a:solidFill>
                          <a:schemeClr val="accent6">
                            <a:lumMod val="40000"/>
                            <a:lumOff val="60000"/>
                          </a:schemeClr>
                        </a:solidFill>
                        <a:ln>
                          <a:solidFill>
                            <a:srgbClr val="FF0000"/>
                          </a:solidFill>
                        </a:ln>
                      </wps:spPr>
                      <wps:style>
                        <a:lnRef idx="2">
                          <a:schemeClr val="accent6"/>
                        </a:lnRef>
                        <a:fillRef idx="1">
                          <a:schemeClr val="lt1"/>
                        </a:fillRef>
                        <a:effectRef idx="0">
                          <a:schemeClr val="accent6"/>
                        </a:effectRef>
                        <a:fontRef idx="minor">
                          <a:schemeClr val="dk1"/>
                        </a:fontRef>
                      </wps:style>
                      <wps:txbx>
                        <w:txbxContent>
                          <w:p w:rsidR="00291902" w:rsidRPr="00291902" w:rsidRDefault="00291902" w:rsidP="00291902">
                            <w:pPr>
                              <w:pStyle w:val="Web"/>
                              <w:spacing w:before="0" w:beforeAutospacing="0" w:after="0" w:afterAutospacing="0"/>
                              <w:rPr>
                                <w:sz w:val="18"/>
                                <w:szCs w:val="18"/>
                              </w:rPr>
                            </w:pPr>
                            <w:r w:rsidRPr="00291902">
                              <w:rPr>
                                <w:rFonts w:hint="eastAsia"/>
                                <w:sz w:val="18"/>
                                <w:szCs w:val="18"/>
                              </w:rPr>
                              <w:t>適切なプログラムを選択。</w:t>
                            </w:r>
                          </w:p>
                          <w:p w:rsidR="00291902" w:rsidRPr="00291902" w:rsidRDefault="00291902" w:rsidP="00291902">
                            <w:pPr>
                              <w:pStyle w:val="Web"/>
                              <w:spacing w:before="0" w:beforeAutospacing="0" w:after="0" w:afterAutospacing="0"/>
                              <w:rPr>
                                <w:sz w:val="18"/>
                                <w:szCs w:val="18"/>
                              </w:rPr>
                            </w:pPr>
                            <w:r w:rsidRPr="00291902">
                              <w:rPr>
                                <w:rFonts w:hint="eastAsia"/>
                                <w:sz w:val="18"/>
                                <w:szCs w:val="18"/>
                              </w:rPr>
                              <w:t>（両面実装の場合は2つプログラム選択）</w:t>
                            </w:r>
                          </w:p>
                          <w:p w:rsidR="00291902" w:rsidRPr="00291902" w:rsidRDefault="00291902" w:rsidP="00291902">
                            <w:pPr>
                              <w:pStyle w:val="Web"/>
                              <w:spacing w:before="0" w:beforeAutospacing="0" w:after="0" w:afterAutospacing="0"/>
                              <w:rPr>
                                <w:sz w:val="18"/>
                                <w:szCs w:val="18"/>
                              </w:rPr>
                            </w:pPr>
                            <w:r w:rsidRPr="00291902">
                              <w:rPr>
                                <w:rFonts w:hint="eastAsia"/>
                                <w:sz w:val="18"/>
                                <w:szCs w:val="18"/>
                              </w:rPr>
                              <w:t>（片面実装の場合は1つプログラム選択）</w:t>
                            </w:r>
                          </w:p>
                          <w:p w:rsidR="00291902" w:rsidRPr="00291902" w:rsidRDefault="00291902" w:rsidP="00291902">
                            <w:pPr>
                              <w:pStyle w:val="Web"/>
                              <w:spacing w:before="0" w:beforeAutospacing="0" w:after="0" w:afterAutospacing="0"/>
                            </w:pPr>
                          </w:p>
                          <w:p w:rsidR="00291902" w:rsidRPr="00291902" w:rsidRDefault="00291902" w:rsidP="00291902">
                            <w:pPr>
                              <w:pStyle w:val="Web"/>
                              <w:spacing w:before="0" w:beforeAutospacing="0" w:after="0" w:afterAutospacing="0"/>
                            </w:pPr>
                          </w:p>
                        </w:txbxContent>
                      </wps:txbx>
                      <wps:bodyPr vertOverflow="clip" wrap="square" rtlCol="0" anchor="ctr">
                        <a:noAutofit/>
                      </wps:bodyPr>
                    </wps:wsp>
                  </a:graphicData>
                </a:graphic>
                <wp14:sizeRelH relativeFrom="margin">
                  <wp14:pctWidth>0</wp14:pctWidth>
                </wp14:sizeRelH>
                <wp14:sizeRelV relativeFrom="margin">
                  <wp14:pctHeight>0</wp14:pctHeight>
                </wp14:sizeRelV>
              </wp:anchor>
            </w:drawing>
          </mc:Choice>
          <mc:Fallback>
            <w:pict>
              <v:shapetype w14:anchorId="4B0EC7B0"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角丸四角形吹き出し 3" o:spid="_x0000_s1026" type="#_x0000_t62" style="position:absolute;left:0;text-align:left;margin-left:13.95pt;margin-top:72.5pt;width:180.75pt;height:66.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" adj="2102,28851" fillcolor="#fbd4b4 [1305]" strokecolor="red" strokeweight="2pt">
                <v:textbox>
                  <w:txbxContent>
                    <w:p w:rsidR="00291902" w:rsidRPr="00291902" w:rsidRDefault="00291902" w:rsidP="00291902">
                      <w:pPr>
                        <w:pStyle w:val="Web"/>
                        <w:spacing w:before="0" w:beforeAutospacing="0" w:after="0" w:afterAutospacing="0"/>
                        <w:rPr>
                          <w:sz w:val="18"/>
                          <w:szCs w:val="18"/>
                        </w:rPr>
                      </w:pPr>
                      <w:r w:rsidRPr="00291902">
                        <w:rPr>
                          <w:rFonts w:hint="eastAsia"/>
                          <w:sz w:val="18"/>
                          <w:szCs w:val="18"/>
                        </w:rPr>
                        <w:t>適切なプログラムを選択。</w:t>
                      </w:r>
                    </w:p>
                    <w:p w:rsidR="00291902" w:rsidRPr="00291902" w:rsidRDefault="00291902" w:rsidP="00291902">
                      <w:pPr>
                        <w:pStyle w:val="Web"/>
                        <w:spacing w:before="0" w:beforeAutospacing="0" w:after="0" w:afterAutospacing="0"/>
                        <w:rPr>
                          <w:sz w:val="18"/>
                          <w:szCs w:val="18"/>
                        </w:rPr>
                      </w:pPr>
                      <w:r w:rsidRPr="00291902">
                        <w:rPr>
                          <w:rFonts w:hint="eastAsia"/>
                          <w:sz w:val="18"/>
                          <w:szCs w:val="18"/>
                        </w:rPr>
                        <w:t>（両面実装の場合は2つプログラム選択）</w:t>
                      </w:r>
                    </w:p>
                    <w:p w:rsidR="00291902" w:rsidRPr="00291902" w:rsidRDefault="00291902" w:rsidP="00291902">
                      <w:pPr>
                        <w:pStyle w:val="Web"/>
                        <w:spacing w:before="0" w:beforeAutospacing="0" w:after="0" w:afterAutospacing="0"/>
                        <w:rPr>
                          <w:sz w:val="18"/>
                          <w:szCs w:val="18"/>
                        </w:rPr>
                      </w:pPr>
                      <w:r w:rsidRPr="00291902">
                        <w:rPr>
                          <w:rFonts w:hint="eastAsia"/>
                          <w:sz w:val="18"/>
                          <w:szCs w:val="18"/>
                        </w:rPr>
                        <w:t>（片面実装の場合は1つプログラム選択）</w:t>
                      </w:r>
                    </w:p>
                    <w:p w:rsidR="00291902" w:rsidRPr="00291902" w:rsidRDefault="00291902" w:rsidP="00291902">
                      <w:pPr>
                        <w:pStyle w:val="Web"/>
                        <w:spacing w:before="0" w:beforeAutospacing="0" w:after="0" w:afterAutospacing="0"/>
                      </w:pPr>
                    </w:p>
                    <w:p w:rsidR="00291902" w:rsidRPr="00291902" w:rsidRDefault="00291902" w:rsidP="00291902">
                      <w:pPr>
                        <w:pStyle w:val="Web"/>
                        <w:spacing w:before="0" w:beforeAutospacing="0" w:after="0" w:afterAutospacing="0"/>
                      </w:pPr>
                    </w:p>
                  </w:txbxContent>
                </v:textbox>
              </v:shape>
            </w:pict>
          </mc:Fallback>
        </mc:AlternateContent>
      </w:r>
      <w:r>
        <w:rPr>
          <w:noProof/>
        </w:rPr>
        <w:drawing>
          <wp:inline distT="0" distB="0" distL="0" distR="0">
            <wp:extent cx="4981575" cy="2737226"/>
            <wp:effectExtent l="0" t="0" r="0" b="6350"/>
            <wp:docPr id="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81575" cy="2737226"/>
                    </a:xfrm>
                    <a:prstGeom prst="rect">
                      <a:avLst/>
                    </a:prstGeom>
                    <a:noFill/>
                    <a:ln>
                      <a:noFill/>
                    </a:ln>
                  </pic:spPr>
                </pic:pic>
              </a:graphicData>
            </a:graphic>
          </wp:inline>
        </w:drawing>
      </w:r>
    </w:p>
    <w:p w:rsidR="00291902" w:rsidRDefault="00291902" w:rsidP="00802E0B">
      <w:pPr>
        <w:pStyle w:val="a3"/>
        <w:ind w:leftChars="0" w:left="360"/>
      </w:pPr>
    </w:p>
    <w:tbl>
      <w:tblPr>
        <w:tblW w:w="4561" w:type="dxa"/>
        <w:tblInd w:w="84" w:type="dxa"/>
        <w:tblCellMar>
          <w:left w:w="99" w:type="dxa"/>
          <w:right w:w="99" w:type="dxa"/>
        </w:tblCellMar>
        <w:tblLook w:val="04A0" w:firstRow="1" w:lastRow="0" w:firstColumn="1" w:lastColumn="0" w:noHBand="0" w:noVBand="1"/>
      </w:tblPr>
      <w:tblGrid>
        <w:gridCol w:w="838"/>
        <w:gridCol w:w="2643"/>
        <w:gridCol w:w="1080"/>
      </w:tblGrid>
      <w:tr w:rsidR="00291902" w:rsidRPr="00291902" w:rsidTr="00291902">
        <w:trPr>
          <w:trHeight w:val="270"/>
        </w:trPr>
        <w:tc>
          <w:tcPr>
            <w:tcW w:w="3481" w:type="dxa"/>
            <w:gridSpan w:val="2"/>
            <w:tcBorders>
              <w:top w:val="nil"/>
              <w:left w:val="nil"/>
              <w:bottom w:val="nil"/>
              <w:right w:val="nil"/>
            </w:tcBorders>
            <w:shd w:val="clear" w:color="auto" w:fill="auto"/>
            <w:noWrap/>
            <w:vAlign w:val="center"/>
            <w:hideMark/>
          </w:tcPr>
          <w:p w:rsidR="00291902" w:rsidRPr="00291902" w:rsidRDefault="00291902" w:rsidP="00291902">
            <w:pPr>
              <w:widowControl/>
              <w:jc w:val="center"/>
              <w:rPr>
                <w:rFonts w:ascii="ＭＳ Ｐゴシック" w:eastAsia="ＭＳ Ｐゴシック" w:hAnsi="ＭＳ Ｐゴシック" w:cs="ＭＳ Ｐゴシック"/>
                <w:color w:val="000000"/>
                <w:kern w:val="0"/>
                <w:sz w:val="22"/>
              </w:rPr>
            </w:pPr>
            <w:r w:rsidRPr="00291902">
              <w:rPr>
                <w:rFonts w:ascii="ＭＳ Ｐゴシック" w:eastAsia="ＭＳ Ｐゴシック" w:hAnsi="ＭＳ Ｐゴシック" w:cs="ＭＳ Ｐゴシック" w:hint="eastAsia"/>
                <w:color w:val="000000"/>
                <w:kern w:val="0"/>
                <w:sz w:val="22"/>
              </w:rPr>
              <w:t>プログラム名の意味</w:t>
            </w:r>
          </w:p>
        </w:tc>
        <w:tc>
          <w:tcPr>
            <w:tcW w:w="1080" w:type="dxa"/>
            <w:tcBorders>
              <w:top w:val="nil"/>
              <w:left w:val="nil"/>
              <w:bottom w:val="nil"/>
              <w:right w:val="nil"/>
            </w:tcBorders>
            <w:shd w:val="clear" w:color="auto" w:fill="auto"/>
            <w:noWrap/>
            <w:vAlign w:val="center"/>
            <w:hideMark/>
          </w:tcPr>
          <w:p w:rsidR="00291902" w:rsidRPr="00291902" w:rsidRDefault="00291902" w:rsidP="00291902">
            <w:pPr>
              <w:widowControl/>
              <w:jc w:val="left"/>
              <w:rPr>
                <w:rFonts w:ascii="ＭＳ Ｐゴシック" w:eastAsia="ＭＳ Ｐゴシック" w:hAnsi="ＭＳ Ｐゴシック" w:cs="ＭＳ Ｐゴシック"/>
                <w:color w:val="000000"/>
                <w:kern w:val="0"/>
                <w:sz w:val="22"/>
              </w:rPr>
            </w:pPr>
          </w:p>
        </w:tc>
      </w:tr>
      <w:tr w:rsidR="00291902" w:rsidRPr="00291902" w:rsidTr="00291902">
        <w:trPr>
          <w:trHeight w:val="270"/>
        </w:trPr>
        <w:tc>
          <w:tcPr>
            <w:tcW w:w="838" w:type="dxa"/>
            <w:tcBorders>
              <w:top w:val="nil"/>
              <w:left w:val="nil"/>
              <w:bottom w:val="nil"/>
              <w:right w:val="nil"/>
            </w:tcBorders>
            <w:shd w:val="clear" w:color="auto" w:fill="auto"/>
            <w:noWrap/>
            <w:vAlign w:val="center"/>
            <w:hideMark/>
          </w:tcPr>
          <w:p w:rsidR="00291902" w:rsidRPr="00291902" w:rsidRDefault="00291902" w:rsidP="00291902">
            <w:pPr>
              <w:widowControl/>
              <w:jc w:val="left"/>
              <w:rPr>
                <w:rFonts w:ascii="ＭＳ Ｐゴシック" w:eastAsia="ＭＳ Ｐゴシック" w:hAnsi="ＭＳ Ｐゴシック" w:cs="ＭＳ Ｐゴシック"/>
                <w:color w:val="000000"/>
                <w:kern w:val="0"/>
                <w:sz w:val="22"/>
              </w:rPr>
            </w:pPr>
          </w:p>
        </w:tc>
        <w:tc>
          <w:tcPr>
            <w:tcW w:w="2643" w:type="dxa"/>
            <w:tcBorders>
              <w:top w:val="nil"/>
              <w:left w:val="nil"/>
              <w:bottom w:val="nil"/>
              <w:right w:val="nil"/>
            </w:tcBorders>
            <w:shd w:val="clear" w:color="auto" w:fill="auto"/>
            <w:noWrap/>
            <w:vAlign w:val="center"/>
            <w:hideMark/>
          </w:tcPr>
          <w:p w:rsidR="00291902" w:rsidRPr="00291902" w:rsidRDefault="00291902" w:rsidP="00291902">
            <w:pPr>
              <w:widowControl/>
              <w:jc w:val="left"/>
              <w:rPr>
                <w:rFonts w:ascii="ＭＳ Ｐゴシック" w:eastAsia="ＭＳ Ｐゴシック" w:hAnsi="ＭＳ Ｐゴシック" w:cs="ＭＳ Ｐゴシック"/>
                <w:color w:val="000000"/>
                <w:kern w:val="0"/>
                <w:sz w:val="22"/>
              </w:rPr>
            </w:pPr>
          </w:p>
        </w:tc>
        <w:tc>
          <w:tcPr>
            <w:tcW w:w="1080" w:type="dxa"/>
            <w:tcBorders>
              <w:top w:val="nil"/>
              <w:left w:val="nil"/>
              <w:bottom w:val="nil"/>
              <w:right w:val="nil"/>
            </w:tcBorders>
            <w:shd w:val="clear" w:color="auto" w:fill="auto"/>
            <w:noWrap/>
            <w:vAlign w:val="center"/>
            <w:hideMark/>
          </w:tcPr>
          <w:p w:rsidR="00291902" w:rsidRPr="00291902" w:rsidRDefault="00291902" w:rsidP="00291902">
            <w:pPr>
              <w:widowControl/>
              <w:jc w:val="left"/>
              <w:rPr>
                <w:rFonts w:ascii="ＭＳ Ｐゴシック" w:eastAsia="ＭＳ Ｐゴシック" w:hAnsi="ＭＳ Ｐゴシック" w:cs="ＭＳ Ｐゴシック"/>
                <w:color w:val="000000"/>
                <w:kern w:val="0"/>
                <w:sz w:val="22"/>
              </w:rPr>
            </w:pPr>
          </w:p>
        </w:tc>
      </w:tr>
      <w:tr w:rsidR="00291902" w:rsidRPr="00291902" w:rsidTr="00291902">
        <w:trPr>
          <w:trHeight w:val="270"/>
        </w:trPr>
        <w:tc>
          <w:tcPr>
            <w:tcW w:w="83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91902" w:rsidRPr="00291902" w:rsidRDefault="00291902" w:rsidP="00291902">
            <w:pPr>
              <w:widowControl/>
              <w:jc w:val="center"/>
              <w:rPr>
                <w:rFonts w:ascii="ＭＳ Ｐゴシック" w:eastAsia="ＭＳ Ｐゴシック" w:hAnsi="ＭＳ Ｐゴシック" w:cs="ＭＳ Ｐゴシック"/>
                <w:color w:val="000000"/>
                <w:kern w:val="0"/>
                <w:sz w:val="22"/>
              </w:rPr>
            </w:pPr>
            <w:r w:rsidRPr="00291902">
              <w:rPr>
                <w:rFonts w:ascii="ＭＳ Ｐゴシック" w:eastAsia="ＭＳ Ｐゴシック" w:hAnsi="ＭＳ Ｐゴシック" w:cs="ＭＳ Ｐゴシック" w:hint="eastAsia"/>
                <w:color w:val="000000"/>
                <w:kern w:val="0"/>
                <w:sz w:val="22"/>
              </w:rPr>
              <w:t>ZUR～</w:t>
            </w:r>
          </w:p>
        </w:tc>
        <w:tc>
          <w:tcPr>
            <w:tcW w:w="2643" w:type="dxa"/>
            <w:tcBorders>
              <w:top w:val="single" w:sz="4" w:space="0" w:color="auto"/>
              <w:left w:val="nil"/>
              <w:bottom w:val="single" w:sz="4" w:space="0" w:color="auto"/>
              <w:right w:val="single" w:sz="4" w:space="0" w:color="auto"/>
            </w:tcBorders>
            <w:shd w:val="clear" w:color="auto" w:fill="auto"/>
            <w:noWrap/>
            <w:vAlign w:val="center"/>
            <w:hideMark/>
          </w:tcPr>
          <w:p w:rsidR="00291902" w:rsidRPr="00291902" w:rsidRDefault="00291902" w:rsidP="00291902">
            <w:pPr>
              <w:widowControl/>
              <w:jc w:val="left"/>
              <w:rPr>
                <w:rFonts w:ascii="ＭＳ Ｐゴシック" w:eastAsia="ＭＳ Ｐゴシック" w:hAnsi="ＭＳ Ｐゴシック" w:cs="ＭＳ Ｐゴシック"/>
                <w:color w:val="000000"/>
                <w:kern w:val="0"/>
                <w:sz w:val="22"/>
              </w:rPr>
            </w:pPr>
            <w:r w:rsidRPr="00291902">
              <w:rPr>
                <w:rFonts w:ascii="ＭＳ Ｐゴシック" w:eastAsia="ＭＳ Ｐゴシック" w:hAnsi="ＭＳ Ｐゴシック" w:cs="ＭＳ Ｐゴシック" w:hint="eastAsia"/>
                <w:color w:val="000000"/>
                <w:kern w:val="0"/>
                <w:sz w:val="22"/>
              </w:rPr>
              <w:t>設変適用前プログラム</w:t>
            </w:r>
          </w:p>
        </w:tc>
        <w:tc>
          <w:tcPr>
            <w:tcW w:w="1080" w:type="dxa"/>
            <w:tcBorders>
              <w:top w:val="nil"/>
              <w:left w:val="nil"/>
              <w:bottom w:val="nil"/>
              <w:right w:val="nil"/>
            </w:tcBorders>
            <w:shd w:val="clear" w:color="auto" w:fill="auto"/>
            <w:noWrap/>
            <w:vAlign w:val="center"/>
            <w:hideMark/>
          </w:tcPr>
          <w:p w:rsidR="00291902" w:rsidRPr="00291902" w:rsidRDefault="00291902" w:rsidP="00291902">
            <w:pPr>
              <w:widowControl/>
              <w:jc w:val="left"/>
              <w:rPr>
                <w:rFonts w:ascii="ＭＳ Ｐゴシック" w:eastAsia="ＭＳ Ｐゴシック" w:hAnsi="ＭＳ Ｐゴシック" w:cs="ＭＳ Ｐゴシック"/>
                <w:color w:val="000000"/>
                <w:kern w:val="0"/>
                <w:sz w:val="22"/>
              </w:rPr>
            </w:pPr>
          </w:p>
        </w:tc>
      </w:tr>
      <w:tr w:rsidR="00291902" w:rsidRPr="00291902" w:rsidTr="00291902">
        <w:trPr>
          <w:trHeight w:val="270"/>
        </w:trPr>
        <w:tc>
          <w:tcPr>
            <w:tcW w:w="838" w:type="dxa"/>
            <w:tcBorders>
              <w:top w:val="nil"/>
              <w:left w:val="single" w:sz="4" w:space="0" w:color="auto"/>
              <w:bottom w:val="single" w:sz="4" w:space="0" w:color="auto"/>
              <w:right w:val="single" w:sz="4" w:space="0" w:color="auto"/>
            </w:tcBorders>
            <w:shd w:val="clear" w:color="auto" w:fill="auto"/>
            <w:noWrap/>
            <w:vAlign w:val="center"/>
            <w:hideMark/>
          </w:tcPr>
          <w:p w:rsidR="00291902" w:rsidRPr="00291902" w:rsidRDefault="00291902" w:rsidP="00291902">
            <w:pPr>
              <w:widowControl/>
              <w:jc w:val="center"/>
              <w:rPr>
                <w:rFonts w:ascii="ＭＳ Ｐゴシック" w:eastAsia="ＭＳ Ｐゴシック" w:hAnsi="ＭＳ Ｐゴシック" w:cs="ＭＳ Ｐゴシック"/>
                <w:color w:val="000000"/>
                <w:kern w:val="0"/>
                <w:sz w:val="22"/>
              </w:rPr>
            </w:pPr>
            <w:r w:rsidRPr="00291902">
              <w:rPr>
                <w:rFonts w:ascii="ＭＳ Ｐゴシック" w:eastAsia="ＭＳ Ｐゴシック" w:hAnsi="ＭＳ Ｐゴシック" w:cs="ＭＳ Ｐゴシック" w:hint="eastAsia"/>
                <w:color w:val="000000"/>
                <w:kern w:val="0"/>
                <w:sz w:val="22"/>
              </w:rPr>
              <w:t>UR～</w:t>
            </w:r>
          </w:p>
        </w:tc>
        <w:tc>
          <w:tcPr>
            <w:tcW w:w="2643" w:type="dxa"/>
            <w:tcBorders>
              <w:top w:val="nil"/>
              <w:left w:val="nil"/>
              <w:bottom w:val="single" w:sz="4" w:space="0" w:color="auto"/>
              <w:right w:val="single" w:sz="4" w:space="0" w:color="auto"/>
            </w:tcBorders>
            <w:shd w:val="clear" w:color="auto" w:fill="auto"/>
            <w:noWrap/>
            <w:vAlign w:val="center"/>
            <w:hideMark/>
          </w:tcPr>
          <w:p w:rsidR="00291902" w:rsidRPr="00291902" w:rsidRDefault="00291902" w:rsidP="00291902">
            <w:pPr>
              <w:widowControl/>
              <w:jc w:val="left"/>
              <w:rPr>
                <w:rFonts w:ascii="ＭＳ Ｐゴシック" w:eastAsia="ＭＳ Ｐゴシック" w:hAnsi="ＭＳ Ｐゴシック" w:cs="ＭＳ Ｐゴシック"/>
                <w:color w:val="000000"/>
                <w:kern w:val="0"/>
                <w:sz w:val="22"/>
              </w:rPr>
            </w:pPr>
            <w:r w:rsidRPr="00291902">
              <w:rPr>
                <w:rFonts w:ascii="ＭＳ Ｐゴシック" w:eastAsia="ＭＳ Ｐゴシック" w:hAnsi="ＭＳ Ｐゴシック" w:cs="ＭＳ Ｐゴシック" w:hint="eastAsia"/>
                <w:color w:val="000000"/>
                <w:kern w:val="0"/>
                <w:sz w:val="22"/>
              </w:rPr>
              <w:t>設変適用プログラム</w:t>
            </w:r>
          </w:p>
        </w:tc>
        <w:tc>
          <w:tcPr>
            <w:tcW w:w="1080" w:type="dxa"/>
            <w:tcBorders>
              <w:top w:val="nil"/>
              <w:left w:val="nil"/>
              <w:bottom w:val="nil"/>
              <w:right w:val="nil"/>
            </w:tcBorders>
            <w:shd w:val="clear" w:color="auto" w:fill="auto"/>
            <w:noWrap/>
            <w:vAlign w:val="center"/>
            <w:hideMark/>
          </w:tcPr>
          <w:p w:rsidR="00291902" w:rsidRPr="00291902" w:rsidRDefault="00291902" w:rsidP="00291902">
            <w:pPr>
              <w:widowControl/>
              <w:jc w:val="left"/>
              <w:rPr>
                <w:rFonts w:ascii="ＭＳ Ｐゴシック" w:eastAsia="ＭＳ Ｐゴシック" w:hAnsi="ＭＳ Ｐゴシック" w:cs="ＭＳ Ｐゴシック"/>
                <w:color w:val="000000"/>
                <w:kern w:val="0"/>
                <w:sz w:val="22"/>
              </w:rPr>
            </w:pPr>
          </w:p>
        </w:tc>
      </w:tr>
      <w:tr w:rsidR="00291902" w:rsidRPr="00291902" w:rsidTr="00291902">
        <w:trPr>
          <w:trHeight w:val="270"/>
        </w:trPr>
        <w:tc>
          <w:tcPr>
            <w:tcW w:w="838" w:type="dxa"/>
            <w:tcBorders>
              <w:top w:val="nil"/>
              <w:left w:val="single" w:sz="4" w:space="0" w:color="auto"/>
              <w:bottom w:val="single" w:sz="4" w:space="0" w:color="auto"/>
              <w:right w:val="single" w:sz="4" w:space="0" w:color="auto"/>
            </w:tcBorders>
            <w:shd w:val="clear" w:color="auto" w:fill="auto"/>
            <w:noWrap/>
            <w:vAlign w:val="center"/>
            <w:hideMark/>
          </w:tcPr>
          <w:p w:rsidR="00291902" w:rsidRPr="00291902" w:rsidRDefault="00291902" w:rsidP="00291902">
            <w:pPr>
              <w:widowControl/>
              <w:jc w:val="center"/>
              <w:rPr>
                <w:rFonts w:ascii="ＭＳ Ｐゴシック" w:eastAsia="ＭＳ Ｐゴシック" w:hAnsi="ＭＳ Ｐゴシック" w:cs="ＭＳ Ｐゴシック"/>
                <w:color w:val="000000"/>
                <w:kern w:val="0"/>
                <w:sz w:val="22"/>
              </w:rPr>
            </w:pPr>
            <w:r w:rsidRPr="00291902">
              <w:rPr>
                <w:rFonts w:ascii="ＭＳ Ｐゴシック" w:eastAsia="ＭＳ Ｐゴシック" w:hAnsi="ＭＳ Ｐゴシック" w:cs="ＭＳ Ｐゴシック" w:hint="eastAsia"/>
                <w:color w:val="000000"/>
                <w:kern w:val="0"/>
                <w:sz w:val="22"/>
              </w:rPr>
              <w:t>NUR～</w:t>
            </w:r>
          </w:p>
        </w:tc>
        <w:tc>
          <w:tcPr>
            <w:tcW w:w="2643" w:type="dxa"/>
            <w:tcBorders>
              <w:top w:val="nil"/>
              <w:left w:val="nil"/>
              <w:bottom w:val="single" w:sz="4" w:space="0" w:color="auto"/>
              <w:right w:val="single" w:sz="4" w:space="0" w:color="auto"/>
            </w:tcBorders>
            <w:shd w:val="clear" w:color="auto" w:fill="auto"/>
            <w:noWrap/>
            <w:vAlign w:val="center"/>
            <w:hideMark/>
          </w:tcPr>
          <w:p w:rsidR="00291902" w:rsidRPr="00291902" w:rsidRDefault="00291902" w:rsidP="00291902">
            <w:pPr>
              <w:widowControl/>
              <w:jc w:val="left"/>
              <w:rPr>
                <w:rFonts w:ascii="ＭＳ Ｐゴシック" w:eastAsia="ＭＳ Ｐゴシック" w:hAnsi="ＭＳ Ｐゴシック" w:cs="ＭＳ Ｐゴシック"/>
                <w:color w:val="000000"/>
                <w:kern w:val="0"/>
                <w:sz w:val="22"/>
              </w:rPr>
            </w:pPr>
            <w:r w:rsidRPr="00291902">
              <w:rPr>
                <w:rFonts w:ascii="ＭＳ Ｐゴシック" w:eastAsia="ＭＳ Ｐゴシック" w:hAnsi="ＭＳ Ｐゴシック" w:cs="ＭＳ Ｐゴシック" w:hint="eastAsia"/>
                <w:color w:val="000000"/>
                <w:kern w:val="0"/>
                <w:sz w:val="22"/>
              </w:rPr>
              <w:t>設変</w:t>
            </w:r>
            <w:r w:rsidR="00304777">
              <w:rPr>
                <w:rFonts w:ascii="ＭＳ Ｐゴシック" w:eastAsia="ＭＳ Ｐゴシック" w:hAnsi="ＭＳ Ｐゴシック" w:cs="ＭＳ Ｐゴシック" w:hint="eastAsia"/>
                <w:color w:val="000000"/>
                <w:kern w:val="0"/>
                <w:sz w:val="22"/>
              </w:rPr>
              <w:t>予定</w:t>
            </w:r>
            <w:r w:rsidRPr="00291902">
              <w:rPr>
                <w:rFonts w:ascii="ＭＳ Ｐゴシック" w:eastAsia="ＭＳ Ｐゴシック" w:hAnsi="ＭＳ Ｐゴシック" w:cs="ＭＳ Ｐゴシック" w:hint="eastAsia"/>
                <w:color w:val="000000"/>
                <w:kern w:val="0"/>
                <w:sz w:val="22"/>
              </w:rPr>
              <w:t>品目</w:t>
            </w:r>
          </w:p>
        </w:tc>
        <w:tc>
          <w:tcPr>
            <w:tcW w:w="1080" w:type="dxa"/>
            <w:tcBorders>
              <w:top w:val="nil"/>
              <w:left w:val="nil"/>
              <w:bottom w:val="nil"/>
              <w:right w:val="nil"/>
            </w:tcBorders>
            <w:shd w:val="clear" w:color="auto" w:fill="auto"/>
            <w:noWrap/>
            <w:vAlign w:val="center"/>
            <w:hideMark/>
          </w:tcPr>
          <w:p w:rsidR="00291902" w:rsidRPr="00291902" w:rsidRDefault="00291902" w:rsidP="00291902">
            <w:pPr>
              <w:widowControl/>
              <w:jc w:val="left"/>
              <w:rPr>
                <w:rFonts w:ascii="ＭＳ Ｐゴシック" w:eastAsia="ＭＳ Ｐゴシック" w:hAnsi="ＭＳ Ｐゴシック" w:cs="ＭＳ Ｐゴシック"/>
                <w:color w:val="000000"/>
                <w:kern w:val="0"/>
                <w:sz w:val="22"/>
              </w:rPr>
            </w:pPr>
          </w:p>
        </w:tc>
      </w:tr>
      <w:tr w:rsidR="00291902" w:rsidRPr="00291902" w:rsidTr="00291902">
        <w:trPr>
          <w:trHeight w:val="270"/>
        </w:trPr>
        <w:tc>
          <w:tcPr>
            <w:tcW w:w="838" w:type="dxa"/>
            <w:tcBorders>
              <w:top w:val="nil"/>
              <w:left w:val="nil"/>
              <w:bottom w:val="nil"/>
              <w:right w:val="nil"/>
            </w:tcBorders>
            <w:shd w:val="clear" w:color="auto" w:fill="auto"/>
            <w:noWrap/>
            <w:vAlign w:val="center"/>
            <w:hideMark/>
          </w:tcPr>
          <w:p w:rsidR="00291902" w:rsidRPr="00291902" w:rsidRDefault="00291902" w:rsidP="00291902">
            <w:pPr>
              <w:widowControl/>
              <w:jc w:val="left"/>
              <w:rPr>
                <w:rFonts w:ascii="ＭＳ Ｐゴシック" w:eastAsia="ＭＳ Ｐゴシック" w:hAnsi="ＭＳ Ｐゴシック" w:cs="ＭＳ Ｐゴシック"/>
                <w:color w:val="000000"/>
                <w:kern w:val="0"/>
                <w:sz w:val="22"/>
              </w:rPr>
            </w:pPr>
          </w:p>
        </w:tc>
        <w:tc>
          <w:tcPr>
            <w:tcW w:w="2643" w:type="dxa"/>
            <w:tcBorders>
              <w:top w:val="nil"/>
              <w:left w:val="nil"/>
              <w:bottom w:val="nil"/>
              <w:right w:val="nil"/>
            </w:tcBorders>
            <w:shd w:val="clear" w:color="auto" w:fill="auto"/>
            <w:noWrap/>
            <w:vAlign w:val="center"/>
            <w:hideMark/>
          </w:tcPr>
          <w:p w:rsidR="00291902" w:rsidRPr="00291902" w:rsidRDefault="00291902" w:rsidP="00291902">
            <w:pPr>
              <w:widowControl/>
              <w:jc w:val="left"/>
              <w:rPr>
                <w:rFonts w:ascii="ＭＳ Ｐゴシック" w:eastAsia="ＭＳ Ｐゴシック" w:hAnsi="ＭＳ Ｐゴシック" w:cs="ＭＳ Ｐゴシック"/>
                <w:color w:val="000000"/>
                <w:kern w:val="0"/>
                <w:sz w:val="22"/>
              </w:rPr>
            </w:pPr>
          </w:p>
        </w:tc>
        <w:tc>
          <w:tcPr>
            <w:tcW w:w="1080" w:type="dxa"/>
            <w:tcBorders>
              <w:top w:val="nil"/>
              <w:left w:val="nil"/>
              <w:bottom w:val="nil"/>
              <w:right w:val="nil"/>
            </w:tcBorders>
            <w:shd w:val="clear" w:color="auto" w:fill="auto"/>
            <w:noWrap/>
            <w:vAlign w:val="center"/>
            <w:hideMark/>
          </w:tcPr>
          <w:p w:rsidR="00291902" w:rsidRPr="00291902" w:rsidRDefault="00291902" w:rsidP="00291902">
            <w:pPr>
              <w:widowControl/>
              <w:jc w:val="left"/>
              <w:rPr>
                <w:rFonts w:ascii="ＭＳ Ｐゴシック" w:eastAsia="ＭＳ Ｐゴシック" w:hAnsi="ＭＳ Ｐゴシック" w:cs="ＭＳ Ｐゴシック"/>
                <w:color w:val="000000"/>
                <w:kern w:val="0"/>
                <w:sz w:val="22"/>
              </w:rPr>
            </w:pPr>
          </w:p>
        </w:tc>
      </w:tr>
      <w:tr w:rsidR="00291902" w:rsidRPr="00291902" w:rsidTr="00291902">
        <w:trPr>
          <w:trHeight w:val="270"/>
        </w:trPr>
        <w:tc>
          <w:tcPr>
            <w:tcW w:w="4561" w:type="dxa"/>
            <w:gridSpan w:val="3"/>
            <w:tcBorders>
              <w:top w:val="nil"/>
              <w:left w:val="nil"/>
              <w:bottom w:val="nil"/>
              <w:right w:val="nil"/>
            </w:tcBorders>
            <w:shd w:val="clear" w:color="auto" w:fill="auto"/>
            <w:noWrap/>
            <w:vAlign w:val="center"/>
            <w:hideMark/>
          </w:tcPr>
          <w:p w:rsidR="00291902" w:rsidRPr="00291902" w:rsidRDefault="00291902" w:rsidP="00291902">
            <w:pPr>
              <w:widowControl/>
              <w:jc w:val="left"/>
              <w:rPr>
                <w:rFonts w:ascii="ＭＳ Ｐゴシック" w:eastAsia="ＭＳ Ｐゴシック" w:hAnsi="ＭＳ Ｐゴシック" w:cs="ＭＳ Ｐゴシック"/>
                <w:color w:val="000000"/>
                <w:kern w:val="0"/>
                <w:sz w:val="22"/>
              </w:rPr>
            </w:pPr>
            <w:r w:rsidRPr="00291902">
              <w:rPr>
                <w:rFonts w:ascii="ＭＳ Ｐゴシック" w:eastAsia="ＭＳ Ｐゴシック" w:hAnsi="ＭＳ Ｐゴシック" w:cs="ＭＳ Ｐゴシック" w:hint="eastAsia"/>
                <w:color w:val="000000"/>
                <w:kern w:val="0"/>
                <w:sz w:val="22"/>
              </w:rPr>
              <w:t>基本はUR～,UT～のプログラムを選択</w:t>
            </w:r>
          </w:p>
        </w:tc>
      </w:tr>
    </w:tbl>
    <w:p w:rsidR="00291902" w:rsidRPr="00291902" w:rsidRDefault="00291902" w:rsidP="00802E0B">
      <w:pPr>
        <w:pStyle w:val="a3"/>
        <w:ind w:leftChars="0" w:left="360"/>
      </w:pPr>
    </w:p>
    <w:p w:rsidR="00291902" w:rsidRDefault="00291902" w:rsidP="00802E0B">
      <w:pPr>
        <w:pStyle w:val="a3"/>
        <w:ind w:leftChars="0" w:left="360"/>
      </w:pPr>
    </w:p>
    <w:p w:rsidR="00291902" w:rsidRDefault="00291902" w:rsidP="00802E0B">
      <w:pPr>
        <w:pStyle w:val="a3"/>
        <w:ind w:leftChars="0" w:left="360"/>
      </w:pPr>
      <w:r>
        <w:rPr>
          <w:rFonts w:hint="eastAsia"/>
        </w:rPr>
        <w:t>4.</w:t>
      </w:r>
      <w:r>
        <w:rPr>
          <w:rFonts w:hint="eastAsia"/>
        </w:rPr>
        <w:t>プログラム選択が完了したら</w:t>
      </w:r>
      <w:r>
        <w:rPr>
          <w:rFonts w:hint="eastAsia"/>
        </w:rPr>
        <w:t>OK</w:t>
      </w:r>
      <w:r>
        <w:rPr>
          <w:rFonts w:hint="eastAsia"/>
        </w:rPr>
        <w:t>を押す。</w:t>
      </w:r>
    </w:p>
    <w:p w:rsidR="00304777" w:rsidRDefault="00304777" w:rsidP="00802E0B">
      <w:pPr>
        <w:pStyle w:val="a3"/>
        <w:ind w:leftChars="0" w:left="360"/>
      </w:pPr>
    </w:p>
    <w:p w:rsidR="00304777" w:rsidRDefault="00304777" w:rsidP="00802E0B">
      <w:pPr>
        <w:pStyle w:val="a3"/>
        <w:ind w:leftChars="0" w:left="360"/>
      </w:pPr>
      <w:r>
        <w:rPr>
          <w:rFonts w:hint="eastAsia"/>
        </w:rPr>
        <w:t>5.</w:t>
      </w:r>
      <w:r>
        <w:rPr>
          <w:rFonts w:hint="eastAsia"/>
        </w:rPr>
        <w:t>処理が完了したら、</w:t>
      </w:r>
      <w:r>
        <w:rPr>
          <w:rFonts w:hint="eastAsia"/>
        </w:rPr>
        <w:t>MJS</w:t>
      </w:r>
      <w:r>
        <w:rPr>
          <w:rFonts w:hint="eastAsia"/>
        </w:rPr>
        <w:t>ボタンを押す。</w:t>
      </w:r>
    </w:p>
    <w:p w:rsidR="00304777" w:rsidRDefault="00304777" w:rsidP="00802E0B">
      <w:pPr>
        <w:pStyle w:val="a3"/>
        <w:ind w:leftChars="0" w:left="360"/>
      </w:pPr>
    </w:p>
    <w:p w:rsidR="00291902" w:rsidRDefault="00304777" w:rsidP="00802E0B">
      <w:pPr>
        <w:pStyle w:val="a3"/>
        <w:ind w:leftChars="0" w:left="360"/>
      </w:pPr>
      <w:r>
        <w:rPr>
          <w:rFonts w:hint="eastAsia"/>
          <w:noProof/>
        </w:rPr>
        <w:drawing>
          <wp:inline distT="0" distB="0" distL="0" distR="0">
            <wp:extent cx="4505086" cy="1581150"/>
            <wp:effectExtent l="0" t="0" r="0" b="0"/>
            <wp:docPr id="5"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05086" cy="1581150"/>
                    </a:xfrm>
                    <a:prstGeom prst="rect">
                      <a:avLst/>
                    </a:prstGeom>
                    <a:noFill/>
                    <a:ln>
                      <a:noFill/>
                    </a:ln>
                  </pic:spPr>
                </pic:pic>
              </a:graphicData>
            </a:graphic>
          </wp:inline>
        </w:drawing>
      </w:r>
    </w:p>
    <w:p w:rsidR="00304777" w:rsidRDefault="00304777" w:rsidP="00802E0B">
      <w:pPr>
        <w:pStyle w:val="a3"/>
        <w:ind w:leftChars="0" w:left="360"/>
      </w:pPr>
    </w:p>
    <w:p w:rsidR="00304777" w:rsidRDefault="00304777" w:rsidP="00802E0B">
      <w:pPr>
        <w:pStyle w:val="a3"/>
        <w:ind w:leftChars="0" w:left="360"/>
      </w:pPr>
    </w:p>
    <w:p w:rsidR="00304777" w:rsidRDefault="00304777" w:rsidP="00802E0B">
      <w:pPr>
        <w:pStyle w:val="a3"/>
        <w:ind w:leftChars="0" w:left="360"/>
      </w:pPr>
    </w:p>
    <w:p w:rsidR="00291902" w:rsidRDefault="00304777" w:rsidP="00802E0B">
      <w:pPr>
        <w:pStyle w:val="a3"/>
        <w:ind w:leftChars="0" w:left="360"/>
      </w:pPr>
      <w:r>
        <w:rPr>
          <w:rFonts w:hint="eastAsia"/>
        </w:rPr>
        <w:t>6.</w:t>
      </w:r>
      <w:r>
        <w:rPr>
          <w:rFonts w:hint="eastAsia"/>
        </w:rPr>
        <w:t>内容量を確認し、容量が足りているか確認する。</w:t>
      </w:r>
    </w:p>
    <w:p w:rsidR="00304777" w:rsidRDefault="00304777" w:rsidP="00802E0B">
      <w:pPr>
        <w:pStyle w:val="a3"/>
        <w:ind w:leftChars="0" w:left="360"/>
      </w:pPr>
      <w:r>
        <w:rPr>
          <w:noProof/>
        </w:rPr>
        <mc:AlternateContent>
          <mc:Choice Requires="wps">
            <w:drawing>
              <wp:anchor distT="0" distB="0" distL="114300" distR="114300" simplePos="0" relativeHeight="251661312" behindDoc="0" locked="0" layoutInCell="1" allowOverlap="1" wp14:anchorId="56442385" wp14:editId="0F137771">
                <wp:simplePos x="0" y="0"/>
                <wp:positionH relativeFrom="column">
                  <wp:posOffset>310515</wp:posOffset>
                </wp:positionH>
                <wp:positionV relativeFrom="paragraph">
                  <wp:posOffset>1149350</wp:posOffset>
                </wp:positionV>
                <wp:extent cx="3076575" cy="609600"/>
                <wp:effectExtent l="0" t="228600" r="28575" b="19050"/>
                <wp:wrapNone/>
                <wp:docPr id="8" name="角丸四角形吹き出し 3"/>
                <wp:cNvGraphicFramePr/>
                <a:graphic xmlns:a="http://schemas.openxmlformats.org/drawingml/2006/main">
                  <a:graphicData uri="http://schemas.microsoft.com/office/word/2010/wordprocessingShape">
                    <wps:wsp>
                      <wps:cNvSpPr/>
                      <wps:spPr>
                        <a:xfrm>
                          <a:off x="0" y="0"/>
                          <a:ext cx="3076575" cy="609600"/>
                        </a:xfrm>
                        <a:prstGeom prst="wedgeRoundRectCallout">
                          <a:avLst>
                            <a:gd name="adj1" fmla="val 15127"/>
                            <a:gd name="adj2" fmla="val -86211"/>
                            <a:gd name="adj3" fmla="val 16667"/>
                          </a:avLst>
                        </a:prstGeom>
                        <a:solidFill>
                          <a:schemeClr val="accent6">
                            <a:lumMod val="40000"/>
                            <a:lumOff val="60000"/>
                          </a:schemeClr>
                        </a:solidFill>
                        <a:ln>
                          <a:solidFill>
                            <a:srgbClr val="FF0000"/>
                          </a:solidFill>
                        </a:ln>
                      </wps:spPr>
                      <wps:style>
                        <a:lnRef idx="2">
                          <a:schemeClr val="accent6"/>
                        </a:lnRef>
                        <a:fillRef idx="1">
                          <a:schemeClr val="lt1"/>
                        </a:fillRef>
                        <a:effectRef idx="0">
                          <a:schemeClr val="accent6"/>
                        </a:effectRef>
                        <a:fontRef idx="minor">
                          <a:schemeClr val="dk1"/>
                        </a:fontRef>
                      </wps:style>
                      <wps:txbx>
                        <w:txbxContent>
                          <w:p w:rsidR="00C54260" w:rsidRDefault="00304777" w:rsidP="00C54260">
                            <w:pPr>
                              <w:pStyle w:val="Web"/>
                              <w:spacing w:before="0" w:beforeAutospacing="0" w:after="0" w:afterAutospacing="0"/>
                              <w:rPr>
                                <w:sz w:val="18"/>
                                <w:szCs w:val="18"/>
                              </w:rPr>
                            </w:pPr>
                            <w:r>
                              <w:rPr>
                                <w:rFonts w:hint="eastAsia"/>
                                <w:sz w:val="18"/>
                                <w:szCs w:val="18"/>
                              </w:rPr>
                              <w:t>容量をオーバーしている場合は－で表示される。</w:t>
                            </w:r>
                            <w:r w:rsidR="00C54260" w:rsidRPr="003D535D">
                              <w:rPr>
                                <w:rFonts w:hint="eastAsia"/>
                                <w:color w:val="FF0000"/>
                                <w:sz w:val="18"/>
                                <w:szCs w:val="18"/>
                              </w:rPr>
                              <w:t>差</w:t>
                            </w:r>
                            <w:r w:rsidR="00C54260" w:rsidRPr="003D535D">
                              <w:rPr>
                                <w:color w:val="FF0000"/>
                                <w:sz w:val="18"/>
                                <w:szCs w:val="18"/>
                              </w:rPr>
                              <w:t>（ＮＴ）が</w:t>
                            </w:r>
                            <w:r w:rsidR="00C54260" w:rsidRPr="003D535D">
                              <w:rPr>
                                <w:rFonts w:hint="eastAsia"/>
                                <w:color w:val="FF0000"/>
                                <w:sz w:val="18"/>
                                <w:szCs w:val="18"/>
                              </w:rPr>
                              <w:t>10</w:t>
                            </w:r>
                            <w:r w:rsidR="00C54260" w:rsidRPr="003D535D">
                              <w:rPr>
                                <w:color w:val="FF0000"/>
                                <w:sz w:val="18"/>
                                <w:szCs w:val="18"/>
                              </w:rPr>
                              <w:t>～30の間が望ましい。</w:t>
                            </w:r>
                          </w:p>
                          <w:p w:rsidR="00304777" w:rsidRPr="00C54260" w:rsidRDefault="00304777" w:rsidP="00304777">
                            <w:pPr>
                              <w:pStyle w:val="Web"/>
                              <w:spacing w:before="0" w:beforeAutospacing="0" w:after="0" w:afterAutospacing="0"/>
                              <w:rPr>
                                <w:sz w:val="18"/>
                                <w:szCs w:val="18"/>
                              </w:rPr>
                            </w:pPr>
                          </w:p>
                          <w:p w:rsidR="00304777" w:rsidRPr="00291902" w:rsidRDefault="00304777" w:rsidP="00304777">
                            <w:pPr>
                              <w:pStyle w:val="Web"/>
                              <w:spacing w:before="0" w:beforeAutospacing="0" w:after="0" w:afterAutospacing="0"/>
                            </w:pPr>
                          </w:p>
                          <w:p w:rsidR="00304777" w:rsidRPr="00291902" w:rsidRDefault="00304777" w:rsidP="00304777">
                            <w:pPr>
                              <w:pStyle w:val="Web"/>
                              <w:spacing w:before="0" w:beforeAutospacing="0" w:after="0" w:afterAutospacing="0"/>
                            </w:pPr>
                          </w:p>
                        </w:txbxContent>
                      </wps:txbx>
                      <wps:bodyPr vertOverflow="clip" wrap="square" rtlCol="0" anchor="ctr">
                        <a:noAutofit/>
                      </wps:bodyPr>
                    </wps:wsp>
                  </a:graphicData>
                </a:graphic>
                <wp14:sizeRelH relativeFrom="margin">
                  <wp14:pctWidth>0</wp14:pctWidth>
                </wp14:sizeRelH>
                <wp14:sizeRelV relativeFrom="margin">
                  <wp14:pctHeight>0</wp14:pctHeight>
                </wp14:sizeRelV>
              </wp:anchor>
            </w:drawing>
          </mc:Choice>
          <mc:Fallback>
            <w:pict>
              <v:shapetype w14:anchorId="56442385"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_x0000_s1027" type="#_x0000_t62" style="position:absolute;left:0;text-align:left;margin-left:24.45pt;margin-top:90.5pt;width:242.25pt;height:4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" adj="14067,-7822" fillcolor="#fbd4b4 [1305]" strokecolor="red" strokeweight="2pt">
                <v:textbox>
                  <w:txbxContent>
                    <w:p w:rsidR="00C54260" w:rsidRDefault="00304777" w:rsidP="00C54260">
                      <w:pPr>
                        <w:pStyle w:val="Web"/>
                        <w:spacing w:before="0" w:beforeAutospacing="0" w:after="0" w:afterAutospacing="0"/>
                        <w:rPr>
                          <w:sz w:val="18"/>
                          <w:szCs w:val="18"/>
                        </w:rPr>
                      </w:pPr>
                      <w:r>
                        <w:rPr>
                          <w:rFonts w:hint="eastAsia"/>
                          <w:sz w:val="18"/>
                          <w:szCs w:val="18"/>
                        </w:rPr>
                        <w:t>容量をオーバーしている場合は－で表示される。</w:t>
                      </w:r>
                      <w:r w:rsidR="00C54260" w:rsidRPr="003D535D">
                        <w:rPr>
                          <w:rFonts w:hint="eastAsia"/>
                          <w:color w:val="FF0000"/>
                          <w:sz w:val="18"/>
                          <w:szCs w:val="18"/>
                        </w:rPr>
                        <w:t>差</w:t>
                      </w:r>
                      <w:r w:rsidR="00C54260" w:rsidRPr="003D535D">
                        <w:rPr>
                          <w:color w:val="FF0000"/>
                          <w:sz w:val="18"/>
                          <w:szCs w:val="18"/>
                        </w:rPr>
                        <w:t>（ＮＴ）が</w:t>
                      </w:r>
                      <w:r w:rsidR="00C54260" w:rsidRPr="003D535D">
                        <w:rPr>
                          <w:rFonts w:hint="eastAsia"/>
                          <w:color w:val="FF0000"/>
                          <w:sz w:val="18"/>
                          <w:szCs w:val="18"/>
                        </w:rPr>
                        <w:t>10</w:t>
                      </w:r>
                      <w:r w:rsidR="00C54260" w:rsidRPr="003D535D">
                        <w:rPr>
                          <w:color w:val="FF0000"/>
                          <w:sz w:val="18"/>
                          <w:szCs w:val="18"/>
                        </w:rPr>
                        <w:t>～30の間が望ましい。</w:t>
                      </w:r>
                    </w:p>
                    <w:p w:rsidR="00304777" w:rsidRPr="00C54260" w:rsidRDefault="00304777" w:rsidP="00304777">
                      <w:pPr>
                        <w:pStyle w:val="Web"/>
                        <w:spacing w:before="0" w:beforeAutospacing="0" w:after="0" w:afterAutospacing="0"/>
                        <w:rPr>
                          <w:sz w:val="18"/>
                          <w:szCs w:val="18"/>
                        </w:rPr>
                      </w:pPr>
                    </w:p>
                    <w:p w:rsidR="00304777" w:rsidRPr="00291902" w:rsidRDefault="00304777" w:rsidP="00304777">
                      <w:pPr>
                        <w:pStyle w:val="Web"/>
                        <w:spacing w:before="0" w:beforeAutospacing="0" w:after="0" w:afterAutospacing="0"/>
                      </w:pPr>
                    </w:p>
                    <w:p w:rsidR="00304777" w:rsidRPr="00291902" w:rsidRDefault="00304777" w:rsidP="00304777">
                      <w:pPr>
                        <w:pStyle w:val="Web"/>
                        <w:spacing w:before="0" w:beforeAutospacing="0" w:after="0" w:afterAutospacing="0"/>
                      </w:pPr>
                    </w:p>
                  </w:txbxContent>
                </v:textbox>
              </v:shape>
            </w:pict>
          </mc:Fallback>
        </mc:AlternateContent>
      </w:r>
      <w:r>
        <w:rPr>
          <w:noProof/>
        </w:rPr>
        <w:drawing>
          <wp:inline distT="0" distB="0" distL="0" distR="0" wp14:anchorId="6D6BE63D" wp14:editId="5F6C9A9C">
            <wp:extent cx="3667125" cy="1466850"/>
            <wp:effectExtent l="0" t="0" r="9525" b="0"/>
            <wp:docPr id="6"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67125" cy="1466850"/>
                    </a:xfrm>
                    <a:prstGeom prst="rect">
                      <a:avLst/>
                    </a:prstGeom>
                    <a:noFill/>
                    <a:ln>
                      <a:noFill/>
                    </a:ln>
                  </pic:spPr>
                </pic:pic>
              </a:graphicData>
            </a:graphic>
          </wp:inline>
        </w:drawing>
      </w:r>
    </w:p>
    <w:p w:rsidR="00304777" w:rsidRDefault="00304777" w:rsidP="00802E0B">
      <w:pPr>
        <w:pStyle w:val="a3"/>
        <w:ind w:leftChars="0" w:left="360"/>
      </w:pPr>
    </w:p>
    <w:p w:rsidR="00B461B1" w:rsidRDefault="00B461B1" w:rsidP="00B461B1">
      <w:pPr>
        <w:pStyle w:val="a3"/>
        <w:ind w:leftChars="0" w:left="360"/>
      </w:pPr>
      <w:r>
        <w:rPr>
          <w:rFonts w:hint="eastAsia"/>
        </w:rPr>
        <w:t>7.</w:t>
      </w:r>
      <w:r w:rsidR="00821615">
        <w:rPr>
          <w:rFonts w:hint="eastAsia"/>
        </w:rPr>
        <w:t>最適化ボタンを押し、部品が割り付くか</w:t>
      </w:r>
      <w:r>
        <w:rPr>
          <w:rFonts w:hint="eastAsia"/>
        </w:rPr>
        <w:t>確認する。</w:t>
      </w:r>
    </w:p>
    <w:p w:rsidR="00B461B1" w:rsidRPr="00B461B1" w:rsidRDefault="00B461B1" w:rsidP="00B461B1">
      <w:pPr>
        <w:pStyle w:val="a3"/>
        <w:ind w:leftChars="0" w:left="360"/>
      </w:pPr>
      <w:r>
        <w:rPr>
          <w:rFonts w:hint="eastAsia"/>
        </w:rPr>
        <w:t xml:space="preserve">  (</w:t>
      </w:r>
      <w:r>
        <w:rPr>
          <w:rFonts w:hint="eastAsia"/>
        </w:rPr>
        <w:t>エラーが出たら</w:t>
      </w:r>
      <w:r>
        <w:rPr>
          <w:rFonts w:hint="eastAsia"/>
        </w:rPr>
        <w:t>8</w:t>
      </w:r>
      <w:r>
        <w:rPr>
          <w:rFonts w:hint="eastAsia"/>
        </w:rPr>
        <w:t>へ。エラーが出ない場合は</w:t>
      </w:r>
      <w:r>
        <w:rPr>
          <w:rFonts w:hint="eastAsia"/>
        </w:rPr>
        <w:t>9</w:t>
      </w:r>
      <w:r>
        <w:rPr>
          <w:rFonts w:hint="eastAsia"/>
        </w:rPr>
        <w:t>へ</w:t>
      </w:r>
      <w:r>
        <w:rPr>
          <w:rFonts w:hint="eastAsia"/>
        </w:rPr>
        <w:t>)</w:t>
      </w:r>
    </w:p>
    <w:p w:rsidR="00B461B1" w:rsidRDefault="00B461B1" w:rsidP="00802E0B">
      <w:pPr>
        <w:pStyle w:val="a3"/>
        <w:ind w:leftChars="0" w:left="360"/>
      </w:pPr>
      <w:r>
        <w:rPr>
          <w:noProof/>
        </w:rPr>
        <w:drawing>
          <wp:inline distT="0" distB="0" distL="0" distR="0">
            <wp:extent cx="4410019" cy="1314450"/>
            <wp:effectExtent l="0" t="0" r="0" b="0"/>
            <wp:docPr id="9"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10019" cy="1314450"/>
                    </a:xfrm>
                    <a:prstGeom prst="rect">
                      <a:avLst/>
                    </a:prstGeom>
                    <a:noFill/>
                    <a:ln>
                      <a:noFill/>
                    </a:ln>
                  </pic:spPr>
                </pic:pic>
              </a:graphicData>
            </a:graphic>
          </wp:inline>
        </w:drawing>
      </w:r>
    </w:p>
    <w:p w:rsidR="00B461B1" w:rsidRDefault="00B461B1" w:rsidP="00802E0B">
      <w:pPr>
        <w:pStyle w:val="a3"/>
        <w:ind w:leftChars="0" w:left="360"/>
      </w:pPr>
    </w:p>
    <w:p w:rsidR="00B461B1" w:rsidRDefault="00B461B1" w:rsidP="00B461B1">
      <w:pPr>
        <w:pStyle w:val="a3"/>
        <w:ind w:leftChars="0" w:left="360"/>
      </w:pPr>
      <w:r>
        <w:rPr>
          <w:rFonts w:hint="eastAsia"/>
        </w:rPr>
        <w:t>8.</w:t>
      </w:r>
      <w:r>
        <w:rPr>
          <w:rFonts w:hint="eastAsia"/>
        </w:rPr>
        <w:t>エラー内容を確認し、必要に応じて実装品目を変更する。</w:t>
      </w:r>
    </w:p>
    <w:p w:rsidR="00B461B1" w:rsidRDefault="00B461B1" w:rsidP="00802E0B">
      <w:pPr>
        <w:pStyle w:val="a3"/>
        <w:ind w:leftChars="0" w:left="360"/>
      </w:pPr>
    </w:p>
    <w:p w:rsidR="00B461B1" w:rsidRDefault="00B461B1" w:rsidP="00802E0B">
      <w:pPr>
        <w:pStyle w:val="a3"/>
        <w:ind w:leftChars="0" w:left="360"/>
      </w:pPr>
      <w:r>
        <w:rPr>
          <w:rFonts w:hint="eastAsia"/>
        </w:rPr>
        <w:t>部品スロットが足りない。→実装品目の変更。</w:t>
      </w:r>
    </w:p>
    <w:p w:rsidR="00B461B1" w:rsidRDefault="00B461B1" w:rsidP="00802E0B">
      <w:pPr>
        <w:pStyle w:val="a3"/>
        <w:ind w:leftChars="0" w:left="360"/>
      </w:pPr>
      <w:r>
        <w:rPr>
          <w:rFonts w:hint="eastAsia"/>
        </w:rPr>
        <w:t>ノズルの不足。→ノズルの追加、実装品目の変更。</w:t>
      </w:r>
    </w:p>
    <w:p w:rsidR="00B461B1" w:rsidRDefault="00B461B1" w:rsidP="00802E0B">
      <w:pPr>
        <w:pStyle w:val="a3"/>
        <w:ind w:leftChars="0" w:left="360"/>
      </w:pPr>
    </w:p>
    <w:p w:rsidR="00B461B1" w:rsidRDefault="00B461B1" w:rsidP="00802E0B">
      <w:pPr>
        <w:pStyle w:val="a3"/>
        <w:ind w:leftChars="0" w:left="360"/>
      </w:pPr>
      <w:r>
        <w:rPr>
          <w:rFonts w:hint="eastAsia"/>
        </w:rPr>
        <w:t>変更後、再度最適化ボタンを押し、エラーが出なくなるまで繰り返す。</w:t>
      </w:r>
    </w:p>
    <w:p w:rsidR="00C54260" w:rsidRDefault="00C54260" w:rsidP="00C54260">
      <w:pPr>
        <w:pStyle w:val="a3"/>
        <w:ind w:leftChars="0" w:left="360"/>
        <w:rPr>
          <w:b/>
          <w:color w:val="FF0000"/>
        </w:rPr>
      </w:pPr>
      <w:r w:rsidRPr="003D535D">
        <w:rPr>
          <w:rFonts w:hint="eastAsia"/>
          <w:b/>
          <w:color w:val="FF0000"/>
        </w:rPr>
        <w:t>差分確認追加</w:t>
      </w:r>
    </w:p>
    <w:p w:rsidR="00C54260" w:rsidRDefault="00C54260" w:rsidP="00802E0B">
      <w:pPr>
        <w:pStyle w:val="a3"/>
        <w:ind w:leftChars="0" w:left="360"/>
      </w:pPr>
    </w:p>
    <w:p w:rsidR="00B461B1" w:rsidRDefault="00B461B1" w:rsidP="00802E0B">
      <w:pPr>
        <w:pStyle w:val="a3"/>
        <w:ind w:leftChars="0" w:left="360"/>
      </w:pPr>
    </w:p>
    <w:p w:rsidR="00B461B1" w:rsidRDefault="00B461B1" w:rsidP="00802E0B">
      <w:pPr>
        <w:pStyle w:val="a3"/>
        <w:ind w:leftChars="0" w:left="360"/>
      </w:pPr>
      <w:r>
        <w:rPr>
          <w:rFonts w:hint="eastAsia"/>
        </w:rPr>
        <w:t>9.</w:t>
      </w:r>
      <w:r>
        <w:rPr>
          <w:rFonts w:hint="eastAsia"/>
        </w:rPr>
        <w:t>品目確定後、ファイル→インポート→フィーダー配置を選択する。</w:t>
      </w:r>
    </w:p>
    <w:p w:rsidR="00B461B1" w:rsidRDefault="00B461B1" w:rsidP="00802E0B">
      <w:pPr>
        <w:pStyle w:val="a3"/>
        <w:ind w:leftChars="0" w:left="360"/>
      </w:pPr>
      <w:r>
        <w:rPr>
          <w:rFonts w:hint="eastAsia"/>
        </w:rPr>
        <w:t>（部品の移動が不要な場合は</w:t>
      </w:r>
      <w:r w:rsidR="00365391">
        <w:rPr>
          <w:rFonts w:hint="eastAsia"/>
        </w:rPr>
        <w:t>17</w:t>
      </w:r>
      <w:r w:rsidR="00365391">
        <w:rPr>
          <w:rFonts w:hint="eastAsia"/>
        </w:rPr>
        <w:t>へ</w:t>
      </w:r>
      <w:r>
        <w:rPr>
          <w:rFonts w:hint="eastAsia"/>
        </w:rPr>
        <w:t>）</w:t>
      </w:r>
    </w:p>
    <w:p w:rsidR="00F12A1B" w:rsidRDefault="00F12A1B" w:rsidP="00802E0B">
      <w:pPr>
        <w:pStyle w:val="a3"/>
        <w:ind w:leftChars="0" w:left="360"/>
      </w:pPr>
      <w:r>
        <w:rPr>
          <w:noProof/>
        </w:rPr>
        <w:lastRenderedPageBreak/>
        <w:drawing>
          <wp:inline distT="0" distB="0" distL="0" distR="0" wp14:anchorId="0BFF1BD5" wp14:editId="54DB6E1E">
            <wp:extent cx="3073400" cy="1587500"/>
            <wp:effectExtent l="0" t="0" r="0" b="0"/>
            <wp:docPr id="7"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80304" cy="1591066"/>
                    </a:xfrm>
                    <a:prstGeom prst="rect">
                      <a:avLst/>
                    </a:prstGeom>
                    <a:noFill/>
                    <a:ln>
                      <a:noFill/>
                    </a:ln>
                  </pic:spPr>
                </pic:pic>
              </a:graphicData>
            </a:graphic>
          </wp:inline>
        </w:drawing>
      </w:r>
    </w:p>
    <w:p w:rsidR="00F12A1B" w:rsidRDefault="00F12A1B" w:rsidP="00802E0B">
      <w:pPr>
        <w:pStyle w:val="a3"/>
        <w:ind w:leftChars="0" w:left="360"/>
      </w:pPr>
    </w:p>
    <w:p w:rsidR="00F12A1B" w:rsidRDefault="00072AA7" w:rsidP="00802E0B">
      <w:pPr>
        <w:pStyle w:val="a3"/>
        <w:ind w:leftChars="0" w:left="360"/>
      </w:pPr>
      <w:r>
        <w:rPr>
          <w:rFonts w:hint="eastAsia"/>
        </w:rPr>
        <w:t>引き継ぐグループの</w:t>
      </w:r>
      <w:r>
        <w:rPr>
          <w:rFonts w:hint="eastAsia"/>
        </w:rPr>
        <w:t>CRB</w:t>
      </w:r>
      <w:r>
        <w:rPr>
          <w:rFonts w:hint="eastAsia"/>
        </w:rPr>
        <w:t>データ→開くを選択。</w:t>
      </w:r>
    </w:p>
    <w:p w:rsidR="00F12A1B" w:rsidRDefault="00F12A1B" w:rsidP="00802E0B">
      <w:pPr>
        <w:pStyle w:val="a3"/>
        <w:ind w:leftChars="0" w:left="360"/>
      </w:pPr>
      <w:r>
        <w:rPr>
          <w:rFonts w:hint="eastAsia"/>
          <w:noProof/>
        </w:rPr>
        <w:drawing>
          <wp:inline distT="0" distB="0" distL="0" distR="0">
            <wp:extent cx="3359150" cy="2328574"/>
            <wp:effectExtent l="0" t="0" r="0" b="0"/>
            <wp:docPr id="10"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59150" cy="2328574"/>
                    </a:xfrm>
                    <a:prstGeom prst="rect">
                      <a:avLst/>
                    </a:prstGeom>
                    <a:noFill/>
                    <a:ln>
                      <a:noFill/>
                    </a:ln>
                  </pic:spPr>
                </pic:pic>
              </a:graphicData>
            </a:graphic>
          </wp:inline>
        </w:drawing>
      </w:r>
    </w:p>
    <w:p w:rsidR="00F12A1B" w:rsidRDefault="00072AA7" w:rsidP="00802E0B">
      <w:pPr>
        <w:pStyle w:val="a3"/>
        <w:ind w:leftChars="0" w:left="360"/>
      </w:pPr>
      <w:r>
        <w:rPr>
          <w:rFonts w:hint="eastAsia"/>
        </w:rPr>
        <w:t>生産データは圧縮ファイル</w:t>
      </w:r>
      <w:r>
        <w:rPr>
          <w:rFonts w:hint="eastAsia"/>
        </w:rPr>
        <w:t>(ZIP)</w:t>
      </w:r>
      <w:r>
        <w:rPr>
          <w:rFonts w:hint="eastAsia"/>
        </w:rPr>
        <w:t>形式で出力され</w:t>
      </w:r>
      <w:r w:rsidR="009A71AA">
        <w:rPr>
          <w:rFonts w:hint="eastAsia"/>
        </w:rPr>
        <w:t>るので</w:t>
      </w:r>
      <w:r w:rsidR="009A71AA">
        <w:rPr>
          <w:rFonts w:hint="eastAsia"/>
        </w:rPr>
        <w:t>1</w:t>
      </w:r>
      <w:r w:rsidR="009A71AA">
        <w:rPr>
          <w:rFonts w:hint="eastAsia"/>
        </w:rPr>
        <w:t>度</w:t>
      </w:r>
      <w:r w:rsidR="009A71AA">
        <w:rPr>
          <w:rFonts w:hint="eastAsia"/>
        </w:rPr>
        <w:t>CRB</w:t>
      </w:r>
      <w:r w:rsidR="009A71AA">
        <w:rPr>
          <w:rFonts w:hint="eastAsia"/>
        </w:rPr>
        <w:t>データへ変換を行う。</w:t>
      </w:r>
    </w:p>
    <w:p w:rsidR="009A71AA" w:rsidRDefault="009A71AA" w:rsidP="00802E0B">
      <w:pPr>
        <w:pStyle w:val="a3"/>
        <w:ind w:leftChars="0" w:left="360"/>
      </w:pPr>
      <w:r>
        <w:rPr>
          <w:rFonts w:hint="eastAsia"/>
        </w:rPr>
        <w:t>ZIP</w:t>
      </w:r>
      <w:r>
        <w:rPr>
          <w:rFonts w:hint="eastAsia"/>
        </w:rPr>
        <w:t>ファイルを開き中の</w:t>
      </w:r>
      <w:r>
        <w:rPr>
          <w:rFonts w:hint="eastAsia"/>
        </w:rPr>
        <w:t>CRB</w:t>
      </w:r>
      <w:r>
        <w:rPr>
          <w:rFonts w:hint="eastAsia"/>
        </w:rPr>
        <w:t>データをコピーしデスクトップへ貼り付ける。</w:t>
      </w:r>
    </w:p>
    <w:p w:rsidR="009A71AA" w:rsidRDefault="009A71AA" w:rsidP="00802E0B">
      <w:pPr>
        <w:pStyle w:val="a3"/>
        <w:ind w:leftChars="0" w:left="360"/>
      </w:pPr>
      <w:r>
        <w:rPr>
          <w:rFonts w:hint="eastAsia"/>
          <w:noProof/>
        </w:rPr>
        <w:drawing>
          <wp:inline distT="0" distB="0" distL="0" distR="0">
            <wp:extent cx="3251200" cy="1352550"/>
            <wp:effectExtent l="0" t="0" r="6350" b="0"/>
            <wp:docPr id="11" name="図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51200" cy="1352550"/>
                    </a:xfrm>
                    <a:prstGeom prst="rect">
                      <a:avLst/>
                    </a:prstGeom>
                    <a:noFill/>
                    <a:ln>
                      <a:noFill/>
                    </a:ln>
                  </pic:spPr>
                </pic:pic>
              </a:graphicData>
            </a:graphic>
          </wp:inline>
        </w:drawing>
      </w:r>
    </w:p>
    <w:p w:rsidR="009A71AA" w:rsidRDefault="009A71AA" w:rsidP="00802E0B">
      <w:pPr>
        <w:pStyle w:val="a3"/>
        <w:ind w:leftChars="0" w:left="360"/>
      </w:pPr>
    </w:p>
    <w:p w:rsidR="009A71AA" w:rsidRDefault="009A71AA" w:rsidP="00802E0B">
      <w:pPr>
        <w:pStyle w:val="a3"/>
        <w:ind w:leftChars="0" w:left="360"/>
      </w:pPr>
    </w:p>
    <w:p w:rsidR="009A71AA" w:rsidRDefault="009A71AA" w:rsidP="00802E0B">
      <w:pPr>
        <w:pStyle w:val="a3"/>
        <w:ind w:leftChars="0" w:left="360"/>
      </w:pPr>
      <w:r>
        <w:rPr>
          <w:rFonts w:hint="eastAsia"/>
        </w:rPr>
        <w:t>11.</w:t>
      </w:r>
      <w:r>
        <w:rPr>
          <w:rFonts w:hint="eastAsia"/>
        </w:rPr>
        <w:t>以下画面が出てくるのでインポートを選択する。</w:t>
      </w:r>
    </w:p>
    <w:p w:rsidR="009A71AA" w:rsidRDefault="009A71AA" w:rsidP="00802E0B">
      <w:pPr>
        <w:pStyle w:val="a3"/>
        <w:ind w:leftChars="0" w:left="360"/>
        <w:rPr>
          <w:noProof/>
        </w:rPr>
      </w:pPr>
    </w:p>
    <w:p w:rsidR="009A71AA" w:rsidRDefault="009A71AA" w:rsidP="00802E0B">
      <w:pPr>
        <w:pStyle w:val="a3"/>
        <w:ind w:leftChars="0" w:left="360"/>
      </w:pPr>
      <w:r>
        <w:rPr>
          <w:rFonts w:hint="eastAsia"/>
          <w:noProof/>
        </w:rPr>
        <w:lastRenderedPageBreak/>
        <w:drawing>
          <wp:inline distT="0" distB="0" distL="0" distR="0">
            <wp:extent cx="3803650" cy="2552700"/>
            <wp:effectExtent l="0" t="0" r="6350" b="0"/>
            <wp:docPr id="12" name="図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03650" cy="2552700"/>
                    </a:xfrm>
                    <a:prstGeom prst="rect">
                      <a:avLst/>
                    </a:prstGeom>
                    <a:noFill/>
                    <a:ln>
                      <a:noFill/>
                    </a:ln>
                  </pic:spPr>
                </pic:pic>
              </a:graphicData>
            </a:graphic>
          </wp:inline>
        </w:drawing>
      </w:r>
    </w:p>
    <w:p w:rsidR="009A71AA" w:rsidRDefault="00D44FC5" w:rsidP="00802E0B">
      <w:pPr>
        <w:pStyle w:val="a3"/>
        <w:ind w:leftChars="0" w:left="360"/>
      </w:pPr>
      <w:r>
        <w:rPr>
          <w:rFonts w:hint="eastAsia"/>
        </w:rPr>
        <w:t>12.</w:t>
      </w:r>
      <w:r>
        <w:rPr>
          <w:rFonts w:hint="eastAsia"/>
        </w:rPr>
        <w:t>オルタレーションをしていた場合は以下のようなメッセージが表示されるが、</w:t>
      </w:r>
      <w:r>
        <w:rPr>
          <w:rFonts w:hint="eastAsia"/>
        </w:rPr>
        <w:t>OK</w:t>
      </w:r>
      <w:r>
        <w:rPr>
          <w:rFonts w:hint="eastAsia"/>
        </w:rPr>
        <w:t>を選択する。</w:t>
      </w:r>
    </w:p>
    <w:p w:rsidR="00D44FC5" w:rsidRDefault="00D44FC5" w:rsidP="0016773C">
      <w:pPr>
        <w:pStyle w:val="a3"/>
        <w:ind w:leftChars="0" w:left="360"/>
      </w:pPr>
      <w:r>
        <w:rPr>
          <w:rFonts w:hint="eastAsia"/>
          <w:noProof/>
        </w:rPr>
        <w:drawing>
          <wp:inline distT="0" distB="0" distL="0" distR="0" wp14:anchorId="6357FF1B" wp14:editId="41E2A69E">
            <wp:extent cx="2178050" cy="1701800"/>
            <wp:effectExtent l="0" t="0" r="0" b="0"/>
            <wp:docPr id="13" name="図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178050" cy="1701800"/>
                    </a:xfrm>
                    <a:prstGeom prst="rect">
                      <a:avLst/>
                    </a:prstGeom>
                    <a:noFill/>
                    <a:ln>
                      <a:noFill/>
                    </a:ln>
                  </pic:spPr>
                </pic:pic>
              </a:graphicData>
            </a:graphic>
          </wp:inline>
        </w:drawing>
      </w:r>
    </w:p>
    <w:p w:rsidR="0016773C" w:rsidRDefault="00A75E8F" w:rsidP="0016773C">
      <w:pPr>
        <w:pStyle w:val="a3"/>
        <w:ind w:leftChars="0" w:left="360"/>
        <w:rPr>
          <w:color w:val="FF0000"/>
        </w:rPr>
      </w:pPr>
      <w:r w:rsidRPr="00A75E8F">
        <w:rPr>
          <w:rFonts w:hint="eastAsia"/>
          <w:color w:val="FF0000"/>
        </w:rPr>
        <w:t>ノズル不足の場合は、赤字の品目が残るので不足分を追加する。</w:t>
      </w:r>
    </w:p>
    <w:p w:rsidR="00A75E8F" w:rsidRDefault="00A75E8F" w:rsidP="0016773C">
      <w:pPr>
        <w:pStyle w:val="a3"/>
        <w:ind w:leftChars="0" w:left="360"/>
      </w:pPr>
      <w:r>
        <w:rPr>
          <w:rFonts w:hint="eastAsia"/>
          <w:color w:val="FF0000"/>
        </w:rPr>
        <w:t>設定→イベントリ→ノズルにて追加。</w:t>
      </w:r>
    </w:p>
    <w:p w:rsidR="00D44FC5" w:rsidRDefault="00D44FC5" w:rsidP="00802E0B">
      <w:pPr>
        <w:pStyle w:val="a3"/>
        <w:ind w:leftChars="0" w:left="360"/>
      </w:pPr>
      <w:r>
        <w:rPr>
          <w:rFonts w:hint="eastAsia"/>
        </w:rPr>
        <w:t>13.</w:t>
      </w:r>
      <w:r w:rsidR="00776985">
        <w:rPr>
          <w:rFonts w:hint="eastAsia"/>
        </w:rPr>
        <w:t>未配置のタブをクリックし、未使用の部品のみ表示させる。</w:t>
      </w:r>
    </w:p>
    <w:p w:rsidR="00776985" w:rsidRDefault="0016773C" w:rsidP="00802E0B">
      <w:pPr>
        <w:pStyle w:val="a3"/>
        <w:ind w:leftChars="0" w:left="360"/>
      </w:pPr>
      <w:r>
        <w:rPr>
          <w:noProof/>
        </w:rPr>
        <mc:AlternateContent>
          <mc:Choice Requires="wps">
            <w:drawing>
              <wp:anchor distT="0" distB="0" distL="114300" distR="114300" simplePos="0" relativeHeight="251663360" behindDoc="0" locked="0" layoutInCell="1" allowOverlap="1" wp14:anchorId="10125F38" wp14:editId="2BDB9CB2">
                <wp:simplePos x="0" y="0"/>
                <wp:positionH relativeFrom="column">
                  <wp:posOffset>2272665</wp:posOffset>
                </wp:positionH>
                <wp:positionV relativeFrom="paragraph">
                  <wp:posOffset>473075</wp:posOffset>
                </wp:positionV>
                <wp:extent cx="2295525" cy="847725"/>
                <wp:effectExtent l="400050" t="0" r="28575" b="28575"/>
                <wp:wrapNone/>
                <wp:docPr id="15" name="角丸四角形吹き出し 3"/>
                <wp:cNvGraphicFramePr/>
                <a:graphic xmlns:a="http://schemas.openxmlformats.org/drawingml/2006/main">
                  <a:graphicData uri="http://schemas.microsoft.com/office/word/2010/wordprocessingShape">
                    <wps:wsp>
                      <wps:cNvSpPr/>
                      <wps:spPr>
                        <a:xfrm>
                          <a:off x="0" y="0"/>
                          <a:ext cx="2295525" cy="847725"/>
                        </a:xfrm>
                        <a:prstGeom prst="wedgeRoundRectCallout">
                          <a:avLst>
                            <a:gd name="adj1" fmla="val -66823"/>
                            <a:gd name="adj2" fmla="val 18400"/>
                            <a:gd name="adj3" fmla="val 16667"/>
                          </a:avLst>
                        </a:prstGeom>
                        <a:solidFill>
                          <a:schemeClr val="accent6">
                            <a:lumMod val="40000"/>
                            <a:lumOff val="60000"/>
                          </a:schemeClr>
                        </a:solidFill>
                        <a:ln>
                          <a:solidFill>
                            <a:srgbClr val="FF0000"/>
                          </a:solidFill>
                        </a:ln>
                      </wps:spPr>
                      <wps:style>
                        <a:lnRef idx="2">
                          <a:schemeClr val="accent6"/>
                        </a:lnRef>
                        <a:fillRef idx="1">
                          <a:schemeClr val="lt1"/>
                        </a:fillRef>
                        <a:effectRef idx="0">
                          <a:schemeClr val="accent6"/>
                        </a:effectRef>
                        <a:fontRef idx="minor">
                          <a:schemeClr val="dk1"/>
                        </a:fontRef>
                      </wps:style>
                      <wps:txbx>
                        <w:txbxContent>
                          <w:p w:rsidR="0016773C" w:rsidRPr="00291902" w:rsidRDefault="0016773C" w:rsidP="0016773C">
                            <w:pPr>
                              <w:pStyle w:val="Web"/>
                              <w:spacing w:before="0" w:beforeAutospacing="0" w:after="0" w:afterAutospacing="0"/>
                              <w:rPr>
                                <w:sz w:val="18"/>
                                <w:szCs w:val="18"/>
                              </w:rPr>
                            </w:pPr>
                            <w:r>
                              <w:rPr>
                                <w:rFonts w:hint="eastAsia"/>
                                <w:sz w:val="18"/>
                                <w:szCs w:val="18"/>
                              </w:rPr>
                              <w:t>未使用の部品のみ表示される。</w:t>
                            </w:r>
                          </w:p>
                          <w:p w:rsidR="0016773C" w:rsidRPr="0016773C" w:rsidRDefault="0016773C" w:rsidP="0016773C">
                            <w:pPr>
                              <w:pStyle w:val="Web"/>
                              <w:spacing w:before="0" w:beforeAutospacing="0" w:after="0" w:afterAutospacing="0"/>
                            </w:pPr>
                            <w:r>
                              <w:rPr>
                                <w:rFonts w:hint="eastAsia"/>
                              </w:rPr>
                              <w:t>(タブが出ていると非表示)</w:t>
                            </w:r>
                          </w:p>
                          <w:p w:rsidR="0016773C" w:rsidRPr="00EE770D" w:rsidRDefault="00EE770D" w:rsidP="0016773C">
                            <w:pPr>
                              <w:pStyle w:val="Web"/>
                              <w:spacing w:before="0" w:beforeAutospacing="0" w:after="0" w:afterAutospacing="0"/>
                            </w:pPr>
                            <w:r>
                              <w:rPr>
                                <w:rFonts w:hint="eastAsia"/>
                              </w:rPr>
                              <w:t>(タブがへこんでいると表示)</w:t>
                            </w:r>
                          </w:p>
                        </w:txbxContent>
                      </wps:txbx>
                      <wps:bodyPr vertOverflow="clip"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10125F38" id="_x0000_s1028" type="#_x0000_t62" style="position:absolute;left:0;text-align:left;margin-left:178.95pt;margin-top:37.25pt;width:180.75pt;height:66.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" adj="-3634,14774" fillcolor="#fbd4b4 [1305]" strokecolor="red" strokeweight="2pt">
                <v:textbox>
                  <w:txbxContent>
                    <w:p w:rsidR="0016773C" w:rsidRPr="00291902" w:rsidRDefault="0016773C" w:rsidP="0016773C">
                      <w:pPr>
                        <w:pStyle w:val="Web"/>
                        <w:spacing w:before="0" w:beforeAutospacing="0" w:after="0" w:afterAutospacing="0"/>
                        <w:rPr>
                          <w:sz w:val="18"/>
                          <w:szCs w:val="18"/>
                        </w:rPr>
                      </w:pPr>
                      <w:r>
                        <w:rPr>
                          <w:rFonts w:hint="eastAsia"/>
                          <w:sz w:val="18"/>
                          <w:szCs w:val="18"/>
                        </w:rPr>
                        <w:t>未使用の部品のみ表示される。</w:t>
                      </w:r>
                    </w:p>
                    <w:p w:rsidR="0016773C" w:rsidRPr="0016773C" w:rsidRDefault="0016773C" w:rsidP="0016773C">
                      <w:pPr>
                        <w:pStyle w:val="Web"/>
                        <w:spacing w:before="0" w:beforeAutospacing="0" w:after="0" w:afterAutospacing="0"/>
                      </w:pPr>
                      <w:r>
                        <w:rPr>
                          <w:rFonts w:hint="eastAsia"/>
                        </w:rPr>
                        <w:t>(タブが出ていると非表示)</w:t>
                      </w:r>
                    </w:p>
                    <w:p w:rsidR="0016773C" w:rsidRPr="00EE770D" w:rsidRDefault="00EE770D" w:rsidP="0016773C">
                      <w:pPr>
                        <w:pStyle w:val="Web"/>
                        <w:spacing w:before="0" w:beforeAutospacing="0" w:after="0" w:afterAutospacing="0"/>
                      </w:pPr>
                      <w:r>
                        <w:rPr>
                          <w:rFonts w:hint="eastAsia"/>
                        </w:rPr>
                        <w:t>(タブがへこんでいると表示)</w:t>
                      </w:r>
                    </w:p>
                  </w:txbxContent>
                </v:textbox>
              </v:shape>
            </w:pict>
          </mc:Fallback>
        </mc:AlternateContent>
      </w:r>
      <w:r>
        <w:rPr>
          <w:rFonts w:hint="eastAsia"/>
          <w:noProof/>
        </w:rPr>
        <w:drawing>
          <wp:inline distT="0" distB="0" distL="0" distR="0" wp14:anchorId="0342951B" wp14:editId="2C5ED233">
            <wp:extent cx="3752850" cy="2038350"/>
            <wp:effectExtent l="0" t="0" r="0" b="0"/>
            <wp:docPr id="14" name="図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752850" cy="2038350"/>
                    </a:xfrm>
                    <a:prstGeom prst="rect">
                      <a:avLst/>
                    </a:prstGeom>
                    <a:noFill/>
                    <a:ln>
                      <a:noFill/>
                    </a:ln>
                  </pic:spPr>
                </pic:pic>
              </a:graphicData>
            </a:graphic>
          </wp:inline>
        </w:drawing>
      </w:r>
    </w:p>
    <w:p w:rsidR="009A71AA" w:rsidRDefault="009A71AA" w:rsidP="00802E0B">
      <w:pPr>
        <w:pStyle w:val="a3"/>
        <w:ind w:leftChars="0" w:left="360"/>
      </w:pPr>
    </w:p>
    <w:p w:rsidR="00AE2240" w:rsidRDefault="00EE770D" w:rsidP="00A75E8F">
      <w:pPr>
        <w:pStyle w:val="a3"/>
        <w:ind w:leftChars="0" w:left="360"/>
      </w:pPr>
      <w:r>
        <w:rPr>
          <w:rFonts w:hint="eastAsia"/>
        </w:rPr>
        <w:t>14.</w:t>
      </w:r>
      <w:r w:rsidR="00AE2240">
        <w:rPr>
          <w:rFonts w:hint="eastAsia"/>
        </w:rPr>
        <w:t>未使用部品を全選択し、右クリック→ジョブから削除を選択する。</w:t>
      </w:r>
    </w:p>
    <w:p w:rsidR="00A75E8F" w:rsidRPr="00C54260" w:rsidRDefault="00C54260" w:rsidP="00C54260">
      <w:pPr>
        <w:pStyle w:val="a3"/>
        <w:ind w:leftChars="0" w:left="360"/>
        <w:rPr>
          <w:color w:val="FF0000"/>
        </w:rPr>
      </w:pPr>
      <w:r w:rsidRPr="003B562D">
        <w:rPr>
          <w:rFonts w:hint="eastAsia"/>
          <w:color w:val="FF0000"/>
        </w:rPr>
        <w:lastRenderedPageBreak/>
        <w:t>トレイに残っていれば未配置に移動</w:t>
      </w:r>
    </w:p>
    <w:p w:rsidR="00AE2240" w:rsidRDefault="00AE2240" w:rsidP="00802E0B">
      <w:pPr>
        <w:pStyle w:val="a3"/>
        <w:ind w:leftChars="0" w:left="360"/>
      </w:pPr>
      <w:r>
        <w:rPr>
          <w:noProof/>
        </w:rPr>
        <w:drawing>
          <wp:inline distT="0" distB="0" distL="0" distR="0">
            <wp:extent cx="4476750" cy="2422712"/>
            <wp:effectExtent l="0" t="0" r="0" b="0"/>
            <wp:docPr id="17" name="図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76750" cy="2422712"/>
                    </a:xfrm>
                    <a:prstGeom prst="rect">
                      <a:avLst/>
                    </a:prstGeom>
                    <a:noFill/>
                    <a:ln>
                      <a:noFill/>
                    </a:ln>
                  </pic:spPr>
                </pic:pic>
              </a:graphicData>
            </a:graphic>
          </wp:inline>
        </w:drawing>
      </w:r>
    </w:p>
    <w:p w:rsidR="00AE2240" w:rsidRDefault="00AE2240" w:rsidP="00802E0B">
      <w:pPr>
        <w:pStyle w:val="a3"/>
        <w:ind w:leftChars="0" w:left="360"/>
      </w:pPr>
    </w:p>
    <w:p w:rsidR="00AE2240" w:rsidRDefault="00AE2240" w:rsidP="00802E0B">
      <w:pPr>
        <w:pStyle w:val="a3"/>
        <w:ind w:leftChars="0" w:left="360"/>
      </w:pPr>
      <w:r>
        <w:rPr>
          <w:rFonts w:hint="eastAsia"/>
        </w:rPr>
        <w:t>15.</w:t>
      </w:r>
      <w:r>
        <w:rPr>
          <w:rFonts w:hint="eastAsia"/>
        </w:rPr>
        <w:t>ファイル→帳票印刷を選択する。</w:t>
      </w:r>
    </w:p>
    <w:p w:rsidR="00AE2240" w:rsidRDefault="00AE2240" w:rsidP="00802E0B">
      <w:pPr>
        <w:pStyle w:val="a3"/>
        <w:ind w:leftChars="0" w:left="360"/>
      </w:pPr>
    </w:p>
    <w:p w:rsidR="00AE2240" w:rsidRDefault="00AE2240" w:rsidP="00AE2240">
      <w:pPr>
        <w:pStyle w:val="a3"/>
        <w:ind w:leftChars="0" w:left="360"/>
      </w:pPr>
      <w:r>
        <w:rPr>
          <w:rFonts w:hint="eastAsia"/>
          <w:noProof/>
        </w:rPr>
        <w:drawing>
          <wp:inline distT="0" distB="0" distL="0" distR="0" wp14:anchorId="3606E6C9" wp14:editId="41D08117">
            <wp:extent cx="3378200" cy="1695450"/>
            <wp:effectExtent l="0" t="0" r="0" b="0"/>
            <wp:docPr id="18" name="図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378200" cy="1695450"/>
                    </a:xfrm>
                    <a:prstGeom prst="rect">
                      <a:avLst/>
                    </a:prstGeom>
                    <a:noFill/>
                    <a:ln>
                      <a:noFill/>
                    </a:ln>
                  </pic:spPr>
                </pic:pic>
              </a:graphicData>
            </a:graphic>
          </wp:inline>
        </w:drawing>
      </w:r>
    </w:p>
    <w:p w:rsidR="00AE2240" w:rsidRDefault="00AE2240" w:rsidP="00AE2240">
      <w:pPr>
        <w:pStyle w:val="a3"/>
        <w:ind w:leftChars="0" w:left="360"/>
      </w:pPr>
    </w:p>
    <w:p w:rsidR="00AE2240" w:rsidRDefault="00AE2240" w:rsidP="00AE2240">
      <w:pPr>
        <w:pStyle w:val="a3"/>
        <w:ind w:leftChars="0" w:left="360"/>
      </w:pPr>
      <w:r>
        <w:rPr>
          <w:rFonts w:hint="eastAsia"/>
        </w:rPr>
        <w:t>16.</w:t>
      </w:r>
      <w:r>
        <w:rPr>
          <w:rFonts w:hint="eastAsia"/>
        </w:rPr>
        <w:t>「代替え部品を出力」にチェックを入れ、</w:t>
      </w:r>
      <w:r>
        <w:rPr>
          <w:rFonts w:hint="eastAsia"/>
        </w:rPr>
        <w:t>CSV</w:t>
      </w:r>
      <w:r>
        <w:rPr>
          <w:rFonts w:hint="eastAsia"/>
        </w:rPr>
        <w:t>を出力する。</w:t>
      </w:r>
    </w:p>
    <w:p w:rsidR="00AE2240" w:rsidRDefault="00AE2240" w:rsidP="00AE2240">
      <w:pPr>
        <w:pStyle w:val="a3"/>
        <w:ind w:leftChars="0" w:left="360"/>
      </w:pPr>
    </w:p>
    <w:p w:rsidR="00AE2240" w:rsidRDefault="00AE2240" w:rsidP="00AE2240">
      <w:pPr>
        <w:pStyle w:val="a3"/>
        <w:ind w:leftChars="0" w:left="360"/>
      </w:pPr>
      <w:r>
        <w:rPr>
          <w:noProof/>
        </w:rPr>
        <w:lastRenderedPageBreak/>
        <w:drawing>
          <wp:inline distT="0" distB="0" distL="0" distR="0">
            <wp:extent cx="3803650" cy="2419987"/>
            <wp:effectExtent l="0" t="0" r="6350" b="0"/>
            <wp:docPr id="19" name="図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03650" cy="2419987"/>
                    </a:xfrm>
                    <a:prstGeom prst="rect">
                      <a:avLst/>
                    </a:prstGeom>
                    <a:noFill/>
                    <a:ln>
                      <a:noFill/>
                    </a:ln>
                  </pic:spPr>
                </pic:pic>
              </a:graphicData>
            </a:graphic>
          </wp:inline>
        </w:drawing>
      </w:r>
    </w:p>
    <w:p w:rsidR="00AE2240" w:rsidRDefault="00AE2240" w:rsidP="00AE2240">
      <w:pPr>
        <w:pStyle w:val="a3"/>
        <w:ind w:leftChars="0" w:left="360"/>
      </w:pPr>
    </w:p>
    <w:p w:rsidR="00AA49F1" w:rsidRDefault="00365391" w:rsidP="00AA49F1">
      <w:pPr>
        <w:pStyle w:val="a3"/>
        <w:ind w:leftChars="0" w:left="360"/>
      </w:pPr>
      <w:r>
        <w:rPr>
          <w:rFonts w:hint="eastAsia"/>
        </w:rPr>
        <w:t>17.</w:t>
      </w:r>
      <w:r>
        <w:rPr>
          <w:rFonts w:hint="eastAsia"/>
        </w:rPr>
        <w:t>ファイル→インポート→ノズル配置を選択する。</w:t>
      </w:r>
    </w:p>
    <w:p w:rsidR="00AA49F1" w:rsidRDefault="00AA49F1" w:rsidP="00AA49F1">
      <w:pPr>
        <w:pStyle w:val="a3"/>
        <w:ind w:leftChars="0" w:left="360"/>
      </w:pPr>
    </w:p>
    <w:p w:rsidR="00365391" w:rsidRDefault="00AA49F1" w:rsidP="00AE2240">
      <w:pPr>
        <w:pStyle w:val="a3"/>
        <w:ind w:leftChars="0" w:left="360"/>
      </w:pPr>
      <w:r>
        <w:rPr>
          <w:noProof/>
        </w:rPr>
        <w:drawing>
          <wp:inline distT="0" distB="0" distL="0" distR="0" wp14:anchorId="3BF9E28C" wp14:editId="7C74EE3F">
            <wp:extent cx="2866905" cy="1993900"/>
            <wp:effectExtent l="0" t="0" r="0" b="6350"/>
            <wp:docPr id="20" name="図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66905" cy="1993900"/>
                    </a:xfrm>
                    <a:prstGeom prst="rect">
                      <a:avLst/>
                    </a:prstGeom>
                    <a:noFill/>
                    <a:ln>
                      <a:noFill/>
                    </a:ln>
                  </pic:spPr>
                </pic:pic>
              </a:graphicData>
            </a:graphic>
          </wp:inline>
        </w:drawing>
      </w:r>
    </w:p>
    <w:p w:rsidR="00AA49F1" w:rsidRDefault="00AA49F1" w:rsidP="00AA49F1">
      <w:pPr>
        <w:pStyle w:val="a3"/>
        <w:ind w:leftChars="0" w:left="360"/>
      </w:pPr>
      <w:r>
        <w:rPr>
          <w:rFonts w:hint="eastAsia"/>
        </w:rPr>
        <w:t>18.</w:t>
      </w:r>
      <w:r w:rsidRPr="00AA49F1">
        <w:rPr>
          <w:rFonts w:hint="eastAsia"/>
        </w:rPr>
        <w:t xml:space="preserve"> </w:t>
      </w:r>
      <w:r>
        <w:rPr>
          <w:rFonts w:hint="eastAsia"/>
        </w:rPr>
        <w:t>デスクトップ→引き継ぐグループの</w:t>
      </w:r>
      <w:r>
        <w:rPr>
          <w:rFonts w:hint="eastAsia"/>
        </w:rPr>
        <w:t>CRB</w:t>
      </w:r>
      <w:r>
        <w:rPr>
          <w:rFonts w:hint="eastAsia"/>
        </w:rPr>
        <w:t>データ→開くを選択。</w:t>
      </w:r>
    </w:p>
    <w:p w:rsidR="00365391" w:rsidRDefault="000822B1" w:rsidP="00AE2240">
      <w:pPr>
        <w:pStyle w:val="a3"/>
        <w:ind w:leftChars="0" w:left="360"/>
      </w:pPr>
      <w:r>
        <w:rPr>
          <w:rFonts w:hint="eastAsia"/>
          <w:noProof/>
        </w:rPr>
        <w:drawing>
          <wp:inline distT="0" distB="0" distL="0" distR="0" wp14:anchorId="5C2254D6" wp14:editId="2C1D8038">
            <wp:extent cx="2885517" cy="2000250"/>
            <wp:effectExtent l="0" t="0" r="0" b="0"/>
            <wp:docPr id="21" name="図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85517" cy="2000250"/>
                    </a:xfrm>
                    <a:prstGeom prst="rect">
                      <a:avLst/>
                    </a:prstGeom>
                    <a:noFill/>
                    <a:ln>
                      <a:noFill/>
                    </a:ln>
                  </pic:spPr>
                </pic:pic>
              </a:graphicData>
            </a:graphic>
          </wp:inline>
        </w:drawing>
      </w:r>
    </w:p>
    <w:p w:rsidR="000822B1" w:rsidRDefault="000822B1" w:rsidP="00AE2240">
      <w:pPr>
        <w:pStyle w:val="a3"/>
        <w:ind w:leftChars="0" w:left="360"/>
      </w:pPr>
    </w:p>
    <w:p w:rsidR="000822B1" w:rsidRDefault="000822B1" w:rsidP="00AE2240">
      <w:pPr>
        <w:pStyle w:val="a3"/>
        <w:ind w:leftChars="0" w:left="360"/>
      </w:pPr>
      <w:r>
        <w:rPr>
          <w:rFonts w:hint="eastAsia"/>
        </w:rPr>
        <w:t>19.</w:t>
      </w:r>
      <w:r>
        <w:rPr>
          <w:rFonts w:hint="eastAsia"/>
        </w:rPr>
        <w:t>以下の画面が出てくるのでインポートを選択する。</w:t>
      </w:r>
    </w:p>
    <w:p w:rsidR="000822B1" w:rsidRDefault="000822B1" w:rsidP="00AE2240">
      <w:pPr>
        <w:pStyle w:val="a3"/>
        <w:ind w:leftChars="0" w:left="360"/>
      </w:pPr>
      <w:r>
        <w:rPr>
          <w:noProof/>
        </w:rPr>
        <w:lastRenderedPageBreak/>
        <w:drawing>
          <wp:inline distT="0" distB="0" distL="0" distR="0">
            <wp:extent cx="3281921" cy="2171700"/>
            <wp:effectExtent l="0" t="0" r="0" b="0"/>
            <wp:docPr id="23" name="図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281921" cy="2171700"/>
                    </a:xfrm>
                    <a:prstGeom prst="rect">
                      <a:avLst/>
                    </a:prstGeom>
                    <a:noFill/>
                    <a:ln>
                      <a:noFill/>
                    </a:ln>
                  </pic:spPr>
                </pic:pic>
              </a:graphicData>
            </a:graphic>
          </wp:inline>
        </w:drawing>
      </w:r>
    </w:p>
    <w:p w:rsidR="000822B1" w:rsidRDefault="000822B1" w:rsidP="00AE2240">
      <w:pPr>
        <w:pStyle w:val="a3"/>
        <w:ind w:leftChars="0" w:left="360"/>
      </w:pPr>
    </w:p>
    <w:p w:rsidR="000822B1" w:rsidRDefault="00D6182C" w:rsidP="00AE2240">
      <w:pPr>
        <w:pStyle w:val="a3"/>
        <w:ind w:leftChars="0" w:left="360"/>
      </w:pPr>
      <w:r>
        <w:rPr>
          <w:rFonts w:hint="eastAsia"/>
        </w:rPr>
        <w:t>20.</w:t>
      </w:r>
      <w:r>
        <w:rPr>
          <w:rFonts w:hint="eastAsia"/>
        </w:rPr>
        <w:t>ノズルが配置される。</w:t>
      </w:r>
    </w:p>
    <w:p w:rsidR="00D6182C" w:rsidRDefault="00D6182C" w:rsidP="00AE2240">
      <w:pPr>
        <w:pStyle w:val="a3"/>
        <w:ind w:leftChars="0" w:left="360"/>
      </w:pPr>
    </w:p>
    <w:p w:rsidR="00D6182C" w:rsidRDefault="00D6182C" w:rsidP="00AE2240">
      <w:pPr>
        <w:pStyle w:val="a3"/>
        <w:ind w:leftChars="0" w:left="360"/>
      </w:pPr>
      <w:r>
        <w:rPr>
          <w:rFonts w:hint="eastAsia"/>
        </w:rPr>
        <w:t>21.</w:t>
      </w:r>
      <w:r w:rsidR="00833C7A">
        <w:rPr>
          <w:rFonts w:hint="eastAsia"/>
        </w:rPr>
        <w:t>最適化のログを確認し、側方照明</w:t>
      </w:r>
      <w:r>
        <w:rPr>
          <w:rFonts w:hint="eastAsia"/>
        </w:rPr>
        <w:t>の警告が出ていないか確認する。</w:t>
      </w:r>
      <w:r w:rsidR="003D60D8">
        <w:rPr>
          <w:rFonts w:hint="eastAsia"/>
        </w:rPr>
        <w:t>(</w:t>
      </w:r>
      <w:r w:rsidR="003D60D8">
        <w:rPr>
          <w:rFonts w:hint="eastAsia"/>
        </w:rPr>
        <w:t>コード：</w:t>
      </w:r>
      <w:r w:rsidR="003D60D8">
        <w:rPr>
          <w:rFonts w:hint="eastAsia"/>
        </w:rPr>
        <w:t>1931)</w:t>
      </w:r>
    </w:p>
    <w:p w:rsidR="00D6182C" w:rsidRDefault="00D6182C" w:rsidP="00AE2240">
      <w:pPr>
        <w:pStyle w:val="a3"/>
        <w:ind w:leftChars="0" w:left="360"/>
        <w:rPr>
          <w:color w:val="FF0000"/>
        </w:rPr>
      </w:pPr>
      <w:r>
        <w:rPr>
          <w:rFonts w:hint="eastAsia"/>
        </w:rPr>
        <w:t xml:space="preserve">　</w:t>
      </w:r>
      <w:r>
        <w:rPr>
          <w:rFonts w:hint="eastAsia"/>
        </w:rPr>
        <w:t xml:space="preserve"> </w:t>
      </w:r>
      <w:r w:rsidR="00833C7A">
        <w:rPr>
          <w:rFonts w:hint="eastAsia"/>
        </w:rPr>
        <w:t>出ている場合は、</w:t>
      </w:r>
      <w:r w:rsidR="00450E62">
        <w:rPr>
          <w:rFonts w:hint="eastAsia"/>
        </w:rPr>
        <w:t>対象の部品を</w:t>
      </w:r>
      <w:r w:rsidR="00450E62">
        <w:rPr>
          <w:rFonts w:hint="eastAsia"/>
        </w:rPr>
        <w:t>8</w:t>
      </w:r>
      <w:r w:rsidR="00450E62">
        <w:rPr>
          <w:rFonts w:hint="eastAsia"/>
        </w:rPr>
        <w:t>ヘッドへ割り付ける</w:t>
      </w:r>
    </w:p>
    <w:p w:rsidR="00833C7A" w:rsidRDefault="00833C7A" w:rsidP="00AE2240">
      <w:pPr>
        <w:pStyle w:val="a3"/>
        <w:ind w:leftChars="0" w:left="360"/>
        <w:rPr>
          <w:color w:val="FF0000"/>
        </w:rPr>
      </w:pPr>
      <w:r>
        <w:rPr>
          <w:rFonts w:hint="eastAsia"/>
          <w:color w:val="FF0000"/>
        </w:rPr>
        <w:t>1</w:t>
      </w:r>
      <w:r>
        <w:rPr>
          <w:rFonts w:hint="eastAsia"/>
          <w:color w:val="FF0000"/>
        </w:rPr>
        <w:t>ライン：</w:t>
      </w:r>
      <w:r>
        <w:rPr>
          <w:rFonts w:hint="eastAsia"/>
          <w:color w:val="FF0000"/>
        </w:rPr>
        <w:t>8</w:t>
      </w:r>
      <w:r>
        <w:rPr>
          <w:rFonts w:hint="eastAsia"/>
          <w:color w:val="FF0000"/>
        </w:rPr>
        <w:t>、</w:t>
      </w:r>
      <w:r>
        <w:rPr>
          <w:rFonts w:hint="eastAsia"/>
          <w:color w:val="FF0000"/>
        </w:rPr>
        <w:t>9</w:t>
      </w:r>
      <w:r>
        <w:rPr>
          <w:rFonts w:hint="eastAsia"/>
          <w:color w:val="FF0000"/>
        </w:rPr>
        <w:t>、</w:t>
      </w:r>
      <w:r>
        <w:rPr>
          <w:rFonts w:hint="eastAsia"/>
          <w:color w:val="FF0000"/>
        </w:rPr>
        <w:t>10</w:t>
      </w:r>
      <w:r>
        <w:rPr>
          <w:rFonts w:hint="eastAsia"/>
          <w:color w:val="FF0000"/>
        </w:rPr>
        <w:t xml:space="preserve">　</w:t>
      </w:r>
      <w:r w:rsidR="00450E62">
        <w:rPr>
          <w:rFonts w:hint="eastAsia"/>
          <w:color w:val="FF0000"/>
        </w:rPr>
        <w:t>テ－ブル</w:t>
      </w:r>
      <w:r>
        <w:rPr>
          <w:rFonts w:hint="eastAsia"/>
          <w:color w:val="FF0000"/>
        </w:rPr>
        <w:t xml:space="preserve">　　</w:t>
      </w:r>
      <w:r>
        <w:rPr>
          <w:rFonts w:hint="eastAsia"/>
          <w:color w:val="FF0000"/>
        </w:rPr>
        <w:t>2</w:t>
      </w:r>
      <w:r>
        <w:rPr>
          <w:rFonts w:hint="eastAsia"/>
          <w:color w:val="FF0000"/>
        </w:rPr>
        <w:t>ライン：</w:t>
      </w:r>
      <w:r>
        <w:rPr>
          <w:rFonts w:hint="eastAsia"/>
          <w:color w:val="FF0000"/>
        </w:rPr>
        <w:t>9</w:t>
      </w:r>
      <w:r>
        <w:rPr>
          <w:rFonts w:hint="eastAsia"/>
          <w:color w:val="FF0000"/>
        </w:rPr>
        <w:t>、</w:t>
      </w:r>
      <w:r>
        <w:rPr>
          <w:rFonts w:hint="eastAsia"/>
          <w:color w:val="FF0000"/>
        </w:rPr>
        <w:t>10</w:t>
      </w:r>
      <w:r>
        <w:rPr>
          <w:rFonts w:hint="eastAsia"/>
          <w:color w:val="FF0000"/>
        </w:rPr>
        <w:t>、</w:t>
      </w:r>
      <w:r>
        <w:rPr>
          <w:rFonts w:hint="eastAsia"/>
          <w:color w:val="FF0000"/>
        </w:rPr>
        <w:t>11</w:t>
      </w:r>
      <w:r w:rsidR="00450E62">
        <w:rPr>
          <w:rFonts w:hint="eastAsia"/>
          <w:color w:val="FF0000"/>
        </w:rPr>
        <w:t>テーブル</w:t>
      </w:r>
    </w:p>
    <w:p w:rsidR="00833C7A" w:rsidRPr="00833C7A" w:rsidRDefault="00833C7A" w:rsidP="00AE2240">
      <w:pPr>
        <w:pStyle w:val="a3"/>
        <w:ind w:leftChars="0" w:left="360"/>
        <w:rPr>
          <w:color w:val="FF0000"/>
        </w:rPr>
      </w:pPr>
      <w:r>
        <w:rPr>
          <w:rFonts w:hint="eastAsia"/>
          <w:color w:val="FF0000"/>
        </w:rPr>
        <w:t>ノズルが</w:t>
      </w:r>
      <w:r>
        <w:rPr>
          <w:rFonts w:hint="eastAsia"/>
          <w:color w:val="FF0000"/>
        </w:rPr>
        <w:t>4</w:t>
      </w:r>
      <w:r>
        <w:rPr>
          <w:rFonts w:hint="eastAsia"/>
          <w:color w:val="FF0000"/>
        </w:rPr>
        <w:t>ケタの場合は</w:t>
      </w:r>
      <w:r w:rsidR="00450E62">
        <w:rPr>
          <w:rFonts w:hint="eastAsia"/>
          <w:color w:val="FF0000"/>
        </w:rPr>
        <w:t>3</w:t>
      </w:r>
      <w:r>
        <w:rPr>
          <w:rFonts w:hint="eastAsia"/>
          <w:color w:val="FF0000"/>
        </w:rPr>
        <w:t>ノズルヘッドへ割り付ける。</w:t>
      </w:r>
    </w:p>
    <w:p w:rsidR="00D6182C" w:rsidRDefault="00D6182C" w:rsidP="00833C7A">
      <w:pPr>
        <w:pStyle w:val="a3"/>
        <w:ind w:leftChars="0" w:left="360"/>
      </w:pPr>
      <w:r>
        <w:rPr>
          <w:noProof/>
        </w:rPr>
        <w:drawing>
          <wp:inline distT="0" distB="0" distL="0" distR="0" wp14:anchorId="2184069C" wp14:editId="60FE575A">
            <wp:extent cx="3238500" cy="1568450"/>
            <wp:effectExtent l="0" t="0" r="0" b="0"/>
            <wp:docPr id="24" name="図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238500" cy="1568450"/>
                    </a:xfrm>
                    <a:prstGeom prst="rect">
                      <a:avLst/>
                    </a:prstGeom>
                    <a:noFill/>
                    <a:ln>
                      <a:noFill/>
                    </a:ln>
                  </pic:spPr>
                </pic:pic>
              </a:graphicData>
            </a:graphic>
          </wp:inline>
        </w:drawing>
      </w:r>
    </w:p>
    <w:p w:rsidR="00D6182C" w:rsidRDefault="0069347D" w:rsidP="00AE2240">
      <w:pPr>
        <w:pStyle w:val="a3"/>
        <w:ind w:leftChars="0" w:left="360"/>
      </w:pPr>
      <w:r>
        <w:rPr>
          <w:rFonts w:hint="eastAsia"/>
        </w:rPr>
        <w:t>22.</w:t>
      </w:r>
      <w:r>
        <w:rPr>
          <w:rFonts w:hint="eastAsia"/>
        </w:rPr>
        <w:t>振り分け対象外</w:t>
      </w:r>
      <w:r>
        <w:rPr>
          <w:rFonts w:hint="eastAsia"/>
        </w:rPr>
        <w:t>(</w:t>
      </w:r>
      <w:r>
        <w:rPr>
          <w:rFonts w:hint="eastAsia"/>
        </w:rPr>
        <w:t>赤：部品</w:t>
      </w:r>
      <w:r>
        <w:rPr>
          <w:rFonts w:hint="eastAsia"/>
        </w:rPr>
        <w:t>)</w:t>
      </w:r>
      <w:r>
        <w:rPr>
          <w:rFonts w:hint="eastAsia"/>
        </w:rPr>
        <w:t>でリール部品扱いのものがあれば先に割り付けておく。</w:t>
      </w:r>
    </w:p>
    <w:p w:rsidR="0069347D" w:rsidRDefault="0069347D" w:rsidP="00AE2240">
      <w:pPr>
        <w:pStyle w:val="a3"/>
        <w:ind w:leftChars="0" w:left="360"/>
      </w:pPr>
    </w:p>
    <w:p w:rsidR="0069347D" w:rsidRPr="00A96DBD" w:rsidRDefault="0069347D" w:rsidP="00AE2240">
      <w:pPr>
        <w:pStyle w:val="a3"/>
        <w:ind w:leftChars="0" w:left="360"/>
        <w:rPr>
          <w:color w:val="FF0000"/>
        </w:rPr>
      </w:pPr>
      <w:r>
        <w:rPr>
          <w:rFonts w:hint="eastAsia"/>
        </w:rPr>
        <w:t>振り分け対象外設定部品</w:t>
      </w:r>
      <w:r w:rsidR="00833C7A" w:rsidRPr="00A96DBD">
        <w:rPr>
          <w:rFonts w:hint="eastAsia"/>
          <w:color w:val="FF0000"/>
        </w:rPr>
        <w:t>（</w:t>
      </w:r>
      <w:r w:rsidR="00A96DBD" w:rsidRPr="00A96DBD">
        <w:rPr>
          <w:rFonts w:hint="eastAsia"/>
          <w:color w:val="FF0000"/>
        </w:rPr>
        <w:t>各ラインの</w:t>
      </w:r>
      <w:r w:rsidR="00A96DBD" w:rsidRPr="00A96DBD">
        <w:rPr>
          <w:rFonts w:hint="eastAsia"/>
          <w:color w:val="FF0000"/>
        </w:rPr>
        <w:t>JOB</w:t>
      </w:r>
      <w:r w:rsidR="00A96DBD" w:rsidRPr="00A96DBD">
        <w:rPr>
          <w:rFonts w:hint="eastAsia"/>
          <w:color w:val="FF0000"/>
        </w:rPr>
        <w:t>作成シ－トの振り付け対象外を参照）</w:t>
      </w:r>
    </w:p>
    <w:p w:rsidR="0069347D" w:rsidRDefault="0069347D" w:rsidP="00AE2240">
      <w:pPr>
        <w:pStyle w:val="a3"/>
        <w:ind w:leftChars="0" w:left="360"/>
      </w:pPr>
      <w:r>
        <w:rPr>
          <w:rFonts w:hint="eastAsia"/>
        </w:rPr>
        <w:t>1.930236(</w:t>
      </w:r>
      <w:r>
        <w:rPr>
          <w:rFonts w:hint="eastAsia"/>
        </w:rPr>
        <w:t>薄型シングルだが、大リールのため</w:t>
      </w:r>
      <w:r>
        <w:rPr>
          <w:rFonts w:hint="eastAsia"/>
        </w:rPr>
        <w:t>R</w:t>
      </w:r>
      <w:r>
        <w:rPr>
          <w:rFonts w:hint="eastAsia"/>
        </w:rPr>
        <w:t>側に部品を配置できなくなるため</w:t>
      </w:r>
      <w:r>
        <w:rPr>
          <w:rFonts w:hint="eastAsia"/>
        </w:rPr>
        <w:t>)</w:t>
      </w:r>
    </w:p>
    <w:p w:rsidR="003D60D8" w:rsidRDefault="003D60D8" w:rsidP="00AE2240">
      <w:pPr>
        <w:pStyle w:val="a3"/>
        <w:ind w:leftChars="0" w:left="360"/>
      </w:pPr>
      <w:r>
        <w:rPr>
          <w:rFonts w:hint="eastAsia"/>
        </w:rPr>
        <w:t xml:space="preserve">  </w:t>
      </w:r>
      <w:r>
        <w:rPr>
          <w:rFonts w:hint="eastAsia"/>
        </w:rPr>
        <w:t>配置後、</w:t>
      </w:r>
      <w:r>
        <w:rPr>
          <w:rFonts w:hint="eastAsia"/>
        </w:rPr>
        <w:t>R</w:t>
      </w:r>
      <w:r>
        <w:rPr>
          <w:rFonts w:hint="eastAsia"/>
        </w:rPr>
        <w:t>側を使用禁止にしておく。</w:t>
      </w:r>
    </w:p>
    <w:p w:rsidR="0069347D" w:rsidRPr="00A96DBD" w:rsidRDefault="0069347D" w:rsidP="00AE2240">
      <w:pPr>
        <w:pStyle w:val="a3"/>
        <w:ind w:leftChars="0" w:left="360"/>
        <w:rPr>
          <w:color w:val="FF0000"/>
        </w:rPr>
      </w:pPr>
      <w:r>
        <w:rPr>
          <w:rFonts w:hint="eastAsia"/>
        </w:rPr>
        <w:t>2.</w:t>
      </w:r>
      <w:r>
        <w:rPr>
          <w:rFonts w:hint="eastAsia"/>
        </w:rPr>
        <w:t>手のせ部品</w:t>
      </w:r>
      <w:r w:rsidR="00A96DBD" w:rsidRPr="00A96DBD">
        <w:rPr>
          <w:rFonts w:hint="eastAsia"/>
          <w:color w:val="FF0000"/>
        </w:rPr>
        <w:t>（</w:t>
      </w:r>
      <w:r w:rsidR="00A96DBD" w:rsidRPr="00A96DBD">
        <w:rPr>
          <w:rFonts w:hint="eastAsia"/>
          <w:color w:val="FF0000"/>
        </w:rPr>
        <w:t>B</w:t>
      </w:r>
      <w:r w:rsidR="00A96DBD" w:rsidRPr="00A96DBD">
        <w:rPr>
          <w:rFonts w:hint="eastAsia"/>
          <w:color w:val="FF0000"/>
        </w:rPr>
        <w:t>トレイの最後から割り付ける）</w:t>
      </w:r>
    </w:p>
    <w:p w:rsidR="00366C24" w:rsidRDefault="0069347D" w:rsidP="00AB6624">
      <w:pPr>
        <w:pStyle w:val="a3"/>
        <w:ind w:leftChars="0" w:left="360"/>
      </w:pPr>
      <w:r>
        <w:rPr>
          <w:rFonts w:hint="eastAsia"/>
        </w:rPr>
        <w:t>3.</w:t>
      </w:r>
      <w:r>
        <w:rPr>
          <w:rFonts w:hint="eastAsia"/>
        </w:rPr>
        <w:t>スルーホールスペーサ</w:t>
      </w:r>
      <w:r>
        <w:rPr>
          <w:rFonts w:hint="eastAsia"/>
        </w:rPr>
        <w:t xml:space="preserve"> (12</w:t>
      </w:r>
      <w:r>
        <w:rPr>
          <w:rFonts w:hint="eastAsia"/>
        </w:rPr>
        <w:t>ヘッドで持ち帰りを発生させたため</w:t>
      </w:r>
      <w:r>
        <w:rPr>
          <w:rFonts w:hint="eastAsia"/>
        </w:rPr>
        <w:t>8</w:t>
      </w:r>
      <w:r>
        <w:rPr>
          <w:rFonts w:hint="eastAsia"/>
        </w:rPr>
        <w:t>ヘッドへ割り付け</w:t>
      </w:r>
      <w:r>
        <w:rPr>
          <w:rFonts w:hint="eastAsia"/>
        </w:rPr>
        <w:t>)</w:t>
      </w:r>
    </w:p>
    <w:p w:rsidR="003D60D8" w:rsidRDefault="003D60D8" w:rsidP="00AE2240">
      <w:pPr>
        <w:pStyle w:val="a3"/>
        <w:ind w:leftChars="0" w:left="360"/>
      </w:pPr>
      <w:r>
        <w:rPr>
          <w:rFonts w:hint="eastAsia"/>
        </w:rPr>
        <w:t>23.</w:t>
      </w:r>
      <w:r w:rsidR="00A96DBD">
        <w:rPr>
          <w:rFonts w:hint="eastAsia"/>
        </w:rPr>
        <w:t>最適化をし、最適に割り付く</w:t>
      </w:r>
      <w:r>
        <w:rPr>
          <w:rFonts w:hint="eastAsia"/>
        </w:rPr>
        <w:t>か確認する。</w:t>
      </w:r>
    </w:p>
    <w:p w:rsidR="003D60D8" w:rsidRDefault="003D60D8" w:rsidP="003D60D8">
      <w:pPr>
        <w:pStyle w:val="a3"/>
        <w:ind w:leftChars="0" w:left="360"/>
      </w:pPr>
      <w:r>
        <w:rPr>
          <w:rFonts w:hint="eastAsia"/>
        </w:rPr>
        <w:t>エラーの場合は</w:t>
      </w:r>
      <w:r>
        <w:rPr>
          <w:rFonts w:hint="eastAsia"/>
        </w:rPr>
        <w:t>24</w:t>
      </w:r>
      <w:r>
        <w:rPr>
          <w:rFonts w:hint="eastAsia"/>
        </w:rPr>
        <w:t>へ。</w:t>
      </w:r>
    </w:p>
    <w:p w:rsidR="003D60D8" w:rsidRDefault="003D60D8" w:rsidP="003D60D8">
      <w:pPr>
        <w:pStyle w:val="a3"/>
        <w:ind w:leftChars="0" w:left="360"/>
      </w:pPr>
      <w:r>
        <w:rPr>
          <w:rFonts w:hint="eastAsia"/>
        </w:rPr>
        <w:t>警告の場合は</w:t>
      </w:r>
      <w:r>
        <w:rPr>
          <w:rFonts w:hint="eastAsia"/>
        </w:rPr>
        <w:t>25</w:t>
      </w:r>
      <w:r>
        <w:rPr>
          <w:rFonts w:hint="eastAsia"/>
        </w:rPr>
        <w:t>へ。</w:t>
      </w:r>
    </w:p>
    <w:p w:rsidR="00366C24" w:rsidRDefault="00366C24" w:rsidP="003D60D8">
      <w:pPr>
        <w:pStyle w:val="a3"/>
        <w:ind w:leftChars="0" w:left="360"/>
      </w:pPr>
    </w:p>
    <w:p w:rsidR="003D60D8" w:rsidRDefault="00366C24" w:rsidP="003D60D8">
      <w:pPr>
        <w:pStyle w:val="a3"/>
        <w:ind w:leftChars="0" w:left="360"/>
      </w:pPr>
      <w:r>
        <w:rPr>
          <w:rFonts w:hint="eastAsia"/>
          <w:noProof/>
        </w:rPr>
        <w:lastRenderedPageBreak/>
        <w:drawing>
          <wp:inline distT="0" distB="0" distL="0" distR="0">
            <wp:extent cx="4695825" cy="1876425"/>
            <wp:effectExtent l="0" t="0" r="9525" b="9525"/>
            <wp:docPr id="16" name="図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695825" cy="1876425"/>
                    </a:xfrm>
                    <a:prstGeom prst="rect">
                      <a:avLst/>
                    </a:prstGeom>
                    <a:noFill/>
                    <a:ln>
                      <a:noFill/>
                    </a:ln>
                  </pic:spPr>
                </pic:pic>
              </a:graphicData>
            </a:graphic>
          </wp:inline>
        </w:drawing>
      </w:r>
    </w:p>
    <w:p w:rsidR="00366C24" w:rsidRDefault="00366C24" w:rsidP="003D60D8">
      <w:pPr>
        <w:pStyle w:val="a3"/>
        <w:ind w:leftChars="0" w:left="360"/>
      </w:pPr>
    </w:p>
    <w:p w:rsidR="00366C24" w:rsidRDefault="003D60D8" w:rsidP="003D60D8">
      <w:r>
        <w:rPr>
          <w:rFonts w:hint="eastAsia"/>
        </w:rPr>
        <w:t xml:space="preserve">   </w:t>
      </w:r>
    </w:p>
    <w:p w:rsidR="00366C24" w:rsidRDefault="00366C24" w:rsidP="003D60D8"/>
    <w:p w:rsidR="003D60D8" w:rsidRDefault="003D60D8" w:rsidP="003D60D8">
      <w:r>
        <w:rPr>
          <w:rFonts w:hint="eastAsia"/>
        </w:rPr>
        <w:t>24.</w:t>
      </w:r>
      <w:r>
        <w:rPr>
          <w:rFonts w:hint="eastAsia"/>
        </w:rPr>
        <w:t>エラーの場合イベントログを見て内容の確認を行う。</w:t>
      </w:r>
    </w:p>
    <w:p w:rsidR="00366C24" w:rsidRDefault="00366C24" w:rsidP="003D60D8"/>
    <w:p w:rsidR="00366C24" w:rsidRDefault="00366C24" w:rsidP="003D60D8">
      <w:r>
        <w:rPr>
          <w:noProof/>
        </w:rPr>
        <w:drawing>
          <wp:inline distT="0" distB="0" distL="0" distR="0">
            <wp:extent cx="5391150" cy="1343025"/>
            <wp:effectExtent l="0" t="0" r="0" b="9525"/>
            <wp:docPr id="22" name="図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91150" cy="1343025"/>
                    </a:xfrm>
                    <a:prstGeom prst="rect">
                      <a:avLst/>
                    </a:prstGeom>
                    <a:noFill/>
                    <a:ln>
                      <a:noFill/>
                    </a:ln>
                  </pic:spPr>
                </pic:pic>
              </a:graphicData>
            </a:graphic>
          </wp:inline>
        </w:drawing>
      </w:r>
    </w:p>
    <w:p w:rsidR="003D60D8" w:rsidRDefault="003D60D8" w:rsidP="003D60D8">
      <w:r>
        <w:rPr>
          <w:rFonts w:hint="eastAsia"/>
        </w:rPr>
        <w:t xml:space="preserve">　　１．空きスロットがないため部品の配置ができない。</w:t>
      </w:r>
    </w:p>
    <w:p w:rsidR="003D60D8" w:rsidRDefault="003D60D8" w:rsidP="003D60D8">
      <w:r>
        <w:rPr>
          <w:rFonts w:hint="eastAsia"/>
        </w:rPr>
        <w:t xml:space="preserve">　　フィーダー配置を確認し、赤丸部品が対象の場合は固定化を外し再度最適化を行う。</w:t>
      </w:r>
    </w:p>
    <w:p w:rsidR="003D60D8" w:rsidRDefault="00B8097E" w:rsidP="003D60D8">
      <w:r>
        <w:rPr>
          <w:rFonts w:hint="eastAsia"/>
        </w:rPr>
        <w:t xml:space="preserve">　　</w:t>
      </w:r>
      <w:r w:rsidR="00AB6624">
        <w:rPr>
          <w:rFonts w:hint="eastAsia"/>
          <w:color w:val="FF0000"/>
        </w:rPr>
        <w:t>（赤丸部品が対象の場合は</w:t>
      </w:r>
      <w:r w:rsidR="004F5E22">
        <w:rPr>
          <w:rFonts w:hint="eastAsia"/>
          <w:color w:val="FF0000"/>
        </w:rPr>
        <w:t>赤丸</w:t>
      </w:r>
      <w:r w:rsidRPr="00B8097E">
        <w:rPr>
          <w:rFonts w:hint="eastAsia"/>
          <w:color w:val="FF0000"/>
        </w:rPr>
        <w:t>リストの修正を行う）</w:t>
      </w:r>
    </w:p>
    <w:p w:rsidR="003D60D8" w:rsidRDefault="003D60D8" w:rsidP="003D60D8">
      <w:pPr>
        <w:tabs>
          <w:tab w:val="left" w:pos="7550"/>
        </w:tabs>
      </w:pPr>
      <w:r>
        <w:rPr>
          <w:rFonts w:hint="eastAsia"/>
        </w:rPr>
        <w:t xml:space="preserve">　　</w:t>
      </w:r>
      <w:r>
        <w:rPr>
          <w:rFonts w:hint="eastAsia"/>
        </w:rPr>
        <w:t>2.</w:t>
      </w:r>
      <w:r>
        <w:rPr>
          <w:rFonts w:hint="eastAsia"/>
        </w:rPr>
        <w:t>使用可能なノズルがないため部品が配置できない。</w:t>
      </w:r>
    </w:p>
    <w:p w:rsidR="003D60D8" w:rsidRDefault="003D60D8" w:rsidP="003D60D8">
      <w:pPr>
        <w:tabs>
          <w:tab w:val="left" w:pos="7550"/>
        </w:tabs>
        <w:ind w:left="630" w:hangingChars="300" w:hanging="630"/>
      </w:pPr>
      <w:r>
        <w:rPr>
          <w:rFonts w:hint="eastAsia"/>
        </w:rPr>
        <w:t xml:space="preserve">　　　対象の部品の使用ノズルを確認し、追加が必要な場合は空きスロットへノズルを追加し再度最適化を行う。（追加したノズルは作業者へ伝わるよう</w:t>
      </w:r>
      <w:r w:rsidR="00A96DBD" w:rsidRPr="00A96DBD">
        <w:rPr>
          <w:rFonts w:hint="eastAsia"/>
          <w:color w:val="FF0000"/>
        </w:rPr>
        <w:t>実装状況表へ追記</w:t>
      </w:r>
      <w:r>
        <w:rPr>
          <w:rFonts w:hint="eastAsia"/>
        </w:rPr>
        <w:t>しておく。）</w:t>
      </w:r>
    </w:p>
    <w:p w:rsidR="003D60D8" w:rsidRDefault="003D60D8" w:rsidP="003D60D8">
      <w:pPr>
        <w:tabs>
          <w:tab w:val="left" w:pos="7550"/>
        </w:tabs>
        <w:ind w:left="630" w:hangingChars="300" w:hanging="630"/>
      </w:pPr>
      <w:r>
        <w:rPr>
          <w:rFonts w:hint="eastAsia"/>
        </w:rPr>
        <w:t xml:space="preserve">　　</w:t>
      </w:r>
      <w:r>
        <w:rPr>
          <w:rFonts w:hint="eastAsia"/>
        </w:rPr>
        <w:t>3.</w:t>
      </w:r>
      <w:r>
        <w:rPr>
          <w:rFonts w:hint="eastAsia"/>
        </w:rPr>
        <w:t>サイズ制限を超えた部品を配置できない。（エラーコード</w:t>
      </w:r>
      <w:r>
        <w:rPr>
          <w:rFonts w:hint="eastAsia"/>
        </w:rPr>
        <w:t>:2119</w:t>
      </w:r>
      <w:r>
        <w:rPr>
          <w:rFonts w:hint="eastAsia"/>
        </w:rPr>
        <w:t>）</w:t>
      </w:r>
    </w:p>
    <w:p w:rsidR="003D60D8" w:rsidRDefault="003D60D8" w:rsidP="003D60D8">
      <w:pPr>
        <w:tabs>
          <w:tab w:val="left" w:pos="7550"/>
        </w:tabs>
        <w:ind w:left="630" w:hangingChars="300" w:hanging="630"/>
      </w:pPr>
      <w:r>
        <w:rPr>
          <w:rFonts w:hint="eastAsia"/>
        </w:rPr>
        <w:t xml:space="preserve">    </w:t>
      </w:r>
      <w:r>
        <w:t xml:space="preserve">  </w:t>
      </w:r>
      <w:r>
        <w:rPr>
          <w:rFonts w:hint="eastAsia"/>
        </w:rPr>
        <w:t>対象の部品を</w:t>
      </w:r>
      <w:r>
        <w:rPr>
          <w:rFonts w:hint="eastAsia"/>
        </w:rPr>
        <w:t>8</w:t>
      </w:r>
      <w:r>
        <w:rPr>
          <w:rFonts w:hint="eastAsia"/>
        </w:rPr>
        <w:t>ヘッドの場所へ再配置し、再度最適化を行う。</w:t>
      </w:r>
    </w:p>
    <w:p w:rsidR="003D60D8" w:rsidRPr="0063301F" w:rsidRDefault="003D60D8" w:rsidP="0063301F">
      <w:pPr>
        <w:tabs>
          <w:tab w:val="left" w:pos="7550"/>
        </w:tabs>
      </w:pPr>
    </w:p>
    <w:p w:rsidR="00E047F8" w:rsidRPr="00E047F8" w:rsidRDefault="003D60D8" w:rsidP="00E047F8">
      <w:pPr>
        <w:rPr>
          <w:color w:val="FF0000"/>
        </w:rPr>
      </w:pPr>
      <w:r>
        <w:rPr>
          <w:rFonts w:hint="eastAsia"/>
        </w:rPr>
        <w:t>25.</w:t>
      </w:r>
      <w:r>
        <w:rPr>
          <w:rFonts w:hint="eastAsia"/>
        </w:rPr>
        <w:t>イベントログを確認し、側方照明（エラーコード</w:t>
      </w:r>
      <w:r>
        <w:rPr>
          <w:rFonts w:hint="eastAsia"/>
        </w:rPr>
        <w:t>:1931</w:t>
      </w:r>
      <w:r w:rsidR="00E047F8">
        <w:rPr>
          <w:rFonts w:hint="eastAsia"/>
        </w:rPr>
        <w:t>）の警告がないことを確認する。</w:t>
      </w:r>
      <w:r>
        <w:rPr>
          <w:rFonts w:hint="eastAsia"/>
        </w:rPr>
        <w:t>ある場合は</w:t>
      </w:r>
      <w:r w:rsidR="00E047F8" w:rsidRPr="00E047F8">
        <w:rPr>
          <w:rFonts w:hint="eastAsia"/>
          <w:color w:val="FF0000"/>
        </w:rPr>
        <w:t>対象の部品の割り付けをする。</w:t>
      </w:r>
    </w:p>
    <w:p w:rsidR="00E047F8" w:rsidRPr="00B8097E" w:rsidRDefault="00E047F8" w:rsidP="00B8097E">
      <w:pPr>
        <w:ind w:firstLineChars="100" w:firstLine="210"/>
        <w:rPr>
          <w:color w:val="FF0000"/>
        </w:rPr>
      </w:pPr>
      <w:r w:rsidRPr="00B8097E">
        <w:rPr>
          <w:rFonts w:hint="eastAsia"/>
          <w:color w:val="FF0000"/>
        </w:rPr>
        <w:t>1</w:t>
      </w:r>
      <w:r w:rsidRPr="00B8097E">
        <w:rPr>
          <w:rFonts w:hint="eastAsia"/>
          <w:color w:val="FF0000"/>
        </w:rPr>
        <w:t>ライン：</w:t>
      </w:r>
      <w:r w:rsidRPr="00B8097E">
        <w:rPr>
          <w:rFonts w:hint="eastAsia"/>
          <w:color w:val="FF0000"/>
        </w:rPr>
        <w:t>8</w:t>
      </w:r>
      <w:r w:rsidRPr="00B8097E">
        <w:rPr>
          <w:rFonts w:hint="eastAsia"/>
          <w:color w:val="FF0000"/>
        </w:rPr>
        <w:t>、</w:t>
      </w:r>
      <w:r w:rsidRPr="00B8097E">
        <w:rPr>
          <w:rFonts w:hint="eastAsia"/>
          <w:color w:val="FF0000"/>
        </w:rPr>
        <w:t>9</w:t>
      </w:r>
      <w:r w:rsidRPr="00B8097E">
        <w:rPr>
          <w:rFonts w:hint="eastAsia"/>
          <w:color w:val="FF0000"/>
        </w:rPr>
        <w:t>、</w:t>
      </w:r>
      <w:r w:rsidRPr="00B8097E">
        <w:rPr>
          <w:rFonts w:hint="eastAsia"/>
          <w:color w:val="FF0000"/>
        </w:rPr>
        <w:t>10</w:t>
      </w:r>
      <w:r w:rsidR="00450E62">
        <w:rPr>
          <w:rFonts w:hint="eastAsia"/>
          <w:color w:val="FF0000"/>
        </w:rPr>
        <w:t>テーブル</w:t>
      </w:r>
      <w:r w:rsidR="00B8097E">
        <w:rPr>
          <w:rFonts w:hint="eastAsia"/>
          <w:color w:val="FF0000"/>
        </w:rPr>
        <w:t xml:space="preserve">　　</w:t>
      </w:r>
      <w:r w:rsidRPr="00B8097E">
        <w:rPr>
          <w:rFonts w:hint="eastAsia"/>
          <w:color w:val="FF0000"/>
        </w:rPr>
        <w:t>2</w:t>
      </w:r>
      <w:r w:rsidRPr="00B8097E">
        <w:rPr>
          <w:rFonts w:hint="eastAsia"/>
          <w:color w:val="FF0000"/>
        </w:rPr>
        <w:t>ライン：</w:t>
      </w:r>
      <w:r w:rsidRPr="00B8097E">
        <w:rPr>
          <w:rFonts w:hint="eastAsia"/>
          <w:color w:val="FF0000"/>
        </w:rPr>
        <w:t>9</w:t>
      </w:r>
      <w:r w:rsidRPr="00B8097E">
        <w:rPr>
          <w:rFonts w:hint="eastAsia"/>
          <w:color w:val="FF0000"/>
        </w:rPr>
        <w:t>、</w:t>
      </w:r>
      <w:r w:rsidRPr="00B8097E">
        <w:rPr>
          <w:rFonts w:hint="eastAsia"/>
          <w:color w:val="FF0000"/>
        </w:rPr>
        <w:t>10</w:t>
      </w:r>
      <w:r w:rsidRPr="00B8097E">
        <w:rPr>
          <w:rFonts w:hint="eastAsia"/>
          <w:color w:val="FF0000"/>
        </w:rPr>
        <w:t>、</w:t>
      </w:r>
      <w:r w:rsidRPr="00B8097E">
        <w:rPr>
          <w:rFonts w:hint="eastAsia"/>
          <w:color w:val="FF0000"/>
        </w:rPr>
        <w:t>11</w:t>
      </w:r>
      <w:r w:rsidR="00450E62">
        <w:rPr>
          <w:rFonts w:hint="eastAsia"/>
          <w:color w:val="FF0000"/>
        </w:rPr>
        <w:t>テーブル</w:t>
      </w:r>
    </w:p>
    <w:p w:rsidR="00E047F8" w:rsidRPr="00B8097E" w:rsidRDefault="00E047F8" w:rsidP="00B8097E">
      <w:pPr>
        <w:ind w:firstLineChars="100" w:firstLine="210"/>
        <w:rPr>
          <w:color w:val="FF0000"/>
        </w:rPr>
      </w:pPr>
      <w:r w:rsidRPr="00B8097E">
        <w:rPr>
          <w:rFonts w:hint="eastAsia"/>
          <w:color w:val="FF0000"/>
        </w:rPr>
        <w:t>ノズルが</w:t>
      </w:r>
      <w:r w:rsidRPr="00B8097E">
        <w:rPr>
          <w:rFonts w:hint="eastAsia"/>
          <w:color w:val="FF0000"/>
        </w:rPr>
        <w:t>4</w:t>
      </w:r>
      <w:r w:rsidRPr="00B8097E">
        <w:rPr>
          <w:rFonts w:hint="eastAsia"/>
          <w:color w:val="FF0000"/>
        </w:rPr>
        <w:t>ケタの場合は</w:t>
      </w:r>
      <w:r w:rsidR="00450E62">
        <w:rPr>
          <w:rFonts w:hint="eastAsia"/>
          <w:color w:val="FF0000"/>
        </w:rPr>
        <w:t>3</w:t>
      </w:r>
      <w:r w:rsidRPr="00B8097E">
        <w:rPr>
          <w:rFonts w:hint="eastAsia"/>
          <w:color w:val="FF0000"/>
        </w:rPr>
        <w:t>ノズルヘッドへ割り付ける。</w:t>
      </w:r>
    </w:p>
    <w:p w:rsidR="003D60D8" w:rsidRDefault="00B8097E" w:rsidP="00B8097E">
      <w:pPr>
        <w:tabs>
          <w:tab w:val="left" w:pos="7550"/>
        </w:tabs>
        <w:ind w:leftChars="100" w:left="630" w:hangingChars="200" w:hanging="420"/>
      </w:pPr>
      <w:r w:rsidRPr="00B8097E">
        <w:rPr>
          <w:rFonts w:hint="eastAsia"/>
          <w:color w:val="FF0000"/>
        </w:rPr>
        <w:t>最適化を行う</w:t>
      </w:r>
      <w:r>
        <w:rPr>
          <w:rFonts w:hint="eastAsia"/>
        </w:rPr>
        <w:t>。</w:t>
      </w:r>
    </w:p>
    <w:p w:rsidR="003D60D8" w:rsidRDefault="00450E62" w:rsidP="00450E62">
      <w:pPr>
        <w:tabs>
          <w:tab w:val="left" w:pos="7550"/>
        </w:tabs>
        <w:ind w:left="630" w:hangingChars="300" w:hanging="630"/>
      </w:pPr>
      <w:r>
        <w:rPr>
          <w:rFonts w:hint="eastAsia"/>
        </w:rPr>
        <w:t xml:space="preserve">　</w:t>
      </w:r>
      <w:r w:rsidR="003D60D8">
        <w:rPr>
          <w:rFonts w:hint="eastAsia"/>
        </w:rPr>
        <w:t>その後、サイクルタイムを確認し、</w:t>
      </w:r>
      <w:r>
        <w:rPr>
          <w:rFonts w:hint="eastAsia"/>
        </w:rPr>
        <w:t xml:space="preserve">　</w:t>
      </w:r>
      <w:r w:rsidR="00A75E8F" w:rsidRPr="00A96DBD">
        <w:rPr>
          <w:rFonts w:hint="eastAsia"/>
          <w:color w:val="FF0000"/>
        </w:rPr>
        <w:t>各ラインの</w:t>
      </w:r>
      <w:r w:rsidR="00A75E8F" w:rsidRPr="00A96DBD">
        <w:rPr>
          <w:rFonts w:hint="eastAsia"/>
          <w:color w:val="FF0000"/>
        </w:rPr>
        <w:t>JOB</w:t>
      </w:r>
      <w:r w:rsidR="00A75E8F" w:rsidRPr="00A96DBD">
        <w:rPr>
          <w:rFonts w:hint="eastAsia"/>
          <w:color w:val="FF0000"/>
        </w:rPr>
        <w:t>作成シ－トの</w:t>
      </w:r>
      <w:r>
        <w:rPr>
          <w:rFonts w:hint="eastAsia"/>
          <w:color w:val="FF0000"/>
        </w:rPr>
        <w:t>品目タクト参照し、</w:t>
      </w:r>
      <w:r w:rsidR="00C54260">
        <w:rPr>
          <w:rFonts w:hint="eastAsia"/>
          <w:color w:val="FF0000"/>
        </w:rPr>
        <w:lastRenderedPageBreak/>
        <w:t>時間のかかっているものについて</w:t>
      </w:r>
      <w:r>
        <w:rPr>
          <w:rFonts w:hint="eastAsia"/>
          <w:color w:val="FF0000"/>
        </w:rPr>
        <w:t>修正する。ネックになっているところのフィ－ダ配置を見直す。</w:t>
      </w:r>
    </w:p>
    <w:p w:rsidR="00366C24" w:rsidRDefault="00366C24" w:rsidP="003D60D8">
      <w:pPr>
        <w:tabs>
          <w:tab w:val="left" w:pos="7550"/>
        </w:tabs>
        <w:ind w:left="630" w:hangingChars="300" w:hanging="630"/>
      </w:pPr>
      <w:r>
        <w:rPr>
          <w:noProof/>
        </w:rPr>
        <mc:AlternateContent>
          <mc:Choice Requires="wps">
            <w:drawing>
              <wp:anchor distT="0" distB="0" distL="114300" distR="114300" simplePos="0" relativeHeight="251665408" behindDoc="0" locked="0" layoutInCell="1" allowOverlap="1" wp14:anchorId="183461CF" wp14:editId="2C991213">
                <wp:simplePos x="0" y="0"/>
                <wp:positionH relativeFrom="column">
                  <wp:posOffset>3168015</wp:posOffset>
                </wp:positionH>
                <wp:positionV relativeFrom="paragraph">
                  <wp:posOffset>596899</wp:posOffset>
                </wp:positionV>
                <wp:extent cx="3076575" cy="733425"/>
                <wp:effectExtent l="533400" t="19050" r="28575" b="28575"/>
                <wp:wrapNone/>
                <wp:docPr id="26" name="角丸四角形吹き出し 3"/>
                <wp:cNvGraphicFramePr/>
                <a:graphic xmlns:a="http://schemas.openxmlformats.org/drawingml/2006/main">
                  <a:graphicData uri="http://schemas.microsoft.com/office/word/2010/wordprocessingShape">
                    <wps:wsp>
                      <wps:cNvSpPr/>
                      <wps:spPr>
                        <a:xfrm>
                          <a:off x="0" y="0"/>
                          <a:ext cx="3076575" cy="733425"/>
                        </a:xfrm>
                        <a:prstGeom prst="wedgeRoundRectCallout">
                          <a:avLst>
                            <a:gd name="adj1" fmla="val -67226"/>
                            <a:gd name="adj2" fmla="val -50794"/>
                            <a:gd name="adj3" fmla="val 16667"/>
                          </a:avLst>
                        </a:prstGeom>
                        <a:solidFill>
                          <a:schemeClr val="accent6">
                            <a:lumMod val="40000"/>
                            <a:lumOff val="60000"/>
                          </a:schemeClr>
                        </a:solidFill>
                        <a:ln>
                          <a:solidFill>
                            <a:srgbClr val="FF0000"/>
                          </a:solidFill>
                        </a:ln>
                      </wps:spPr>
                      <wps:style>
                        <a:lnRef idx="2">
                          <a:schemeClr val="accent6"/>
                        </a:lnRef>
                        <a:fillRef idx="1">
                          <a:schemeClr val="lt1"/>
                        </a:fillRef>
                        <a:effectRef idx="0">
                          <a:schemeClr val="accent6"/>
                        </a:effectRef>
                        <a:fontRef idx="minor">
                          <a:schemeClr val="dk1"/>
                        </a:fontRef>
                      </wps:style>
                      <wps:txbx>
                        <w:txbxContent>
                          <w:p w:rsidR="00366C24" w:rsidRDefault="00366C24" w:rsidP="00366C24">
                            <w:pPr>
                              <w:pStyle w:val="Web"/>
                              <w:spacing w:before="0" w:beforeAutospacing="0" w:after="0" w:afterAutospacing="0"/>
                              <w:rPr>
                                <w:sz w:val="18"/>
                                <w:szCs w:val="18"/>
                              </w:rPr>
                            </w:pPr>
                            <w:r>
                              <w:rPr>
                                <w:rFonts w:hint="eastAsia"/>
                                <w:sz w:val="18"/>
                                <w:szCs w:val="18"/>
                              </w:rPr>
                              <w:t>赤くなっている箇所がその品目に対してのネックタクト。</w:t>
                            </w:r>
                          </w:p>
                          <w:p w:rsidR="00366C24" w:rsidRPr="00366C24" w:rsidRDefault="00366C24" w:rsidP="00366C24">
                            <w:pPr>
                              <w:pStyle w:val="Web"/>
                              <w:spacing w:before="0" w:beforeAutospacing="0" w:after="0" w:afterAutospacing="0"/>
                              <w:rPr>
                                <w:sz w:val="18"/>
                                <w:szCs w:val="18"/>
                              </w:rPr>
                            </w:pPr>
                            <w:r>
                              <w:rPr>
                                <w:rFonts w:hint="eastAsia"/>
                                <w:sz w:val="18"/>
                                <w:szCs w:val="18"/>
                              </w:rPr>
                              <w:t>（一番時間がかかっている箇所。）</w:t>
                            </w:r>
                          </w:p>
                          <w:p w:rsidR="00366C24" w:rsidRPr="00291902" w:rsidRDefault="00366C24" w:rsidP="00366C24">
                            <w:pPr>
                              <w:pStyle w:val="Web"/>
                              <w:spacing w:before="0" w:beforeAutospacing="0" w:after="0" w:afterAutospacing="0"/>
                            </w:pPr>
                          </w:p>
                          <w:p w:rsidR="00366C24" w:rsidRPr="00291902" w:rsidRDefault="00366C24" w:rsidP="00366C24">
                            <w:pPr>
                              <w:pStyle w:val="Web"/>
                              <w:spacing w:before="0" w:beforeAutospacing="0" w:after="0" w:afterAutospacing="0"/>
                            </w:pPr>
                          </w:p>
                        </w:txbxContent>
                      </wps:txbx>
                      <wps:bodyPr vertOverflow="clip"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183461CF" id="_x0000_s1029" type="#_x0000_t62" style="position:absolute;left:0;text-align:left;margin-left:249.45pt;margin-top:47pt;width:242.25pt;height:57.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" adj="-3721,-172" fillcolor="#fbd4b4 [1305]" strokecolor="red" strokeweight="2pt">
                <v:textbox>
                  <w:txbxContent>
                    <w:p w:rsidR="00366C24" w:rsidRDefault="00366C24" w:rsidP="00366C24">
                      <w:pPr>
                        <w:pStyle w:val="Web"/>
                        <w:spacing w:before="0" w:beforeAutospacing="0" w:after="0" w:afterAutospacing="0"/>
                        <w:rPr>
                          <w:sz w:val="18"/>
                          <w:szCs w:val="18"/>
                        </w:rPr>
                      </w:pPr>
                      <w:r>
                        <w:rPr>
                          <w:rFonts w:hint="eastAsia"/>
                          <w:sz w:val="18"/>
                          <w:szCs w:val="18"/>
                        </w:rPr>
                        <w:t>赤くなっている箇所がその品目に対してのネックタクト。</w:t>
                      </w:r>
                    </w:p>
                    <w:p w:rsidR="00366C24" w:rsidRPr="00366C24" w:rsidRDefault="00366C24" w:rsidP="00366C24">
                      <w:pPr>
                        <w:pStyle w:val="Web"/>
                        <w:spacing w:before="0" w:beforeAutospacing="0" w:after="0" w:afterAutospacing="0"/>
                        <w:rPr>
                          <w:sz w:val="18"/>
                          <w:szCs w:val="18"/>
                        </w:rPr>
                      </w:pPr>
                      <w:r>
                        <w:rPr>
                          <w:rFonts w:hint="eastAsia"/>
                          <w:sz w:val="18"/>
                          <w:szCs w:val="18"/>
                        </w:rPr>
                        <w:t>（一番時間がかかっている箇所。）</w:t>
                      </w:r>
                    </w:p>
                    <w:p w:rsidR="00366C24" w:rsidRPr="00291902" w:rsidRDefault="00366C24" w:rsidP="00366C24">
                      <w:pPr>
                        <w:pStyle w:val="Web"/>
                        <w:spacing w:before="0" w:beforeAutospacing="0" w:after="0" w:afterAutospacing="0"/>
                      </w:pPr>
                    </w:p>
                    <w:p w:rsidR="00366C24" w:rsidRPr="00291902" w:rsidRDefault="00366C24" w:rsidP="00366C24">
                      <w:pPr>
                        <w:pStyle w:val="Web"/>
                        <w:spacing w:before="0" w:beforeAutospacing="0" w:after="0" w:afterAutospacing="0"/>
                      </w:pPr>
                    </w:p>
                  </w:txbxContent>
                </v:textbox>
              </v:shape>
            </w:pict>
          </mc:Fallback>
        </mc:AlternateContent>
      </w:r>
      <w:r>
        <w:rPr>
          <w:noProof/>
        </w:rPr>
        <w:drawing>
          <wp:inline distT="0" distB="0" distL="0" distR="0" wp14:anchorId="6201B974" wp14:editId="77347399">
            <wp:extent cx="2990850" cy="2001396"/>
            <wp:effectExtent l="0" t="0" r="0" b="0"/>
            <wp:docPr id="25" name="図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990850" cy="2001396"/>
                    </a:xfrm>
                    <a:prstGeom prst="rect">
                      <a:avLst/>
                    </a:prstGeom>
                    <a:noFill/>
                    <a:ln>
                      <a:noFill/>
                    </a:ln>
                  </pic:spPr>
                </pic:pic>
              </a:graphicData>
            </a:graphic>
          </wp:inline>
        </w:drawing>
      </w:r>
    </w:p>
    <w:p w:rsidR="0063301F" w:rsidRDefault="0063301F" w:rsidP="003D60D8">
      <w:pPr>
        <w:tabs>
          <w:tab w:val="left" w:pos="7550"/>
        </w:tabs>
        <w:ind w:left="630" w:hangingChars="300" w:hanging="630"/>
      </w:pPr>
    </w:p>
    <w:p w:rsidR="003D60D8" w:rsidRDefault="003D60D8" w:rsidP="003D60D8">
      <w:pPr>
        <w:tabs>
          <w:tab w:val="left" w:pos="7550"/>
        </w:tabs>
        <w:ind w:left="630" w:hangingChars="300" w:hanging="630"/>
      </w:pPr>
      <w:r>
        <w:rPr>
          <w:rFonts w:hint="eastAsia"/>
        </w:rPr>
        <w:t xml:space="preserve">　　　時間がかかっている品目のタクト修正を行う場合。</w:t>
      </w:r>
    </w:p>
    <w:p w:rsidR="003D60D8" w:rsidRDefault="003D60D8" w:rsidP="003D60D8">
      <w:pPr>
        <w:pStyle w:val="a3"/>
        <w:numPr>
          <w:ilvl w:val="0"/>
          <w:numId w:val="2"/>
        </w:numPr>
        <w:tabs>
          <w:tab w:val="left" w:pos="7550"/>
        </w:tabs>
        <w:ind w:leftChars="0"/>
      </w:pPr>
      <w:r>
        <w:rPr>
          <w:rFonts w:hint="eastAsia"/>
        </w:rPr>
        <w:t>フィーダー配置の</w:t>
      </w:r>
      <w:r>
        <w:rPr>
          <w:rFonts w:hint="eastAsia"/>
        </w:rPr>
        <w:t>PCB</w:t>
      </w:r>
      <w:r>
        <w:rPr>
          <w:rFonts w:hint="eastAsia"/>
        </w:rPr>
        <w:t>を時間がかかっている品目を選択する。</w:t>
      </w:r>
    </w:p>
    <w:p w:rsidR="003D60D8" w:rsidRDefault="003D60D8" w:rsidP="003D60D8">
      <w:pPr>
        <w:pStyle w:val="a3"/>
        <w:numPr>
          <w:ilvl w:val="0"/>
          <w:numId w:val="2"/>
        </w:numPr>
        <w:tabs>
          <w:tab w:val="left" w:pos="7550"/>
        </w:tabs>
        <w:ind w:leftChars="0"/>
      </w:pPr>
      <w:r>
        <w:rPr>
          <w:rFonts w:hint="eastAsia"/>
        </w:rPr>
        <w:t>濃い青になっている部品を右クリックし配置情報を選択する。</w:t>
      </w:r>
    </w:p>
    <w:p w:rsidR="003D60D8" w:rsidRPr="00295547" w:rsidRDefault="003D60D8" w:rsidP="003D60D8">
      <w:pPr>
        <w:pStyle w:val="a3"/>
        <w:numPr>
          <w:ilvl w:val="0"/>
          <w:numId w:val="2"/>
        </w:numPr>
        <w:tabs>
          <w:tab w:val="left" w:pos="7550"/>
        </w:tabs>
        <w:ind w:leftChars="0"/>
      </w:pPr>
      <w:r>
        <w:rPr>
          <w:rFonts w:hint="eastAsia"/>
        </w:rPr>
        <w:t>部品の使用数が表示される。必要に応じて対象のノズルが多いところへ部品配置を変更する。</w:t>
      </w:r>
      <w:r w:rsidR="00B8097E">
        <w:rPr>
          <w:rFonts w:hint="eastAsia"/>
          <w:color w:val="FF0000"/>
        </w:rPr>
        <w:t>赤丸部品が対象の場合は固定化を外し、</w:t>
      </w:r>
      <w:r w:rsidR="00B8097E" w:rsidRPr="00B8097E">
        <w:rPr>
          <w:rFonts w:hint="eastAsia"/>
          <w:color w:val="FF0000"/>
        </w:rPr>
        <w:t>赤丸のリストの修正を行う</w:t>
      </w:r>
    </w:p>
    <w:p w:rsidR="00295547" w:rsidRPr="00B8097E" w:rsidRDefault="00450E62" w:rsidP="003D60D8">
      <w:pPr>
        <w:pStyle w:val="a3"/>
        <w:numPr>
          <w:ilvl w:val="0"/>
          <w:numId w:val="2"/>
        </w:numPr>
        <w:tabs>
          <w:tab w:val="left" w:pos="7550"/>
        </w:tabs>
        <w:ind w:leftChars="0"/>
      </w:pPr>
      <w:r>
        <w:rPr>
          <w:rFonts w:hint="eastAsia"/>
          <w:color w:val="FF0000"/>
        </w:rPr>
        <w:t>タクトが</w:t>
      </w:r>
      <w:r>
        <w:rPr>
          <w:rFonts w:hint="eastAsia"/>
          <w:color w:val="FF0000"/>
        </w:rPr>
        <w:t>6</w:t>
      </w:r>
      <w:r w:rsidR="00821615">
        <w:rPr>
          <w:rFonts w:hint="eastAsia"/>
          <w:color w:val="FF0000"/>
        </w:rPr>
        <w:t>０秒を超えていている</w:t>
      </w:r>
      <w:r w:rsidR="00295547">
        <w:rPr>
          <w:rFonts w:hint="eastAsia"/>
          <w:color w:val="FF0000"/>
        </w:rPr>
        <w:t>品目についてはコピーし、別のテーブルに分割割り付けを行う。</w:t>
      </w:r>
      <w:r w:rsidR="00C54260">
        <w:rPr>
          <w:rFonts w:hint="eastAsia"/>
          <w:color w:val="FF0000"/>
        </w:rPr>
        <w:t>この時の注意事項として</w:t>
      </w:r>
      <w:r w:rsidRPr="00450E62">
        <w:rPr>
          <w:rFonts w:hint="eastAsia"/>
          <w:color w:val="FF0000"/>
        </w:rPr>
        <w:t>リ－ルの数が十分足りてい</w:t>
      </w:r>
      <w:r>
        <w:rPr>
          <w:rFonts w:hint="eastAsia"/>
          <w:color w:val="FF0000"/>
        </w:rPr>
        <w:t>る</w:t>
      </w:r>
      <w:r w:rsidRPr="00450E62">
        <w:rPr>
          <w:rFonts w:hint="eastAsia"/>
          <w:color w:val="FF0000"/>
        </w:rPr>
        <w:t>こと。</w:t>
      </w:r>
      <w:r w:rsidR="00C54260">
        <w:rPr>
          <w:rFonts w:hint="eastAsia"/>
          <w:color w:val="FF0000"/>
        </w:rPr>
        <w:t>多面取りの場合は面取り数で割り切れる数になっていることを</w:t>
      </w:r>
      <w:r>
        <w:rPr>
          <w:rFonts w:hint="eastAsia"/>
          <w:color w:val="FF0000"/>
        </w:rPr>
        <w:t>確認する。なっていない時は、</w:t>
      </w:r>
      <w:r w:rsidR="00C54260">
        <w:rPr>
          <w:rFonts w:hint="eastAsia"/>
          <w:color w:val="FF0000"/>
        </w:rPr>
        <w:t>数量</w:t>
      </w:r>
      <w:r>
        <w:rPr>
          <w:rFonts w:hint="eastAsia"/>
          <w:color w:val="FF0000"/>
        </w:rPr>
        <w:t>修正する。</w:t>
      </w:r>
    </w:p>
    <w:p w:rsidR="00B8097E" w:rsidRDefault="00B8097E" w:rsidP="003D60D8">
      <w:pPr>
        <w:pStyle w:val="a3"/>
        <w:numPr>
          <w:ilvl w:val="0"/>
          <w:numId w:val="2"/>
        </w:numPr>
        <w:tabs>
          <w:tab w:val="left" w:pos="7550"/>
        </w:tabs>
        <w:ind w:leftChars="0"/>
      </w:pPr>
      <w:r>
        <w:rPr>
          <w:rFonts w:hint="eastAsia"/>
          <w:color w:val="FF0000"/>
        </w:rPr>
        <w:t>最適化を行う。</w:t>
      </w:r>
    </w:p>
    <w:p w:rsidR="003D60D8" w:rsidRDefault="003D60D8" w:rsidP="003D60D8">
      <w:pPr>
        <w:tabs>
          <w:tab w:val="left" w:pos="7550"/>
        </w:tabs>
      </w:pPr>
    </w:p>
    <w:p w:rsidR="003D60D8" w:rsidRDefault="003D60D8" w:rsidP="003D60D8">
      <w:pPr>
        <w:tabs>
          <w:tab w:val="left" w:pos="7550"/>
        </w:tabs>
      </w:pPr>
      <w:r>
        <w:rPr>
          <w:rFonts w:hint="eastAsia"/>
        </w:rPr>
        <w:t xml:space="preserve">　　</w:t>
      </w:r>
      <w:r>
        <w:rPr>
          <w:rFonts w:hint="eastAsia"/>
        </w:rPr>
        <w:t>26.</w:t>
      </w:r>
      <w:r>
        <w:rPr>
          <w:rFonts w:hint="eastAsia"/>
        </w:rPr>
        <w:t>トレイ部品の再配置を行う。</w:t>
      </w:r>
    </w:p>
    <w:p w:rsidR="003D60D8" w:rsidRDefault="003D60D8" w:rsidP="003D60D8">
      <w:pPr>
        <w:tabs>
          <w:tab w:val="left" w:pos="7550"/>
        </w:tabs>
      </w:pPr>
      <w:r>
        <w:rPr>
          <w:rFonts w:hint="eastAsia"/>
        </w:rPr>
        <w:t xml:space="preserve">　　</w:t>
      </w:r>
      <w:r w:rsidR="00821615">
        <w:rPr>
          <w:rFonts w:hint="eastAsia"/>
        </w:rPr>
        <w:t xml:space="preserve">　</w:t>
      </w:r>
      <w:r>
        <w:rPr>
          <w:rFonts w:hint="eastAsia"/>
        </w:rPr>
        <w:t>トレイ部品を全選択し、右クリック→部品取り外しを選択する。</w:t>
      </w:r>
    </w:p>
    <w:p w:rsidR="003D60D8" w:rsidRDefault="003D60D8" w:rsidP="003D60D8">
      <w:pPr>
        <w:tabs>
          <w:tab w:val="left" w:pos="7550"/>
        </w:tabs>
      </w:pPr>
      <w:r>
        <w:rPr>
          <w:rFonts w:hint="eastAsia"/>
        </w:rPr>
        <w:t xml:space="preserve">　　</w:t>
      </w:r>
      <w:r w:rsidR="00821615">
        <w:rPr>
          <w:rFonts w:hint="eastAsia"/>
        </w:rPr>
        <w:t xml:space="preserve">　</w:t>
      </w:r>
      <w:r>
        <w:rPr>
          <w:rFonts w:hint="eastAsia"/>
        </w:rPr>
        <w:t>実装する順に合わせてトレイ部品を配置していく。</w:t>
      </w:r>
    </w:p>
    <w:p w:rsidR="00B8097E" w:rsidRPr="00A96DBD" w:rsidRDefault="003D60D8" w:rsidP="00821615">
      <w:pPr>
        <w:pStyle w:val="a3"/>
        <w:ind w:leftChars="0" w:left="360" w:firstLineChars="100" w:firstLine="210"/>
        <w:rPr>
          <w:color w:val="FF0000"/>
        </w:rPr>
      </w:pPr>
      <w:r>
        <w:rPr>
          <w:rFonts w:hint="eastAsia"/>
        </w:rPr>
        <w:t>部品の使用数を確認する。</w:t>
      </w:r>
      <w:r w:rsidR="00B8097E" w:rsidRPr="00B8097E">
        <w:rPr>
          <w:rFonts w:hint="eastAsia"/>
          <w:color w:val="FF0000"/>
        </w:rPr>
        <w:t>（</w:t>
      </w:r>
      <w:r w:rsidR="00B8097E" w:rsidRPr="00A96DBD">
        <w:rPr>
          <w:rFonts w:hint="eastAsia"/>
          <w:color w:val="FF0000"/>
        </w:rPr>
        <w:t>各ラインの</w:t>
      </w:r>
      <w:r w:rsidR="00B8097E" w:rsidRPr="00A96DBD">
        <w:rPr>
          <w:rFonts w:hint="eastAsia"/>
          <w:color w:val="FF0000"/>
        </w:rPr>
        <w:t>JOB</w:t>
      </w:r>
      <w:r w:rsidR="00B8097E" w:rsidRPr="00A96DBD">
        <w:rPr>
          <w:rFonts w:hint="eastAsia"/>
          <w:color w:val="FF0000"/>
        </w:rPr>
        <w:t>作成シ－トの</w:t>
      </w:r>
      <w:r w:rsidR="00B8097E">
        <w:rPr>
          <w:rFonts w:hint="eastAsia"/>
          <w:color w:val="FF0000"/>
        </w:rPr>
        <w:t>品目トレイ品番</w:t>
      </w:r>
      <w:r w:rsidR="00B8097E" w:rsidRPr="00A96DBD">
        <w:rPr>
          <w:rFonts w:hint="eastAsia"/>
          <w:color w:val="FF0000"/>
        </w:rPr>
        <w:t>を参照）</w:t>
      </w:r>
    </w:p>
    <w:p w:rsidR="003D60D8" w:rsidRPr="0074229A" w:rsidRDefault="00B8097E" w:rsidP="00821615">
      <w:pPr>
        <w:tabs>
          <w:tab w:val="left" w:pos="7550"/>
        </w:tabs>
        <w:ind w:firstLineChars="300" w:firstLine="630"/>
        <w:rPr>
          <w:color w:val="FF0000"/>
        </w:rPr>
      </w:pPr>
      <w:r>
        <w:rPr>
          <w:rFonts w:hint="eastAsia"/>
        </w:rPr>
        <w:t>配置情報を確認</w:t>
      </w:r>
      <w:r w:rsidR="0074229A">
        <w:rPr>
          <w:rFonts w:hint="eastAsia"/>
        </w:rPr>
        <w:t>する。</w:t>
      </w:r>
      <w:r w:rsidR="0074229A" w:rsidRPr="0074229A">
        <w:rPr>
          <w:rFonts w:hint="eastAsia"/>
          <w:color w:val="FF0000"/>
        </w:rPr>
        <w:t>部品を右クリックし、</w:t>
      </w:r>
      <w:r w:rsidRPr="0074229A">
        <w:rPr>
          <w:rFonts w:hint="eastAsia"/>
          <w:color w:val="FF0000"/>
        </w:rPr>
        <w:t>他の品目で使用している</w:t>
      </w:r>
      <w:r w:rsidR="0074229A" w:rsidRPr="0074229A">
        <w:rPr>
          <w:rFonts w:hint="eastAsia"/>
          <w:color w:val="FF0000"/>
        </w:rPr>
        <w:t>場合は追加する。</w:t>
      </w:r>
    </w:p>
    <w:p w:rsidR="00B8097E" w:rsidRPr="00B8097E" w:rsidRDefault="00B8097E" w:rsidP="003D60D8">
      <w:pPr>
        <w:tabs>
          <w:tab w:val="left" w:pos="7550"/>
        </w:tabs>
      </w:pPr>
    </w:p>
    <w:p w:rsidR="003D60D8" w:rsidRDefault="003D60D8" w:rsidP="00366C24">
      <w:pPr>
        <w:tabs>
          <w:tab w:val="left" w:pos="7550"/>
        </w:tabs>
        <w:ind w:left="420" w:hangingChars="200" w:hanging="420"/>
      </w:pPr>
      <w:r>
        <w:rPr>
          <w:rFonts w:hint="eastAsia"/>
        </w:rPr>
        <w:t xml:space="preserve">　　トレイが使用数に対して足りない（</w:t>
      </w:r>
      <w:r>
        <w:rPr>
          <w:rFonts w:hint="eastAsia"/>
        </w:rPr>
        <w:t>1</w:t>
      </w:r>
      <w:r>
        <w:rPr>
          <w:rFonts w:hint="eastAsia"/>
        </w:rPr>
        <w:t>パレットでは足りない）場合もあるのでその場合はオルタレーションを行う。</w:t>
      </w:r>
    </w:p>
    <w:p w:rsidR="003D60D8" w:rsidRDefault="00366C24" w:rsidP="003D60D8">
      <w:pPr>
        <w:tabs>
          <w:tab w:val="left" w:pos="7550"/>
        </w:tabs>
      </w:pPr>
      <w:r>
        <w:rPr>
          <w:noProof/>
        </w:rPr>
        <w:lastRenderedPageBreak/>
        <mc:AlternateContent>
          <mc:Choice Requires="wps">
            <w:drawing>
              <wp:anchor distT="0" distB="0" distL="114300" distR="114300" simplePos="0" relativeHeight="251667456" behindDoc="0" locked="0" layoutInCell="1" allowOverlap="1" wp14:anchorId="65C616FF" wp14:editId="7B6D31D7">
                <wp:simplePos x="0" y="0"/>
                <wp:positionH relativeFrom="column">
                  <wp:posOffset>3072765</wp:posOffset>
                </wp:positionH>
                <wp:positionV relativeFrom="paragraph">
                  <wp:posOffset>901700</wp:posOffset>
                </wp:positionV>
                <wp:extent cx="2933700" cy="857250"/>
                <wp:effectExtent l="323850" t="57150" r="19050" b="19050"/>
                <wp:wrapNone/>
                <wp:docPr id="28" name="角丸四角形吹き出し 3"/>
                <wp:cNvGraphicFramePr/>
                <a:graphic xmlns:a="http://schemas.openxmlformats.org/drawingml/2006/main">
                  <a:graphicData uri="http://schemas.microsoft.com/office/word/2010/wordprocessingShape">
                    <wps:wsp>
                      <wps:cNvSpPr/>
                      <wps:spPr>
                        <a:xfrm>
                          <a:off x="0" y="0"/>
                          <a:ext cx="2933700" cy="857250"/>
                        </a:xfrm>
                        <a:prstGeom prst="wedgeRoundRectCallout">
                          <a:avLst>
                            <a:gd name="adj1" fmla="val -60559"/>
                            <a:gd name="adj2" fmla="val -54690"/>
                            <a:gd name="adj3" fmla="val 16667"/>
                          </a:avLst>
                        </a:prstGeom>
                        <a:solidFill>
                          <a:schemeClr val="accent6">
                            <a:lumMod val="40000"/>
                            <a:lumOff val="60000"/>
                          </a:schemeClr>
                        </a:solidFill>
                        <a:ln>
                          <a:solidFill>
                            <a:srgbClr val="FF0000"/>
                          </a:solidFill>
                        </a:ln>
                      </wps:spPr>
                      <wps:style>
                        <a:lnRef idx="2">
                          <a:schemeClr val="accent6"/>
                        </a:lnRef>
                        <a:fillRef idx="1">
                          <a:schemeClr val="lt1"/>
                        </a:fillRef>
                        <a:effectRef idx="0">
                          <a:schemeClr val="accent6"/>
                        </a:effectRef>
                        <a:fontRef idx="minor">
                          <a:schemeClr val="dk1"/>
                        </a:fontRef>
                      </wps:style>
                      <wps:txbx>
                        <w:txbxContent>
                          <w:p w:rsidR="00366C24" w:rsidRDefault="00366C24" w:rsidP="00366C24">
                            <w:pPr>
                              <w:pStyle w:val="Web"/>
                              <w:spacing w:before="0" w:beforeAutospacing="0" w:after="0" w:afterAutospacing="0"/>
                              <w:rPr>
                                <w:sz w:val="18"/>
                                <w:szCs w:val="18"/>
                              </w:rPr>
                            </w:pPr>
                            <w:r>
                              <w:rPr>
                                <w:rFonts w:hint="eastAsia"/>
                                <w:sz w:val="18"/>
                                <w:szCs w:val="18"/>
                              </w:rPr>
                              <w:t>部品選択→右クリック→配置情報選択でこの部品が、</w:t>
                            </w:r>
                          </w:p>
                          <w:p w:rsidR="00366C24" w:rsidRDefault="00366C24" w:rsidP="00366C24">
                            <w:pPr>
                              <w:pStyle w:val="Web"/>
                              <w:spacing w:before="0" w:beforeAutospacing="0" w:after="0" w:afterAutospacing="0"/>
                              <w:rPr>
                                <w:sz w:val="18"/>
                                <w:szCs w:val="18"/>
                              </w:rPr>
                            </w:pPr>
                            <w:r>
                              <w:rPr>
                                <w:rFonts w:hint="eastAsia"/>
                                <w:sz w:val="18"/>
                                <w:szCs w:val="18"/>
                              </w:rPr>
                              <w:t>どの製品に何個使用されているか調べることができる。</w:t>
                            </w:r>
                          </w:p>
                          <w:p w:rsidR="00366C24" w:rsidRPr="00366C24" w:rsidRDefault="00366C24" w:rsidP="00366C24">
                            <w:pPr>
                              <w:pStyle w:val="Web"/>
                              <w:spacing w:before="0" w:beforeAutospacing="0" w:after="0" w:afterAutospacing="0"/>
                              <w:rPr>
                                <w:sz w:val="18"/>
                                <w:szCs w:val="18"/>
                              </w:rPr>
                            </w:pPr>
                            <w:r>
                              <w:rPr>
                                <w:rFonts w:hint="eastAsia"/>
                                <w:sz w:val="18"/>
                                <w:szCs w:val="18"/>
                              </w:rPr>
                              <w:t>（ただし、1シート辺りの使用数。1枚ではないので注意）</w:t>
                            </w:r>
                          </w:p>
                          <w:p w:rsidR="00366C24" w:rsidRPr="00291902" w:rsidRDefault="00366C24" w:rsidP="00366C24">
                            <w:pPr>
                              <w:pStyle w:val="Web"/>
                              <w:spacing w:before="0" w:beforeAutospacing="0" w:after="0" w:afterAutospacing="0"/>
                            </w:pPr>
                          </w:p>
                          <w:p w:rsidR="00366C24" w:rsidRPr="00291902" w:rsidRDefault="00366C24" w:rsidP="00366C24">
                            <w:pPr>
                              <w:pStyle w:val="Web"/>
                              <w:spacing w:before="0" w:beforeAutospacing="0" w:after="0" w:afterAutospacing="0"/>
                            </w:pPr>
                          </w:p>
                        </w:txbxContent>
                      </wps:txbx>
                      <wps:bodyPr vertOverflow="clip"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65C616FF" id="_x0000_s1030" type="#_x0000_t62" style="position:absolute;left:0;text-align:left;margin-left:241.95pt;margin-top:71pt;width:231pt;height:6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" adj="-2281,-1013" fillcolor="#fbd4b4 [1305]" strokecolor="red" strokeweight="2pt">
                <v:textbox>
                  <w:txbxContent>
                    <w:p w:rsidR="00366C24" w:rsidRDefault="00366C24" w:rsidP="00366C24">
                      <w:pPr>
                        <w:pStyle w:val="Web"/>
                        <w:spacing w:before="0" w:beforeAutospacing="0" w:after="0" w:afterAutospacing="0"/>
                        <w:rPr>
                          <w:sz w:val="18"/>
                          <w:szCs w:val="18"/>
                        </w:rPr>
                      </w:pPr>
                      <w:r>
                        <w:rPr>
                          <w:rFonts w:hint="eastAsia"/>
                          <w:sz w:val="18"/>
                          <w:szCs w:val="18"/>
                        </w:rPr>
                        <w:t>部品選択→右クリック→配置情報選択でこの部品が、</w:t>
                      </w:r>
                    </w:p>
                    <w:p w:rsidR="00366C24" w:rsidRDefault="00366C24" w:rsidP="00366C24">
                      <w:pPr>
                        <w:pStyle w:val="Web"/>
                        <w:spacing w:before="0" w:beforeAutospacing="0" w:after="0" w:afterAutospacing="0"/>
                        <w:rPr>
                          <w:sz w:val="18"/>
                          <w:szCs w:val="18"/>
                        </w:rPr>
                      </w:pPr>
                      <w:r>
                        <w:rPr>
                          <w:rFonts w:hint="eastAsia"/>
                          <w:sz w:val="18"/>
                          <w:szCs w:val="18"/>
                        </w:rPr>
                        <w:t>どの製品に何個使用されているか調べることができる。</w:t>
                      </w:r>
                    </w:p>
                    <w:p w:rsidR="00366C24" w:rsidRPr="00366C24" w:rsidRDefault="00366C24" w:rsidP="00366C24">
                      <w:pPr>
                        <w:pStyle w:val="Web"/>
                        <w:spacing w:before="0" w:beforeAutospacing="0" w:after="0" w:afterAutospacing="0"/>
                        <w:rPr>
                          <w:sz w:val="18"/>
                          <w:szCs w:val="18"/>
                        </w:rPr>
                      </w:pPr>
                      <w:r>
                        <w:rPr>
                          <w:rFonts w:hint="eastAsia"/>
                          <w:sz w:val="18"/>
                          <w:szCs w:val="18"/>
                        </w:rPr>
                        <w:t>（ただし、1シート辺りの使用数。1枚ではないので注意）</w:t>
                      </w:r>
                    </w:p>
                    <w:p w:rsidR="00366C24" w:rsidRPr="00291902" w:rsidRDefault="00366C24" w:rsidP="00366C24">
                      <w:pPr>
                        <w:pStyle w:val="Web"/>
                        <w:spacing w:before="0" w:beforeAutospacing="0" w:after="0" w:afterAutospacing="0"/>
                      </w:pPr>
                    </w:p>
                    <w:p w:rsidR="00366C24" w:rsidRPr="00291902" w:rsidRDefault="00366C24" w:rsidP="00366C24">
                      <w:pPr>
                        <w:pStyle w:val="Web"/>
                        <w:spacing w:before="0" w:beforeAutospacing="0" w:after="0" w:afterAutospacing="0"/>
                      </w:pPr>
                    </w:p>
                  </w:txbxContent>
                </v:textbox>
              </v:shape>
            </w:pict>
          </mc:Fallback>
        </mc:AlternateContent>
      </w:r>
      <w:r>
        <w:rPr>
          <w:rFonts w:hint="eastAsia"/>
        </w:rPr>
        <w:t xml:space="preserve">　　</w:t>
      </w:r>
      <w:r>
        <w:rPr>
          <w:rFonts w:hint="eastAsia"/>
          <w:noProof/>
        </w:rPr>
        <w:drawing>
          <wp:inline distT="0" distB="0" distL="0" distR="0" wp14:anchorId="271DF2F4" wp14:editId="42FE390E">
            <wp:extent cx="3316422" cy="2009775"/>
            <wp:effectExtent l="0" t="0" r="0" b="0"/>
            <wp:docPr id="27" name="図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316422" cy="2009775"/>
                    </a:xfrm>
                    <a:prstGeom prst="rect">
                      <a:avLst/>
                    </a:prstGeom>
                    <a:noFill/>
                    <a:ln>
                      <a:noFill/>
                    </a:ln>
                  </pic:spPr>
                </pic:pic>
              </a:graphicData>
            </a:graphic>
          </wp:inline>
        </w:drawing>
      </w:r>
    </w:p>
    <w:p w:rsidR="00366C24" w:rsidRDefault="00366C24" w:rsidP="003D60D8">
      <w:pPr>
        <w:tabs>
          <w:tab w:val="left" w:pos="7550"/>
        </w:tabs>
      </w:pPr>
    </w:p>
    <w:p w:rsidR="003D60D8" w:rsidRDefault="003D60D8" w:rsidP="003D60D8">
      <w:pPr>
        <w:tabs>
          <w:tab w:val="left" w:pos="7550"/>
        </w:tabs>
      </w:pPr>
      <w:r>
        <w:rPr>
          <w:rFonts w:hint="eastAsia"/>
        </w:rPr>
        <w:t xml:space="preserve">　　【オルタレーション手順】</w:t>
      </w:r>
    </w:p>
    <w:p w:rsidR="003D60D8" w:rsidRDefault="003D60D8" w:rsidP="003D60D8">
      <w:pPr>
        <w:tabs>
          <w:tab w:val="left" w:pos="7550"/>
        </w:tabs>
      </w:pPr>
      <w:r>
        <w:rPr>
          <w:rFonts w:hint="eastAsia"/>
        </w:rPr>
        <w:t xml:space="preserve">　　不足する部品を選択し、右クリック→コピーを選択する。（もしくは</w:t>
      </w:r>
      <w:r>
        <w:rPr>
          <w:rFonts w:hint="eastAsia"/>
        </w:rPr>
        <w:t>Ctrl+C</w:t>
      </w:r>
      <w:r>
        <w:rPr>
          <w:rFonts w:hint="eastAsia"/>
        </w:rPr>
        <w:t>）</w:t>
      </w:r>
    </w:p>
    <w:p w:rsidR="00366C24" w:rsidRDefault="003D60D8" w:rsidP="003D60D8">
      <w:pPr>
        <w:tabs>
          <w:tab w:val="left" w:pos="7550"/>
        </w:tabs>
      </w:pPr>
      <w:r>
        <w:rPr>
          <w:rFonts w:hint="eastAsia"/>
        </w:rPr>
        <w:t xml:space="preserve">    </w:t>
      </w:r>
      <w:r>
        <w:rPr>
          <w:rFonts w:hint="eastAsia"/>
        </w:rPr>
        <w:t>空いているスペースを選択し、右クリック→貼り付けを選択する。（もしくは</w:t>
      </w:r>
      <w:r>
        <w:rPr>
          <w:rFonts w:hint="eastAsia"/>
        </w:rPr>
        <w:t>Ctrl+V</w:t>
      </w:r>
      <w:r>
        <w:rPr>
          <w:rFonts w:hint="eastAsia"/>
        </w:rPr>
        <w:t>）</w:t>
      </w:r>
    </w:p>
    <w:p w:rsidR="00366C24" w:rsidRDefault="00366C24" w:rsidP="003D60D8">
      <w:pPr>
        <w:tabs>
          <w:tab w:val="left" w:pos="7550"/>
        </w:tabs>
      </w:pPr>
      <w:r>
        <w:rPr>
          <w:noProof/>
        </w:rPr>
        <mc:AlternateContent>
          <mc:Choice Requires="wps">
            <w:drawing>
              <wp:anchor distT="0" distB="0" distL="114300" distR="114300" simplePos="0" relativeHeight="251669504" behindDoc="0" locked="0" layoutInCell="1" allowOverlap="1" wp14:anchorId="027519CC" wp14:editId="616B5DE1">
                <wp:simplePos x="0" y="0"/>
                <wp:positionH relativeFrom="column">
                  <wp:posOffset>2567940</wp:posOffset>
                </wp:positionH>
                <wp:positionV relativeFrom="paragraph">
                  <wp:posOffset>473075</wp:posOffset>
                </wp:positionV>
                <wp:extent cx="2819400" cy="533400"/>
                <wp:effectExtent l="304800" t="38100" r="19050" b="19050"/>
                <wp:wrapNone/>
                <wp:docPr id="30" name="角丸四角形吹き出し 3"/>
                <wp:cNvGraphicFramePr/>
                <a:graphic xmlns:a="http://schemas.openxmlformats.org/drawingml/2006/main">
                  <a:graphicData uri="http://schemas.microsoft.com/office/word/2010/wordprocessingShape">
                    <wps:wsp>
                      <wps:cNvSpPr/>
                      <wps:spPr>
                        <a:xfrm>
                          <a:off x="0" y="0"/>
                          <a:ext cx="2819400" cy="533400"/>
                        </a:xfrm>
                        <a:prstGeom prst="wedgeRoundRectCallout">
                          <a:avLst>
                            <a:gd name="adj1" fmla="val -60559"/>
                            <a:gd name="adj2" fmla="val -54690"/>
                            <a:gd name="adj3" fmla="val 16667"/>
                          </a:avLst>
                        </a:prstGeom>
                        <a:solidFill>
                          <a:schemeClr val="accent6">
                            <a:lumMod val="40000"/>
                            <a:lumOff val="60000"/>
                          </a:schemeClr>
                        </a:solidFill>
                        <a:ln>
                          <a:solidFill>
                            <a:srgbClr val="FF0000"/>
                          </a:solidFill>
                        </a:ln>
                      </wps:spPr>
                      <wps:style>
                        <a:lnRef idx="2">
                          <a:schemeClr val="accent6"/>
                        </a:lnRef>
                        <a:fillRef idx="1">
                          <a:schemeClr val="lt1"/>
                        </a:fillRef>
                        <a:effectRef idx="0">
                          <a:schemeClr val="accent6"/>
                        </a:effectRef>
                        <a:fontRef idx="minor">
                          <a:schemeClr val="dk1"/>
                        </a:fontRef>
                      </wps:style>
                      <wps:txbx>
                        <w:txbxContent>
                          <w:p w:rsidR="00366C24" w:rsidRPr="00366C24" w:rsidRDefault="00366C24" w:rsidP="00366C24">
                            <w:pPr>
                              <w:pStyle w:val="Web"/>
                              <w:spacing w:before="0" w:beforeAutospacing="0" w:after="0" w:afterAutospacing="0"/>
                              <w:rPr>
                                <w:sz w:val="18"/>
                                <w:szCs w:val="18"/>
                              </w:rPr>
                            </w:pPr>
                            <w:r>
                              <w:rPr>
                                <w:rFonts w:hint="eastAsia"/>
                                <w:sz w:val="18"/>
                                <w:szCs w:val="18"/>
                              </w:rPr>
                              <w:t>オルタレーションをした部品は図のように表示される。</w:t>
                            </w:r>
                          </w:p>
                        </w:txbxContent>
                      </wps:txbx>
                      <wps:bodyPr vertOverflow="clip"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027519CC" id="_x0000_s1031" type="#_x0000_t62" style="position:absolute;left:0;text-align:left;margin-left:202.2pt;margin-top:37.25pt;width:222pt;height:4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" adj="-2281,-1013" fillcolor="#fbd4b4 [1305]" strokecolor="red" strokeweight="2pt">
                <v:textbox>
                  <w:txbxContent>
                    <w:p w:rsidR="00366C24" w:rsidRPr="00366C24" w:rsidRDefault="00366C24" w:rsidP="00366C24">
                      <w:pPr>
                        <w:pStyle w:val="Web"/>
                        <w:spacing w:before="0" w:beforeAutospacing="0" w:after="0" w:afterAutospacing="0"/>
                        <w:rPr>
                          <w:sz w:val="18"/>
                          <w:szCs w:val="18"/>
                        </w:rPr>
                      </w:pPr>
                      <w:r>
                        <w:rPr>
                          <w:rFonts w:hint="eastAsia"/>
                          <w:sz w:val="18"/>
                          <w:szCs w:val="18"/>
                        </w:rPr>
                        <w:t>オルタレーションをした部品は図のように表示される。</w:t>
                      </w:r>
                    </w:p>
                  </w:txbxContent>
                </v:textbox>
              </v:shape>
            </w:pict>
          </mc:Fallback>
        </mc:AlternateContent>
      </w:r>
      <w:r>
        <w:rPr>
          <w:noProof/>
        </w:rPr>
        <w:drawing>
          <wp:inline distT="0" distB="0" distL="0" distR="0">
            <wp:extent cx="2571750" cy="1690521"/>
            <wp:effectExtent l="0" t="0" r="0" b="5080"/>
            <wp:docPr id="29" nam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571750" cy="1690521"/>
                    </a:xfrm>
                    <a:prstGeom prst="rect">
                      <a:avLst/>
                    </a:prstGeom>
                    <a:noFill/>
                    <a:ln>
                      <a:noFill/>
                    </a:ln>
                  </pic:spPr>
                </pic:pic>
              </a:graphicData>
            </a:graphic>
          </wp:inline>
        </w:drawing>
      </w:r>
    </w:p>
    <w:p w:rsidR="003D60D8" w:rsidRDefault="003D60D8" w:rsidP="003D60D8">
      <w:pPr>
        <w:tabs>
          <w:tab w:val="left" w:pos="7550"/>
        </w:tabs>
      </w:pPr>
      <w:r>
        <w:rPr>
          <w:rFonts w:hint="eastAsia"/>
        </w:rPr>
        <w:t xml:space="preserve">    </w:t>
      </w:r>
      <w:r>
        <w:rPr>
          <w:rFonts w:hint="eastAsia"/>
        </w:rPr>
        <w:t>注意点：トレイ</w:t>
      </w:r>
      <w:r>
        <w:rPr>
          <w:rFonts w:hint="eastAsia"/>
        </w:rPr>
        <w:t>A</w:t>
      </w:r>
      <w:r>
        <w:rPr>
          <w:rFonts w:hint="eastAsia"/>
        </w:rPr>
        <w:t>とトレイ</w:t>
      </w:r>
      <w:r>
        <w:rPr>
          <w:rFonts w:hint="eastAsia"/>
        </w:rPr>
        <w:t>B</w:t>
      </w:r>
      <w:r>
        <w:rPr>
          <w:rFonts w:hint="eastAsia"/>
        </w:rPr>
        <w:t>に同じ部品を割り付けないこと。</w:t>
      </w:r>
    </w:p>
    <w:p w:rsidR="00BE351D" w:rsidRDefault="00BE351D" w:rsidP="003D60D8">
      <w:pPr>
        <w:tabs>
          <w:tab w:val="left" w:pos="7550"/>
        </w:tabs>
      </w:pPr>
      <w:r>
        <w:rPr>
          <w:rFonts w:hint="eastAsia"/>
        </w:rPr>
        <w:t xml:space="preserve">　　　　　　</w:t>
      </w:r>
      <w:r w:rsidRPr="00BE351D">
        <w:rPr>
          <w:rFonts w:hint="eastAsia"/>
          <w:color w:val="FF0000"/>
        </w:rPr>
        <w:t>2</w:t>
      </w:r>
      <w:r w:rsidRPr="00BE351D">
        <w:rPr>
          <w:rFonts w:hint="eastAsia"/>
          <w:color w:val="FF0000"/>
        </w:rPr>
        <w:t>段使いのトレ－は</w:t>
      </w:r>
      <w:r w:rsidRPr="00BE351D">
        <w:rPr>
          <w:rFonts w:hint="eastAsia"/>
          <w:color w:val="FF0000"/>
        </w:rPr>
        <w:t>10</w:t>
      </w:r>
      <w:r w:rsidRPr="00BE351D">
        <w:rPr>
          <w:rFonts w:hint="eastAsia"/>
          <w:color w:val="FF0000"/>
        </w:rPr>
        <w:t>と</w:t>
      </w:r>
      <w:r w:rsidRPr="00BE351D">
        <w:rPr>
          <w:rFonts w:hint="eastAsia"/>
          <w:color w:val="FF0000"/>
        </w:rPr>
        <w:t>11</w:t>
      </w:r>
      <w:r w:rsidRPr="00BE351D">
        <w:rPr>
          <w:rFonts w:hint="eastAsia"/>
          <w:color w:val="FF0000"/>
        </w:rPr>
        <w:t>にまたがない</w:t>
      </w:r>
      <w:r w:rsidR="00821615">
        <w:rPr>
          <w:rFonts w:hint="eastAsia"/>
          <w:color w:val="FF0000"/>
        </w:rPr>
        <w:t>こと</w:t>
      </w:r>
      <w:r w:rsidRPr="00BE351D">
        <w:rPr>
          <w:rFonts w:hint="eastAsia"/>
          <w:color w:val="FF0000"/>
        </w:rPr>
        <w:t>。</w:t>
      </w:r>
    </w:p>
    <w:p w:rsidR="003D60D8" w:rsidRDefault="003D60D8" w:rsidP="003D60D8">
      <w:pPr>
        <w:tabs>
          <w:tab w:val="left" w:pos="7550"/>
        </w:tabs>
      </w:pPr>
      <w:r>
        <w:rPr>
          <w:rFonts w:hint="eastAsia"/>
        </w:rPr>
        <w:t xml:space="preserve">　　　　　　トレイ</w:t>
      </w:r>
      <w:r>
        <w:rPr>
          <w:rFonts w:hint="eastAsia"/>
        </w:rPr>
        <w:t>A,B(40</w:t>
      </w:r>
      <w:r>
        <w:rPr>
          <w:rFonts w:hint="eastAsia"/>
        </w:rPr>
        <w:t>パレット</w:t>
      </w:r>
      <w:r>
        <w:rPr>
          <w:rFonts w:hint="eastAsia"/>
        </w:rPr>
        <w:t>)</w:t>
      </w:r>
      <w:r>
        <w:rPr>
          <w:rFonts w:hint="eastAsia"/>
        </w:rPr>
        <w:t>に極力収まるようにすること。</w:t>
      </w:r>
    </w:p>
    <w:p w:rsidR="00366C24" w:rsidRDefault="003D60D8" w:rsidP="0074229A">
      <w:pPr>
        <w:tabs>
          <w:tab w:val="left" w:pos="7550"/>
        </w:tabs>
        <w:ind w:left="1260" w:hangingChars="600" w:hanging="1260"/>
      </w:pPr>
      <w:r>
        <w:rPr>
          <w:rFonts w:hint="eastAsia"/>
        </w:rPr>
        <w:t xml:space="preserve">            DGS</w:t>
      </w:r>
      <w:r>
        <w:rPr>
          <w:rFonts w:hint="eastAsia"/>
        </w:rPr>
        <w:t>はシート単位の使用数を表示するので、部品の使用数は間違えないように気を付けること。</w:t>
      </w:r>
    </w:p>
    <w:p w:rsidR="003D60D8" w:rsidRDefault="003D60D8" w:rsidP="003D60D8">
      <w:pPr>
        <w:tabs>
          <w:tab w:val="left" w:pos="7550"/>
        </w:tabs>
        <w:ind w:left="1260" w:hangingChars="600" w:hanging="1260"/>
      </w:pPr>
    </w:p>
    <w:p w:rsidR="003D60D8" w:rsidRDefault="003D60D8" w:rsidP="003D60D8">
      <w:pPr>
        <w:tabs>
          <w:tab w:val="left" w:pos="7550"/>
        </w:tabs>
        <w:ind w:left="1260" w:hangingChars="600" w:hanging="1260"/>
      </w:pPr>
      <w:r>
        <w:rPr>
          <w:rFonts w:hint="eastAsia"/>
        </w:rPr>
        <w:t xml:space="preserve">　　</w:t>
      </w:r>
      <w:r>
        <w:rPr>
          <w:rFonts w:hint="eastAsia"/>
        </w:rPr>
        <w:t>27.</w:t>
      </w:r>
      <w:r>
        <w:rPr>
          <w:rFonts w:hint="eastAsia"/>
        </w:rPr>
        <w:t>配置完了後、部品固定化、空きスロットを使用禁止にし再度最適化を行う。</w:t>
      </w:r>
    </w:p>
    <w:p w:rsidR="003D60D8" w:rsidRDefault="003D60D8" w:rsidP="003D60D8">
      <w:pPr>
        <w:tabs>
          <w:tab w:val="left" w:pos="7550"/>
        </w:tabs>
        <w:ind w:left="1260" w:hangingChars="600" w:hanging="1260"/>
      </w:pPr>
    </w:p>
    <w:p w:rsidR="003D60D8" w:rsidRDefault="003D60D8" w:rsidP="003D60D8">
      <w:pPr>
        <w:tabs>
          <w:tab w:val="left" w:pos="7550"/>
        </w:tabs>
        <w:ind w:left="1260" w:hangingChars="600" w:hanging="1260"/>
      </w:pPr>
      <w:r>
        <w:rPr>
          <w:rFonts w:hint="eastAsia"/>
        </w:rPr>
        <w:t xml:space="preserve">　　</w:t>
      </w:r>
      <w:r>
        <w:rPr>
          <w:rFonts w:hint="eastAsia"/>
        </w:rPr>
        <w:t>28.</w:t>
      </w:r>
      <w:r>
        <w:rPr>
          <w:rFonts w:hint="eastAsia"/>
        </w:rPr>
        <w:t>問題がない場合は生産データ出力を選択し、仮想領域になっていることを確認し</w:t>
      </w:r>
    </w:p>
    <w:p w:rsidR="003D60D8" w:rsidRDefault="003D60D8" w:rsidP="003D60D8">
      <w:pPr>
        <w:tabs>
          <w:tab w:val="left" w:pos="7550"/>
        </w:tabs>
        <w:ind w:left="1260" w:hangingChars="600" w:hanging="1260"/>
      </w:pPr>
      <w:r>
        <w:rPr>
          <w:rFonts w:hint="eastAsia"/>
        </w:rPr>
        <w:t xml:space="preserve">　　　</w:t>
      </w:r>
      <w:r w:rsidR="00FB2C27" w:rsidRPr="00767982">
        <w:rPr>
          <w:rFonts w:hint="eastAsia"/>
          <w:color w:val="FF0000"/>
        </w:rPr>
        <w:t>青丸をクリックし、</w:t>
      </w:r>
      <w:r w:rsidR="00FB2C27" w:rsidRPr="00767982">
        <w:rPr>
          <w:rFonts w:hint="eastAsia"/>
          <w:color w:val="FF0000"/>
        </w:rPr>
        <w:t>JOB</w:t>
      </w:r>
      <w:r w:rsidR="00FB2C27" w:rsidRPr="00767982">
        <w:rPr>
          <w:rFonts w:hint="eastAsia"/>
          <w:color w:val="FF0000"/>
        </w:rPr>
        <w:t>リストと同じものを選択す</w:t>
      </w:r>
      <w:r w:rsidRPr="00767982">
        <w:rPr>
          <w:rFonts w:hint="eastAsia"/>
          <w:color w:val="FF0000"/>
        </w:rPr>
        <w:t>る。</w:t>
      </w:r>
    </w:p>
    <w:p w:rsidR="00366C24" w:rsidRDefault="00366C24" w:rsidP="003D60D8">
      <w:pPr>
        <w:tabs>
          <w:tab w:val="left" w:pos="7550"/>
        </w:tabs>
        <w:ind w:left="1260" w:hangingChars="600" w:hanging="1260"/>
      </w:pPr>
    </w:p>
    <w:p w:rsidR="00366C24" w:rsidRDefault="00FB2C27" w:rsidP="003D60D8">
      <w:pPr>
        <w:tabs>
          <w:tab w:val="left" w:pos="7550"/>
        </w:tabs>
        <w:ind w:left="1260" w:hangingChars="600" w:hanging="1260"/>
      </w:pPr>
      <w:r>
        <w:rPr>
          <w:noProof/>
        </w:rPr>
        <w:lastRenderedPageBreak/>
        <mc:AlternateContent>
          <mc:Choice Requires="wps">
            <w:drawing>
              <wp:anchor distT="0" distB="0" distL="114300" distR="114300" simplePos="0" relativeHeight="251670528" behindDoc="0" locked="0" layoutInCell="1" allowOverlap="1">
                <wp:simplePos x="0" y="0"/>
                <wp:positionH relativeFrom="column">
                  <wp:posOffset>3806190</wp:posOffset>
                </wp:positionH>
                <wp:positionV relativeFrom="paragraph">
                  <wp:posOffset>692151</wp:posOffset>
                </wp:positionV>
                <wp:extent cx="571500" cy="495300"/>
                <wp:effectExtent l="0" t="0" r="19050" b="19050"/>
                <wp:wrapNone/>
                <wp:docPr id="33" name="楕円 33"/>
                <wp:cNvGraphicFramePr/>
                <a:graphic xmlns:a="http://schemas.openxmlformats.org/drawingml/2006/main">
                  <a:graphicData uri="http://schemas.microsoft.com/office/word/2010/wordprocessingShape">
                    <wps:wsp>
                      <wps:cNvSpPr/>
                      <wps:spPr>
                        <a:xfrm>
                          <a:off x="0" y="0"/>
                          <a:ext cx="571500" cy="495300"/>
                        </a:xfrm>
                        <a:prstGeom prst="ellipse">
                          <a:avLst/>
                        </a:prstGeom>
                        <a:noFill/>
                        <a:ln>
                          <a:solidFill>
                            <a:srgbClr val="0000FF"/>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06E0E83" id="楕円 33" o:spid="_x0000_s1026" style="position:absolute;left:0;text-align:left;margin-left:299.7pt;margin-top:54.5pt;width:45pt;height:39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" filled="f" strokecolor="blue" strokeweight="2pt"/>
            </w:pict>
          </mc:Fallback>
        </mc:AlternateContent>
      </w:r>
      <w:r w:rsidR="00366C24">
        <w:rPr>
          <w:noProof/>
        </w:rPr>
        <w:drawing>
          <wp:inline distT="0" distB="0" distL="0" distR="0">
            <wp:extent cx="4581525" cy="2847975"/>
            <wp:effectExtent l="0" t="0" r="9525" b="9525"/>
            <wp:docPr id="31" name="図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581525" cy="2847975"/>
                    </a:xfrm>
                    <a:prstGeom prst="rect">
                      <a:avLst/>
                    </a:prstGeom>
                    <a:noFill/>
                    <a:ln>
                      <a:noFill/>
                    </a:ln>
                  </pic:spPr>
                </pic:pic>
              </a:graphicData>
            </a:graphic>
          </wp:inline>
        </w:drawing>
      </w:r>
    </w:p>
    <w:p w:rsidR="003D60D8" w:rsidRDefault="003D60D8" w:rsidP="003D60D8">
      <w:pPr>
        <w:tabs>
          <w:tab w:val="left" w:pos="7550"/>
        </w:tabs>
        <w:ind w:left="1260" w:hangingChars="600" w:hanging="1260"/>
      </w:pPr>
    </w:p>
    <w:p w:rsidR="003D60D8" w:rsidRDefault="003D60D8" w:rsidP="003D60D8">
      <w:pPr>
        <w:tabs>
          <w:tab w:val="left" w:pos="7550"/>
        </w:tabs>
        <w:ind w:left="1260" w:hangingChars="600" w:hanging="1260"/>
      </w:pPr>
    </w:p>
    <w:p w:rsidR="003D60D8" w:rsidRDefault="003D60D8" w:rsidP="003D60D8">
      <w:pPr>
        <w:tabs>
          <w:tab w:val="left" w:pos="7550"/>
        </w:tabs>
        <w:ind w:left="1260" w:hangingChars="600" w:hanging="1260"/>
      </w:pPr>
      <w:r>
        <w:rPr>
          <w:rFonts w:hint="eastAsia"/>
        </w:rPr>
        <w:t>29</w:t>
      </w:r>
      <w:r>
        <w:rPr>
          <w:rFonts w:hint="eastAsia"/>
        </w:rPr>
        <w:t>．保存し、プログラムを閉じる。</w:t>
      </w:r>
    </w:p>
    <w:p w:rsidR="0074229A" w:rsidRDefault="0074229A" w:rsidP="00AA7EEC">
      <w:pPr>
        <w:tabs>
          <w:tab w:val="left" w:pos="7550"/>
        </w:tabs>
        <w:ind w:left="420" w:hangingChars="200" w:hanging="420"/>
        <w:jc w:val="left"/>
        <w:rPr>
          <w:color w:val="FF0000"/>
        </w:rPr>
      </w:pPr>
      <w:r w:rsidRPr="00AA7EEC">
        <w:rPr>
          <w:rFonts w:hint="eastAsia"/>
          <w:color w:val="FF0000"/>
        </w:rPr>
        <w:t>30</w:t>
      </w:r>
      <w:r w:rsidRPr="00AA7EEC">
        <w:rPr>
          <w:rFonts w:hint="eastAsia"/>
          <w:color w:val="FF0000"/>
        </w:rPr>
        <w:t>．</w:t>
      </w:r>
      <w:r w:rsidRPr="00AA7EEC">
        <w:rPr>
          <w:rFonts w:hint="eastAsia"/>
          <w:color w:val="FF0000"/>
        </w:rPr>
        <w:t>PPD</w:t>
      </w:r>
      <w:r w:rsidRPr="00AA7EEC">
        <w:rPr>
          <w:rFonts w:hint="eastAsia"/>
          <w:color w:val="FF0000"/>
        </w:rPr>
        <w:t>マネ－ジャを選択し、対象ラインをインポ－トする。</w:t>
      </w:r>
      <w:r w:rsidR="00AA7EEC" w:rsidRPr="00AA7EEC">
        <w:rPr>
          <w:rFonts w:hint="eastAsia"/>
          <w:color w:val="FF0000"/>
        </w:rPr>
        <w:t>圧縮ファイルにて開き、</w:t>
      </w:r>
      <w:r w:rsidR="00AA7EEC" w:rsidRPr="00AA7EEC">
        <w:rPr>
          <w:rFonts w:hint="eastAsia"/>
          <w:color w:val="FF0000"/>
        </w:rPr>
        <w:t>OK</w:t>
      </w:r>
      <w:r w:rsidR="00767982">
        <w:rPr>
          <w:rFonts w:hint="eastAsia"/>
          <w:color w:val="FF0000"/>
        </w:rPr>
        <w:t>をクリックする。「上書きされませんでした」のメッセ－ジ</w:t>
      </w:r>
      <w:r w:rsidR="00AA7EEC" w:rsidRPr="00AA7EEC">
        <w:rPr>
          <w:rFonts w:hint="eastAsia"/>
          <w:color w:val="FF0000"/>
        </w:rPr>
        <w:t>が出たら終了となる。</w:t>
      </w:r>
    </w:p>
    <w:p w:rsidR="00AA7EEC" w:rsidRDefault="00AA7EEC" w:rsidP="008F2B26">
      <w:pPr>
        <w:tabs>
          <w:tab w:val="left" w:pos="7550"/>
        </w:tabs>
        <w:ind w:leftChars="100" w:left="420" w:hangingChars="100" w:hanging="210"/>
        <w:jc w:val="left"/>
        <w:rPr>
          <w:color w:val="FF0000"/>
        </w:rPr>
      </w:pPr>
      <w:bookmarkStart w:id="0" w:name="_GoBack"/>
      <w:bookmarkEnd w:id="0"/>
      <w:r>
        <w:rPr>
          <w:rFonts w:hint="eastAsia"/>
          <w:color w:val="FF0000"/>
        </w:rPr>
        <w:t>*1</w:t>
      </w:r>
      <w:r>
        <w:rPr>
          <w:rFonts w:hint="eastAsia"/>
          <w:color w:val="FF0000"/>
        </w:rPr>
        <w:t>ラインの場合のみ「強制的に…」のメッセ－ジが出るので下記手順にて同期させる。</w:t>
      </w:r>
    </w:p>
    <w:p w:rsidR="00AA7EEC" w:rsidRPr="00AA7EEC" w:rsidRDefault="00AA7EEC" w:rsidP="008F2B26">
      <w:pPr>
        <w:tabs>
          <w:tab w:val="left" w:pos="7550"/>
        </w:tabs>
        <w:ind w:leftChars="200" w:left="420"/>
        <w:jc w:val="left"/>
        <w:rPr>
          <w:color w:val="FF0000"/>
        </w:rPr>
      </w:pPr>
      <w:r>
        <w:rPr>
          <w:rFonts w:hint="eastAsia"/>
          <w:color w:val="FF0000"/>
        </w:rPr>
        <w:t>はい→ファイルを開く→デ－タ作成（</w:t>
      </w:r>
      <w:r>
        <w:rPr>
          <w:rFonts w:hint="eastAsia"/>
          <w:color w:val="FF0000"/>
        </w:rPr>
        <w:t>A</w:t>
      </w:r>
      <w:r>
        <w:rPr>
          <w:rFonts w:hint="eastAsia"/>
          <w:color w:val="FF0000"/>
        </w:rPr>
        <w:t>）→ライン構成を同期化する。→最適化</w:t>
      </w:r>
    </w:p>
    <w:sectPr w:rsidR="00AA7EEC" w:rsidRPr="00AA7EEC">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B679A" w:rsidRDefault="00CB679A" w:rsidP="00833C7A">
      <w:r>
        <w:separator/>
      </w:r>
    </w:p>
  </w:endnote>
  <w:endnote w:type="continuationSeparator" w:id="0">
    <w:p w:rsidR="00CB679A" w:rsidRDefault="00CB679A" w:rsidP="00833C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B679A" w:rsidRDefault="00CB679A" w:rsidP="00833C7A">
      <w:r>
        <w:separator/>
      </w:r>
    </w:p>
  </w:footnote>
  <w:footnote w:type="continuationSeparator" w:id="0">
    <w:p w:rsidR="00CB679A" w:rsidRDefault="00CB679A" w:rsidP="00833C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2D4E97"/>
    <w:multiLevelType w:val="hybridMultilevel"/>
    <w:tmpl w:val="2B76B8EA"/>
    <w:lvl w:ilvl="0" w:tplc="EE4EE2BE">
      <w:start w:val="1"/>
      <w:numFmt w:val="decimal"/>
      <w:lvlText w:val="%1."/>
      <w:lvlJc w:val="left"/>
      <w:pPr>
        <w:ind w:left="990" w:hanging="360"/>
      </w:pPr>
      <w:rPr>
        <w:rFonts w:hint="default"/>
      </w:rPr>
    </w:lvl>
    <w:lvl w:ilvl="1" w:tplc="04090017" w:tentative="1">
      <w:start w:val="1"/>
      <w:numFmt w:val="aiueoFullWidth"/>
      <w:lvlText w:val="(%2)"/>
      <w:lvlJc w:val="left"/>
      <w:pPr>
        <w:ind w:left="1470" w:hanging="420"/>
      </w:pPr>
    </w:lvl>
    <w:lvl w:ilvl="2" w:tplc="04090011" w:tentative="1">
      <w:start w:val="1"/>
      <w:numFmt w:val="decimalEnclosedCircle"/>
      <w:lvlText w:val="%3"/>
      <w:lvlJc w:val="left"/>
      <w:pPr>
        <w:ind w:left="1890" w:hanging="420"/>
      </w:pPr>
    </w:lvl>
    <w:lvl w:ilvl="3" w:tplc="0409000F" w:tentative="1">
      <w:start w:val="1"/>
      <w:numFmt w:val="decimal"/>
      <w:lvlText w:val="%4."/>
      <w:lvlJc w:val="left"/>
      <w:pPr>
        <w:ind w:left="2310" w:hanging="420"/>
      </w:pPr>
    </w:lvl>
    <w:lvl w:ilvl="4" w:tplc="04090017" w:tentative="1">
      <w:start w:val="1"/>
      <w:numFmt w:val="aiueoFullWidth"/>
      <w:lvlText w:val="(%5)"/>
      <w:lvlJc w:val="left"/>
      <w:pPr>
        <w:ind w:left="2730" w:hanging="420"/>
      </w:pPr>
    </w:lvl>
    <w:lvl w:ilvl="5" w:tplc="04090011" w:tentative="1">
      <w:start w:val="1"/>
      <w:numFmt w:val="decimalEnclosedCircle"/>
      <w:lvlText w:val="%6"/>
      <w:lvlJc w:val="left"/>
      <w:pPr>
        <w:ind w:left="3150" w:hanging="420"/>
      </w:pPr>
    </w:lvl>
    <w:lvl w:ilvl="6" w:tplc="0409000F" w:tentative="1">
      <w:start w:val="1"/>
      <w:numFmt w:val="decimal"/>
      <w:lvlText w:val="%7."/>
      <w:lvlJc w:val="left"/>
      <w:pPr>
        <w:ind w:left="3570" w:hanging="420"/>
      </w:pPr>
    </w:lvl>
    <w:lvl w:ilvl="7" w:tplc="04090017" w:tentative="1">
      <w:start w:val="1"/>
      <w:numFmt w:val="aiueoFullWidth"/>
      <w:lvlText w:val="(%8)"/>
      <w:lvlJc w:val="left"/>
      <w:pPr>
        <w:ind w:left="3990" w:hanging="420"/>
      </w:pPr>
    </w:lvl>
    <w:lvl w:ilvl="8" w:tplc="04090011" w:tentative="1">
      <w:start w:val="1"/>
      <w:numFmt w:val="decimalEnclosedCircle"/>
      <w:lvlText w:val="%9"/>
      <w:lvlJc w:val="left"/>
      <w:pPr>
        <w:ind w:left="4410" w:hanging="420"/>
      </w:pPr>
    </w:lvl>
  </w:abstractNum>
  <w:abstractNum w:abstractNumId="1" w15:restartNumberingAfterBreak="0">
    <w:nsid w:val="35B23EB4"/>
    <w:multiLevelType w:val="hybridMultilevel"/>
    <w:tmpl w:val="D0E800EA"/>
    <w:lvl w:ilvl="0" w:tplc="34BEA6FE">
      <w:start w:val="1"/>
      <w:numFmt w:val="decimal"/>
      <w:lvlText w:val="%1．"/>
      <w:lvlJc w:val="left"/>
      <w:pPr>
        <w:ind w:left="360" w:hanging="360"/>
      </w:pPr>
      <w:rPr>
        <w:rFonts w:hint="default"/>
      </w:rPr>
    </w:lvl>
    <w:lvl w:ilvl="1" w:tplc="04090017">
      <w:start w:val="1"/>
      <w:numFmt w:val="aiueoFullWidth"/>
      <w:lvlText w:val="(%2)"/>
      <w:lvlJc w:val="left"/>
      <w:pPr>
        <w:ind w:left="840" w:hanging="420"/>
      </w:pPr>
    </w:lvl>
    <w:lvl w:ilvl="2" w:tplc="04090011">
      <w:start w:val="1"/>
      <w:numFmt w:val="decimalEnclosedCircle"/>
      <w:lvlText w:val="%3"/>
      <w:lvlJc w:val="left"/>
      <w:pPr>
        <w:ind w:left="1260" w:hanging="420"/>
      </w:pPr>
    </w:lvl>
    <w:lvl w:ilvl="3" w:tplc="0409000F">
      <w:start w:val="1"/>
      <w:numFmt w:val="decimal"/>
      <w:lvlText w:val="%4."/>
      <w:lvlJc w:val="left"/>
      <w:pPr>
        <w:ind w:left="1680" w:hanging="420"/>
      </w:pPr>
    </w:lvl>
    <w:lvl w:ilvl="4" w:tplc="04090017">
      <w:start w:val="1"/>
      <w:numFmt w:val="aiueoFullWidth"/>
      <w:lvlText w:val="(%5)"/>
      <w:lvlJc w:val="left"/>
      <w:pPr>
        <w:ind w:left="2100" w:hanging="420"/>
      </w:pPr>
    </w:lvl>
    <w:lvl w:ilvl="5" w:tplc="04090011">
      <w:start w:val="1"/>
      <w:numFmt w:val="decimalEnclosedCircle"/>
      <w:lvlText w:val="%6"/>
      <w:lvlJc w:val="left"/>
      <w:pPr>
        <w:ind w:left="2520" w:hanging="420"/>
      </w:pPr>
    </w:lvl>
    <w:lvl w:ilvl="6" w:tplc="0409000F">
      <w:start w:val="1"/>
      <w:numFmt w:val="decimal"/>
      <w:lvlText w:val="%7."/>
      <w:lvlJc w:val="left"/>
      <w:pPr>
        <w:ind w:left="2940" w:hanging="420"/>
      </w:pPr>
    </w:lvl>
    <w:lvl w:ilvl="7" w:tplc="04090017">
      <w:start w:val="1"/>
      <w:numFmt w:val="aiueoFullWidth"/>
      <w:lvlText w:val="(%8)"/>
      <w:lvlJc w:val="left"/>
      <w:pPr>
        <w:ind w:left="3360" w:hanging="420"/>
      </w:pPr>
    </w:lvl>
    <w:lvl w:ilvl="8" w:tplc="04090011">
      <w:start w:val="1"/>
      <w:numFmt w:val="decimalEnclosedCircle"/>
      <w:lvlText w:val="%9"/>
      <w:lvlJc w:val="left"/>
      <w:pPr>
        <w:ind w:left="3780" w:hanging="420"/>
      </w:pPr>
    </w:lvl>
  </w:abstractNum>
  <w:abstractNum w:abstractNumId="2" w15:restartNumberingAfterBreak="0">
    <w:nsid w:val="6CE71C4F"/>
    <w:multiLevelType w:val="hybridMultilevel"/>
    <w:tmpl w:val="9134E2A4"/>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6ACE"/>
    <w:rsid w:val="00072AA7"/>
    <w:rsid w:val="000822B1"/>
    <w:rsid w:val="000E49B0"/>
    <w:rsid w:val="001432D8"/>
    <w:rsid w:val="0016773C"/>
    <w:rsid w:val="00220757"/>
    <w:rsid w:val="00291902"/>
    <w:rsid w:val="00295547"/>
    <w:rsid w:val="00304777"/>
    <w:rsid w:val="00365391"/>
    <w:rsid w:val="00366C24"/>
    <w:rsid w:val="00386ACE"/>
    <w:rsid w:val="003D60D8"/>
    <w:rsid w:val="00450E62"/>
    <w:rsid w:val="00484989"/>
    <w:rsid w:val="004F1AB0"/>
    <w:rsid w:val="004F5E22"/>
    <w:rsid w:val="00552486"/>
    <w:rsid w:val="005A31D1"/>
    <w:rsid w:val="0063301F"/>
    <w:rsid w:val="00682A8A"/>
    <w:rsid w:val="0069347D"/>
    <w:rsid w:val="0074229A"/>
    <w:rsid w:val="00767982"/>
    <w:rsid w:val="00776985"/>
    <w:rsid w:val="0080007F"/>
    <w:rsid w:val="00802E0B"/>
    <w:rsid w:val="00821615"/>
    <w:rsid w:val="00823719"/>
    <w:rsid w:val="00833C7A"/>
    <w:rsid w:val="00866B20"/>
    <w:rsid w:val="008F2B26"/>
    <w:rsid w:val="009A71AA"/>
    <w:rsid w:val="009F248A"/>
    <w:rsid w:val="00A23CA0"/>
    <w:rsid w:val="00A75E8F"/>
    <w:rsid w:val="00A96DBD"/>
    <w:rsid w:val="00AA49F1"/>
    <w:rsid w:val="00AA7EEC"/>
    <w:rsid w:val="00AB6624"/>
    <w:rsid w:val="00AD27D7"/>
    <w:rsid w:val="00AE2240"/>
    <w:rsid w:val="00B257B3"/>
    <w:rsid w:val="00B461B1"/>
    <w:rsid w:val="00B518B8"/>
    <w:rsid w:val="00B8097E"/>
    <w:rsid w:val="00BC644C"/>
    <w:rsid w:val="00BD2E42"/>
    <w:rsid w:val="00BE351D"/>
    <w:rsid w:val="00C54260"/>
    <w:rsid w:val="00C71BDD"/>
    <w:rsid w:val="00CB679A"/>
    <w:rsid w:val="00D44FC5"/>
    <w:rsid w:val="00D6182C"/>
    <w:rsid w:val="00E047F8"/>
    <w:rsid w:val="00EE770D"/>
    <w:rsid w:val="00F12A1B"/>
    <w:rsid w:val="00FB2C2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6289A3E0"/>
  <w15:docId w15:val="{5EEAB19C-9E86-46E5-88FD-0CB9FEB56B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86ACE"/>
    <w:pPr>
      <w:ind w:leftChars="400" w:left="840"/>
    </w:pPr>
  </w:style>
  <w:style w:type="paragraph" w:styleId="a4">
    <w:name w:val="Balloon Text"/>
    <w:basedOn w:val="a"/>
    <w:link w:val="a5"/>
    <w:uiPriority w:val="99"/>
    <w:semiHidden/>
    <w:unhideWhenUsed/>
    <w:rsid w:val="00802E0B"/>
    <w:rPr>
      <w:rFonts w:asciiTheme="majorHAnsi" w:eastAsiaTheme="majorEastAsia" w:hAnsiTheme="majorHAnsi" w:cstheme="majorBidi"/>
      <w:sz w:val="18"/>
      <w:szCs w:val="18"/>
    </w:rPr>
  </w:style>
  <w:style w:type="character" w:customStyle="1" w:styleId="a5">
    <w:name w:val="吹き出し (文字)"/>
    <w:basedOn w:val="a0"/>
    <w:link w:val="a4"/>
    <w:uiPriority w:val="99"/>
    <w:semiHidden/>
    <w:rsid w:val="00802E0B"/>
    <w:rPr>
      <w:rFonts w:asciiTheme="majorHAnsi" w:eastAsiaTheme="majorEastAsia" w:hAnsiTheme="majorHAnsi" w:cstheme="majorBidi"/>
      <w:sz w:val="18"/>
      <w:szCs w:val="18"/>
    </w:rPr>
  </w:style>
  <w:style w:type="paragraph" w:styleId="Web">
    <w:name w:val="Normal (Web)"/>
    <w:basedOn w:val="a"/>
    <w:uiPriority w:val="99"/>
    <w:semiHidden/>
    <w:unhideWhenUsed/>
    <w:rsid w:val="00C71BDD"/>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styleId="a6">
    <w:name w:val="header"/>
    <w:basedOn w:val="a"/>
    <w:link w:val="a7"/>
    <w:uiPriority w:val="99"/>
    <w:unhideWhenUsed/>
    <w:rsid w:val="00833C7A"/>
    <w:pPr>
      <w:tabs>
        <w:tab w:val="center" w:pos="4252"/>
        <w:tab w:val="right" w:pos="8504"/>
      </w:tabs>
      <w:snapToGrid w:val="0"/>
    </w:pPr>
  </w:style>
  <w:style w:type="character" w:customStyle="1" w:styleId="a7">
    <w:name w:val="ヘッダー (文字)"/>
    <w:basedOn w:val="a0"/>
    <w:link w:val="a6"/>
    <w:uiPriority w:val="99"/>
    <w:rsid w:val="00833C7A"/>
  </w:style>
  <w:style w:type="paragraph" w:styleId="a8">
    <w:name w:val="footer"/>
    <w:basedOn w:val="a"/>
    <w:link w:val="a9"/>
    <w:uiPriority w:val="99"/>
    <w:unhideWhenUsed/>
    <w:rsid w:val="00833C7A"/>
    <w:pPr>
      <w:tabs>
        <w:tab w:val="center" w:pos="4252"/>
        <w:tab w:val="right" w:pos="8504"/>
      </w:tabs>
      <w:snapToGrid w:val="0"/>
    </w:pPr>
  </w:style>
  <w:style w:type="character" w:customStyle="1" w:styleId="a9">
    <w:name w:val="フッター (文字)"/>
    <w:basedOn w:val="a0"/>
    <w:link w:val="a8"/>
    <w:uiPriority w:val="99"/>
    <w:rsid w:val="00833C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2870234">
      <w:bodyDiv w:val="1"/>
      <w:marLeft w:val="0"/>
      <w:marRight w:val="0"/>
      <w:marTop w:val="0"/>
      <w:marBottom w:val="0"/>
      <w:divBdr>
        <w:top w:val="none" w:sz="0" w:space="0" w:color="auto"/>
        <w:left w:val="none" w:sz="0" w:space="0" w:color="auto"/>
        <w:bottom w:val="none" w:sz="0" w:space="0" w:color="auto"/>
        <w:right w:val="none" w:sz="0" w:space="0" w:color="auto"/>
      </w:divBdr>
    </w:div>
    <w:div w:id="938757015">
      <w:bodyDiv w:val="1"/>
      <w:marLeft w:val="0"/>
      <w:marRight w:val="0"/>
      <w:marTop w:val="0"/>
      <w:marBottom w:val="0"/>
      <w:divBdr>
        <w:top w:val="none" w:sz="0" w:space="0" w:color="auto"/>
        <w:left w:val="none" w:sz="0" w:space="0" w:color="auto"/>
        <w:bottom w:val="none" w:sz="0" w:space="0" w:color="auto"/>
        <w:right w:val="none" w:sz="0" w:space="0" w:color="auto"/>
      </w:divBdr>
    </w:div>
    <w:div w:id="1339425306">
      <w:bodyDiv w:val="1"/>
      <w:marLeft w:val="0"/>
      <w:marRight w:val="0"/>
      <w:marTop w:val="0"/>
      <w:marBottom w:val="0"/>
      <w:divBdr>
        <w:top w:val="none" w:sz="0" w:space="0" w:color="auto"/>
        <w:left w:val="none" w:sz="0" w:space="0" w:color="auto"/>
        <w:bottom w:val="none" w:sz="0" w:space="0" w:color="auto"/>
        <w:right w:val="none" w:sz="0" w:space="0" w:color="auto"/>
      </w:divBdr>
    </w:div>
    <w:div w:id="1909533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854</TotalTime>
  <Pages>1</Pages>
  <Words>481</Words>
  <Characters>2745</Characters>
  <Application>Microsoft Office Word</Application>
  <DocSecurity>0</DocSecurity>
  <Lines>22</Lines>
  <Paragraphs>6</Paragraphs>
  <ScaleCrop>false</ScaleCrop>
  <HeadingPairs>
    <vt:vector size="2" baseType="variant">
      <vt:variant>
        <vt:lpstr>タイトル</vt:lpstr>
      </vt:variant>
      <vt:variant>
        <vt:i4>1</vt:i4>
      </vt:variant>
    </vt:vector>
  </HeadingPairs>
  <TitlesOfParts>
    <vt:vector size="1" baseType="lpstr">
      <vt:lpstr/>
    </vt:vector>
  </TitlesOfParts>
  <Company>日本光電工業株式会社</Company>
  <LinksUpToDate>false</LinksUpToDate>
  <CharactersWithSpaces>3220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遠藤 雅樹</dc:creator>
  <cp:lastModifiedBy>鈴木 京子</cp:lastModifiedBy>
  <cp:revision>16</cp:revision>
  <dcterms:created xsi:type="dcterms:W3CDTF">2020-06-18T00:35:00Z</dcterms:created>
  <dcterms:modified xsi:type="dcterms:W3CDTF">2020-06-25T10:19:00Z</dcterms:modified>
</cp:coreProperties>
</file>