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D98D9D" w14:textId="77777777" w:rsidR="007214A5" w:rsidRPr="00240851" w:rsidRDefault="007214A5" w:rsidP="00240851">
      <w:pPr>
        <w:pStyle w:val="1"/>
      </w:pPr>
      <w:r w:rsidRPr="00240851">
        <w:rPr>
          <w:rFonts w:hint="eastAsia"/>
        </w:rPr>
        <w:t>PPD</w:t>
      </w:r>
      <w:r w:rsidRPr="00240851">
        <w:rPr>
          <w:rFonts w:hint="eastAsia"/>
        </w:rPr>
        <w:t>コミット手順</w:t>
      </w:r>
    </w:p>
    <w:p w14:paraId="3B1A8FD6" w14:textId="77777777" w:rsidR="007214A5" w:rsidRPr="00240851" w:rsidRDefault="007214A5" w:rsidP="007214A5">
      <w:pPr>
        <w:rPr>
          <w:rFonts w:asciiTheme="minorEastAsia" w:hAnsiTheme="minorEastAsia"/>
          <w:bCs/>
        </w:rPr>
      </w:pPr>
    </w:p>
    <w:p w14:paraId="56965066" w14:textId="0CEB7144" w:rsidR="007214A5" w:rsidRPr="00643380" w:rsidRDefault="007214A5" w:rsidP="007214A5">
      <w:pPr>
        <w:pStyle w:val="2"/>
        <w:rPr>
          <w:rFonts w:hint="eastAsia"/>
          <w:bCs/>
        </w:rPr>
      </w:pPr>
      <w:r w:rsidRPr="00240851">
        <w:rPr>
          <w:rFonts w:hint="eastAsia"/>
          <w:bCs/>
        </w:rPr>
        <w:t>PPD</w:t>
      </w:r>
      <w:r w:rsidRPr="00240851">
        <w:rPr>
          <w:rFonts w:hint="eastAsia"/>
          <w:bCs/>
        </w:rPr>
        <w:t>マネージャを選択する。</w:t>
      </w:r>
    </w:p>
    <w:p w14:paraId="5F9741CE" w14:textId="77777777" w:rsidR="007214A5" w:rsidRPr="00240851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/>
          <w:bCs/>
          <w:noProof/>
        </w:rPr>
        <w:drawing>
          <wp:inline distT="0" distB="0" distL="0" distR="0" wp14:anchorId="58783289" wp14:editId="4E03342B">
            <wp:extent cx="3633150" cy="1352930"/>
            <wp:effectExtent l="19050" t="19050" r="24765" b="1905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805" cy="13531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C45321" w14:textId="77777777" w:rsidR="007214A5" w:rsidRPr="00240851" w:rsidRDefault="007214A5" w:rsidP="007214A5">
      <w:pPr>
        <w:rPr>
          <w:rFonts w:asciiTheme="minorEastAsia" w:hAnsiTheme="minorEastAsia"/>
          <w:bCs/>
        </w:rPr>
      </w:pPr>
    </w:p>
    <w:p w14:paraId="12F57A6D" w14:textId="70FE3BDE" w:rsidR="007214A5" w:rsidRPr="00643380" w:rsidRDefault="007214A5" w:rsidP="007214A5">
      <w:pPr>
        <w:pStyle w:val="2"/>
        <w:rPr>
          <w:rFonts w:hint="eastAsia"/>
          <w:bCs/>
        </w:rPr>
      </w:pPr>
      <w:r w:rsidRPr="00240851">
        <w:rPr>
          <w:rFonts w:hint="eastAsia"/>
          <w:bCs/>
        </w:rPr>
        <w:t>インポートするラインを選択する。</w:t>
      </w:r>
    </w:p>
    <w:p w14:paraId="6E666915" w14:textId="77777777" w:rsidR="007214A5" w:rsidRPr="00240851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/>
          <w:bCs/>
          <w:noProof/>
        </w:rPr>
        <w:drawing>
          <wp:inline distT="0" distB="0" distL="0" distR="0" wp14:anchorId="6B97B57B" wp14:editId="7C045749">
            <wp:extent cx="1999615" cy="1790700"/>
            <wp:effectExtent l="19050" t="19050" r="19685" b="1905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026" cy="1793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DA4163" w14:textId="77777777" w:rsidR="007214A5" w:rsidRPr="00240851" w:rsidRDefault="007214A5" w:rsidP="007214A5">
      <w:pPr>
        <w:rPr>
          <w:rFonts w:asciiTheme="minorEastAsia" w:hAnsiTheme="minorEastAsia"/>
          <w:bCs/>
        </w:rPr>
      </w:pPr>
    </w:p>
    <w:p w14:paraId="750B6F6B" w14:textId="77777777" w:rsidR="007214A5" w:rsidRPr="00240851" w:rsidRDefault="007214A5" w:rsidP="00240851">
      <w:pPr>
        <w:pStyle w:val="2"/>
        <w:rPr>
          <w:bCs/>
        </w:rPr>
      </w:pPr>
      <w:r w:rsidRPr="00240851">
        <w:rPr>
          <w:rFonts w:hint="eastAsia"/>
          <w:bCs/>
        </w:rPr>
        <w:t>ファイル→インポートを選択する。</w:t>
      </w:r>
    </w:p>
    <w:p w14:paraId="4BDB2A47" w14:textId="5843943B" w:rsidR="00643380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/>
          <w:bCs/>
          <w:noProof/>
        </w:rPr>
        <w:drawing>
          <wp:inline distT="0" distB="0" distL="0" distR="0" wp14:anchorId="225ECF3C" wp14:editId="2BE96A86">
            <wp:extent cx="2131695" cy="1858010"/>
            <wp:effectExtent l="19050" t="19050" r="20955" b="2794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695" cy="1858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67A577" w14:textId="6CA31273" w:rsidR="007214A5" w:rsidRPr="00240851" w:rsidRDefault="00643380" w:rsidP="00643380">
      <w:pPr>
        <w:widowControl/>
        <w:jc w:val="left"/>
        <w:rPr>
          <w:rFonts w:asciiTheme="minorEastAsia" w:hAnsiTheme="minorEastAsia" w:hint="eastAsia"/>
          <w:bCs/>
        </w:rPr>
      </w:pPr>
      <w:r>
        <w:rPr>
          <w:rFonts w:asciiTheme="minorEastAsia" w:hAnsiTheme="minorEastAsia"/>
          <w:bCs/>
        </w:rPr>
        <w:br w:type="page"/>
      </w:r>
    </w:p>
    <w:p w14:paraId="248D423D" w14:textId="3A865332" w:rsidR="007214A5" w:rsidRPr="00643380" w:rsidRDefault="007214A5" w:rsidP="007214A5">
      <w:pPr>
        <w:pStyle w:val="2"/>
        <w:rPr>
          <w:rFonts w:hint="eastAsia"/>
          <w:bCs/>
        </w:rPr>
      </w:pPr>
      <w:r w:rsidRPr="00240851">
        <w:rPr>
          <w:rFonts w:hint="eastAsia"/>
          <w:bCs/>
        </w:rPr>
        <w:lastRenderedPageBreak/>
        <w:t>生産データの【…】を選択し、</w:t>
      </w:r>
      <w:r w:rsidRPr="00240851">
        <w:rPr>
          <w:rFonts w:hint="eastAsia"/>
          <w:bCs/>
          <w:color w:val="FF0000"/>
        </w:rPr>
        <w:t>ラインを選択する。</w:t>
      </w:r>
    </w:p>
    <w:p w14:paraId="5A32E2F1" w14:textId="77777777" w:rsidR="007214A5" w:rsidRPr="00240851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/>
          <w:bCs/>
          <w:noProof/>
        </w:rPr>
        <w:drawing>
          <wp:inline distT="0" distB="0" distL="0" distR="0" wp14:anchorId="1AD4D150" wp14:editId="69929926">
            <wp:extent cx="2125286" cy="2219325"/>
            <wp:effectExtent l="19050" t="19050" r="27940" b="9525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377" cy="22340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392E03" w14:textId="77777777" w:rsidR="007214A5" w:rsidRPr="00240851" w:rsidRDefault="007214A5" w:rsidP="007214A5">
      <w:pPr>
        <w:rPr>
          <w:rFonts w:asciiTheme="minorEastAsia" w:hAnsiTheme="minorEastAsia"/>
          <w:bCs/>
        </w:rPr>
      </w:pPr>
    </w:p>
    <w:p w14:paraId="34280AA0" w14:textId="098FE3C6" w:rsidR="007214A5" w:rsidRPr="00643380" w:rsidRDefault="007214A5" w:rsidP="007214A5">
      <w:pPr>
        <w:pStyle w:val="2"/>
        <w:rPr>
          <w:rFonts w:hint="eastAsia"/>
          <w:bCs/>
        </w:rPr>
      </w:pPr>
      <w:r w:rsidRPr="00240851">
        <w:rPr>
          <w:rFonts w:hint="eastAsia"/>
          <w:bCs/>
        </w:rPr>
        <w:t>ファイル種類を圧縮ファイルに変更し、インポートしたいファイルを選択する。</w:t>
      </w:r>
    </w:p>
    <w:p w14:paraId="646C1C4B" w14:textId="5FDFE649" w:rsidR="007214A5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3EFF08" wp14:editId="6ECABAFB">
                <wp:simplePos x="0" y="0"/>
                <wp:positionH relativeFrom="column">
                  <wp:posOffset>1790069</wp:posOffset>
                </wp:positionH>
                <wp:positionV relativeFrom="paragraph">
                  <wp:posOffset>889513</wp:posOffset>
                </wp:positionV>
                <wp:extent cx="1847850" cy="415474"/>
                <wp:effectExtent l="0" t="0" r="19050" b="118110"/>
                <wp:wrapNone/>
                <wp:docPr id="28" name="角丸四角形吹き出し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415474"/>
                        </a:xfrm>
                        <a:prstGeom prst="wedgeRoundRectCallout">
                          <a:avLst>
                            <a:gd name="adj1" fmla="val -22655"/>
                            <a:gd name="adj2" fmla="val 71296"/>
                            <a:gd name="adj3" fmla="val 16667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77328" w14:textId="77777777" w:rsidR="007214A5" w:rsidRPr="004045DC" w:rsidRDefault="007214A5" w:rsidP="007214A5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圧縮ファイル（ZIP）へ変更。</w:t>
                            </w:r>
                          </w:p>
                        </w:txbxContent>
                      </wps:txbx>
                      <wps:bodyPr vertOverflow="clip"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3EFF08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角丸四角形吹き出し 3" o:spid="_x0000_s1026" type="#_x0000_t62" style="position:absolute;left:0;text-align:left;margin-left:140.95pt;margin-top:70.05pt;width:145.5pt;height:3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" adj="5907,26200" fillcolor="#fbd4b4 [1305]" strokecolor="red" strokeweight="2pt">
                <v:textbox>
                  <w:txbxContent>
                    <w:p w14:paraId="3E077328" w14:textId="77777777" w:rsidR="007214A5" w:rsidRPr="004045DC" w:rsidRDefault="007214A5" w:rsidP="007214A5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圧縮ファイル（ZIP）へ変更。</w:t>
                      </w:r>
                    </w:p>
                  </w:txbxContent>
                </v:textbox>
              </v:shape>
            </w:pict>
          </mc:Fallback>
        </mc:AlternateContent>
      </w:r>
      <w:r w:rsidRPr="00240851">
        <w:rPr>
          <w:rFonts w:asciiTheme="minorEastAsia" w:hAnsiTheme="minorEastAsia"/>
          <w:bCs/>
          <w:noProof/>
        </w:rPr>
        <w:drawing>
          <wp:inline distT="0" distB="0" distL="0" distR="0" wp14:anchorId="727430A8" wp14:editId="37A9B8A3">
            <wp:extent cx="3369099" cy="1719772"/>
            <wp:effectExtent l="19050" t="19050" r="22225" b="1397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241" cy="17213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925C42" w14:textId="77777777" w:rsidR="00643380" w:rsidRPr="00240851" w:rsidRDefault="00643380" w:rsidP="007214A5">
      <w:pPr>
        <w:rPr>
          <w:rFonts w:asciiTheme="minorEastAsia" w:hAnsiTheme="minorEastAsia" w:hint="eastAsia"/>
          <w:bCs/>
        </w:rPr>
      </w:pPr>
    </w:p>
    <w:p w14:paraId="228654EC" w14:textId="77777777" w:rsidR="007214A5" w:rsidRPr="00240851" w:rsidRDefault="007214A5" w:rsidP="00240851">
      <w:pPr>
        <w:pStyle w:val="2"/>
      </w:pPr>
      <w:r w:rsidRPr="00240851">
        <w:rPr>
          <w:rFonts w:hint="eastAsia"/>
        </w:rPr>
        <w:t>選択したデータとラインを確認し、</w:t>
      </w:r>
      <w:r w:rsidRPr="00240851">
        <w:rPr>
          <w:rFonts w:hint="eastAsia"/>
        </w:rPr>
        <w:t>OK</w:t>
      </w:r>
      <w:r w:rsidRPr="00240851">
        <w:rPr>
          <w:rFonts w:hint="eastAsia"/>
        </w:rPr>
        <w:t>を押す。</w:t>
      </w:r>
    </w:p>
    <w:p w14:paraId="167495E3" w14:textId="339E1EB6" w:rsidR="00643380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/>
          <w:bCs/>
          <w:noProof/>
        </w:rPr>
        <w:drawing>
          <wp:inline distT="0" distB="0" distL="0" distR="0" wp14:anchorId="1693E0D3" wp14:editId="4A2FC8F8">
            <wp:extent cx="2698115" cy="2505075"/>
            <wp:effectExtent l="19050" t="19050" r="26035" b="2857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115" cy="2505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B6BDDA" w14:textId="452BF1EA" w:rsidR="007214A5" w:rsidRPr="00240851" w:rsidRDefault="00643380" w:rsidP="00643380">
      <w:pPr>
        <w:widowControl/>
        <w:jc w:val="left"/>
        <w:rPr>
          <w:rFonts w:asciiTheme="minorEastAsia" w:hAnsiTheme="minorEastAsia" w:hint="eastAsia"/>
          <w:bCs/>
        </w:rPr>
      </w:pPr>
      <w:r>
        <w:rPr>
          <w:rFonts w:asciiTheme="minorEastAsia" w:hAnsiTheme="minorEastAsia"/>
          <w:bCs/>
        </w:rPr>
        <w:br w:type="page"/>
      </w:r>
    </w:p>
    <w:p w14:paraId="11A6E921" w14:textId="77777777" w:rsidR="007214A5" w:rsidRPr="00240851" w:rsidRDefault="007214A5" w:rsidP="00240851">
      <w:pPr>
        <w:pStyle w:val="2"/>
      </w:pPr>
      <w:r w:rsidRPr="00240851">
        <w:rPr>
          <w:rFonts w:hint="eastAsia"/>
        </w:rPr>
        <w:lastRenderedPageBreak/>
        <w:t>インポートされるまで待つ。</w:t>
      </w:r>
    </w:p>
    <w:p w14:paraId="4B4A4B4A" w14:textId="77777777" w:rsidR="007214A5" w:rsidRPr="00240851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 w:hint="eastAsia"/>
          <w:bCs/>
        </w:rPr>
        <w:t>以下のような文言が出てくる場合があるが「はい」を選択する。</w:t>
      </w:r>
    </w:p>
    <w:p w14:paraId="7C37277A" w14:textId="77777777" w:rsidR="007214A5" w:rsidRPr="00240851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/>
          <w:bCs/>
          <w:noProof/>
        </w:rPr>
        <w:drawing>
          <wp:inline distT="0" distB="0" distL="0" distR="0" wp14:anchorId="15176A8F" wp14:editId="04CDECB5">
            <wp:extent cx="2917755" cy="1838325"/>
            <wp:effectExtent l="19050" t="19050" r="16510" b="9525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286" cy="18726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F26C1A" w14:textId="77777777" w:rsidR="007214A5" w:rsidRPr="00240851" w:rsidRDefault="007214A5" w:rsidP="007214A5">
      <w:pPr>
        <w:rPr>
          <w:rFonts w:asciiTheme="minorEastAsia" w:hAnsiTheme="minorEastAsia"/>
          <w:bCs/>
        </w:rPr>
      </w:pPr>
    </w:p>
    <w:p w14:paraId="712A1A27" w14:textId="77777777" w:rsidR="007214A5" w:rsidRPr="00240851" w:rsidRDefault="007214A5" w:rsidP="00240851">
      <w:pPr>
        <w:pStyle w:val="2"/>
      </w:pPr>
      <w:r w:rsidRPr="00240851">
        <w:rPr>
          <w:rFonts w:hint="eastAsia"/>
        </w:rPr>
        <w:t>インポートが完了すると以下のような表示が出てくるので</w:t>
      </w:r>
      <w:r w:rsidRPr="00240851">
        <w:rPr>
          <w:rFonts w:hint="eastAsia"/>
        </w:rPr>
        <w:t>OK</w:t>
      </w:r>
      <w:r w:rsidRPr="00240851">
        <w:rPr>
          <w:rFonts w:hint="eastAsia"/>
        </w:rPr>
        <w:t>を押す。</w:t>
      </w:r>
    </w:p>
    <w:p w14:paraId="773A3BFB" w14:textId="77777777" w:rsidR="007214A5" w:rsidRPr="00240851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 w:hint="eastAsia"/>
          <w:bCs/>
        </w:rPr>
        <w:t>その後インポートしたファイルをダブルクリックする。（もしくは右クリック→開く。）</w:t>
      </w:r>
    </w:p>
    <w:p w14:paraId="101C0918" w14:textId="77777777" w:rsidR="007214A5" w:rsidRPr="00240851" w:rsidRDefault="007214A5" w:rsidP="007214A5">
      <w:pPr>
        <w:rPr>
          <w:rFonts w:asciiTheme="minorEastAsia" w:hAnsiTheme="minorEastAsia"/>
          <w:bCs/>
        </w:rPr>
      </w:pPr>
    </w:p>
    <w:p w14:paraId="1E958968" w14:textId="3913D3C7" w:rsidR="007214A5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/>
          <w:bCs/>
          <w:noProof/>
        </w:rPr>
        <w:drawing>
          <wp:inline distT="0" distB="0" distL="0" distR="0" wp14:anchorId="7869031C" wp14:editId="78AF68AA">
            <wp:extent cx="2508250" cy="1276350"/>
            <wp:effectExtent l="19050" t="19050" r="25400" b="1905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1276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0AC684" w14:textId="41EC7FA4" w:rsidR="00643380" w:rsidRDefault="00643380" w:rsidP="00643380">
      <w:pPr>
        <w:widowControl/>
        <w:jc w:val="left"/>
        <w:rPr>
          <w:rFonts w:asciiTheme="minorEastAsia" w:hAnsiTheme="minorEastAsia" w:hint="eastAsia"/>
          <w:bCs/>
        </w:rPr>
      </w:pPr>
    </w:p>
    <w:p w14:paraId="32ECB613" w14:textId="611448D5" w:rsidR="00643380" w:rsidRPr="00643380" w:rsidRDefault="00643380" w:rsidP="00643380">
      <w:pPr>
        <w:pStyle w:val="2"/>
        <w:rPr>
          <w:rFonts w:hint="eastAsia"/>
        </w:rPr>
      </w:pPr>
      <w:r w:rsidRPr="00643380">
        <w:rPr>
          <w:rFonts w:hint="eastAsia"/>
          <w:b/>
          <w:bCs/>
          <w:color w:val="FF0000"/>
          <w:u w:val="single"/>
        </w:rPr>
        <w:t>1</w:t>
      </w:r>
      <w:r w:rsidRPr="00643380">
        <w:rPr>
          <w:rFonts w:hint="eastAsia"/>
          <w:b/>
          <w:bCs/>
          <w:color w:val="FF0000"/>
          <w:u w:val="single"/>
        </w:rPr>
        <w:t>ラインのみ</w:t>
      </w:r>
      <w:r>
        <w:rPr>
          <w:rFonts w:hint="eastAsia"/>
        </w:rPr>
        <w:t>「</w:t>
      </w:r>
      <w:r w:rsidRPr="00240851">
        <w:rPr>
          <w:rFonts w:hint="eastAsia"/>
        </w:rPr>
        <w:t>データ作成</w:t>
      </w:r>
      <w:r>
        <w:rPr>
          <w:rFonts w:hint="eastAsia"/>
        </w:rPr>
        <w:t>」</w:t>
      </w:r>
      <w:r w:rsidRPr="00240851">
        <w:rPr>
          <w:rFonts w:hint="eastAsia"/>
        </w:rPr>
        <w:t>→</w:t>
      </w:r>
      <w:r>
        <w:rPr>
          <w:rFonts w:hint="eastAsia"/>
        </w:rPr>
        <w:t>「</w:t>
      </w:r>
      <w:r w:rsidRPr="00240851">
        <w:rPr>
          <w:rFonts w:hint="eastAsia"/>
        </w:rPr>
        <w:t>ライン構成を同期</w:t>
      </w:r>
      <w:r>
        <w:rPr>
          <w:rFonts w:hint="eastAsia"/>
        </w:rPr>
        <w:t>」</w:t>
      </w:r>
      <w:r w:rsidRPr="00240851">
        <w:rPr>
          <w:rFonts w:hint="eastAsia"/>
        </w:rPr>
        <w:t>を選択する。</w:t>
      </w:r>
    </w:p>
    <w:p w14:paraId="3E11C9D9" w14:textId="77777777" w:rsidR="00643380" w:rsidRPr="00240851" w:rsidRDefault="00643380" w:rsidP="00643380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 w:hint="eastAsia"/>
          <w:bCs/>
          <w:noProof/>
        </w:rPr>
        <w:drawing>
          <wp:inline distT="0" distB="0" distL="0" distR="0" wp14:anchorId="4B796698" wp14:editId="1DF66D26">
            <wp:extent cx="1905635" cy="1416685"/>
            <wp:effectExtent l="19050" t="19050" r="18415" b="12065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635" cy="1416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144D34" w14:textId="77777777" w:rsidR="00643380" w:rsidRPr="00240851" w:rsidRDefault="00643380" w:rsidP="007214A5">
      <w:pPr>
        <w:rPr>
          <w:rFonts w:asciiTheme="minorEastAsia" w:hAnsiTheme="minorEastAsia" w:hint="eastAsia"/>
          <w:bCs/>
        </w:rPr>
      </w:pPr>
    </w:p>
    <w:p w14:paraId="217BDFE2" w14:textId="2848AFEE" w:rsidR="007214A5" w:rsidRPr="00240851" w:rsidRDefault="00643380" w:rsidP="00643380">
      <w:pPr>
        <w:widowControl/>
        <w:jc w:val="left"/>
        <w:rPr>
          <w:rFonts w:asciiTheme="minorEastAsia" w:hAnsiTheme="minorEastAsia" w:hint="eastAsia"/>
          <w:bCs/>
        </w:rPr>
      </w:pPr>
      <w:r>
        <w:rPr>
          <w:rFonts w:asciiTheme="minorEastAsia" w:hAnsiTheme="minorEastAsia"/>
          <w:bCs/>
        </w:rPr>
        <w:br w:type="page"/>
      </w:r>
    </w:p>
    <w:p w14:paraId="7CE4EA18" w14:textId="50F4B9B6" w:rsidR="007214A5" w:rsidRPr="00643380" w:rsidRDefault="007214A5" w:rsidP="007214A5">
      <w:pPr>
        <w:pStyle w:val="2"/>
      </w:pPr>
      <w:bookmarkStart w:id="0" w:name="_Ref68168783"/>
      <w:r w:rsidRPr="00240851">
        <w:rPr>
          <w:rFonts w:hint="eastAsia"/>
        </w:rPr>
        <w:lastRenderedPageBreak/>
        <w:t>生産データが表示されるので最適化を押し、エラーが出ないことを確認する。</w:t>
      </w:r>
      <w:bookmarkEnd w:id="0"/>
    </w:p>
    <w:p w14:paraId="01E763AC" w14:textId="57854A77" w:rsidR="007214A5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/>
          <w:bCs/>
          <w:noProof/>
        </w:rPr>
        <w:drawing>
          <wp:inline distT="0" distB="0" distL="0" distR="0" wp14:anchorId="49295F62" wp14:editId="1CED8159">
            <wp:extent cx="4498652" cy="2182063"/>
            <wp:effectExtent l="19050" t="19050" r="16510" b="27940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886" cy="21821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86398B" w14:textId="77777777" w:rsidR="00643380" w:rsidRPr="00240851" w:rsidRDefault="00643380" w:rsidP="00643380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 w:hint="eastAsia"/>
          <w:bCs/>
        </w:rPr>
        <w:t>エラーが出た場合、</w:t>
      </w:r>
      <w:r>
        <w:rPr>
          <w:rFonts w:asciiTheme="minorEastAsia" w:hAnsiTheme="minorEastAsia"/>
          <w:bCs/>
        </w:rPr>
        <w:fldChar w:fldCharType="begin"/>
      </w:r>
      <w:r>
        <w:rPr>
          <w:rFonts w:asciiTheme="minorEastAsia" w:hAnsiTheme="minorEastAsia"/>
          <w:bCs/>
        </w:rPr>
        <w:instrText xml:space="preserve"> </w:instrText>
      </w:r>
      <w:r>
        <w:rPr>
          <w:rFonts w:asciiTheme="minorEastAsia" w:hAnsiTheme="minorEastAsia" w:hint="eastAsia"/>
          <w:bCs/>
        </w:rPr>
        <w:instrText>REF _Ref68168797 \r \h</w:instrText>
      </w:r>
      <w:r>
        <w:rPr>
          <w:rFonts w:asciiTheme="minorEastAsia" w:hAnsiTheme="minorEastAsia"/>
          <w:bCs/>
        </w:rPr>
        <w:instrText xml:space="preserve"> </w:instrText>
      </w:r>
      <w:r>
        <w:rPr>
          <w:rFonts w:asciiTheme="minorEastAsia" w:hAnsiTheme="minorEastAsia"/>
          <w:bCs/>
        </w:rPr>
      </w:r>
      <w:r>
        <w:rPr>
          <w:rFonts w:asciiTheme="minorEastAsia" w:hAnsiTheme="minorEastAsia"/>
          <w:bCs/>
        </w:rPr>
        <w:instrText xml:space="preserve"> \* MERGEFORMAT </w:instrText>
      </w:r>
      <w:r>
        <w:rPr>
          <w:rFonts w:asciiTheme="minorEastAsia" w:hAnsiTheme="minorEastAsia"/>
          <w:bCs/>
        </w:rPr>
        <w:fldChar w:fldCharType="separate"/>
      </w:r>
      <w:r w:rsidRPr="00643380">
        <w:rPr>
          <w:rFonts w:asciiTheme="minorEastAsia" w:hAnsiTheme="minorEastAsia"/>
          <w:b/>
        </w:rPr>
        <w:t>11</w:t>
      </w:r>
      <w:r>
        <w:rPr>
          <w:rFonts w:asciiTheme="minorEastAsia" w:hAnsiTheme="minorEastAsia"/>
          <w:bCs/>
        </w:rPr>
        <w:fldChar w:fldCharType="end"/>
      </w:r>
      <w:r w:rsidRPr="00240851">
        <w:rPr>
          <w:rFonts w:asciiTheme="minorEastAsia" w:hAnsiTheme="minorEastAsia" w:hint="eastAsia"/>
          <w:bCs/>
        </w:rPr>
        <w:t>へ</w:t>
      </w:r>
    </w:p>
    <w:p w14:paraId="6A5A6FFF" w14:textId="77777777" w:rsidR="00643380" w:rsidRPr="00240851" w:rsidRDefault="00643380" w:rsidP="00643380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 w:hint="eastAsia"/>
          <w:bCs/>
        </w:rPr>
        <w:t>警告のみの場合、</w:t>
      </w:r>
      <w:r w:rsidRPr="00240851">
        <w:rPr>
          <w:rFonts w:asciiTheme="minorEastAsia" w:hAnsiTheme="minorEastAsia"/>
          <w:b/>
        </w:rPr>
        <w:fldChar w:fldCharType="begin"/>
      </w:r>
      <w:r w:rsidRPr="00240851">
        <w:rPr>
          <w:rFonts w:asciiTheme="minorEastAsia" w:hAnsiTheme="minorEastAsia"/>
          <w:b/>
        </w:rPr>
        <w:instrText xml:space="preserve"> </w:instrText>
      </w:r>
      <w:r w:rsidRPr="00240851">
        <w:rPr>
          <w:rFonts w:asciiTheme="minorEastAsia" w:hAnsiTheme="minorEastAsia" w:hint="eastAsia"/>
          <w:b/>
        </w:rPr>
        <w:instrText>REF _Ref68168817 \r \h</w:instrText>
      </w:r>
      <w:r w:rsidRPr="00240851">
        <w:rPr>
          <w:rFonts w:asciiTheme="minorEastAsia" w:hAnsiTheme="minorEastAsia"/>
          <w:b/>
        </w:rPr>
        <w:instrText xml:space="preserve"> </w:instrText>
      </w:r>
      <w:r w:rsidRPr="00240851">
        <w:rPr>
          <w:rFonts w:asciiTheme="minorEastAsia" w:hAnsiTheme="minorEastAsia"/>
          <w:b/>
        </w:rPr>
      </w:r>
      <w:r>
        <w:rPr>
          <w:rFonts w:asciiTheme="minorEastAsia" w:hAnsiTheme="minorEastAsia"/>
          <w:b/>
        </w:rPr>
        <w:instrText xml:space="preserve"> \* MERGEFORMAT </w:instrText>
      </w:r>
      <w:r w:rsidRPr="00240851">
        <w:rPr>
          <w:rFonts w:asciiTheme="minorEastAsia" w:hAnsiTheme="minorEastAsia"/>
          <w:b/>
        </w:rPr>
        <w:fldChar w:fldCharType="separate"/>
      </w:r>
      <w:r>
        <w:rPr>
          <w:rFonts w:asciiTheme="minorEastAsia" w:hAnsiTheme="minorEastAsia"/>
          <w:b/>
        </w:rPr>
        <w:t>12</w:t>
      </w:r>
      <w:r w:rsidRPr="00240851">
        <w:rPr>
          <w:rFonts w:asciiTheme="minorEastAsia" w:hAnsiTheme="minorEastAsia"/>
          <w:b/>
        </w:rPr>
        <w:fldChar w:fldCharType="end"/>
      </w:r>
      <w:r w:rsidRPr="00240851">
        <w:rPr>
          <w:rFonts w:asciiTheme="minorEastAsia" w:hAnsiTheme="minorEastAsia" w:hint="eastAsia"/>
          <w:bCs/>
        </w:rPr>
        <w:t>へ</w:t>
      </w:r>
    </w:p>
    <w:p w14:paraId="2F869EC8" w14:textId="77777777" w:rsidR="00643380" w:rsidRPr="00643380" w:rsidRDefault="00643380" w:rsidP="007214A5">
      <w:pPr>
        <w:rPr>
          <w:rFonts w:asciiTheme="minorEastAsia" w:hAnsiTheme="minorEastAsia" w:hint="eastAsia"/>
          <w:bCs/>
        </w:rPr>
      </w:pPr>
    </w:p>
    <w:p w14:paraId="24E772EA" w14:textId="5D1D6A01" w:rsidR="007214A5" w:rsidRPr="00240851" w:rsidRDefault="007214A5" w:rsidP="00240851">
      <w:pPr>
        <w:pStyle w:val="2"/>
      </w:pPr>
      <w:bookmarkStart w:id="1" w:name="_Ref68168797"/>
      <w:r w:rsidRPr="00240851">
        <w:rPr>
          <w:rFonts w:hint="eastAsia"/>
        </w:rPr>
        <w:t>エラーが出た場合、エラーの内容を確認する。（以下の</w:t>
      </w:r>
      <w:r w:rsidRPr="00240851">
        <w:rPr>
          <w:rFonts w:hint="eastAsia"/>
        </w:rPr>
        <w:t>2</w:t>
      </w:r>
      <w:r w:rsidRPr="00240851">
        <w:rPr>
          <w:rFonts w:hint="eastAsia"/>
        </w:rPr>
        <w:t>パターンのエラーが出る。）</w:t>
      </w:r>
      <w:bookmarkEnd w:id="1"/>
    </w:p>
    <w:p w14:paraId="5E3032AC" w14:textId="77777777" w:rsidR="007214A5" w:rsidRPr="00240851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 w:hint="eastAsia"/>
          <w:bCs/>
        </w:rPr>
        <w:t>【1】厚み計測(VLC)が必要な部品だが、検査可能な場所に配置されていない。</w:t>
      </w:r>
    </w:p>
    <w:p w14:paraId="7A14E778" w14:textId="77777777" w:rsidR="007214A5" w:rsidRPr="00240851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 w:hint="eastAsia"/>
          <w:bCs/>
        </w:rPr>
        <w:t>【対処】部品を計測可能な場所へ移動する。</w:t>
      </w:r>
    </w:p>
    <w:p w14:paraId="0F00D185" w14:textId="77777777" w:rsidR="007214A5" w:rsidRPr="00240851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 w:hint="eastAsia"/>
          <w:bCs/>
        </w:rPr>
        <w:t>（1,2ライン:テーブル1,3,5,7  3ライン:テーブル1）</w:t>
      </w:r>
    </w:p>
    <w:p w14:paraId="2D729696" w14:textId="77777777" w:rsidR="007214A5" w:rsidRPr="00240851" w:rsidRDefault="007214A5" w:rsidP="007214A5">
      <w:pPr>
        <w:rPr>
          <w:rFonts w:asciiTheme="minorEastAsia" w:hAnsiTheme="minorEastAsia"/>
          <w:bCs/>
        </w:rPr>
      </w:pPr>
    </w:p>
    <w:p w14:paraId="2007C5F8" w14:textId="77777777" w:rsidR="007214A5" w:rsidRPr="00240851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 w:hint="eastAsia"/>
          <w:bCs/>
        </w:rPr>
        <w:t>【2】使用するノズルが配置されているテーブルへ配置されていない。</w:t>
      </w:r>
    </w:p>
    <w:p w14:paraId="65428DE3" w14:textId="77777777" w:rsidR="007214A5" w:rsidRPr="00240851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 w:hint="eastAsia"/>
          <w:bCs/>
        </w:rPr>
        <w:t>【対処】1. 部品をノズルがある場所へ移動する。</w:t>
      </w:r>
    </w:p>
    <w:p w14:paraId="454A32A7" w14:textId="77777777" w:rsidR="007214A5" w:rsidRPr="00240851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 w:hint="eastAsia"/>
          <w:bCs/>
        </w:rPr>
        <w:t xml:space="preserve">        2.ノズルが余っている場合、スロットが開いている場所へノズルを追加する。</w:t>
      </w:r>
    </w:p>
    <w:p w14:paraId="4A860DCE" w14:textId="2BFD4132" w:rsidR="007214A5" w:rsidRDefault="007214A5" w:rsidP="007214A5">
      <w:pPr>
        <w:rPr>
          <w:rFonts w:asciiTheme="minorEastAsia" w:hAnsiTheme="minorEastAsia"/>
          <w:bCs/>
        </w:rPr>
      </w:pPr>
    </w:p>
    <w:p w14:paraId="2DBAF2AF" w14:textId="26A6EBF2" w:rsidR="00DA4E0E" w:rsidRDefault="00DA4E0E" w:rsidP="007214A5">
      <w:pPr>
        <w:rPr>
          <w:rFonts w:asciiTheme="minorEastAsia" w:hAnsiTheme="minorEastAsia"/>
          <w:bCs/>
        </w:rPr>
      </w:pPr>
      <w:r>
        <w:rPr>
          <w:rFonts w:asciiTheme="minorEastAsia" w:hAnsiTheme="minorEastAsia" w:hint="eastAsia"/>
          <w:bCs/>
        </w:rPr>
        <w:t>※PIP証明のエラーは無視</w:t>
      </w:r>
    </w:p>
    <w:p w14:paraId="3AB8D50D" w14:textId="77777777" w:rsidR="00DA4E0E" w:rsidRPr="00DA4E0E" w:rsidRDefault="00DA4E0E" w:rsidP="007214A5">
      <w:pPr>
        <w:rPr>
          <w:rFonts w:asciiTheme="minorEastAsia" w:hAnsiTheme="minorEastAsia" w:hint="eastAsia"/>
          <w:bCs/>
        </w:rPr>
      </w:pPr>
    </w:p>
    <w:p w14:paraId="13CC6936" w14:textId="77777777" w:rsidR="007214A5" w:rsidRPr="00240851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 w:hint="eastAsia"/>
          <w:bCs/>
        </w:rPr>
        <w:t>対処が完了したら再度最適化を行う。</w:t>
      </w:r>
    </w:p>
    <w:p w14:paraId="23ECFA23" w14:textId="2E408D5A" w:rsidR="007214A5" w:rsidRDefault="007214A5" w:rsidP="007214A5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 w:hint="eastAsia"/>
          <w:bCs/>
        </w:rPr>
        <w:t>これを繰り返し、エラーが解消することを確認する。</w:t>
      </w:r>
    </w:p>
    <w:p w14:paraId="327E3654" w14:textId="2EF6F867" w:rsidR="00643380" w:rsidRPr="00240851" w:rsidRDefault="00643380" w:rsidP="00643380">
      <w:pPr>
        <w:widowControl/>
        <w:jc w:val="left"/>
        <w:rPr>
          <w:rFonts w:asciiTheme="minorEastAsia" w:hAnsiTheme="minorEastAsia" w:hint="eastAsia"/>
          <w:bCs/>
        </w:rPr>
      </w:pPr>
      <w:r>
        <w:rPr>
          <w:rFonts w:asciiTheme="minorEastAsia" w:hAnsiTheme="minorEastAsia"/>
          <w:bCs/>
        </w:rPr>
        <w:br w:type="page"/>
      </w:r>
    </w:p>
    <w:p w14:paraId="03370C87" w14:textId="7085C617" w:rsidR="00643380" w:rsidRPr="00240851" w:rsidRDefault="00643380" w:rsidP="00643380">
      <w:pPr>
        <w:pStyle w:val="2"/>
      </w:pPr>
      <w:r>
        <w:rPr>
          <w:rFonts w:hint="eastAsia"/>
        </w:rPr>
        <w:lastRenderedPageBreak/>
        <w:t>「</w:t>
      </w:r>
      <w:r w:rsidRPr="00240851">
        <w:rPr>
          <w:rFonts w:hint="eastAsia"/>
        </w:rPr>
        <w:t>PPD</w:t>
      </w:r>
      <w:r w:rsidRPr="00240851">
        <w:rPr>
          <w:rFonts w:hint="eastAsia"/>
        </w:rPr>
        <w:t>をコミット</w:t>
      </w:r>
      <w:r>
        <w:rPr>
          <w:rFonts w:hint="eastAsia"/>
        </w:rPr>
        <w:t>」</w:t>
      </w:r>
      <w:r w:rsidRPr="00240851">
        <w:rPr>
          <w:rFonts w:hint="eastAsia"/>
        </w:rPr>
        <w:t>を選択し、生産データをコミットさせる。</w:t>
      </w:r>
    </w:p>
    <w:p w14:paraId="71E83D07" w14:textId="77777777" w:rsidR="00643380" w:rsidRPr="00240851" w:rsidRDefault="00643380" w:rsidP="00643380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 w:hint="eastAsia"/>
          <w:bCs/>
        </w:rPr>
        <w:t>コミットが完了すると以下の文言が表示される。</w:t>
      </w:r>
    </w:p>
    <w:p w14:paraId="757A3944" w14:textId="77777777" w:rsidR="00643380" w:rsidRPr="00240851" w:rsidRDefault="00643380" w:rsidP="00643380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 w:hint="eastAsia"/>
          <w:bCs/>
        </w:rPr>
        <w:t>表示されたらOKを押す。</w:t>
      </w:r>
    </w:p>
    <w:p w14:paraId="6CF3E30E" w14:textId="77777777" w:rsidR="00643380" w:rsidRPr="00240851" w:rsidRDefault="00643380" w:rsidP="00643380">
      <w:pPr>
        <w:rPr>
          <w:rFonts w:asciiTheme="minorEastAsia" w:hAnsiTheme="minorEastAsia"/>
          <w:bCs/>
        </w:rPr>
      </w:pPr>
    </w:p>
    <w:p w14:paraId="635A8BF1" w14:textId="77777777" w:rsidR="00643380" w:rsidRPr="00240851" w:rsidRDefault="00643380" w:rsidP="00643380">
      <w:pPr>
        <w:rPr>
          <w:rFonts w:asciiTheme="minorEastAsia" w:hAnsiTheme="minorEastAsia"/>
          <w:bCs/>
        </w:rPr>
      </w:pPr>
      <w:r w:rsidRPr="00240851">
        <w:rPr>
          <w:rFonts w:asciiTheme="minorEastAsia" w:hAnsiTheme="minorEastAsia" w:hint="eastAsia"/>
          <w:bCs/>
          <w:noProof/>
        </w:rPr>
        <w:drawing>
          <wp:inline distT="0" distB="0" distL="0" distR="0" wp14:anchorId="1BA61B2E" wp14:editId="4E6D65EA">
            <wp:extent cx="2458085" cy="1054735"/>
            <wp:effectExtent l="0" t="0" r="0" b="0"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4C90F" w14:textId="77777777" w:rsidR="007214A5" w:rsidRPr="00240851" w:rsidRDefault="007214A5" w:rsidP="007214A5">
      <w:pPr>
        <w:rPr>
          <w:rFonts w:asciiTheme="minorEastAsia" w:hAnsiTheme="minorEastAsia" w:hint="eastAsia"/>
          <w:bCs/>
        </w:rPr>
      </w:pPr>
    </w:p>
    <w:p w14:paraId="4AE23511" w14:textId="2757E05F" w:rsidR="007214A5" w:rsidRPr="00240851" w:rsidRDefault="007214A5" w:rsidP="00240851">
      <w:pPr>
        <w:pStyle w:val="2"/>
      </w:pPr>
      <w:bookmarkStart w:id="2" w:name="_Ref68168817"/>
      <w:r w:rsidRPr="00240851">
        <w:rPr>
          <w:rFonts w:hint="eastAsia"/>
        </w:rPr>
        <w:t>ファイル→帳票印刷を選択</w:t>
      </w:r>
      <w:bookmarkEnd w:id="2"/>
      <w:r w:rsidR="00AA4DBE">
        <w:rPr>
          <w:rFonts w:hint="eastAsia"/>
        </w:rPr>
        <w:t>し、下記４ファイルを出力する。</w:t>
      </w:r>
    </w:p>
    <w:p w14:paraId="631AA73D" w14:textId="77777777" w:rsidR="007214A5" w:rsidRPr="00240851" w:rsidRDefault="007214A5" w:rsidP="007214A5">
      <w:pPr>
        <w:rPr>
          <w:rFonts w:asciiTheme="minorEastAsia" w:hAnsiTheme="minorEastAsia"/>
          <w:bCs/>
        </w:rPr>
      </w:pPr>
    </w:p>
    <w:p w14:paraId="1865F74A" w14:textId="5CEC8FAA" w:rsidR="007214A5" w:rsidRPr="00643380" w:rsidRDefault="007214A5" w:rsidP="00643380">
      <w:pPr>
        <w:pStyle w:val="2"/>
        <w:numPr>
          <w:ilvl w:val="1"/>
          <w:numId w:val="7"/>
        </w:numPr>
      </w:pPr>
      <w:r w:rsidRPr="00240851">
        <w:rPr>
          <w:rFonts w:hint="eastAsia"/>
        </w:rPr>
        <w:t>E</w:t>
      </w:r>
      <w:r w:rsidR="00240851">
        <w:rPr>
          <w:rFonts w:hint="eastAsia"/>
        </w:rPr>
        <w:t>G</w:t>
      </w:r>
      <w:r w:rsidRPr="00240851">
        <w:rPr>
          <w:rFonts w:hint="eastAsia"/>
        </w:rPr>
        <w:t>pro</w:t>
      </w:r>
      <w:r w:rsidRPr="00240851">
        <w:rPr>
          <w:rFonts w:hint="eastAsia"/>
        </w:rPr>
        <w:t>へ登録</w:t>
      </w:r>
      <w:r w:rsidR="00AA4DBE">
        <w:rPr>
          <w:rFonts w:hint="eastAsia"/>
        </w:rPr>
        <w:t>用</w:t>
      </w:r>
      <w:r w:rsidR="00AA4DBE">
        <w:rPr>
          <w:rFonts w:hint="eastAsia"/>
        </w:rPr>
        <w:t>CSV</w:t>
      </w:r>
    </w:p>
    <w:p w14:paraId="1ACC7FBE" w14:textId="1EFE9BD0" w:rsidR="007214A5" w:rsidRPr="00240851" w:rsidRDefault="00643380" w:rsidP="007214A5">
      <w:pPr>
        <w:rPr>
          <w:rFonts w:asciiTheme="minorEastAsia" w:hAnsiTheme="minorEastAsia"/>
          <w:bCs/>
        </w:rPr>
      </w:pPr>
      <w:r>
        <w:rPr>
          <w:rFonts w:asciiTheme="minorEastAsia" w:hAnsiTheme="minorEastAsia" w:hint="eastAsia"/>
          <w:bCs/>
          <w:noProof/>
        </w:rPr>
        <w:drawing>
          <wp:inline distT="0" distB="0" distL="0" distR="0" wp14:anchorId="0363035D" wp14:editId="3032908B">
            <wp:extent cx="4217310" cy="3190875"/>
            <wp:effectExtent l="0" t="0" r="0" b="0"/>
            <wp:docPr id="32" name="図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129" cy="3202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0ACA6" w14:textId="77BC0669" w:rsidR="007214A5" w:rsidRPr="00240851" w:rsidRDefault="00643380" w:rsidP="00643380">
      <w:pPr>
        <w:widowControl/>
        <w:jc w:val="left"/>
        <w:rPr>
          <w:rFonts w:asciiTheme="minorEastAsia" w:hAnsiTheme="minorEastAsia" w:hint="eastAsia"/>
          <w:bCs/>
        </w:rPr>
      </w:pPr>
      <w:r>
        <w:rPr>
          <w:rFonts w:asciiTheme="minorEastAsia" w:hAnsiTheme="minorEastAsia"/>
          <w:bCs/>
        </w:rPr>
        <w:br w:type="page"/>
      </w:r>
    </w:p>
    <w:p w14:paraId="6BB7D26A" w14:textId="63551390" w:rsidR="007214A5" w:rsidRDefault="00AA4DBE" w:rsidP="00643380">
      <w:pPr>
        <w:pStyle w:val="2"/>
        <w:numPr>
          <w:ilvl w:val="1"/>
          <w:numId w:val="7"/>
        </w:numPr>
      </w:pPr>
      <w:r>
        <w:rPr>
          <w:rFonts w:hint="eastAsia"/>
        </w:rPr>
        <w:lastRenderedPageBreak/>
        <w:t>トレイ出力用</w:t>
      </w:r>
      <w:r>
        <w:rPr>
          <w:rFonts w:hint="eastAsia"/>
        </w:rPr>
        <w:t>CSV</w:t>
      </w:r>
    </w:p>
    <w:p w14:paraId="175EE33E" w14:textId="507053F3" w:rsidR="00643380" w:rsidRDefault="00643380" w:rsidP="007214A5">
      <w:pPr>
        <w:rPr>
          <w:rFonts w:asciiTheme="minorEastAsia" w:hAnsiTheme="minorEastAsia"/>
          <w:bCs/>
        </w:rPr>
      </w:pPr>
      <w:r>
        <w:rPr>
          <w:rFonts w:asciiTheme="minorEastAsia" w:hAnsiTheme="minorEastAsia"/>
          <w:bCs/>
          <w:noProof/>
        </w:rPr>
        <w:drawing>
          <wp:inline distT="0" distB="0" distL="0" distR="0" wp14:anchorId="6EDA65D3" wp14:editId="1731A896">
            <wp:extent cx="4362450" cy="3292995"/>
            <wp:effectExtent l="0" t="0" r="0" b="3175"/>
            <wp:docPr id="35" name="図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068" cy="331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5E8CA" w14:textId="5B2A4FAD" w:rsidR="00643380" w:rsidRDefault="00643380" w:rsidP="007214A5">
      <w:pPr>
        <w:rPr>
          <w:rFonts w:asciiTheme="minorEastAsia" w:hAnsiTheme="minorEastAsia"/>
          <w:bCs/>
        </w:rPr>
      </w:pPr>
    </w:p>
    <w:p w14:paraId="013F8408" w14:textId="73CE54FD" w:rsidR="00AA4DBE" w:rsidRDefault="00AA4DBE" w:rsidP="00AA4DBE">
      <w:pPr>
        <w:pStyle w:val="2"/>
        <w:numPr>
          <w:ilvl w:val="1"/>
          <w:numId w:val="7"/>
        </w:numPr>
      </w:pPr>
      <w:r>
        <w:rPr>
          <w:rFonts w:hint="eastAsia"/>
        </w:rPr>
        <w:t>NPM</w:t>
      </w:r>
      <w:r>
        <w:rPr>
          <w:rFonts w:hint="eastAsia"/>
        </w:rPr>
        <w:t>検索用</w:t>
      </w:r>
      <w:r>
        <w:rPr>
          <w:rFonts w:hint="eastAsia"/>
        </w:rPr>
        <w:t>CSV</w:t>
      </w:r>
    </w:p>
    <w:p w14:paraId="63D6B950" w14:textId="5FC42F6E" w:rsidR="00AA4DBE" w:rsidRDefault="00AA4DBE" w:rsidP="00AA4DBE">
      <w:r>
        <w:rPr>
          <w:noProof/>
        </w:rPr>
        <w:drawing>
          <wp:inline distT="0" distB="0" distL="0" distR="0" wp14:anchorId="391D8385" wp14:editId="45052FB8">
            <wp:extent cx="4343400" cy="3286277"/>
            <wp:effectExtent l="0" t="0" r="0" b="9525"/>
            <wp:docPr id="37" name="図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927" cy="330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3C374" w14:textId="302B753C" w:rsidR="00AA4DBE" w:rsidRDefault="00AA4DBE" w:rsidP="00AA4DBE">
      <w:pPr>
        <w:widowControl/>
        <w:jc w:val="left"/>
      </w:pPr>
      <w:r>
        <w:br w:type="page"/>
      </w:r>
    </w:p>
    <w:p w14:paraId="0E3D57E4" w14:textId="3DBEDF5E" w:rsidR="00AA4DBE" w:rsidRDefault="00AA4DBE" w:rsidP="00AA4DBE">
      <w:pPr>
        <w:pStyle w:val="2"/>
        <w:numPr>
          <w:ilvl w:val="1"/>
          <w:numId w:val="7"/>
        </w:numPr>
      </w:pPr>
      <w:r>
        <w:rPr>
          <w:rFonts w:hint="eastAsia"/>
        </w:rPr>
        <w:lastRenderedPageBreak/>
        <w:t>印刷用</w:t>
      </w:r>
      <w:r>
        <w:rPr>
          <w:rFonts w:hint="eastAsia"/>
        </w:rPr>
        <w:t>PDF</w:t>
      </w:r>
    </w:p>
    <w:p w14:paraId="504C58F2" w14:textId="7D9E9BAD" w:rsidR="00AA4DBE" w:rsidRDefault="00AA4DBE" w:rsidP="00AA4DBE">
      <w:pPr>
        <w:widowControl/>
        <w:jc w:val="left"/>
      </w:pPr>
      <w:r>
        <w:rPr>
          <w:noProof/>
        </w:rPr>
        <w:drawing>
          <wp:inline distT="0" distB="0" distL="0" distR="0" wp14:anchorId="354253ED" wp14:editId="7EF5C09A">
            <wp:extent cx="4362450" cy="3300691"/>
            <wp:effectExtent l="0" t="0" r="0" b="0"/>
            <wp:docPr id="38" name="図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805" cy="331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AD715" w14:textId="670A1AD7" w:rsidR="00AA4DBE" w:rsidRDefault="00AA4DBE" w:rsidP="00AA4DBE">
      <w:pPr>
        <w:widowControl/>
        <w:jc w:val="left"/>
      </w:pPr>
    </w:p>
    <w:p w14:paraId="5A8A1211" w14:textId="22A8DA66" w:rsidR="00AA4DBE" w:rsidRDefault="00AA4DBE" w:rsidP="00AA4DBE">
      <w:pPr>
        <w:widowControl/>
        <w:jc w:val="left"/>
      </w:pPr>
    </w:p>
    <w:p w14:paraId="42CF4ADA" w14:textId="77777777" w:rsidR="00AA4DBE" w:rsidRPr="00AA4DBE" w:rsidRDefault="00AA4DBE" w:rsidP="00AA4DBE">
      <w:pPr>
        <w:widowControl/>
        <w:jc w:val="left"/>
        <w:rPr>
          <w:rFonts w:hint="eastAsia"/>
        </w:rPr>
      </w:pPr>
    </w:p>
    <w:p w14:paraId="528688B9" w14:textId="605E7484" w:rsidR="00AA7EEC" w:rsidRPr="00AA4DBE" w:rsidRDefault="007214A5" w:rsidP="007214A5">
      <w:pPr>
        <w:pStyle w:val="2"/>
        <w:rPr>
          <w:rFonts w:hint="eastAsia"/>
        </w:rPr>
      </w:pPr>
      <w:r w:rsidRPr="00240851">
        <w:rPr>
          <w:rFonts w:hint="eastAsia"/>
        </w:rPr>
        <w:t>×で生産データを閉じる。</w:t>
      </w:r>
    </w:p>
    <w:sectPr w:rsidR="00AA7EEC" w:rsidRPr="00AA4DB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8ACBA2" w14:textId="77777777" w:rsidR="00994D76" w:rsidRDefault="00994D76" w:rsidP="00833C7A">
      <w:r>
        <w:separator/>
      </w:r>
    </w:p>
  </w:endnote>
  <w:endnote w:type="continuationSeparator" w:id="0">
    <w:p w14:paraId="5E7F2609" w14:textId="77777777" w:rsidR="00994D76" w:rsidRDefault="00994D76" w:rsidP="00833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25E4ED" w14:textId="77777777" w:rsidR="00994D76" w:rsidRDefault="00994D76" w:rsidP="00833C7A">
      <w:r>
        <w:separator/>
      </w:r>
    </w:p>
  </w:footnote>
  <w:footnote w:type="continuationSeparator" w:id="0">
    <w:p w14:paraId="7550348C" w14:textId="77777777" w:rsidR="00994D76" w:rsidRDefault="00994D76" w:rsidP="00833C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1B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AE51573"/>
    <w:multiLevelType w:val="hybridMultilevel"/>
    <w:tmpl w:val="71DC77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D187DC5"/>
    <w:multiLevelType w:val="hybridMultilevel"/>
    <w:tmpl w:val="66A2C1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DF11549"/>
    <w:multiLevelType w:val="multilevel"/>
    <w:tmpl w:val="FEFEFD70"/>
    <w:lvl w:ilvl="0">
      <w:start w:val="1"/>
      <w:numFmt w:val="decimal"/>
      <w:pStyle w:val="2"/>
      <w:lvlText w:val="%1."/>
      <w:lvlJc w:val="left"/>
      <w:pPr>
        <w:ind w:left="420" w:hanging="420"/>
      </w:pPr>
      <w:rPr>
        <w:rFonts w:hint="eastAsia"/>
        <w:b/>
        <w:i w:val="0"/>
      </w:rPr>
    </w:lvl>
    <w:lvl w:ilvl="1">
      <w:start w:val="1"/>
      <w:numFmt w:val="decimal"/>
      <w:lvlText w:val="%1-%2"/>
      <w:lvlJc w:val="left"/>
      <w:pPr>
        <w:ind w:left="840" w:hanging="420"/>
      </w:pPr>
      <w:rPr>
        <w:rFonts w:hint="eastAsia"/>
        <w:b/>
        <w:i w:val="0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A090AA1"/>
    <w:multiLevelType w:val="hybridMultilevel"/>
    <w:tmpl w:val="D47062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B2D4E97"/>
    <w:multiLevelType w:val="hybridMultilevel"/>
    <w:tmpl w:val="2B76B8EA"/>
    <w:lvl w:ilvl="0" w:tplc="EE4EE2B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6" w15:restartNumberingAfterBreak="0">
    <w:nsid w:val="1F330E2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21947511"/>
    <w:multiLevelType w:val="hybridMultilevel"/>
    <w:tmpl w:val="6ABAB9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23F6553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35B23EB4"/>
    <w:multiLevelType w:val="hybridMultilevel"/>
    <w:tmpl w:val="D0E800EA"/>
    <w:lvl w:ilvl="0" w:tplc="34BEA6F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>
      <w:start w:val="1"/>
      <w:numFmt w:val="aiueoFullWidth"/>
      <w:lvlText w:val="(%5)"/>
      <w:lvlJc w:val="left"/>
      <w:pPr>
        <w:ind w:left="2100" w:hanging="420"/>
      </w:pPr>
    </w:lvl>
    <w:lvl w:ilvl="5" w:tplc="04090011">
      <w:start w:val="1"/>
      <w:numFmt w:val="decimalEnclosedCircle"/>
      <w:lvlText w:val="%6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7">
      <w:start w:val="1"/>
      <w:numFmt w:val="aiueoFullWidth"/>
      <w:lvlText w:val="(%8)"/>
      <w:lvlJc w:val="left"/>
      <w:pPr>
        <w:ind w:left="3360" w:hanging="420"/>
      </w:pPr>
    </w:lvl>
    <w:lvl w:ilvl="8" w:tplc="0409001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4C5D5B4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501A3605"/>
    <w:multiLevelType w:val="hybridMultilevel"/>
    <w:tmpl w:val="0A8639BE"/>
    <w:lvl w:ilvl="0" w:tplc="A9025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6BDF0CCA"/>
    <w:multiLevelType w:val="hybridMultilevel"/>
    <w:tmpl w:val="AC107FB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6CE71C4F"/>
    <w:multiLevelType w:val="hybridMultilevel"/>
    <w:tmpl w:val="9134E2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017B5"/>
    <w:multiLevelType w:val="hybridMultilevel"/>
    <w:tmpl w:val="7A1018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9"/>
  </w:num>
  <w:num w:numId="2">
    <w:abstractNumId w:val="5"/>
  </w:num>
  <w:num w:numId="3">
    <w:abstractNumId w:val="13"/>
  </w:num>
  <w:num w:numId="4">
    <w:abstractNumId w:val="1"/>
  </w:num>
  <w:num w:numId="5">
    <w:abstractNumId w:val="4"/>
  </w:num>
  <w:num w:numId="6">
    <w:abstractNumId w:val="12"/>
  </w:num>
  <w:num w:numId="7">
    <w:abstractNumId w:val="3"/>
  </w:num>
  <w:num w:numId="8">
    <w:abstractNumId w:val="6"/>
  </w:num>
  <w:num w:numId="9">
    <w:abstractNumId w:val="0"/>
  </w:num>
  <w:num w:numId="10">
    <w:abstractNumId w:val="2"/>
  </w:num>
  <w:num w:numId="11">
    <w:abstractNumId w:val="10"/>
  </w:num>
  <w:num w:numId="12">
    <w:abstractNumId w:val="8"/>
  </w:num>
  <w:num w:numId="13">
    <w:abstractNumId w:val="11"/>
  </w:num>
  <w:num w:numId="14">
    <w:abstractNumId w:val="1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ACE"/>
    <w:rsid w:val="00072AA7"/>
    <w:rsid w:val="000822B1"/>
    <w:rsid w:val="000E49B0"/>
    <w:rsid w:val="001432D8"/>
    <w:rsid w:val="00157A1D"/>
    <w:rsid w:val="0016773C"/>
    <w:rsid w:val="00220757"/>
    <w:rsid w:val="00240851"/>
    <w:rsid w:val="002664C8"/>
    <w:rsid w:val="0027169E"/>
    <w:rsid w:val="00291902"/>
    <w:rsid w:val="00295547"/>
    <w:rsid w:val="002E5F69"/>
    <w:rsid w:val="00304777"/>
    <w:rsid w:val="00365391"/>
    <w:rsid w:val="00366C24"/>
    <w:rsid w:val="00386ACE"/>
    <w:rsid w:val="003D60D8"/>
    <w:rsid w:val="003F71B5"/>
    <w:rsid w:val="00450E62"/>
    <w:rsid w:val="00484989"/>
    <w:rsid w:val="004F1AB0"/>
    <w:rsid w:val="004F5E22"/>
    <w:rsid w:val="00552486"/>
    <w:rsid w:val="005A31D1"/>
    <w:rsid w:val="0063301F"/>
    <w:rsid w:val="00643380"/>
    <w:rsid w:val="00682A8A"/>
    <w:rsid w:val="0069347D"/>
    <w:rsid w:val="007214A5"/>
    <w:rsid w:val="0074229A"/>
    <w:rsid w:val="00767982"/>
    <w:rsid w:val="00776985"/>
    <w:rsid w:val="0080007F"/>
    <w:rsid w:val="00802E0B"/>
    <w:rsid w:val="00821615"/>
    <w:rsid w:val="00823719"/>
    <w:rsid w:val="00823944"/>
    <w:rsid w:val="00833C7A"/>
    <w:rsid w:val="00866B20"/>
    <w:rsid w:val="008F2B26"/>
    <w:rsid w:val="00994D76"/>
    <w:rsid w:val="009A71AA"/>
    <w:rsid w:val="009D56C0"/>
    <w:rsid w:val="009F248A"/>
    <w:rsid w:val="00A23CA0"/>
    <w:rsid w:val="00A75E8F"/>
    <w:rsid w:val="00A96DBD"/>
    <w:rsid w:val="00AA49F1"/>
    <w:rsid w:val="00AA4DBE"/>
    <w:rsid w:val="00AA7EEC"/>
    <w:rsid w:val="00AB6624"/>
    <w:rsid w:val="00AD27D7"/>
    <w:rsid w:val="00AE2240"/>
    <w:rsid w:val="00B257B3"/>
    <w:rsid w:val="00B37EC0"/>
    <w:rsid w:val="00B461B1"/>
    <w:rsid w:val="00B518B8"/>
    <w:rsid w:val="00B571EF"/>
    <w:rsid w:val="00B8097E"/>
    <w:rsid w:val="00BC644C"/>
    <w:rsid w:val="00BD2E42"/>
    <w:rsid w:val="00BE351D"/>
    <w:rsid w:val="00C54260"/>
    <w:rsid w:val="00C71BDD"/>
    <w:rsid w:val="00CB679A"/>
    <w:rsid w:val="00D026FB"/>
    <w:rsid w:val="00D44FC5"/>
    <w:rsid w:val="00D6182C"/>
    <w:rsid w:val="00D6334C"/>
    <w:rsid w:val="00DA4E0E"/>
    <w:rsid w:val="00E047F8"/>
    <w:rsid w:val="00E86689"/>
    <w:rsid w:val="00ED26E3"/>
    <w:rsid w:val="00EE770D"/>
    <w:rsid w:val="00F06AA0"/>
    <w:rsid w:val="00F12A1B"/>
    <w:rsid w:val="00FB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9DDE728"/>
  <w15:docId w15:val="{5EEAB19C-9E86-46E5-88FD-0CB9FEB5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64C8"/>
    <w:pPr>
      <w:keepNext/>
      <w:outlineLvl w:val="0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2E5F69"/>
    <w:pPr>
      <w:keepNext/>
      <w:numPr>
        <w:numId w:val="7"/>
      </w:numPr>
      <w:outlineLvl w:val="1"/>
    </w:pPr>
    <w:rPr>
      <w:rFonts w:asciiTheme="majorHAnsi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571EF"/>
    <w:pPr>
      <w:keepNext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643380"/>
    <w:pPr>
      <w:keepNext/>
      <w:ind w:leftChars="400" w:left="4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ACE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802E0B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802E0B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C71BD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833C7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833C7A"/>
  </w:style>
  <w:style w:type="paragraph" w:styleId="a8">
    <w:name w:val="footer"/>
    <w:basedOn w:val="a"/>
    <w:link w:val="a9"/>
    <w:uiPriority w:val="99"/>
    <w:unhideWhenUsed/>
    <w:rsid w:val="00833C7A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833C7A"/>
  </w:style>
  <w:style w:type="character" w:customStyle="1" w:styleId="10">
    <w:name w:val="見出し 1 (文字)"/>
    <w:basedOn w:val="a0"/>
    <w:link w:val="1"/>
    <w:uiPriority w:val="9"/>
    <w:rsid w:val="002664C8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20">
    <w:name w:val="見出し 2 (文字)"/>
    <w:basedOn w:val="a0"/>
    <w:link w:val="2"/>
    <w:uiPriority w:val="9"/>
    <w:rsid w:val="002E5F69"/>
    <w:rPr>
      <w:rFonts w:asciiTheme="majorHAnsi" w:hAnsiTheme="majorHAnsi" w:cstheme="majorBidi"/>
    </w:rPr>
  </w:style>
  <w:style w:type="table" w:styleId="aa">
    <w:name w:val="Table Grid"/>
    <w:basedOn w:val="a1"/>
    <w:uiPriority w:val="59"/>
    <w:rsid w:val="00F06A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見出し 3 (文字)"/>
    <w:basedOn w:val="a0"/>
    <w:link w:val="3"/>
    <w:uiPriority w:val="9"/>
    <w:rsid w:val="00B571EF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sid w:val="006433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28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86728-FB24-451D-A9D9-1FECF5200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日本光電工業株式会社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遠藤 雅樹</dc:creator>
  <cp:lastModifiedBy>SATO Yuki (佐藤 勇希)</cp:lastModifiedBy>
  <cp:revision>4</cp:revision>
  <dcterms:created xsi:type="dcterms:W3CDTF">2021-04-01T02:24:00Z</dcterms:created>
  <dcterms:modified xsi:type="dcterms:W3CDTF">2021-04-01T02:51:00Z</dcterms:modified>
</cp:coreProperties>
</file>