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88F8" w14:textId="77777777" w:rsidR="000819D1" w:rsidRDefault="000819D1" w:rsidP="00A91FF8">
      <w:pPr>
        <w:spacing w:after="100" w:afterAutospacing="1" w:line="240" w:lineRule="auto"/>
        <w:rPr>
          <w:rFonts w:ascii="Ubuntu" w:eastAsia="Times New Roman" w:hAnsi="Ubuntu" w:cs="Times New Roman"/>
          <w:b/>
          <w:bCs/>
          <w:color w:val="14183E"/>
          <w:kern w:val="36"/>
          <w:sz w:val="48"/>
          <w:szCs w:val="48"/>
          <w:lang w:bidi="hi-IN"/>
          <w14:ligatures w14:val="none"/>
        </w:rPr>
      </w:pPr>
      <w:r>
        <w:rPr>
          <w:rFonts w:ascii="Ubuntu" w:eastAsia="Times New Roman" w:hAnsi="Ubuntu" w:cs="Times New Roman"/>
          <w:b/>
          <w:bCs/>
          <w:color w:val="14183E"/>
          <w:kern w:val="36"/>
          <w:sz w:val="48"/>
          <w:szCs w:val="48"/>
          <w:lang w:bidi="hi-IN"/>
          <w14:ligatures w14:val="none"/>
        </w:rPr>
        <w:t>Sky Dash Rules</w:t>
      </w:r>
    </w:p>
    <w:p w14:paraId="0F14B072" w14:textId="5D3AA07B" w:rsidR="00A91FF8" w:rsidRPr="00A91FF8" w:rsidRDefault="00A91FF8" w:rsidP="00A91FF8">
      <w:pPr>
        <w:spacing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The robot drone competition epitomizes the forefront of technological ingenuity and aerial prowess, drawing teams and enthusiasts from around the globe to showcase the remarkable capabilities of a drone. Set against a backdrop of innovation and excitement, this event serves as a dynamic platform for engineers, designers, and programmers to demonstrate their mastery drone building skills. Participants, representing a diverse array of academic institutions, research laboratories, and industries, converge to test their drones in a series of challenging missions and obstacle courses, pushing the boundaries of aerial agility and adaptability.</w:t>
      </w:r>
    </w:p>
    <w:p w14:paraId="27C1CE9F" w14:textId="77777777" w:rsidR="00A91FF8" w:rsidRPr="00A91FF8" w:rsidRDefault="00A91FF8" w:rsidP="00A91FF8">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A91FF8">
        <w:rPr>
          <w:rFonts w:ascii="Ubuntu" w:eastAsia="Times New Roman" w:hAnsi="Ubuntu" w:cs="Times New Roman"/>
          <w:b/>
          <w:bCs/>
          <w:color w:val="14183E"/>
          <w:kern w:val="36"/>
          <w:sz w:val="48"/>
          <w:szCs w:val="48"/>
          <w:lang w:bidi="hi-IN"/>
          <w14:ligatures w14:val="none"/>
        </w:rPr>
        <w:t>Game Rules</w:t>
      </w:r>
    </w:p>
    <w:p w14:paraId="51206EFF"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In this competition, participants are required to design a drone within specified dimensions which is manually operated.</w:t>
      </w:r>
    </w:p>
    <w:p w14:paraId="45C6D2DB"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Use of auto-stabilization programs or any supporting hardware will lead to disqualification.</w:t>
      </w:r>
    </w:p>
    <w:p w14:paraId="7793F5D8"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Teams are strictly prohibited from altering the components of their robots in between the rounds.</w:t>
      </w:r>
    </w:p>
    <w:p w14:paraId="024B5AF4"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Any alterations made to the robots after the invigilation process will result in automatic disqualification.</w:t>
      </w:r>
    </w:p>
    <w:p w14:paraId="1FED034E"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Participating teams are strictly forbidden from lending or utilizing a robot under a different team's ownership for the same event.</w:t>
      </w:r>
    </w:p>
    <w:p w14:paraId="62A497CF" w14:textId="77777777" w:rsidR="00A91FF8" w:rsidRPr="00A91FF8" w:rsidRDefault="00A91FF8" w:rsidP="00A91FF8">
      <w:pPr>
        <w:numPr>
          <w:ilvl w:val="0"/>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We are not responsible for any kind of damage to the robots in the arena.</w:t>
      </w:r>
    </w:p>
    <w:p w14:paraId="5F60D430" w14:textId="77777777" w:rsidR="00A91FF8" w:rsidRPr="00A91FF8" w:rsidRDefault="00A91FF8" w:rsidP="00A91FF8">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A91FF8">
        <w:rPr>
          <w:rFonts w:ascii="Ubuntu" w:eastAsia="Times New Roman" w:hAnsi="Ubuntu" w:cs="Times New Roman"/>
          <w:b/>
          <w:bCs/>
          <w:color w:val="14183E"/>
          <w:kern w:val="36"/>
          <w:sz w:val="48"/>
          <w:szCs w:val="48"/>
          <w:lang w:bidi="hi-IN"/>
          <w14:ligatures w14:val="none"/>
        </w:rPr>
        <w:t>Drone Specifications</w:t>
      </w:r>
    </w:p>
    <w:p w14:paraId="20B9162C" w14:textId="77777777" w:rsidR="00A91FF8" w:rsidRPr="00A91FF8" w:rsidRDefault="00A91FF8" w:rsidP="00A91FF8">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The length of propellers should not exceed 10 inches.</w:t>
      </w:r>
    </w:p>
    <w:p w14:paraId="77945C90" w14:textId="77777777" w:rsidR="00A91FF8" w:rsidRPr="00A91FF8" w:rsidRDefault="00A91FF8" w:rsidP="00A91FF8">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The diameter of the hoops is around 1 meter. So, it is advised to make sure that the drone's diameter do not exceed 50 cm.</w:t>
      </w:r>
    </w:p>
    <w:p w14:paraId="11B00490" w14:textId="77777777" w:rsidR="00A91FF8" w:rsidRPr="00A91FF8" w:rsidRDefault="00A91FF8" w:rsidP="00A91FF8">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Metal propellers usage is highly discouraged.</w:t>
      </w:r>
    </w:p>
    <w:p w14:paraId="28ABD2B8" w14:textId="77777777" w:rsidR="00A91FF8" w:rsidRPr="00A91FF8" w:rsidRDefault="00A91FF8" w:rsidP="00A91FF8">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The maximum battery weight allowed is 400 gm.</w:t>
      </w:r>
    </w:p>
    <w:p w14:paraId="62BF9E7B" w14:textId="77777777" w:rsidR="00A91FF8" w:rsidRPr="00A91FF8" w:rsidRDefault="00A91FF8" w:rsidP="00A91FF8">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A91FF8">
        <w:rPr>
          <w:rFonts w:ascii="Ubuntu" w:eastAsia="Times New Roman" w:hAnsi="Ubuntu" w:cs="Times New Roman"/>
          <w:b/>
          <w:bCs/>
          <w:color w:val="14183E"/>
          <w:kern w:val="36"/>
          <w:sz w:val="48"/>
          <w:szCs w:val="48"/>
          <w:lang w:bidi="hi-IN"/>
          <w14:ligatures w14:val="none"/>
        </w:rPr>
        <w:t>Judgement Criteria</w:t>
      </w:r>
    </w:p>
    <w:p w14:paraId="6C2FB304" w14:textId="77777777" w:rsidR="00A91FF8" w:rsidRPr="00A91FF8" w:rsidRDefault="00A91FF8" w:rsidP="00A91FF8">
      <w:pPr>
        <w:pStyle w:val="ListParagraph"/>
        <w:numPr>
          <w:ilvl w:val="0"/>
          <w:numId w:val="4"/>
        </w:numPr>
        <w:spacing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lastRenderedPageBreak/>
        <w:t>The judging criteria for progressing to the next round in the Sky Dash competition vary for each round, considering factors such as overall points, the number of hoops crossed, and the time taken.</w:t>
      </w:r>
    </w:p>
    <w:p w14:paraId="7D665B77" w14:textId="77777777" w:rsidR="00A91FF8" w:rsidRDefault="00A91FF8" w:rsidP="00541D2A">
      <w:pPr>
        <w:pStyle w:val="ListParagraph"/>
        <w:numPr>
          <w:ilvl w:val="0"/>
          <w:numId w:val="4"/>
        </w:numPr>
        <w:spacing w:after="0"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 xml:space="preserve">Penalties are imposed if the drone touches the border of the track or if skips or replacements are chosen. Each penalty adds extra time to the total time. </w:t>
      </w:r>
    </w:p>
    <w:p w14:paraId="1556496D" w14:textId="154118F0" w:rsidR="00A91FF8" w:rsidRPr="00A91FF8" w:rsidRDefault="00A91FF8" w:rsidP="00541D2A">
      <w:pPr>
        <w:pStyle w:val="ListParagraph"/>
        <w:numPr>
          <w:ilvl w:val="0"/>
          <w:numId w:val="4"/>
        </w:numPr>
        <w:spacing w:after="0"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The time</w:t>
      </w:r>
      <w:r>
        <w:rPr>
          <w:rFonts w:ascii="Open Sans" w:eastAsia="Times New Roman" w:hAnsi="Open Sans" w:cs="Open Sans"/>
          <w:color w:val="000000"/>
          <w:kern w:val="0"/>
          <w:sz w:val="24"/>
          <w:szCs w:val="24"/>
          <w:lang w:bidi="hi-IN"/>
          <w14:ligatures w14:val="none"/>
        </w:rPr>
        <w:t xml:space="preserve"> </w:t>
      </w:r>
      <w:r w:rsidRPr="00A91FF8">
        <w:rPr>
          <w:rFonts w:ascii="Open Sans" w:eastAsia="Times New Roman" w:hAnsi="Open Sans" w:cs="Open Sans"/>
          <w:color w:val="000000"/>
          <w:kern w:val="0"/>
          <w:sz w:val="24"/>
          <w:szCs w:val="24"/>
          <w:lang w:bidi="hi-IN"/>
          <w14:ligatures w14:val="none"/>
        </w:rPr>
        <w:t>added for each penalty shall be declared on the day of the event.</w:t>
      </w:r>
    </w:p>
    <w:p w14:paraId="7CF39497" w14:textId="77777777" w:rsidR="00A91FF8" w:rsidRPr="00A91FF8" w:rsidRDefault="00A91FF8" w:rsidP="00A91FF8">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r w:rsidRPr="00A91FF8">
        <w:rPr>
          <w:rFonts w:ascii="Ubuntu" w:eastAsia="Times New Roman" w:hAnsi="Ubuntu" w:cs="Times New Roman"/>
          <w:b/>
          <w:bCs/>
          <w:color w:val="14183E"/>
          <w:kern w:val="36"/>
          <w:sz w:val="48"/>
          <w:szCs w:val="48"/>
          <w:lang w:bidi="hi-IN"/>
          <w14:ligatures w14:val="none"/>
        </w:rPr>
        <w:t>Teams</w:t>
      </w:r>
    </w:p>
    <w:p w14:paraId="279853AD" w14:textId="77777777" w:rsidR="00A91FF8" w:rsidRPr="00A91FF8" w:rsidRDefault="00A91FF8" w:rsidP="00A91FF8">
      <w:pPr>
        <w:numPr>
          <w:ilvl w:val="0"/>
          <w:numId w:val="3"/>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Team size can be 1-3 members.</w:t>
      </w:r>
    </w:p>
    <w:p w14:paraId="19CEE034" w14:textId="77777777" w:rsidR="00A91FF8" w:rsidRPr="00A91FF8" w:rsidRDefault="00A91FF8" w:rsidP="00A91FF8">
      <w:pPr>
        <w:numPr>
          <w:ilvl w:val="0"/>
          <w:numId w:val="3"/>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Members from different institutions are permitted to collaborate and form a team.</w:t>
      </w:r>
    </w:p>
    <w:p w14:paraId="307BE1E4" w14:textId="77777777" w:rsidR="00A91FF8" w:rsidRPr="00A91FF8" w:rsidRDefault="00A91FF8" w:rsidP="00A91FF8">
      <w:pPr>
        <w:numPr>
          <w:ilvl w:val="0"/>
          <w:numId w:val="3"/>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A91FF8">
        <w:rPr>
          <w:rFonts w:ascii="Open Sans" w:eastAsia="Times New Roman" w:hAnsi="Open Sans" w:cs="Open Sans"/>
          <w:color w:val="000000"/>
          <w:kern w:val="0"/>
          <w:sz w:val="24"/>
          <w:szCs w:val="24"/>
          <w:lang w:bidi="hi-IN"/>
          <w14:ligatures w14:val="none"/>
        </w:rPr>
        <w:t>Only two members from a team are allowed to remain in the vicinity.</w:t>
      </w:r>
    </w:p>
    <w:p w14:paraId="7CB79240" w14:textId="77777777" w:rsidR="00E13F7F" w:rsidRDefault="00E13F7F"/>
    <w:sectPr w:rsidR="00E1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Ubuntu">
    <w:charset w:val="00"/>
    <w:family w:val="swiss"/>
    <w:pitch w:val="variable"/>
    <w:sig w:usb0="E00002FF" w:usb1="5000205B"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21B91"/>
    <w:multiLevelType w:val="multilevel"/>
    <w:tmpl w:val="A666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90BC8"/>
    <w:multiLevelType w:val="hybridMultilevel"/>
    <w:tmpl w:val="5D64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E4ED1"/>
    <w:multiLevelType w:val="multilevel"/>
    <w:tmpl w:val="ECD4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97BF3"/>
    <w:multiLevelType w:val="multilevel"/>
    <w:tmpl w:val="B54E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157950">
    <w:abstractNumId w:val="0"/>
  </w:num>
  <w:num w:numId="2" w16cid:durableId="726416860">
    <w:abstractNumId w:val="3"/>
  </w:num>
  <w:num w:numId="3" w16cid:durableId="175048162">
    <w:abstractNumId w:val="2"/>
  </w:num>
  <w:num w:numId="4" w16cid:durableId="1233584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F8"/>
    <w:rsid w:val="000819D1"/>
    <w:rsid w:val="002122EF"/>
    <w:rsid w:val="00A91FF8"/>
    <w:rsid w:val="00E13F7F"/>
    <w:rsid w:val="00FB68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FEC2"/>
  <w15:chartTrackingRefBased/>
  <w15:docId w15:val="{5357C2C8-95EB-4D30-AD24-CAB34AFD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FF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FF8"/>
    <w:rPr>
      <w:rFonts w:ascii="Times New Roman" w:eastAsia="Times New Roman" w:hAnsi="Times New Roman" w:cs="Times New Roman"/>
      <w:b/>
      <w:bCs/>
      <w:kern w:val="36"/>
      <w:sz w:val="48"/>
      <w:szCs w:val="48"/>
      <w:lang w:bidi="hi-IN"/>
      <w14:ligatures w14:val="none"/>
    </w:rPr>
  </w:style>
  <w:style w:type="paragraph" w:customStyle="1" w:styleId="animated">
    <w:name w:val="animated"/>
    <w:basedOn w:val="Normal"/>
    <w:rsid w:val="00A91FF8"/>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ListParagraph">
    <w:name w:val="List Paragraph"/>
    <w:basedOn w:val="Normal"/>
    <w:uiPriority w:val="34"/>
    <w:qFormat/>
    <w:rsid w:val="00A91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11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kishore</dc:creator>
  <cp:keywords/>
  <dc:description/>
  <cp:lastModifiedBy>nanda kishore</cp:lastModifiedBy>
  <cp:revision>3</cp:revision>
  <dcterms:created xsi:type="dcterms:W3CDTF">2024-02-04T15:11:00Z</dcterms:created>
  <dcterms:modified xsi:type="dcterms:W3CDTF">2024-02-23T07:30:00Z</dcterms:modified>
</cp:coreProperties>
</file>