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ATCC23270 混合营养工程项目聊天记录与技术路线交接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记录日期：2026-09-22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用途：供后续 ChatGPT 对话直接读取并继续讨论本项目。本文只整理本聊天中已经出现的信息，不额外补充聊天之外的新结论。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一、项目背景与核心目标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研究对象为 Acidithiobacillus ferrooxidans ATCC 23270。项目希望把该菌从严格依赖无机碳固定的化能无机自养状态，推进到“Fe²⁺/还原态无机硫化合物（RISC）继续供能，同时外源有机碳逐渐承担更多生物量碳来源”的混合营养状态。目标不是把它改造成普通异养菌，也不是简单关闭 CBB，而是尽可能保留 Fe/S 氧化和生物浸矿能力，同时降低 CO₂ 固定负担。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当前更准确的技术问题不是“哪里有 gap，需要补哪条反应”，而是：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ATCC23270 的基因组尺度代谢网络中，寻找最少的一组反应添加、过表达（OE）、下调（KD）或敲除（KO），使有机碳能够稳定贡献生物量，同时保持 Fe²⁺/RISC 氧化、生长和能量代谢。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可将问题表述为 phenotype-constrained network augmentation、metabolic network rewiring、strain design for trophic rewiring 或 mixotrophy engineering。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理想模型问题：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ATCC23270 的 iMC507/更新模型中，当 Fe²⁺/RISC oxidation 必须保持、CO₂供给逐渐降低、有机碳摄取逐渐提高时，哪一组 transport / central-carbon / redox / respiratory changes 能维持 biomass 与 bioleaching？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最终希望把模型输出分成：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1）需要新增的异源反应；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2）宿主本地反应的 OE；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3）宿主本地反应的 KD；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4）KO；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5）调控瓶颈；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6）酶容量瓶颈。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本聊天反复确认的关键原则：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“基因存在 ≠ 反应真实存在 ≠ 酶容量足够 ≠ 生理上真的有通量。”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“有机碳 uptake &gt; 0 ≠ 有机碳直接进入 biomass。”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有机碳完全可能先被氧化为 CO₂，再由 CBB 重新固定，因此最终验证不能只测底物消耗和生长。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二、当前认为 ATCC23270 可能存在的主要瓶颈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本聊天目前的判断是：ATCC23270 已有一些有机碳利用迹象，但远没有形成强异养代谢。真正的问题可能不是单一缺失反应，而是多个层级共同限制：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有机碳转运能力不足；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PFK 等关键酶容量弱；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PPP/EMP/pyruvate/TCA 之间连接不足；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TCA 不是典型完整异养型循环，更多承担前体合成；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CBB 与 PPP/中央碳共享部分反应；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NADH/NADPH、醌池、质子动力势需要重新分配；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Fe/S 电子传递与有机碳氧化可能竞争；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有机碳加入后可能触发调控互斥；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普通 FBA 可能把“存在但真实容量很弱的反应”错误赋予大通量。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因此，单纯 gap filling 只能覆盖问题的一部分。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三、固定文献体系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系列：ATCC23270 本体生理、CO₂固定、Fe/S 能量代谢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A1 Barreto et al. 2003 — partial genome / predicted physiology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 Appia-Ayme et al. 2006 — Fe²⁺ vs S⁰ 条件下碳代谢转录组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 Quatrini et al. 2006 — Fe/S 电子传递模型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 Valdés et al. 2008 — 全基因组代谢蓝图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A5 Quatrini et al. 2009 — 扩展 Fe/S 氧化模型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A6 Esparza et al. 2010 — CO₂ fixation / cbb 操纵子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A7 Wang et al. 2012 — markerless gene replacement + pfkB mutant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A8 Osorio et al. 2013 — anaerobic sulfur metabolism + Fe(III) reduction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A9 Esparza et al. 2019 — CO₂浓度响应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A10 Wang et al. 2024 — electroautotrophy vs chemoautotrophy transcriptome/metabolome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系列：ATCC23270 定量代谢模型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B1 Hold et al. 2009 — 小型 stoichiometric/MFA 模型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B2 Campodonico et al. 2016 — iMC507 GEM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B3 Khaleque et al. 2024 — compatible-solute/ectoine 工程与更新模型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系列：其他菌株的混合营养、模型、验证与工程先例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C1 Hommes et al. 2003 — Nitrosomonas europaea fructose chemolithoorganotrophy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C2 Kappler &amp; Nouwens 2013 — Starkeya novella trophic adaptation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C3 Quasem et al. 2017 — Hydrogenovibrio crunogenus strict autotrophy / unusual TCA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C4 Jahn et al. 2021 — Cupriavidus necator protein allocation / RBA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C5 Lawson et al. 2021 — Nitrospira moscoviensis GEM + 13C tracer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C6 Canto-Encalada et al. 2022 — Nitrosomonas europaea iGC535 / FBA/FVA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C7 Pu et al. 2026 — Cupriavidus necator engineered mixotrophy via hydrogenase induction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系列：ATCC23270 的工程实现工具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D1 Kernan et al. 2016 — biochemical production / 异源通路表达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D2 Inaba et al. 2018 — Tn5 染色体整合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D3 Jung et al. 2024 — CRISPR/dCas12a bc₁ knock-down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D4 Jung et al. 2025 — SQR overexpression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四、A/B 系列在本聊天中的关键背景结论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系列的核心共识：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Fe²⁺氧化电子流存在 downhill 与 uphill 分支。downhill 主要驱动质子动力势和 ATP；uphill 需要消耗质子动力势，经 bc₁ / Complex I 等形成 NAD(P)H，因此成本很高。S 氧化与 Fe 氧化使用不同但耦联的 ETC 模块。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CBB 不是简单“开/关”模块。多个 cbb operons、Rubisco form I/II、carboxysome 等具有条件依赖。A2/A3/A10 共同提示：碳代谢和电子传递有明显状态依赖调控，所以有机碳加入后，不能假设 Fe/S 能量模块仍会自然维持。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A7 对当前项目非常关键：pfkB/AFE1807 确实具有 PFK 活性，但能力很弱；ΔpfkB 对 S⁰ 生长影响明显，对 Fe²⁺氧化影响较小；加葡萄糖可提高 WT 生物量但葡萄糖消耗有限。由此得到的重要判断是：ATCC23270 并非完全没有有机碳入口，但容量和网络连接都很弱。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B1 的重要意义是：虽然只有少量 Fe²⁺电子需要走 uphill 生成还原力，但这部分能量代价很高，因此如果有机碳能够提供一部分碳骨架和还原力，理论上可能减少昂贵的 CBB/uphill electron transport 负担。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 iMC507 是当前最重要的宿主网络基础：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- 507 genes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- 587 reactions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- 573 metabolites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- 3 compartments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FBA + chemiosmotic constraints + GA 校准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 Fe²⁺、thiosulfate、tetrathionate 等已有生理数据拟合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约 7 条拟合曲线平均 R²≈0.92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注意：本聊天已经明确，不能把 R²≈0.92 说成“模型准确率92%”。它主要表示校准条件下宏观表型拟合较好，不证明内部通量正确，也不证明有机碳场景可靠。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iMC507 的强项：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Fe/S 生物能量学；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极低 pH 条件；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ETC；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chemolithoautotrophy。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iMC507 的弱项：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有机碳转运；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中央碳高通量；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酶容量；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调控；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mixotrophy。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五、C 系列统一总结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C1 — Hommes et al. 2003，Nitrosomonas europaea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原始营养形式：传统上属于专性化能无机自养，NH₃供能、CO₂供碳。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结果：标记果糖实验显示，在低/无外源无机碳时，新生物量碳可以大量来自果糖；但若抑制氨氧化，即使存在果糖也不能正常生长。因此它提供了一个非常接近本项目目标的生理先例：无机底物继续供能，有机底物开始供碳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对项目的最大借鉴：最终验证 ATCC23270 不能只看“加糖后长得更好”，而必须同时证明 Fe/S 氧化仍存在、有机碳真正进入生物量、CO₂固定需求下降。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C2 — Kappler &amp; Nouwens 2013，Starkeya novella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原始营养形式：天然高度灵活的异养、甲基营养、硫化能无机自养/混合营养菌。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代谢特征：PPP + ED；缺经典 PFK 但仍能很好利用有机碳；具有完整 TCA、glyoxylate shunt、Sox、CBB 等。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主要结果：多种营养条件下，Sox 核心蛋白、甲醇利用相关蛋白和 CBB 蛋白在很多条件下仍保持较高丰度。说明成熟 mixotrophy 不一定意味着“一套关掉、另一套打开”，而可能长期保留多套能力，只改变通量分配。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对项目的最大借鉴：不要预设 CBB 必须降到 0。更合理的是寻找 Fe/S oxidation + organic carbon assimilation + residual CBB 的合适通量区域。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C3 — Quasem et al. 2017，Hydrogenovibrio crunogenus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原始营养形式：严格硫化能无机自养。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主要结果：多种有机物不能支持有效异养；关键中央代谢酶活和基因组注释并不完全一致；某些预测酶的底物特异性并非注释所暗示的那样；TCA 更偏 biosynthetic，而不是典型异养供能循环。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对项目的最大借鉴：这是“为什么只看 GEM 会被骗”的反例。对关键候选反应要审查：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substrate specificity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reaction direction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cofactor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enzyme capacity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pathway redundancy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C4 — Jahn et al. 2021，Cupriavidus necator H16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原始营养形式：天然兼性化能无机自养 + 异养。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论文方法非常值得借鉴。作者做了：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多条件 chemostat；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多生长速率；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LC-MS/MS 定量蛋白质组；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Resource Balance Analysis（RBA）；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约 6 万条码转座子突变体竞争实验。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RBA 相比普通 FBA 的核心升级：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 FBA 主要满足 S·v = 0。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RBA 进一步限制：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v_j &lt;= k_app,j × E_j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即反应通量必须有足够的酶量支撑。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此外还加入：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总蛋白池；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胞质/膜蛋白池；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ribosome；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RNA polymerase；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DNA polymerase；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chaperone 等资源成本。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k_app 大体上通过“模型可能通量 / 实测酶丰度”估计。论文自己做了核心的多条件蛋白质组，但不是所有参数都自己测：部分大分子机器参数、总蛋白比例等来自外部文献；无法估出的 k_app 也有缺省处理。因此这套模型不是“全部参数都由本论文湿实验测得”。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主要结果之一：异养条件下 CBB 蛋白仍可占用明显蛋白资源，但模型认为许多 CBB 酶实际需求很低，说明细胞会保留“备用”能力。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对项目的最大借鉴：iMC507 的一个大问题是“反应只要存在，FBA 就可能给它很大的通量”。项目早期不必完整复刻 RBA，因为缺乏 ATCC23270 多条件定量蛋白质组，可以先对少数关键反应做局部 enzyme-capacity constraint，例如：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organic-carbon transporter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PFK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PPP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pyruvate node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CBB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Complex I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bc₁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ATP synthase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A7 的 PFK 酶活数据尤其值得用于这一层。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C5 — Lawson et al. 2021，Nitrospira moscoviensis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核心特色：GEM + 13C tracer。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最重要结果：模型预测甲酸可以通过 reductive glycine pathway 直接同化，而且理论上有优势；但 13C-formate 实验发现真实细胞主要走 formate → CO₂ → rTCA 重新固定。也就是说，完整基因、可行通路、甚至 FBA 最优路线，都可能不是实际生理路线。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对项目的最大借鉴：最终必须区分：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1）organic carbon 直接进入 biomass；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2）organic carbon 先变成 CO₂，再由 CBB 重新固定。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理想验证包括：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- 13C-organic carbon；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intracellular metabolite labeling；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biomass labeling；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- 13CO₂。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C6 — Canto-Encalada et al. 2022，Nitrosomonas europaea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本聊天对 C6 的定位已经纠正：它不是预测“怎样把一个不能利用有机碳的菌改造成可以利用有机碳”。该菌在此前实验中已经有利用一定果糖/丙酮酸的证据。C6 的主要工作是：建立 GEM 后，扫描有机碳逐渐增加时，网络何时从自养型通量结构转向有机碳主导型通量结构。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iGC535 最终包含：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- 535 genes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- 1149 reactions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- 1114 metabolites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模型构建过程：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1）拿 N. europaea 蛋白质组；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2）与三个高质量模板模型做同源匹配：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iML1515（E. coli）：提供大量基础代谢框架；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iHN637（Clostridium ljungdahlii）：补化能无机营养相关框架；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iPC815（Yersinia pestis）：补其他高可信同源代谢；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3）通过同源匹配迁移候选 reaction/GPR；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4）得到仍含很多模板基因的初稿；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5）人工清洗 GPR；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6）用本菌基因替代模板基因或删除无证据反应；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7）按 N. europaea 文献补氨氧化、CBB、ETC、污染物氧化等物种特异反应；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8）做 gap filling、网络一致性、质量/电荷等整理；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9）得到 iGC535。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C6 最值得直接移植的方法不是“果糖结论”，而是营养状态连续扫描。随着 fructose uptake 提高，模型出现从 CBB 仍活跃，到 mixed state，再到 CBB 下降、glycolysis/TCA 增强、CO₂释放、呼吸链方向/功能改变的状态转换。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对项目的最大借鉴：建立 organic-carbon uptake × CO₂ availability 二维扫描，每个格子记录：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max biomass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minimum required Fe²⁺/RISC oxidation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CBB flux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PPP/EMP/TCA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NAD(P)H source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Complex I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bc₁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ATP synthase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CO₂ secretion/fixation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FVA range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目标是划分：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纯自养区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混合营养区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organic-carbon dominant 区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模型外推危险区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C6 是当前最适合直接移植到本项目的“干实验骨架”。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C7 — Pu et al. 2026，Cupriavidus necator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原始营养形式：本来既能 fructose heterotrophy，也能 H₂ + CO₂ autotrophy，但 WT 不能很好地同时运行两套系统，表现为顺序利用。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主要结果：有机碳条件会压低 hydrogenase 模块；作者通过调控 HoxA 等上游调控，使 H₂利用系统在有机碳存在时仍保持开启，实现更真正的 mixotrophy。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对项目的最大借鉴：即使 GEM 说 organic-C 与 Fe/S 可以同时跑，真实细胞也可能因为转录调控而互斥。因此 ATCC23270 后续要检查有机碳加入以后是否压低：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Fe/S ETC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CBB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reverse electron transport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specific respiratory modules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如果存在类似 HoxA 的上游调控节点，工程重点可能是解除 regulatory gate，而不是再补一个代谢酶。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系列一句话分工：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C1：证明目标生理状态可以存在。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C2：说明 mixotrophy 不一定需要关掉 CBB。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C3：警告 reaction annotation ≠ 真实酶功能。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C4：给 FBA 增加酶容量和蛋白资源现实性。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C5：用 13C 检验模型预测碳流真假。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C6：用 GEM + FBA/FVA 扫描自养→混合营养→有机碳主导。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C7：解决“模型允许，但真实调控不允许”的问题。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当前最有价值的组合：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C6 找状态 → C3 审反应 → C4 查容量 → C7 查调控 → C5 做 13C 强验证。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六、D 系列统一总结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系列的作用不是告诉我们“该改谁”，而是告诉我们“模型算出靶点以后，现实里怎么改 ATCC23270”。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D1 — Kernan et al. 2016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主要意义：证明 ATCC23270 可以表达异源代谢酶和人工代谢通路，可以把固定碳导向新的生化产物。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项目对应：如果模型发现宿主真正缺少一个反应，可用异源基因/通路表达进行 proof-of-concept。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D2 — Inaba et al. 2018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主要意义：Tn5 介导染色体稳定整合，解决外源功能长期稳定保存的问题。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项目对应：需要稳定加入 transporter、enzyme 或多基因模块时，可借鉴染色体整合思路。注意 Tn5 偏随机插入，并非精准定点工具。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D3 — Jung et al. 2024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主要意义：CRISPR/dCas12a 可用于 ATCC23270 的基因下调，并且 bc₁ 相关基因的 KD 会引起真实 Fe/S 氧化和矿物浸出表型变化。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项目对应：模型如果给出 MUST↓ 或需要“降低而不是完全敲掉”的反应，可用 CRISPRi/KD 实现。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D4 — Jung et al. 2025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主要意义：SQR overexpression 证明 ATCC23270 本地能量代谢基因可以做 OE，并能改变硫氧化和矿物浸出。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项目对应：模型如果给出 MUST↑ 或明确容量不足，可用 OE 实现。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系列工程映射：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缺失反应 → D1 异源表达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稳定加入外源功能 → D2 染色体整合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本地反应需降低 → D3 CRISPRi / KD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本地反应需提高 → D4 OE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Fe/S 电子流重分配 → D3/D4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七、关键技术决定：不再把项目局限为 gap fill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本聊天后半段形成了一个重要方向变化：用户原本主要考虑 gap fill，同时担心数据很少、无法做机器学习。讨论后明确：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数据少并不意味着没有算法，也不意味着必须做机器学习。这个问题反而非常适合约束代谢优化和 MILP，因为它是“一个宿主 GEM + 一个明确目标表型”的设计问题。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目前认为值得重点考虑的方法：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FBA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FVA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MILP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pathway/reaction addition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OptStrain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OptForce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constrained Minimal Cut Sets（cMCS）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OptCouple / StrainDesign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TFA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flux sampling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局部 enzyme-capacity constraints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这些方法本来就不依赖大量训练样本。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八、目前推荐的技术路线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第一层：宿主模型整理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 iMC507/更新模型为底盘，重点人工重审：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organic carbon transport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glycolysis / EMP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PPP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pyruvate node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acetyl-CoA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TCA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anaplerosis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CBB ↔ PPP shared reactions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NADH/NADPH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quinone pool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Complex I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bc₁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terminal oxidase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ATP synthase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逐条检查：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GPR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reaction direction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cofactor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compartment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substrate specificity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evidence level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这一层主要借 C3 和 C6。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第二层：构建候选 reaction universe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候选来源目前讨论过：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Rhea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MetaCyc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KEGG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BiGG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近缘酸硫杆菌/化能无机营养菌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已知可利用目标有机碳的细菌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优先考虑：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transporter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first-step activation enzymes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PPP/EMP bridge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pyruvate/acetyl-CoA bridge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TCA bypass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cofactor-balancing reactions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不建议把数据库所有反应无脑塞进模型。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第三层：OptStrain 式最小反应添加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把问题定义成：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寻找满足目标 phenotype 所需的最少新增反应。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示例约束：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growth &gt;= 0.3~0.5 × WT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Fe/RISC oxidation &gt;= beta × WT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organic carbon uptake &gt; 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CO₂ fixation &lt;= delta × WT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目标函数之一：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minimize number of added reactions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进一步做 multi-scenario robust design，同一套改造要求在多个场景都成立，例如：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Fe²⁺ background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S / tetrathionate / thiosulfate background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low/medium/high CO₂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low/medium organic carbon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- 30/50/70/90% growth requirement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这一层与传统 gap filling 的区别是：不是问“模型缺什么才可以运行”，而是问“为了得到目标混合营养 phenotype，最少要给宿主增加什么功能”。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第四层：C6 式状态扫描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对每个候选 engineered network 做：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organic-carbon uptake × CO₂ availability 二维扫描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每个格子输出：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biomass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Fe/S oxidation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CBB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PPP/EMP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TCA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NADH/NADPH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Complex I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bc₁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ATP synthase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CO₂ secretion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配合 FVA 区分：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必须通量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可选通量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多解状态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第五层：OptForce 找 OE/KD/KO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比较 WT 与目标 mixed state 的 flux ranges：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target minimum &gt; WT maximum → MUST↑ → OE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target maximum &lt; WT minimum → MUST↓ → KD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target flux forced to zero → KO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这个思路可以把“新增反应之后还需要怎样重布宿主本地网络”系统转成 OE/KD/KO，而不是只得到一个“加 reaction”。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第六层：cMCS 排除不想要的表型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本项目最大的风险之一是：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organic carbon 可以让模型长，但 Fe/S oxidation 直接降到接近 0。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因此可以定义 undesired region，例如：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growth &gt; 0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organic carbon uptake &gt; 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Fe/S oxidation &lt; 0.2 × WT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再定义 desired region，例如：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growth &gt;= 0.3 × WT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Fe/S oxidation &gt;= 0.7 × WT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organic carbon assimilation &gt; 0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constrained Minimal Cut Sets 找最少 intervention，使坏状态不可行，同时保留好状态。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第七层：TFA 热力学过滤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对最终较少的候选设计做：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reaction thermodynamic directionality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ΔG feasibility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metabolite concentration constraints（若有）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ATCC23270 属于极端低 pH 菌，因此要特别注意：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pH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proton balance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ionic strength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membrane potential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TFA 更适合作为候选过滤层，而不是一开始就把全流程做得过重。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第八层：C4 式局部 enzyme-capacity constraints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目前不建议直接做 full RBA，因为缺：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多条件定量 proteomics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本菌 k_app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全局 protein allocation data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可以先给关键反应加：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v_j &lt;= k_app,j × E_j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优先：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sugar transporter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PFK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PPP enzymes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pyruvate node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CBB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Complex I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bc₁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ATP synthase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第九层：C7 式调控审查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模型筛出候选后，要检查有机碳加入是否转录下调：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petI / petII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cyc2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rus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bc₁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nuo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terminal oxidases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cbb genes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organic carbon transporter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PPP/EMP regulators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如果存在上游 master regulator，应考虑 regulatory engineering，而不仅是单酶 OE。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第十层：C5 式湿实验验证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最终不能只测 growth。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理想最小验证体系：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1）growth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2）organic carbon consumption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3）Fe²⁺/RISC oxidation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4）CO₂ uptake/release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5）13C-organic-carbon tracing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如果条件允许进一步做：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intracellular metabolomics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biomass labeling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- 13CO₂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最终回答的关键不是“糖有没有消失”，而是“有机碳究竟是否直接进入 biomass”。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九、当前最推荐的“论文级”路线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模型人工审查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候选反应库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OptStrain 式最小反应添加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多场景鲁棒设计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C6 式 organic-C × CO₂ 状态扫描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OptForce 找 MUST↑/↓/0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cMCS 排除丢失 Fe/S 氧化的坏状态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FVA / flux sampling 检查鲁棒性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TFA 过滤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局部酶容量约束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调控层检查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13C 湿实验验证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当前认为最有潜力的项目创新点不是“又做一次 gap filling”，而是：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在保证 Fe/S 能量代谢持续存在的条件下，寻找使 ATCC23270 获得稳定有机碳参与生物量合成能力的最小网络重布线方案。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十、失败方案、已否定思路与原因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1）只做传统 gap filling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原因：传统 gap filling 更适合“模型本来应该能实现某功能，但网络缺反应”的模型修复。当前项目还涉及宿主本地通量重分配、Fe/S retention、酶容量、调控互斥，因此只 gap fill 不能完整回答问题。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2）因为数据少就转向“没有算法可做”或强行机器学习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原因：本项目不是必须依赖监督学习的大样本问题。FBA/FVA/MILP/OptStrain/OptForce/cMCS 等约束方法本身就适合少数据、单宿主 GEM 的工程设计。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3）直接相信 iMC507 对有机碳条件的高通量预测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原因：iMC507 的校准核心在化能无机自养/Fe/S 生物能量学，不代表有机碳转运、PFK、PPP、TCA 等在新场景下的酶容量和调控正确。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4）看到有机碳 uptake 后就认为成功实现有机碳供碳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原因：C5 已说明有机底物可能先被氧化为 CO₂，再重新固定。最终需要同位素证据。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5）预设 CBB 应完全关闭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原因：C2/C4 提示异养或混合营养条件下仍可能保留明显 CBB 蛋白/能力。项目更应该寻找 residual CBB 的合理范围，而不是把 CBB=0 作为先验。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6）直接完整复制 C4 的 RBA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原因：目前缺少 ATCC23270 多条件定量蛋白质组、全局 k_app 和蛋白分配参数。现阶段更现实的是局部 enzyme-capacity constraints。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7）只用一个最大生长 FBA 解判断关键通路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原因：同一最大生长率可能对应多个内部通量解。必须用 FVA/flux sampling 区分必需与可替代路径。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十一、当前最终结论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1）ATCC23270 的工程目标应该被定义为“保持 Fe/S 能量模块的 trophic rewiring”，而不是普通异养化。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2）当前数据少并不妨碍技术路线，反而适合经典约束优化而非机器学习。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3）C6 是当前最值得直接借用的纯计算骨架：连续/二维营养状态扫描。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4）C4 用于补 FBA 的酶容量现实性，但目前先做局部容量约束。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5）C3 用于审查反应注释、底物特异性、方向和酶功能真实性。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6）C7 提醒检查 regulatory gate：模型允许不等于真实细胞允许两套系统同时打开。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7）C5 是最终强验证方案：13C 区分“直接有机碳同化”与“有机碳→CO₂→再固定”。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8）D1-D4 已经基本覆盖未来工程实现：异源表达、稳定整合、KD、OE。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9）后续算法路线应优先围绕 reaction addition + OE/KD/KO + Fe/S retention + multi-scenario design，而不是优先做 ML。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十二、未完成事项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1）系统比较以下方法，并判断是否真正适用于当前项目：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OptStrain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OptForce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constrained Minimal Cut Sets（cMCS）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OptCouple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StrainDesign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TFA / pyTFA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RobustKnock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FastKnock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Growth Coupling Suite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FluxRETAP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gDel_minRN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DBgDel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2）对每个算法明确回答：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输入是什么？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输出是什么？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 reaction addition、KO、OE、KD 还是组合？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能否强制保留 Fe/S oxidation？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能否 multi-scenario？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能否 Python 实现？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是否需要 Gurobi/CPLEX？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能否直接接 COBRApy/iMC507？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是否需要实验 omics？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是否有活跃代码仓库？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3）继续寻找是否存在专门针对以下问题的新算法：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trophic switch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mixotrophy engineering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network augmentation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reaction addition + regulation intervention 联合 MILP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atom mapping / carbon-source tracing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4）需要进一步把目标 phenotype 数学化，确定：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最低 growth threshold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最低 Fe/S oxidation threshold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organic carbon uptake / assimilation 要求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residual CBB 的允许范围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CO₂ 限制方式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不同 Fe/S background 的场景集合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5）需要进一步确定候选有机碳源及 reaction universe 的范围，目前聊天中没有最终锁定唯一有机碳底物。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6）未来如果有实验条件，优先补：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organic carbon uptake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Fe/S oxidation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CO₂ exchange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- 13C tracing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必要时关键酶活/蛋白数据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十三、后续聊天建议起点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新聊天读取本文后，可直接从以下问题继续：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“请以代谢工程/合成生物学技术路线设计为目标，系统比较 OptStrain、OptForce、cMCS、OptCouple、StrainDesign、TFA 这几类方法，重点判断它们是否能支持 ATCC23270 的 reaction addition + OE/KD/KO + Fe/S retention + multi-scenario design，并把每个算法对应到我的变量、约束、目标函数和输入输出。”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沟通偏好：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少分段，避免一句一段；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中文为主，专业术语首次出现时括号给英文即可；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优先讲“这篇/这个算法对项目能直接借什么”；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明确区分 prediction、model calibration、independent validation、wet-lab confirmation；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不要把“模型能跑”说成“生理真实”；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对老论文抓主结论，对近年方法论文可细讲；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技术路线讨论优先讲输入、输出、数据要求、目标函数、约束、软件生态和可落地性。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