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au0ha5iy8b6" w:id="0"/>
      <w:bookmarkEnd w:id="0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943600" cy="7264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awhdfax6zux7" w:id="1"/>
      <w:bookmarkEnd w:id="1"/>
      <w:r w:rsidDel="00000000" w:rsidR="00000000" w:rsidRPr="00000000">
        <w:rPr>
          <w:rtl w:val="0"/>
        </w:rPr>
        <w:t xml:space="preserve">Sample Code: 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Note: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actual website wasn’t used, and the locators included here are for demonstration purposes only.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Module 1 - Customer - Fills onboarding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948363" cy="3727259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3727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Locators (Pages):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Module 2 - Customer - Viewing My Hero Requests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  <w:drawing>
          <wp:inline distB="114300" distT="114300" distL="114300" distR="114300">
            <wp:extent cx="5943600" cy="372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Locators (pages):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Module 3 - Customer - Chats with Hero post Bid Acceptance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  <w:drawing>
          <wp:inline distB="114300" distT="114300" distL="114300" distR="114300">
            <wp:extent cx="5943600" cy="3721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Locators (Pages):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ha6i7dygahpk" w:id="2"/>
      <w:bookmarkEnd w:id="2"/>
      <w:r w:rsidDel="00000000" w:rsidR="00000000" w:rsidRPr="00000000">
        <w:rPr>
          <w:rtl w:val="0"/>
        </w:rPr>
        <w:t xml:space="preserve">Sample Result Screenshots: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actual website wasn’t used here, which is why the tests are showing as failed. When executed against the original domain/website, the automation results would run correctly. The screenshots are only to demonstrate how the results would appear.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Module-wise result Screenshots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Module 1 - Customer - Fills onboarding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38838" cy="3721291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721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Module 2 - Customer - Viewing My Hero Requests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Module 3 - Customer - Chats with Hero post Bid Acceptance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