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CE508" w14:textId="77777777" w:rsidR="00FA7A6A" w:rsidRPr="009B0A34" w:rsidRDefault="00FA7A6A" w:rsidP="00FA7A6A">
      <w:pPr>
        <w:rPr>
          <w:sz w:val="32"/>
          <w:szCs w:val="32"/>
        </w:rPr>
      </w:pPr>
      <w:r w:rsidRPr="009B0A34">
        <w:rPr>
          <w:sz w:val="32"/>
          <w:szCs w:val="32"/>
        </w:rPr>
        <w:t>1.1 Problem Statement and Research Motivation</w:t>
      </w:r>
    </w:p>
    <w:p w14:paraId="670B5D83" w14:textId="295065A0" w:rsidR="00FA7A6A" w:rsidRDefault="009B0A34" w:rsidP="000F764D">
      <w:pPr>
        <w:ind w:firstLine="720"/>
      </w:pPr>
      <w:r w:rsidRPr="000F764D">
        <w:rPr>
          <w:highlight w:val="yellow"/>
        </w:rPr>
        <w:t xml:space="preserve">Understanding how things happen early in life affect how our lungs grow is really important. This helps us find possible respiratory </w:t>
      </w:r>
      <w:r w:rsidR="000F764D" w:rsidRPr="000F764D">
        <w:rPr>
          <w:highlight w:val="yellow"/>
        </w:rPr>
        <w:t>problems</w:t>
      </w:r>
      <w:r w:rsidRPr="000F764D">
        <w:rPr>
          <w:highlight w:val="yellow"/>
        </w:rPr>
        <w:t xml:space="preserve"> later </w:t>
      </w:r>
      <w:r w:rsidR="000F764D" w:rsidRPr="000F764D">
        <w:rPr>
          <w:highlight w:val="yellow"/>
        </w:rPr>
        <w:t>on. Many studies have observed that when a baby is born either by caesarean section or normal delivery might show a difference in how the lungs function. Some studies show that individuals born by caesarean section might take longer to clear fluids from their lungs, which could affect their breathing in the initial days after birth (Hansen et al., 2008). If birth mode affects lung capacity, it could help people understand possible long term respiratory issues.</w:t>
      </w:r>
    </w:p>
    <w:p w14:paraId="1291A788" w14:textId="77777777" w:rsidR="009B0A34" w:rsidRDefault="009B0A34" w:rsidP="00FA7A6A"/>
    <w:p w14:paraId="3A0F633A" w14:textId="3B7770A9" w:rsidR="00FA7A6A" w:rsidRPr="009B0A34" w:rsidRDefault="00FA7A6A" w:rsidP="00FA7A6A">
      <w:pPr>
        <w:rPr>
          <w:sz w:val="32"/>
          <w:szCs w:val="32"/>
        </w:rPr>
      </w:pPr>
      <w:r w:rsidRPr="009B0A34">
        <w:rPr>
          <w:sz w:val="32"/>
          <w:szCs w:val="32"/>
        </w:rPr>
        <w:t>1.2</w:t>
      </w:r>
      <w:r w:rsidR="009B0A34" w:rsidRPr="009B0A34">
        <w:rPr>
          <w:sz w:val="32"/>
          <w:szCs w:val="32"/>
        </w:rPr>
        <w:t xml:space="preserve"> Dataset</w:t>
      </w:r>
    </w:p>
    <w:p w14:paraId="7B5E6C7A" w14:textId="4485D66A" w:rsidR="00FA7A6A" w:rsidRDefault="00FA7A6A" w:rsidP="000F764D">
      <w:pPr>
        <w:ind w:firstLine="720"/>
      </w:pPr>
      <w:r>
        <w:t>In our study, we used the dataset "</w:t>
      </w:r>
      <w:proofErr w:type="spellStart"/>
      <w:r>
        <w:t>LungCapData</w:t>
      </w:r>
      <w:proofErr w:type="spellEnd"/>
      <w:r>
        <w:t>" (DS169). This dataset contains 725 rows of data, along with 6 different variables that are linked to lung function. In our analysis, we used data from two variables. "</w:t>
      </w:r>
      <w:proofErr w:type="spellStart"/>
      <w:r>
        <w:t>LungCap</w:t>
      </w:r>
      <w:proofErr w:type="spellEnd"/>
      <w:r>
        <w:t>," which refers to lung capacity in "</w:t>
      </w:r>
      <w:r w:rsidR="000F764D">
        <w:t>litres</w:t>
      </w:r>
      <w:r>
        <w:t>," and "Caesarean," which indicates whether an individual has been delivered through caesarean delivery. This particular dataset enables us to make a comparison of lung capacity in relation to both types of delivery.</w:t>
      </w:r>
    </w:p>
    <w:p w14:paraId="70747E4D" w14:textId="77777777" w:rsidR="00FA7A6A" w:rsidRDefault="00FA7A6A" w:rsidP="00FA7A6A"/>
    <w:p w14:paraId="401E4516" w14:textId="0985F09A" w:rsidR="00FA7A6A" w:rsidRPr="009B0A34" w:rsidRDefault="00FA7A6A" w:rsidP="00FA7A6A">
      <w:pPr>
        <w:rPr>
          <w:sz w:val="32"/>
          <w:szCs w:val="32"/>
        </w:rPr>
      </w:pPr>
      <w:r w:rsidRPr="009B0A34">
        <w:rPr>
          <w:sz w:val="32"/>
          <w:szCs w:val="32"/>
        </w:rPr>
        <w:t>1.3</w:t>
      </w:r>
      <w:r w:rsidR="009B0A34" w:rsidRPr="009B0A34">
        <w:rPr>
          <w:sz w:val="32"/>
          <w:szCs w:val="32"/>
        </w:rPr>
        <w:t xml:space="preserve"> Research Question</w:t>
      </w:r>
    </w:p>
    <w:p w14:paraId="644D333C" w14:textId="77777777" w:rsidR="00FA7A6A" w:rsidRDefault="00FA7A6A" w:rsidP="000F764D">
      <w:pPr>
        <w:ind w:firstLine="720"/>
      </w:pPr>
      <w:r>
        <w:t>A research question for this investigation would be:</w:t>
      </w:r>
    </w:p>
    <w:p w14:paraId="7CA7005B" w14:textId="0EDC514F" w:rsidR="00FA7A6A" w:rsidRDefault="00FA7A6A" w:rsidP="000F764D">
      <w:pPr>
        <w:spacing w:after="0"/>
        <w:ind w:firstLine="720"/>
      </w:pPr>
      <w:r>
        <w:rPr>
          <w:rFonts w:ascii="Times New Roman" w:hAnsi="Times New Roman"/>
          <w:sz w:val="24"/>
          <w:szCs w:val="24"/>
        </w:rPr>
        <w:t>“</w:t>
      </w:r>
      <w:r w:rsidRPr="009B0A34">
        <w:rPr>
          <w:rFonts w:ascii="Times New Roman" w:hAnsi="Times New Roman"/>
          <w:sz w:val="24"/>
          <w:szCs w:val="24"/>
          <w:highlight w:val="yellow"/>
          <w:lang w:val="en-IE"/>
        </w:rPr>
        <w:t xml:space="preserve">Is there a difference in the mean of lung capacity between individuals born via </w:t>
      </w:r>
      <w:r w:rsidRPr="009B0A34">
        <w:rPr>
          <w:rFonts w:ascii="Times New Roman" w:hAnsi="Times New Roman"/>
          <w:sz w:val="24"/>
          <w:szCs w:val="24"/>
          <w:highlight w:val="yellow"/>
          <w:lang w:val="en-US"/>
        </w:rPr>
        <w:t>cesarean</w:t>
      </w:r>
      <w:r w:rsidRPr="009B0A34">
        <w:rPr>
          <w:rFonts w:ascii="Times New Roman" w:hAnsi="Times New Roman"/>
          <w:sz w:val="24"/>
          <w:szCs w:val="24"/>
          <w:highlight w:val="yellow"/>
          <w:lang w:val="en-IE"/>
        </w:rPr>
        <w:t xml:space="preserve"> </w:t>
      </w:r>
      <w:r w:rsidRPr="009B0A34">
        <w:rPr>
          <w:rFonts w:ascii="Times New Roman" w:hAnsi="Times New Roman"/>
          <w:sz w:val="24"/>
          <w:szCs w:val="24"/>
          <w:highlight w:val="yellow"/>
          <w:lang w:val="en-US"/>
        </w:rPr>
        <w:t>section and those born via normal delivery</w:t>
      </w:r>
      <w:r w:rsidRPr="009B0A34">
        <w:rPr>
          <w:highlight w:val="yellow"/>
        </w:rPr>
        <w:t>?</w:t>
      </w:r>
      <w:r>
        <w:t>”</w:t>
      </w:r>
      <w:r w:rsidR="009B0A34">
        <w:t xml:space="preserve"> </w:t>
      </w:r>
    </w:p>
    <w:p w14:paraId="2DC5AC08" w14:textId="77777777" w:rsidR="00FA7A6A" w:rsidRDefault="00FA7A6A" w:rsidP="00FA7A6A">
      <w:r>
        <w:t>This question can help in establishing if there is a correlation between lung capacity and the mode of birth.</w:t>
      </w:r>
    </w:p>
    <w:p w14:paraId="5A2E006A" w14:textId="77777777" w:rsidR="009B0A34" w:rsidRDefault="009B0A34" w:rsidP="00FA7A6A"/>
    <w:p w14:paraId="13656F6C" w14:textId="77777777" w:rsidR="00FA7A6A" w:rsidRPr="009B0A34" w:rsidRDefault="00FA7A6A" w:rsidP="00FA7A6A">
      <w:pPr>
        <w:rPr>
          <w:sz w:val="32"/>
          <w:szCs w:val="32"/>
        </w:rPr>
      </w:pPr>
      <w:r w:rsidRPr="009B0A34">
        <w:rPr>
          <w:sz w:val="32"/>
          <w:szCs w:val="32"/>
        </w:rPr>
        <w:t>1.4 Null Hypothesis and Alternative Hypothesis</w:t>
      </w:r>
    </w:p>
    <w:p w14:paraId="7C61036A" w14:textId="77777777" w:rsidR="000F764D" w:rsidRDefault="00FA7A6A" w:rsidP="000F764D">
      <w:pPr>
        <w:ind w:firstLine="720"/>
      </w:pPr>
      <w:r>
        <w:t xml:space="preserve">We formulated the following hypotheses. The </w:t>
      </w:r>
      <w:r w:rsidRPr="00B04158">
        <w:rPr>
          <w:lang w:val="en-IN"/>
        </w:rPr>
        <w:t>Null hypothesis (H</w:t>
      </w:r>
      <w:r w:rsidRPr="00B04158">
        <w:rPr>
          <w:vertAlign w:val="subscript"/>
          <w:lang w:val="en-IN"/>
        </w:rPr>
        <w:t>0</w:t>
      </w:r>
      <w:r w:rsidRPr="00B04158">
        <w:rPr>
          <w:lang w:val="en-IN"/>
        </w:rPr>
        <w:t xml:space="preserve">): </w:t>
      </w:r>
      <w:r w:rsidRPr="009B0A34">
        <w:rPr>
          <w:highlight w:val="yellow"/>
          <w:lang w:val="en-IN"/>
        </w:rPr>
        <w:t xml:space="preserve">There is </w:t>
      </w:r>
      <w:r w:rsidRPr="009B0A34">
        <w:rPr>
          <w:b/>
          <w:bCs/>
          <w:highlight w:val="yellow"/>
          <w:lang w:val="en-IN"/>
        </w:rPr>
        <w:t>no</w:t>
      </w:r>
      <w:r w:rsidRPr="009B0A34">
        <w:rPr>
          <w:highlight w:val="yellow"/>
          <w:lang w:val="en-IN"/>
        </w:rPr>
        <w:t xml:space="preserve"> difference</w:t>
      </w:r>
      <w:r w:rsidRPr="00B04158">
        <w:rPr>
          <w:lang w:val="en-IN"/>
        </w:rPr>
        <w:t xml:space="preserve"> in the mean of the lung capacity between individual</w:t>
      </w:r>
      <w:r>
        <w:rPr>
          <w:lang w:val="en-IN"/>
        </w:rPr>
        <w:t xml:space="preserve">s who born by the </w:t>
      </w:r>
      <w:r w:rsidRPr="00B04158">
        <w:rPr>
          <w:lang w:val="en-IN"/>
        </w:rPr>
        <w:t>caesarean section and those born by normal delivery.</w:t>
      </w:r>
      <w:r>
        <w:t xml:space="preserve"> This means that any </w:t>
      </w:r>
      <w:r w:rsidR="009B0A34">
        <w:t>variation</w:t>
      </w:r>
      <w:r>
        <w:t xml:space="preserve">s that are found in the data are </w:t>
      </w:r>
      <w:r w:rsidR="009B0A34">
        <w:t>simp</w:t>
      </w:r>
      <w:r>
        <w:t xml:space="preserve">ly a result of </w:t>
      </w:r>
      <w:r w:rsidR="009B0A34">
        <w:t>mere</w:t>
      </w:r>
      <w:r>
        <w:t xml:space="preserve"> chance.</w:t>
      </w:r>
    </w:p>
    <w:p w14:paraId="58A93ACB" w14:textId="10B7F5E5" w:rsidR="00FA7A6A" w:rsidRPr="00B04158" w:rsidRDefault="00FA7A6A" w:rsidP="000F764D">
      <w:pPr>
        <w:ind w:firstLine="720"/>
        <w:rPr>
          <w:lang w:val="en-US"/>
        </w:rPr>
      </w:pPr>
      <w:r>
        <w:t>The alternative hypothesis H1</w:t>
      </w:r>
      <w:r w:rsidRPr="009B0A34">
        <w:t>,</w:t>
      </w:r>
      <w:r w:rsidRPr="009B0A34">
        <w:rPr>
          <w:highlight w:val="yellow"/>
        </w:rPr>
        <w:t xml:space="preserve"> </w:t>
      </w:r>
      <w:r w:rsidRPr="009B0A34">
        <w:rPr>
          <w:highlight w:val="yellow"/>
          <w:lang w:val="en-IN"/>
        </w:rPr>
        <w:t xml:space="preserve">There is </w:t>
      </w:r>
      <w:r w:rsidRPr="009B0A34">
        <w:rPr>
          <w:b/>
          <w:bCs/>
          <w:highlight w:val="yellow"/>
          <w:lang w:val="en-IN"/>
        </w:rPr>
        <w:t xml:space="preserve">a </w:t>
      </w:r>
      <w:r w:rsidRPr="009B0A34">
        <w:rPr>
          <w:highlight w:val="yellow"/>
          <w:lang w:val="en-IN"/>
        </w:rPr>
        <w:t>difference</w:t>
      </w:r>
      <w:r w:rsidRPr="00B04158">
        <w:rPr>
          <w:lang w:val="en-IN"/>
        </w:rPr>
        <w:t xml:space="preserve"> in the mean of the lung capacity between individuals who </w:t>
      </w:r>
      <w:r>
        <w:rPr>
          <w:lang w:val="en-IN"/>
        </w:rPr>
        <w:t xml:space="preserve">born by the </w:t>
      </w:r>
      <w:r w:rsidRPr="00B04158">
        <w:rPr>
          <w:lang w:val="en-IN"/>
        </w:rPr>
        <w:t>caesarean section and those born by normal delivery.</w:t>
      </w:r>
      <w:r>
        <w:t xml:space="preserve"> This implies that delivering in a particular fashion affects lung function, and it’s important to test this using statistical analysis.</w:t>
      </w:r>
    </w:p>
    <w:p w14:paraId="036CA05D" w14:textId="77777777" w:rsidR="000705B0" w:rsidRDefault="000705B0"/>
    <w:sectPr w:rsidR="000705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A6A"/>
    <w:rsid w:val="000705B0"/>
    <w:rsid w:val="000F764D"/>
    <w:rsid w:val="006031E2"/>
    <w:rsid w:val="008D0837"/>
    <w:rsid w:val="009B0A34"/>
    <w:rsid w:val="00B54F57"/>
    <w:rsid w:val="00BF3777"/>
    <w:rsid w:val="00C11837"/>
    <w:rsid w:val="00C87ABC"/>
    <w:rsid w:val="00D22750"/>
    <w:rsid w:val="00FA7A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4FFF7"/>
  <w15:chartTrackingRefBased/>
  <w15:docId w15:val="{AA69D3B8-AF40-4CF8-8A82-551BAE8C4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A6A"/>
    <w:pPr>
      <w:suppressAutoHyphens/>
      <w:autoSpaceDN w:val="0"/>
      <w:spacing w:line="254" w:lineRule="auto"/>
    </w:pPr>
    <w:rPr>
      <w:rFonts w:ascii="Aptos" w:eastAsia="Aptos" w:hAnsi="Aptos" w:cs="Times New Roman"/>
      <w:kern w:val="3"/>
      <w14:ligatures w14:val="none"/>
    </w:rPr>
  </w:style>
  <w:style w:type="paragraph" w:styleId="Heading1">
    <w:name w:val="heading 1"/>
    <w:basedOn w:val="Normal"/>
    <w:next w:val="Normal"/>
    <w:link w:val="Heading1Char"/>
    <w:uiPriority w:val="9"/>
    <w:qFormat/>
    <w:rsid w:val="00FA7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A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A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A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A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A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A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A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A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A6A"/>
    <w:rPr>
      <w:rFonts w:eastAsiaTheme="majorEastAsia" w:cstheme="majorBidi"/>
      <w:color w:val="272727" w:themeColor="text1" w:themeTint="D8"/>
    </w:rPr>
  </w:style>
  <w:style w:type="paragraph" w:styleId="Title">
    <w:name w:val="Title"/>
    <w:basedOn w:val="Normal"/>
    <w:next w:val="Normal"/>
    <w:link w:val="TitleChar"/>
    <w:uiPriority w:val="10"/>
    <w:qFormat/>
    <w:rsid w:val="00FA7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A6A"/>
    <w:pPr>
      <w:spacing w:before="160"/>
      <w:jc w:val="center"/>
    </w:pPr>
    <w:rPr>
      <w:i/>
      <w:iCs/>
      <w:color w:val="404040" w:themeColor="text1" w:themeTint="BF"/>
    </w:rPr>
  </w:style>
  <w:style w:type="character" w:customStyle="1" w:styleId="QuoteChar">
    <w:name w:val="Quote Char"/>
    <w:basedOn w:val="DefaultParagraphFont"/>
    <w:link w:val="Quote"/>
    <w:uiPriority w:val="29"/>
    <w:rsid w:val="00FA7A6A"/>
    <w:rPr>
      <w:i/>
      <w:iCs/>
      <w:color w:val="404040" w:themeColor="text1" w:themeTint="BF"/>
    </w:rPr>
  </w:style>
  <w:style w:type="paragraph" w:styleId="ListParagraph">
    <w:name w:val="List Paragraph"/>
    <w:basedOn w:val="Normal"/>
    <w:uiPriority w:val="34"/>
    <w:qFormat/>
    <w:rsid w:val="00FA7A6A"/>
    <w:pPr>
      <w:ind w:left="720"/>
      <w:contextualSpacing/>
    </w:pPr>
  </w:style>
  <w:style w:type="character" w:styleId="IntenseEmphasis">
    <w:name w:val="Intense Emphasis"/>
    <w:basedOn w:val="DefaultParagraphFont"/>
    <w:uiPriority w:val="21"/>
    <w:qFormat/>
    <w:rsid w:val="00FA7A6A"/>
    <w:rPr>
      <w:i/>
      <w:iCs/>
      <w:color w:val="0F4761" w:themeColor="accent1" w:themeShade="BF"/>
    </w:rPr>
  </w:style>
  <w:style w:type="paragraph" w:styleId="IntenseQuote">
    <w:name w:val="Intense Quote"/>
    <w:basedOn w:val="Normal"/>
    <w:next w:val="Normal"/>
    <w:link w:val="IntenseQuoteChar"/>
    <w:uiPriority w:val="30"/>
    <w:qFormat/>
    <w:rsid w:val="00FA7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A6A"/>
    <w:rPr>
      <w:i/>
      <w:iCs/>
      <w:color w:val="0F4761" w:themeColor="accent1" w:themeShade="BF"/>
    </w:rPr>
  </w:style>
  <w:style w:type="character" w:styleId="IntenseReference">
    <w:name w:val="Intense Reference"/>
    <w:basedOn w:val="DefaultParagraphFont"/>
    <w:uiPriority w:val="32"/>
    <w:qFormat/>
    <w:rsid w:val="00FA7A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319</Words>
  <Characters>1822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 Parekh</dc:creator>
  <cp:keywords/>
  <dc:description/>
  <cp:lastModifiedBy>Shravani Padale</cp:lastModifiedBy>
  <cp:revision>2</cp:revision>
  <dcterms:created xsi:type="dcterms:W3CDTF">2025-12-12T13:41:00Z</dcterms:created>
  <dcterms:modified xsi:type="dcterms:W3CDTF">2025-12-12T13:41:00Z</dcterms:modified>
</cp:coreProperties>
</file>