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F974" w14:textId="77777777" w:rsidR="006E0539" w:rsidRDefault="00B6252A" w:rsidP="00B6252A">
      <w:pPr>
        <w:spacing w:before="156" w:after="156"/>
        <w:ind w:firstLine="640"/>
        <w:jc w:val="left"/>
        <w:rPr>
          <w:sz w:val="32"/>
          <w:szCs w:val="36"/>
        </w:rPr>
      </w:pPr>
      <w:r w:rsidRPr="00B91954">
        <w:rPr>
          <w:sz w:val="32"/>
          <w:szCs w:val="36"/>
        </w:rPr>
        <w:t>“中国式现代化”是习近平总书记在庆祝中国共产党成立100周年大会上提出的重要论断</w:t>
      </w:r>
      <w:r>
        <w:rPr>
          <w:rFonts w:hint="eastAsia"/>
          <w:sz w:val="32"/>
          <w:szCs w:val="36"/>
        </w:rPr>
        <w:t>。</w:t>
      </w:r>
      <w:r w:rsidR="006E0539">
        <w:rPr>
          <w:rFonts w:hint="eastAsia"/>
          <w:sz w:val="32"/>
          <w:szCs w:val="36"/>
        </w:rPr>
        <w:t>党的二十大强调，新时代新征程中国共产党的中心任务就是团结带领全国各族人民全面建成社会主义现代化强国，实现第二个百年奋斗目标，以中国是现代化全面推进中华民族伟大复兴。</w:t>
      </w:r>
    </w:p>
    <w:p w14:paraId="333D1B0A" w14:textId="77777777" w:rsidR="001A5BCF" w:rsidRDefault="00B91954" w:rsidP="00B6252A">
      <w:pPr>
        <w:spacing w:before="156" w:after="156"/>
        <w:ind w:firstLine="640"/>
        <w:jc w:val="left"/>
        <w:rPr>
          <w:sz w:val="32"/>
          <w:szCs w:val="36"/>
        </w:rPr>
      </w:pPr>
      <w:r w:rsidRPr="00E441F9">
        <w:rPr>
          <w:color w:val="EE0000"/>
          <w:sz w:val="32"/>
          <w:szCs w:val="36"/>
        </w:rPr>
        <w:t>中国式现代化</w:t>
      </w:r>
      <w:r w:rsidR="006E0539">
        <w:rPr>
          <w:rFonts w:hint="eastAsia"/>
          <w:sz w:val="32"/>
          <w:szCs w:val="36"/>
        </w:rPr>
        <w:t>，</w:t>
      </w:r>
      <w:r w:rsidRPr="007F479F">
        <w:rPr>
          <w:sz w:val="32"/>
          <w:szCs w:val="36"/>
        </w:rPr>
        <w:t>是</w:t>
      </w:r>
      <w:hyperlink r:id="rId4" w:tgtFrame="_blank" w:history="1">
        <w:r w:rsidRPr="007F479F">
          <w:rPr>
            <w:rStyle w:val="ae"/>
            <w:color w:val="auto"/>
            <w:sz w:val="32"/>
            <w:szCs w:val="36"/>
            <w:u w:val="none"/>
          </w:rPr>
          <w:t>中国共产党</w:t>
        </w:r>
      </w:hyperlink>
      <w:r w:rsidRPr="007F479F">
        <w:rPr>
          <w:sz w:val="32"/>
          <w:szCs w:val="36"/>
        </w:rPr>
        <w:t>领导的</w:t>
      </w:r>
      <w:hyperlink r:id="rId5" w:tgtFrame="_blank" w:history="1">
        <w:r w:rsidRPr="007F479F">
          <w:rPr>
            <w:rStyle w:val="ae"/>
            <w:color w:val="auto"/>
            <w:sz w:val="32"/>
            <w:szCs w:val="36"/>
            <w:u w:val="none"/>
          </w:rPr>
          <w:t>社会主义现代化</w:t>
        </w:r>
      </w:hyperlink>
      <w:r w:rsidRPr="007F479F">
        <w:rPr>
          <w:sz w:val="32"/>
          <w:szCs w:val="36"/>
        </w:rPr>
        <w:t>。既有各国现代化的共同特征，更有基于自己国情的中国特色。中国式现代化</w:t>
      </w:r>
      <w:r w:rsidRPr="007F479F">
        <w:rPr>
          <w:rFonts w:hint="eastAsia"/>
          <w:sz w:val="32"/>
          <w:szCs w:val="36"/>
        </w:rPr>
        <w:t>的</w:t>
      </w:r>
      <w:r w:rsidRPr="001A5BCF">
        <w:rPr>
          <w:color w:val="EE0000"/>
          <w:sz w:val="32"/>
          <w:szCs w:val="36"/>
        </w:rPr>
        <w:t>中国特色</w:t>
      </w:r>
      <w:r w:rsidRPr="007F479F">
        <w:rPr>
          <w:sz w:val="32"/>
          <w:szCs w:val="36"/>
        </w:rPr>
        <w:t>是人口规模巨大的现代化，是全体人民共同富裕的现代化，是物质文明和精神文明相协调的现代化，是人与自然和谐共生的现代化，是走和平</w:t>
      </w:r>
      <w:r w:rsidRPr="00B91954">
        <w:rPr>
          <w:sz w:val="32"/>
          <w:szCs w:val="36"/>
        </w:rPr>
        <w:t>发展道路的现代化</w:t>
      </w:r>
      <w:r>
        <w:rPr>
          <w:rFonts w:hint="eastAsia"/>
          <w:sz w:val="32"/>
          <w:szCs w:val="36"/>
        </w:rPr>
        <w:t>。</w:t>
      </w:r>
      <w:r w:rsidR="00B403D7" w:rsidRPr="00B403D7">
        <w:rPr>
          <w:sz w:val="32"/>
          <w:szCs w:val="36"/>
        </w:rPr>
        <w:t>中国式现代化的</w:t>
      </w:r>
      <w:r w:rsidR="00B403D7" w:rsidRPr="001A5BCF">
        <w:rPr>
          <w:color w:val="EE0000"/>
          <w:sz w:val="32"/>
          <w:szCs w:val="36"/>
        </w:rPr>
        <w:t>本质要求</w:t>
      </w:r>
      <w:r w:rsidR="00B403D7" w:rsidRPr="00B403D7">
        <w:rPr>
          <w:sz w:val="32"/>
          <w:szCs w:val="36"/>
        </w:rPr>
        <w:t>是：坚持中国共产党领导，坚持中国特色社会主义，实现高质量发展，发展全过程人民民主，丰富人民精神世界，实现全体人民共同富裕，促进人与自然和谐共生，推动构建人类命运共同体，创造人类文明新形态</w:t>
      </w:r>
      <w:r>
        <w:rPr>
          <w:rFonts w:hint="eastAsia"/>
          <w:sz w:val="32"/>
          <w:szCs w:val="36"/>
        </w:rPr>
        <w:t>。</w:t>
      </w:r>
      <w:r w:rsidR="00B6252A" w:rsidRPr="001A5BCF">
        <w:rPr>
          <w:rFonts w:hint="eastAsia"/>
          <w:color w:val="EE0000"/>
          <w:sz w:val="32"/>
          <w:szCs w:val="36"/>
        </w:rPr>
        <w:t>重大原则</w:t>
      </w:r>
      <w:r w:rsidR="00B6252A">
        <w:rPr>
          <w:rFonts w:hint="eastAsia"/>
          <w:sz w:val="32"/>
          <w:szCs w:val="36"/>
        </w:rPr>
        <w:t>：</w:t>
      </w:r>
    </w:p>
    <w:p w14:paraId="48F83DC8" w14:textId="42D9A934" w:rsidR="00B6252A" w:rsidRPr="00B6252A" w:rsidRDefault="00B6252A" w:rsidP="00B6252A">
      <w:pPr>
        <w:spacing w:before="156" w:after="156"/>
        <w:ind w:firstLine="640"/>
        <w:jc w:val="left"/>
        <w:rPr>
          <w:sz w:val="32"/>
          <w:szCs w:val="36"/>
        </w:rPr>
      </w:pPr>
      <w:r w:rsidRPr="00B6252A">
        <w:rPr>
          <w:rFonts w:hint="eastAsia"/>
          <w:sz w:val="32"/>
          <w:szCs w:val="36"/>
        </w:rPr>
        <w:t>（一）坚持和加强党的全面领导</w:t>
      </w:r>
    </w:p>
    <w:p w14:paraId="7666F366" w14:textId="77777777" w:rsidR="00B6252A" w:rsidRPr="00B6252A" w:rsidRDefault="00B6252A" w:rsidP="00B6252A">
      <w:pPr>
        <w:spacing w:before="156" w:after="156"/>
        <w:ind w:firstLine="640"/>
        <w:jc w:val="left"/>
        <w:rPr>
          <w:sz w:val="32"/>
          <w:szCs w:val="36"/>
        </w:rPr>
      </w:pPr>
      <w:r w:rsidRPr="00B6252A">
        <w:rPr>
          <w:rFonts w:hint="eastAsia"/>
          <w:sz w:val="32"/>
          <w:szCs w:val="36"/>
        </w:rPr>
        <w:t>（二）坚持中国特色社会主义道路</w:t>
      </w:r>
    </w:p>
    <w:p w14:paraId="669496C6" w14:textId="77777777" w:rsidR="00B6252A" w:rsidRPr="00B6252A" w:rsidRDefault="00B6252A" w:rsidP="00B6252A">
      <w:pPr>
        <w:spacing w:before="156" w:after="156"/>
        <w:ind w:firstLine="640"/>
        <w:jc w:val="left"/>
        <w:rPr>
          <w:sz w:val="32"/>
          <w:szCs w:val="36"/>
        </w:rPr>
      </w:pPr>
      <w:r w:rsidRPr="00B6252A">
        <w:rPr>
          <w:rFonts w:hint="eastAsia"/>
          <w:sz w:val="32"/>
          <w:szCs w:val="36"/>
        </w:rPr>
        <w:t>（三）坚持以人民为中心的发展思想</w:t>
      </w:r>
    </w:p>
    <w:p w14:paraId="6D691A8B" w14:textId="77777777" w:rsidR="00B6252A" w:rsidRPr="00B6252A" w:rsidRDefault="00B6252A" w:rsidP="00B6252A">
      <w:pPr>
        <w:spacing w:before="156" w:after="156"/>
        <w:ind w:firstLine="640"/>
        <w:jc w:val="left"/>
        <w:rPr>
          <w:sz w:val="32"/>
          <w:szCs w:val="36"/>
        </w:rPr>
      </w:pPr>
      <w:r w:rsidRPr="00B6252A">
        <w:rPr>
          <w:rFonts w:hint="eastAsia"/>
          <w:sz w:val="32"/>
          <w:szCs w:val="36"/>
        </w:rPr>
        <w:t>（四）坚持深化改革开放</w:t>
      </w:r>
    </w:p>
    <w:p w14:paraId="742C46EC" w14:textId="77777777" w:rsidR="00B6252A" w:rsidRPr="00B6252A" w:rsidRDefault="00B6252A" w:rsidP="00B6252A">
      <w:pPr>
        <w:spacing w:before="156" w:after="156"/>
        <w:ind w:firstLine="640"/>
        <w:jc w:val="left"/>
        <w:rPr>
          <w:sz w:val="32"/>
          <w:szCs w:val="36"/>
        </w:rPr>
      </w:pPr>
      <w:r w:rsidRPr="00B6252A">
        <w:rPr>
          <w:rFonts w:hint="eastAsia"/>
          <w:sz w:val="32"/>
          <w:szCs w:val="36"/>
        </w:rPr>
        <w:t>（五）坚持发扬斗争精神</w:t>
      </w:r>
    </w:p>
    <w:p w14:paraId="22823A49" w14:textId="5E6EB8E0" w:rsidR="00B403D7" w:rsidRDefault="00B403D7" w:rsidP="00472D06">
      <w:pPr>
        <w:spacing w:before="156" w:after="156"/>
        <w:ind w:firstLine="640"/>
        <w:jc w:val="left"/>
        <w:rPr>
          <w:rFonts w:ascii="Helvetica" w:hAnsi="Helvetica" w:cs="Helvetica"/>
          <w:color w:val="2B2B2B"/>
          <w:sz w:val="27"/>
          <w:szCs w:val="27"/>
          <w:shd w:val="clear" w:color="auto" w:fill="FFFFFF"/>
        </w:rPr>
      </w:pPr>
      <w:r>
        <w:rPr>
          <w:rFonts w:hint="eastAsia"/>
          <w:sz w:val="32"/>
          <w:szCs w:val="36"/>
        </w:rPr>
        <w:lastRenderedPageBreak/>
        <w:t>（官话一堆）</w:t>
      </w:r>
      <w:r w:rsidRPr="00B403D7">
        <w:rPr>
          <w:sz w:val="32"/>
          <w:szCs w:val="36"/>
        </w:rPr>
        <w:t>“四个意识”，即“政治意识、大局意识、核心意识、看齐意识”</w:t>
      </w:r>
      <w:r w:rsidRPr="00B403D7">
        <w:rPr>
          <w:rFonts w:ascii="Helvetica" w:hAnsi="Helvetica" w:cs="Helvetica"/>
          <w:color w:val="2B2B2B"/>
          <w:sz w:val="27"/>
          <w:szCs w:val="27"/>
          <w:shd w:val="clear" w:color="auto" w:fill="FFFFFF"/>
        </w:rPr>
        <w:t xml:space="preserve"> </w:t>
      </w:r>
    </w:p>
    <w:p w14:paraId="7D4E0CC8" w14:textId="77777777" w:rsidR="00B403D7" w:rsidRDefault="00B403D7" w:rsidP="00472D06">
      <w:pPr>
        <w:spacing w:before="156" w:after="156"/>
        <w:ind w:firstLine="640"/>
        <w:jc w:val="left"/>
        <w:rPr>
          <w:sz w:val="32"/>
          <w:szCs w:val="36"/>
        </w:rPr>
      </w:pPr>
      <w:r w:rsidRPr="00B403D7">
        <w:rPr>
          <w:sz w:val="32"/>
          <w:szCs w:val="36"/>
        </w:rPr>
        <w:t xml:space="preserve">“四个自信”即“中国特色社会主义道路自信、理论自信、制度自信、文化自信” </w:t>
      </w:r>
    </w:p>
    <w:p w14:paraId="5809CECE" w14:textId="7902D90F" w:rsidR="00B403D7" w:rsidRDefault="00B403D7" w:rsidP="00472D06">
      <w:pPr>
        <w:spacing w:before="156" w:after="156"/>
        <w:ind w:firstLine="640"/>
        <w:jc w:val="left"/>
        <w:rPr>
          <w:sz w:val="32"/>
          <w:szCs w:val="36"/>
        </w:rPr>
      </w:pPr>
      <w:r>
        <w:rPr>
          <w:rFonts w:hint="eastAsia"/>
          <w:sz w:val="32"/>
          <w:szCs w:val="36"/>
        </w:rPr>
        <w:t>两个维护：</w:t>
      </w:r>
      <w:r w:rsidRPr="00B403D7">
        <w:rPr>
          <w:sz w:val="32"/>
          <w:szCs w:val="36"/>
        </w:rPr>
        <w:t>坚决维护习近平总书记党中央的核心、全党的核心地位，坚决维护以习近平同志为核心的党中央权威和集中统一领导</w:t>
      </w:r>
    </w:p>
    <w:p w14:paraId="19340D98" w14:textId="77777777" w:rsidR="00987B1F" w:rsidRDefault="00987B1F" w:rsidP="00987B1F">
      <w:pPr>
        <w:spacing w:before="156" w:after="156"/>
        <w:ind w:firstLine="640"/>
        <w:jc w:val="left"/>
        <w:rPr>
          <w:sz w:val="32"/>
          <w:szCs w:val="36"/>
        </w:rPr>
      </w:pPr>
      <w:r>
        <w:rPr>
          <w:rFonts w:hint="eastAsia"/>
          <w:sz w:val="32"/>
          <w:szCs w:val="36"/>
        </w:rPr>
        <w:t>两个一百年奋斗目标：</w:t>
      </w:r>
      <w:r w:rsidRPr="00472D06">
        <w:rPr>
          <w:sz w:val="32"/>
          <w:szCs w:val="36"/>
        </w:rPr>
        <w:t>党的十九大</w:t>
      </w:r>
      <w:r>
        <w:rPr>
          <w:rFonts w:hint="eastAsia"/>
          <w:sz w:val="32"/>
          <w:szCs w:val="36"/>
        </w:rPr>
        <w:t>。</w:t>
      </w:r>
      <w:r w:rsidRPr="00472D06">
        <w:rPr>
          <w:sz w:val="32"/>
          <w:szCs w:val="36"/>
        </w:rPr>
        <w:t>在2020年全面建成小康社会、实现第一个百年奋斗目标的基础上，再奋斗15年，在2035年基本实现社会主义现代化。从2035年到本世纪中叶，在基本实现现代化的基础上，再奋斗15年，把我国建成富强民主文明和谐美丽的社会主义现代化强国</w:t>
      </w:r>
    </w:p>
    <w:p w14:paraId="7CFA38F0" w14:textId="77777777" w:rsidR="00987B1F" w:rsidRDefault="00987B1F" w:rsidP="00987B1F">
      <w:pPr>
        <w:spacing w:before="156" w:after="156"/>
        <w:ind w:firstLine="640"/>
        <w:jc w:val="left"/>
        <w:rPr>
          <w:sz w:val="32"/>
          <w:szCs w:val="36"/>
        </w:rPr>
      </w:pPr>
      <w:r>
        <w:rPr>
          <w:rFonts w:hint="eastAsia"/>
          <w:sz w:val="32"/>
          <w:szCs w:val="36"/>
        </w:rPr>
        <w:t>统筹五位一体总体布局：</w:t>
      </w:r>
      <w:r w:rsidRPr="00472D06">
        <w:rPr>
          <w:rFonts w:hint="eastAsia"/>
          <w:sz w:val="32"/>
          <w:szCs w:val="36"/>
        </w:rPr>
        <w:t>经济建设、政治建设、文化建设、社会建设、生态文明建设</w:t>
      </w:r>
    </w:p>
    <w:p w14:paraId="26673C49" w14:textId="77777777" w:rsidR="00987B1F" w:rsidRDefault="00987B1F" w:rsidP="00987B1F">
      <w:pPr>
        <w:spacing w:before="156" w:after="156"/>
        <w:ind w:firstLine="640"/>
        <w:jc w:val="left"/>
        <w:rPr>
          <w:sz w:val="32"/>
          <w:szCs w:val="36"/>
        </w:rPr>
      </w:pPr>
      <w:r>
        <w:rPr>
          <w:rFonts w:hint="eastAsia"/>
          <w:sz w:val="32"/>
          <w:szCs w:val="36"/>
        </w:rPr>
        <w:t>四个全面战略布局：</w:t>
      </w:r>
      <w:r w:rsidRPr="00472D06">
        <w:rPr>
          <w:rFonts w:hint="eastAsia"/>
          <w:sz w:val="32"/>
          <w:szCs w:val="36"/>
        </w:rPr>
        <w:t>全面建成小康社会、全面深化改革、全面依法治国、全面从严治</w:t>
      </w:r>
    </w:p>
    <w:p w14:paraId="618081FA" w14:textId="77777777" w:rsidR="00987B1F" w:rsidRDefault="00987B1F" w:rsidP="00987B1F">
      <w:pPr>
        <w:spacing w:before="156" w:after="156"/>
        <w:ind w:firstLine="640"/>
        <w:jc w:val="left"/>
        <w:rPr>
          <w:sz w:val="32"/>
          <w:szCs w:val="36"/>
        </w:rPr>
      </w:pPr>
      <w:r w:rsidRPr="00B403D7">
        <w:rPr>
          <w:sz w:val="32"/>
          <w:szCs w:val="36"/>
        </w:rPr>
        <w:t>完整准确全面贯彻新发展理念</w:t>
      </w:r>
      <w:r>
        <w:rPr>
          <w:rFonts w:hint="eastAsia"/>
          <w:sz w:val="32"/>
          <w:szCs w:val="36"/>
        </w:rPr>
        <w:t>：</w:t>
      </w:r>
      <w:r w:rsidRPr="00B403D7">
        <w:rPr>
          <w:sz w:val="32"/>
          <w:szCs w:val="36"/>
        </w:rPr>
        <w:t>创新、协调、绿色、开放、共享</w:t>
      </w:r>
    </w:p>
    <w:p w14:paraId="6544BDD9" w14:textId="77777777" w:rsidR="00987B1F" w:rsidRPr="00987B1F" w:rsidRDefault="00987B1F" w:rsidP="00472D06">
      <w:pPr>
        <w:spacing w:before="156" w:after="156"/>
        <w:ind w:firstLine="640"/>
        <w:jc w:val="left"/>
        <w:rPr>
          <w:sz w:val="32"/>
          <w:szCs w:val="36"/>
        </w:rPr>
      </w:pPr>
    </w:p>
    <w:p w14:paraId="68AA9781" w14:textId="77777777" w:rsidR="00987B1F" w:rsidRDefault="006E0539" w:rsidP="00472D06">
      <w:pPr>
        <w:spacing w:before="156" w:after="156"/>
        <w:ind w:firstLine="640"/>
        <w:jc w:val="left"/>
        <w:rPr>
          <w:sz w:val="32"/>
          <w:szCs w:val="36"/>
        </w:rPr>
      </w:pPr>
      <w:r w:rsidRPr="00E441F9">
        <w:rPr>
          <w:rFonts w:hint="eastAsia"/>
          <w:color w:val="EE0000"/>
          <w:sz w:val="32"/>
          <w:szCs w:val="36"/>
        </w:rPr>
        <w:lastRenderedPageBreak/>
        <w:t>新时代十年的伟大变革</w:t>
      </w:r>
      <w:r>
        <w:rPr>
          <w:rFonts w:hint="eastAsia"/>
          <w:sz w:val="32"/>
          <w:szCs w:val="36"/>
        </w:rPr>
        <w:t>：</w:t>
      </w:r>
      <w:r w:rsidR="00987B1F" w:rsidRPr="001A5BCF">
        <w:rPr>
          <w:rFonts w:hint="eastAsia"/>
          <w:b/>
          <w:bCs/>
          <w:sz w:val="32"/>
          <w:szCs w:val="36"/>
        </w:rPr>
        <w:t>党的十八大召开十年</w:t>
      </w:r>
      <w:r w:rsidR="00987B1F" w:rsidRPr="00987B1F">
        <w:rPr>
          <w:rFonts w:hint="eastAsia"/>
          <w:sz w:val="32"/>
          <w:szCs w:val="36"/>
        </w:rPr>
        <w:t>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14:paraId="2A7E9BD8" w14:textId="0E672059" w:rsidR="006E0539" w:rsidRDefault="00987B1F" w:rsidP="00472D06">
      <w:pPr>
        <w:spacing w:before="156" w:after="156"/>
        <w:ind w:firstLine="640"/>
        <w:jc w:val="left"/>
        <w:rPr>
          <w:sz w:val="32"/>
          <w:szCs w:val="36"/>
        </w:rPr>
      </w:pPr>
      <w:r w:rsidRPr="00987B1F">
        <w:rPr>
          <w:rFonts w:hint="eastAsia"/>
          <w:sz w:val="32"/>
          <w:szCs w:val="36"/>
        </w:rPr>
        <w:t>新时代十年的伟大变革，在党史、新中国史、改革开放史、社会主义发展史、中华民族发展史上具有里程碑意义。中国共产党在革命性锻造中更加坚强有力，中国人民焕发出更为强烈的历史自觉和主动精神，实现中华民族伟大复兴进入了不可逆转的历史进程，</w:t>
      </w:r>
      <w:r w:rsidRPr="001A5BCF">
        <w:rPr>
          <w:rFonts w:hint="eastAsia"/>
          <w:color w:val="EE0000"/>
          <w:sz w:val="32"/>
          <w:szCs w:val="36"/>
        </w:rPr>
        <w:t>科学社会主义在</w:t>
      </w:r>
      <w:r w:rsidRPr="001A5BCF">
        <w:rPr>
          <w:color w:val="EE0000"/>
          <w:sz w:val="32"/>
          <w:szCs w:val="36"/>
        </w:rPr>
        <w:t>21世纪的中国焕发出新的蓬勃生机</w:t>
      </w:r>
      <w:r w:rsidRPr="00987B1F">
        <w:rPr>
          <w:sz w:val="32"/>
          <w:szCs w:val="36"/>
        </w:rPr>
        <w:t>。</w:t>
      </w:r>
      <w:r w:rsidRPr="00987B1F">
        <w:rPr>
          <w:rFonts w:hint="eastAsia"/>
          <w:sz w:val="32"/>
          <w:szCs w:val="36"/>
        </w:rPr>
        <w:t>十年来，我们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4E1F604B" w14:textId="7A8306DF" w:rsidR="00B403D7" w:rsidRDefault="00987B1F" w:rsidP="009A268F">
      <w:pPr>
        <w:spacing w:before="156" w:after="156"/>
        <w:ind w:firstLine="640"/>
        <w:jc w:val="left"/>
        <w:rPr>
          <w:sz w:val="32"/>
          <w:szCs w:val="36"/>
        </w:rPr>
      </w:pPr>
      <w:r w:rsidRPr="00987B1F">
        <w:rPr>
          <w:rFonts w:hint="eastAsia"/>
          <w:sz w:val="32"/>
          <w:szCs w:val="36"/>
        </w:rPr>
        <w:t>新时代十年的伟大变革，是在以习近平同志为核心的党中央坚强领导下、在习近平新时代中国特色社会主义思想指引下全党全国各族人民团结奋斗取得的。新时代十年</w:t>
      </w:r>
      <w:r w:rsidRPr="00987B1F">
        <w:rPr>
          <w:rFonts w:hint="eastAsia"/>
          <w:sz w:val="32"/>
          <w:szCs w:val="36"/>
        </w:rPr>
        <w:lastRenderedPageBreak/>
        <w:t>伟大变革充分证明，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新时代新征程上把中国特色社会主义事业推向前进，最紧要的是深刻领悟</w:t>
      </w:r>
      <w:r w:rsidRPr="00987B1F">
        <w:rPr>
          <w:sz w:val="32"/>
          <w:szCs w:val="36"/>
        </w:rPr>
        <w:t>"两个确立"的决定性意义，增强"四个意识"、坚定"四个自信"、做到"两个维护"，自觉</w:t>
      </w:r>
      <w:r w:rsidRPr="00987B1F">
        <w:rPr>
          <w:rFonts w:hint="eastAsia"/>
          <w:sz w:val="32"/>
          <w:szCs w:val="36"/>
        </w:rPr>
        <w:t>在思想上政治上行动上同以习近平同志为核心的党中央保持高度一致。</w:t>
      </w:r>
    </w:p>
    <w:p w14:paraId="47D63396" w14:textId="77777777" w:rsidR="00E5788C" w:rsidRDefault="00E5788C" w:rsidP="009A268F">
      <w:pPr>
        <w:spacing w:before="156" w:after="156"/>
        <w:ind w:firstLine="640"/>
        <w:jc w:val="left"/>
        <w:rPr>
          <w:sz w:val="32"/>
          <w:szCs w:val="36"/>
        </w:rPr>
      </w:pPr>
    </w:p>
    <w:p w14:paraId="4AA41B6D" w14:textId="35D6105C" w:rsidR="00E5788C" w:rsidRPr="00B403D7" w:rsidRDefault="00E5788C" w:rsidP="009A268F">
      <w:pPr>
        <w:spacing w:before="156" w:after="156"/>
        <w:ind w:firstLine="640"/>
        <w:jc w:val="left"/>
        <w:rPr>
          <w:rFonts w:hint="eastAsia"/>
          <w:sz w:val="32"/>
          <w:szCs w:val="36"/>
        </w:rPr>
      </w:pPr>
      <w:r>
        <w:rPr>
          <w:rFonts w:hint="eastAsia"/>
          <w:sz w:val="32"/>
          <w:szCs w:val="36"/>
        </w:rPr>
        <w:t>《关于党的百年奋斗重大成就和历史经验的决议》</w:t>
      </w:r>
    </w:p>
    <w:sectPr w:rsidR="00E5788C" w:rsidRPr="00B403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B1"/>
    <w:rsid w:val="001A5BCF"/>
    <w:rsid w:val="001B6AEC"/>
    <w:rsid w:val="00472D06"/>
    <w:rsid w:val="0061317C"/>
    <w:rsid w:val="006D1BA9"/>
    <w:rsid w:val="006E0539"/>
    <w:rsid w:val="007F479F"/>
    <w:rsid w:val="00867DA2"/>
    <w:rsid w:val="00987B1F"/>
    <w:rsid w:val="009A268F"/>
    <w:rsid w:val="009A74B1"/>
    <w:rsid w:val="00B403D7"/>
    <w:rsid w:val="00B6252A"/>
    <w:rsid w:val="00B91954"/>
    <w:rsid w:val="00CF61B7"/>
    <w:rsid w:val="00D51CC4"/>
    <w:rsid w:val="00E441F9"/>
    <w:rsid w:val="00E57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C480"/>
  <w15:chartTrackingRefBased/>
  <w15:docId w15:val="{D212E39D-E84C-44E1-9645-DB2523E1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beforeLines="50" w:before="50" w:afterLines="50" w:after="50"/>
        <w:ind w:firstLineChars="200" w:firstLine="20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74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74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74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74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74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A74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74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74B1"/>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74B1"/>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74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74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74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74B1"/>
    <w:rPr>
      <w:rFonts w:cstheme="majorBidi"/>
      <w:color w:val="0F4761" w:themeColor="accent1" w:themeShade="BF"/>
      <w:sz w:val="28"/>
      <w:szCs w:val="28"/>
    </w:rPr>
  </w:style>
  <w:style w:type="character" w:customStyle="1" w:styleId="50">
    <w:name w:val="标题 5 字符"/>
    <w:basedOn w:val="a0"/>
    <w:link w:val="5"/>
    <w:uiPriority w:val="9"/>
    <w:semiHidden/>
    <w:rsid w:val="009A74B1"/>
    <w:rPr>
      <w:rFonts w:cstheme="majorBidi"/>
      <w:color w:val="0F4761" w:themeColor="accent1" w:themeShade="BF"/>
      <w:sz w:val="24"/>
      <w:szCs w:val="24"/>
    </w:rPr>
  </w:style>
  <w:style w:type="character" w:customStyle="1" w:styleId="60">
    <w:name w:val="标题 6 字符"/>
    <w:basedOn w:val="a0"/>
    <w:link w:val="6"/>
    <w:uiPriority w:val="9"/>
    <w:semiHidden/>
    <w:rsid w:val="009A74B1"/>
    <w:rPr>
      <w:rFonts w:cstheme="majorBidi"/>
      <w:b/>
      <w:bCs/>
      <w:color w:val="0F4761" w:themeColor="accent1" w:themeShade="BF"/>
    </w:rPr>
  </w:style>
  <w:style w:type="character" w:customStyle="1" w:styleId="70">
    <w:name w:val="标题 7 字符"/>
    <w:basedOn w:val="a0"/>
    <w:link w:val="7"/>
    <w:uiPriority w:val="9"/>
    <w:semiHidden/>
    <w:rsid w:val="009A74B1"/>
    <w:rPr>
      <w:rFonts w:cstheme="majorBidi"/>
      <w:b/>
      <w:bCs/>
      <w:color w:val="595959" w:themeColor="text1" w:themeTint="A6"/>
    </w:rPr>
  </w:style>
  <w:style w:type="character" w:customStyle="1" w:styleId="80">
    <w:name w:val="标题 8 字符"/>
    <w:basedOn w:val="a0"/>
    <w:link w:val="8"/>
    <w:uiPriority w:val="9"/>
    <w:semiHidden/>
    <w:rsid w:val="009A74B1"/>
    <w:rPr>
      <w:rFonts w:cstheme="majorBidi"/>
      <w:color w:val="595959" w:themeColor="text1" w:themeTint="A6"/>
    </w:rPr>
  </w:style>
  <w:style w:type="character" w:customStyle="1" w:styleId="90">
    <w:name w:val="标题 9 字符"/>
    <w:basedOn w:val="a0"/>
    <w:link w:val="9"/>
    <w:uiPriority w:val="9"/>
    <w:semiHidden/>
    <w:rsid w:val="009A74B1"/>
    <w:rPr>
      <w:rFonts w:eastAsiaTheme="majorEastAsia" w:cstheme="majorBidi"/>
      <w:color w:val="595959" w:themeColor="text1" w:themeTint="A6"/>
    </w:rPr>
  </w:style>
  <w:style w:type="paragraph" w:styleId="a3">
    <w:name w:val="Title"/>
    <w:basedOn w:val="a"/>
    <w:next w:val="a"/>
    <w:link w:val="a4"/>
    <w:uiPriority w:val="10"/>
    <w:qFormat/>
    <w:rsid w:val="009A74B1"/>
    <w:pPr>
      <w:spacing w:before="0"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74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74B1"/>
    <w:pPr>
      <w:numPr>
        <w:ilvl w:val="1"/>
      </w:numPr>
      <w:spacing w:after="160"/>
      <w:ind w:firstLineChars="200" w:firstLine="20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74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74B1"/>
    <w:pPr>
      <w:spacing w:before="160" w:after="160"/>
    </w:pPr>
    <w:rPr>
      <w:i/>
      <w:iCs/>
      <w:color w:val="404040" w:themeColor="text1" w:themeTint="BF"/>
    </w:rPr>
  </w:style>
  <w:style w:type="character" w:customStyle="1" w:styleId="a8">
    <w:name w:val="引用 字符"/>
    <w:basedOn w:val="a0"/>
    <w:link w:val="a7"/>
    <w:uiPriority w:val="29"/>
    <w:rsid w:val="009A74B1"/>
    <w:rPr>
      <w:i/>
      <w:iCs/>
      <w:color w:val="404040" w:themeColor="text1" w:themeTint="BF"/>
    </w:rPr>
  </w:style>
  <w:style w:type="paragraph" w:styleId="a9">
    <w:name w:val="List Paragraph"/>
    <w:basedOn w:val="a"/>
    <w:uiPriority w:val="34"/>
    <w:qFormat/>
    <w:rsid w:val="009A74B1"/>
    <w:pPr>
      <w:ind w:left="720"/>
      <w:contextualSpacing/>
    </w:pPr>
  </w:style>
  <w:style w:type="character" w:styleId="aa">
    <w:name w:val="Intense Emphasis"/>
    <w:basedOn w:val="a0"/>
    <w:uiPriority w:val="21"/>
    <w:qFormat/>
    <w:rsid w:val="009A74B1"/>
    <w:rPr>
      <w:i/>
      <w:iCs/>
      <w:color w:val="0F4761" w:themeColor="accent1" w:themeShade="BF"/>
    </w:rPr>
  </w:style>
  <w:style w:type="paragraph" w:styleId="ab">
    <w:name w:val="Intense Quote"/>
    <w:basedOn w:val="a"/>
    <w:next w:val="a"/>
    <w:link w:val="ac"/>
    <w:uiPriority w:val="30"/>
    <w:qFormat/>
    <w:rsid w:val="009A74B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ac">
    <w:name w:val="明显引用 字符"/>
    <w:basedOn w:val="a0"/>
    <w:link w:val="ab"/>
    <w:uiPriority w:val="30"/>
    <w:rsid w:val="009A74B1"/>
    <w:rPr>
      <w:i/>
      <w:iCs/>
      <w:color w:val="0F4761" w:themeColor="accent1" w:themeShade="BF"/>
    </w:rPr>
  </w:style>
  <w:style w:type="character" w:styleId="ad">
    <w:name w:val="Intense Reference"/>
    <w:basedOn w:val="a0"/>
    <w:uiPriority w:val="32"/>
    <w:qFormat/>
    <w:rsid w:val="009A74B1"/>
    <w:rPr>
      <w:b/>
      <w:bCs/>
      <w:smallCaps/>
      <w:color w:val="0F4761" w:themeColor="accent1" w:themeShade="BF"/>
      <w:spacing w:val="5"/>
    </w:rPr>
  </w:style>
  <w:style w:type="character" w:styleId="ae">
    <w:name w:val="Hyperlink"/>
    <w:basedOn w:val="a0"/>
    <w:uiPriority w:val="99"/>
    <w:unhideWhenUsed/>
    <w:rsid w:val="00B91954"/>
    <w:rPr>
      <w:color w:val="467886" w:themeColor="hyperlink"/>
      <w:u w:val="single"/>
    </w:rPr>
  </w:style>
  <w:style w:type="character" w:styleId="af">
    <w:name w:val="Unresolved Mention"/>
    <w:basedOn w:val="a0"/>
    <w:uiPriority w:val="99"/>
    <w:semiHidden/>
    <w:unhideWhenUsed/>
    <w:rsid w:val="00B91954"/>
    <w:rPr>
      <w:color w:val="605E5C"/>
      <w:shd w:val="clear" w:color="auto" w:fill="E1DFDD"/>
    </w:rPr>
  </w:style>
  <w:style w:type="paragraph" w:styleId="af0">
    <w:name w:val="Normal (Web)"/>
    <w:basedOn w:val="a"/>
    <w:uiPriority w:val="99"/>
    <w:semiHidden/>
    <w:unhideWhenUsed/>
    <w:rsid w:val="00B625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aike.baidu.com/item/%E7%A4%BE%E4%BC%9A%E4%B8%BB%E4%B9%89%E7%8E%B0%E4%BB%A3%E5%8C%96/56854012?fromModule=lemma_inlink" TargetMode="External"/><Relationship Id="rId4" Type="http://schemas.openxmlformats.org/officeDocument/2006/relationships/hyperlink" Target="https://baike.baidu.com/item/%E4%B8%AD%E5%9B%BD%E5%85%B1%E4%BA%A7%E5%85%9A/117227?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王</dc:creator>
  <cp:keywords/>
  <dc:description/>
  <cp:lastModifiedBy>浩宇 王</cp:lastModifiedBy>
  <cp:revision>15</cp:revision>
  <dcterms:created xsi:type="dcterms:W3CDTF">2026-01-11T07:29:00Z</dcterms:created>
  <dcterms:modified xsi:type="dcterms:W3CDTF">2026-01-11T08:30:00Z</dcterms:modified>
</cp:coreProperties>
</file>