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24B6" w14:textId="77777777" w:rsidR="00A24A96" w:rsidRDefault="00000000">
      <w:pPr>
        <w:jc w:val="center"/>
      </w:pPr>
      <w:r>
        <w:rPr>
          <w:b/>
          <w:color w:val="4C5C6E"/>
        </w:rPr>
        <w:t>OrchestrAI Engineering Notice</w:t>
      </w:r>
    </w:p>
    <w:p w14:paraId="52F95A65" w14:textId="77777777" w:rsidR="00A24A96" w:rsidRDefault="00000000">
      <w:pPr>
        <w:pStyle w:val="Title"/>
        <w:jc w:val="center"/>
      </w:pPr>
      <w:r>
        <w:t>Release Freeze Notice</w:t>
      </w:r>
    </w:p>
    <w:p w14:paraId="430DAD55" w14:textId="77777777" w:rsidR="00A24A96" w:rsidRDefault="00000000">
      <w:pPr>
        <w:pStyle w:val="Subtitle"/>
        <w:jc w:val="center"/>
      </w:pPr>
      <w:r>
        <w:t>Platform Services and Edge Systems Engineering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A24A96" w14:paraId="5B1EE116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F6B25" w14:textId="77777777" w:rsidR="00A24A96" w:rsidRDefault="00000000">
            <w:pPr>
              <w:spacing w:after="40"/>
            </w:pPr>
            <w:r>
              <w:rPr>
                <w:b/>
              </w:rPr>
              <w:t>Document ID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E5F68" w14:textId="77777777" w:rsidR="00A24A96" w:rsidRDefault="00000000">
            <w:pPr>
              <w:spacing w:after="40"/>
            </w:pPr>
            <w:r>
              <w:t>VAL-ENG-001</w:t>
            </w:r>
          </w:p>
        </w:tc>
      </w:tr>
      <w:tr w:rsidR="00A24A96" w14:paraId="349FE142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DEDB2" w14:textId="77777777" w:rsidR="00A24A96" w:rsidRDefault="00000000">
            <w:pPr>
              <w:spacing w:after="40"/>
            </w:pPr>
            <w:r>
              <w:rPr>
                <w:b/>
              </w:rPr>
              <w:t>Department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4A44D" w14:textId="77777777" w:rsidR="00A24A96" w:rsidRDefault="00000000">
            <w:pPr>
              <w:spacing w:after="40"/>
            </w:pPr>
            <w:r>
              <w:t>Engineering</w:t>
            </w:r>
          </w:p>
        </w:tc>
      </w:tr>
      <w:tr w:rsidR="00A24A96" w14:paraId="769D45A0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17F29" w14:textId="77777777" w:rsidR="00A24A96" w:rsidRDefault="00000000">
            <w:pPr>
              <w:spacing w:after="40"/>
            </w:pPr>
            <w:r>
              <w:rPr>
                <w:b/>
              </w:rPr>
              <w:t>Owner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82E1A" w14:textId="77777777" w:rsidR="00A24A96" w:rsidRDefault="00000000">
            <w:pPr>
              <w:spacing w:after="40"/>
            </w:pPr>
            <w:r>
              <w:t>Director of Platform Delivery</w:t>
            </w:r>
          </w:p>
        </w:tc>
      </w:tr>
      <w:tr w:rsidR="00A24A96" w14:paraId="10754D12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51572" w14:textId="77777777" w:rsidR="00A24A96" w:rsidRDefault="00000000">
            <w:pPr>
              <w:spacing w:after="40"/>
            </w:pPr>
            <w:r>
              <w:rPr>
                <w:b/>
              </w:rPr>
              <w:t>Version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475BB" w14:textId="77777777" w:rsidR="00A24A96" w:rsidRDefault="00000000">
            <w:pPr>
              <w:spacing w:after="40"/>
            </w:pPr>
            <w:r>
              <w:t>1.0</w:t>
            </w:r>
          </w:p>
        </w:tc>
      </w:tr>
      <w:tr w:rsidR="00A24A96" w14:paraId="03DE6A25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A5F9C" w14:textId="77777777" w:rsidR="00A24A96" w:rsidRDefault="00000000">
            <w:pPr>
              <w:spacing w:after="40"/>
            </w:pPr>
            <w:r>
              <w:rPr>
                <w:b/>
              </w:rPr>
              <w:t>Effective Date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2ED17" w14:textId="77777777" w:rsidR="00A24A96" w:rsidRDefault="00000000">
            <w:pPr>
              <w:spacing w:after="40"/>
            </w:pPr>
            <w:r>
              <w:t>15 March 2026</w:t>
            </w:r>
          </w:p>
        </w:tc>
      </w:tr>
      <w:tr w:rsidR="00A24A96" w14:paraId="4276F2F6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AB84E" w14:textId="77777777" w:rsidR="00A24A96" w:rsidRDefault="00000000">
            <w:pPr>
              <w:spacing w:after="40"/>
            </w:pPr>
            <w:r>
              <w:rPr>
                <w:b/>
              </w:rPr>
              <w:t>Review Date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D37EA" w14:textId="77777777" w:rsidR="00A24A96" w:rsidRDefault="00000000">
            <w:pPr>
              <w:spacing w:after="40"/>
            </w:pPr>
            <w:r>
              <w:t>30 June 2026</w:t>
            </w:r>
          </w:p>
        </w:tc>
      </w:tr>
      <w:tr w:rsidR="00A24A96" w14:paraId="65171452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390DF" w14:textId="77777777" w:rsidR="00A24A96" w:rsidRDefault="00000000">
            <w:pPr>
              <w:spacing w:after="40"/>
            </w:pPr>
            <w:r>
              <w:rPr>
                <w:b/>
              </w:rPr>
              <w:t>Classification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99C1E" w14:textId="77777777" w:rsidR="00A24A96" w:rsidRDefault="00000000">
            <w:pPr>
              <w:spacing w:after="40"/>
            </w:pPr>
            <w:r>
              <w:t>Internal Use Only</w:t>
            </w:r>
          </w:p>
        </w:tc>
      </w:tr>
      <w:tr w:rsidR="00A24A96" w14:paraId="3D1C2578" w14:textId="77777777">
        <w:trPr>
          <w:jc w:val="center"/>
        </w:trPr>
        <w:tc>
          <w:tcPr>
            <w:tcW w:w="2304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37D6F" w14:textId="77777777" w:rsidR="00A24A96" w:rsidRDefault="00000000">
            <w:pPr>
              <w:spacing w:after="40"/>
            </w:pPr>
            <w:r>
              <w:rPr>
                <w:b/>
              </w:rPr>
              <w:t>Related Systems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FD788" w14:textId="77777777" w:rsidR="00A24A96" w:rsidRDefault="00000000">
            <w:pPr>
              <w:spacing w:after="40"/>
            </w:pPr>
            <w:r>
              <w:t>Control Plane, Edge Runtime, Release Orchestrator, Feature Flag Service</w:t>
            </w:r>
          </w:p>
        </w:tc>
      </w:tr>
    </w:tbl>
    <w:p w14:paraId="7BD634BF" w14:textId="77777777" w:rsidR="00A24A96" w:rsidRDefault="00A24A96"/>
    <w:p w14:paraId="63B28084" w14:textId="77777777" w:rsidR="00A24A96" w:rsidRDefault="00000000">
      <w:r>
        <w:rPr>
          <w:b/>
        </w:rPr>
        <w:t xml:space="preserve">Purpose. </w:t>
      </w:r>
      <w:r>
        <w:t>This notice defines the temporary release freeze window applied to production deployments affecting the OrchestrAI control plane, edge runtime images, configuration bundles, and customer-facing API integrations. The freeze is used to reduce operational risk during peak fulfillment periods and major onboarding cutovers.</w:t>
      </w:r>
    </w:p>
    <w:p w14:paraId="51F92ED4" w14:textId="77777777" w:rsidR="00A24A96" w:rsidRDefault="00000000">
      <w:pPr>
        <w:pStyle w:val="Heading1"/>
      </w:pPr>
      <w:r>
        <w:t>Freeze window and scope</w:t>
      </w:r>
    </w:p>
    <w:p w14:paraId="5F8663EA" w14:textId="77777777" w:rsidR="00A24A96" w:rsidRDefault="00000000">
      <w:pPr>
        <w:pStyle w:val="ListBullet"/>
        <w:spacing w:after="40"/>
      </w:pPr>
      <w:r>
        <w:t>Standard freeze window: 25 March 2026, 18:00 UTC through 29 March 2026, 23:59 UTC.</w:t>
      </w:r>
    </w:p>
    <w:p w14:paraId="41B3ED3C" w14:textId="77777777" w:rsidR="00A24A96" w:rsidRDefault="00000000">
      <w:pPr>
        <w:pStyle w:val="ListBullet"/>
        <w:spacing w:after="40"/>
      </w:pPr>
      <w:r>
        <w:t>Systems in scope: production microservices, edge gateway firmware, database schema migrations, queue topology changes, and authentication-related configuration updates.</w:t>
      </w:r>
    </w:p>
    <w:p w14:paraId="2EA0FFD9" w14:textId="77777777" w:rsidR="00A24A96" w:rsidRDefault="00000000">
      <w:pPr>
        <w:pStyle w:val="ListBullet"/>
        <w:spacing w:after="40"/>
      </w:pPr>
      <w:r>
        <w:t>Allowed during freeze: security hotfixes, Sev-1 incident mitigations, certificate renewals with rollback, and pre-approved customer break/fix patches.</w:t>
      </w:r>
    </w:p>
    <w:p w14:paraId="7183F4A1" w14:textId="77777777" w:rsidR="00A24A96" w:rsidRDefault="00000000">
      <w:pPr>
        <w:pStyle w:val="ListBullet"/>
        <w:spacing w:after="40"/>
      </w:pPr>
      <w:r>
        <w:t>Not allowed during freeze: feature releases, non-critical dependency upgrades, telemetry schema changes, and deployments requiring coordinated logistics field activation.</w:t>
      </w:r>
    </w:p>
    <w:p w14:paraId="6E4CCBA8" w14:textId="77777777" w:rsidR="00A24A96" w:rsidRDefault="00000000">
      <w:pPr>
        <w:pStyle w:val="Heading1"/>
      </w:pPr>
      <w:r>
        <w:t>Approval path for freeze exceptions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2376"/>
        <w:gridCol w:w="3384"/>
      </w:tblGrid>
      <w:tr w:rsidR="00A24A96" w14:paraId="4CA0A75F" w14:textId="77777777">
        <w:trPr>
          <w:tblHeader/>
          <w:jc w:val="center"/>
        </w:trPr>
        <w:tc>
          <w:tcPr>
            <w:tcW w:w="2376" w:type="dxa"/>
            <w:shd w:val="clear" w:color="auto" w:fill="D8E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2DDFF3" w14:textId="77777777" w:rsidR="00A24A96" w:rsidRDefault="00000000"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w="1800" w:type="dxa"/>
            <w:shd w:val="clear" w:color="auto" w:fill="D8E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520C0" w14:textId="77777777" w:rsidR="00A24A96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2376" w:type="dxa"/>
            <w:shd w:val="clear" w:color="auto" w:fill="D8E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65DCA" w14:textId="77777777" w:rsidR="00A24A96" w:rsidRDefault="00000000">
            <w:pPr>
              <w:jc w:val="center"/>
            </w:pPr>
            <w:r>
              <w:rPr>
                <w:b/>
              </w:rPr>
              <w:t>Approver</w:t>
            </w:r>
          </w:p>
        </w:tc>
        <w:tc>
          <w:tcPr>
            <w:tcW w:w="3384" w:type="dxa"/>
            <w:shd w:val="clear" w:color="auto" w:fill="D8E6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8C168" w14:textId="77777777" w:rsidR="00A24A96" w:rsidRDefault="00000000">
            <w:pPr>
              <w:jc w:val="center"/>
            </w:pPr>
            <w:r>
              <w:rPr>
                <w:b/>
              </w:rPr>
              <w:t>Required evidence</w:t>
            </w:r>
          </w:p>
        </w:tc>
      </w:tr>
      <w:tr w:rsidR="00A24A96" w14:paraId="1EF035CE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1B344" w14:textId="77777777" w:rsidR="00A24A96" w:rsidRDefault="00000000">
            <w:pPr>
              <w:spacing w:after="20"/>
            </w:pPr>
            <w:r>
              <w:t>Sev-1 production outage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703AE" w14:textId="77777777" w:rsidR="00A24A96" w:rsidRDefault="00000000">
            <w:pPr>
              <w:spacing w:after="20"/>
              <w:jc w:val="center"/>
            </w:pPr>
            <w:r>
              <w:t>Permitted with emergency approval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50B18" w14:textId="77777777" w:rsidR="00A24A96" w:rsidRDefault="00000000">
            <w:pPr>
              <w:spacing w:after="20"/>
            </w:pPr>
            <w:r>
              <w:t>Incident Commander + Director of Platform Delivery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76C3D" w14:textId="77777777" w:rsidR="00A24A96" w:rsidRDefault="00000000">
            <w:pPr>
              <w:spacing w:after="20"/>
            </w:pPr>
            <w:r>
              <w:t>Rollback plan and post-incident review required</w:t>
            </w:r>
          </w:p>
        </w:tc>
      </w:tr>
      <w:tr w:rsidR="00A24A96" w14:paraId="0422EB6B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EAEB" w14:textId="77777777" w:rsidR="00A24A96" w:rsidRDefault="00000000">
            <w:pPr>
              <w:spacing w:after="20"/>
            </w:pPr>
            <w:r>
              <w:t>Critical security remediation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CED00" w14:textId="77777777" w:rsidR="00A24A96" w:rsidRDefault="00000000">
            <w:pPr>
              <w:spacing w:after="20"/>
              <w:jc w:val="center"/>
            </w:pPr>
            <w:r>
              <w:t>Permitted with security approval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CD23F" w14:textId="77777777" w:rsidR="00A24A96" w:rsidRDefault="00000000">
            <w:pPr>
              <w:spacing w:after="20"/>
            </w:pPr>
            <w:r>
              <w:t>Security Lead + Engineering Manager on call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A9A6B" w14:textId="77777777" w:rsidR="00A24A96" w:rsidRDefault="00000000">
            <w:pPr>
              <w:spacing w:after="20"/>
            </w:pPr>
            <w:r>
              <w:t>Evidence of exploitability or compliance deadline required</w:t>
            </w:r>
          </w:p>
        </w:tc>
      </w:tr>
      <w:tr w:rsidR="00A24A96" w14:paraId="408DBA26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E149A" w14:textId="77777777" w:rsidR="00A24A96" w:rsidRDefault="00000000">
            <w:pPr>
              <w:spacing w:after="20"/>
            </w:pPr>
            <w:r>
              <w:t>Customer blocker for go-live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942A5" w14:textId="77777777" w:rsidR="00A24A96" w:rsidRDefault="00000000">
            <w:pPr>
              <w:spacing w:after="20"/>
              <w:jc w:val="center"/>
            </w:pPr>
            <w:r>
              <w:t>Conditional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E8097" w14:textId="77777777" w:rsidR="00A24A96" w:rsidRDefault="00000000">
            <w:pPr>
              <w:spacing w:after="20"/>
            </w:pPr>
            <w:r>
              <w:t>VP Engineering + PMO Release Lead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81A17" w14:textId="77777777" w:rsidR="00A24A96" w:rsidRDefault="00000000">
            <w:pPr>
              <w:spacing w:after="20"/>
            </w:pPr>
            <w:r>
              <w:t>Only if no operational workaround exists</w:t>
            </w:r>
          </w:p>
        </w:tc>
      </w:tr>
      <w:tr w:rsidR="00A24A96" w14:paraId="6AABA458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B1CD2" w14:textId="77777777" w:rsidR="00A24A96" w:rsidRDefault="00000000">
            <w:pPr>
              <w:spacing w:after="20"/>
            </w:pPr>
            <w:r>
              <w:t>Feature enhancement or optimization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D7609" w14:textId="77777777" w:rsidR="00A24A96" w:rsidRDefault="00000000">
            <w:pPr>
              <w:spacing w:after="20"/>
              <w:jc w:val="center"/>
            </w:pPr>
            <w:r>
              <w:t>Not permitted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617A1" w14:textId="77777777" w:rsidR="00A24A96" w:rsidRDefault="00000000">
            <w:pPr>
              <w:spacing w:after="20"/>
            </w:pPr>
            <w:r>
              <w:t>No exception path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54599" w14:textId="77777777" w:rsidR="00A24A96" w:rsidRDefault="00000000">
            <w:pPr>
              <w:spacing w:after="20"/>
            </w:pPr>
            <w:r>
              <w:t>Reschedule to next release window</w:t>
            </w:r>
          </w:p>
        </w:tc>
      </w:tr>
    </w:tbl>
    <w:p w14:paraId="55CCB2C9" w14:textId="77777777" w:rsidR="00A24A96" w:rsidRDefault="00A24A96"/>
    <w:p w14:paraId="28F3BBA9" w14:textId="77777777" w:rsidR="00A24A96" w:rsidRDefault="00000000">
      <w:pPr>
        <w:pStyle w:val="Heading1"/>
      </w:pPr>
      <w:r>
        <w:t>Required engineering actions and communication rules</w:t>
      </w:r>
    </w:p>
    <w:p w14:paraId="297318CA" w14:textId="77777777" w:rsidR="00A24A96" w:rsidRDefault="00000000">
      <w:pPr>
        <w:pStyle w:val="ListBullet"/>
        <w:spacing w:after="40"/>
      </w:pPr>
      <w:r>
        <w:t>Deploy already-approved release candidates no later than 24 hours before the freeze starts.</w:t>
      </w:r>
    </w:p>
    <w:p w14:paraId="3F8AC16B" w14:textId="77777777" w:rsidR="00A24A96" w:rsidRDefault="00000000">
      <w:pPr>
        <w:pStyle w:val="ListBullet"/>
        <w:spacing w:after="40"/>
      </w:pPr>
      <w:r>
        <w:t>Confirm canary dashboards, edge fleet health metrics, queue lag monitors, and API latency alerts are green and acknowledged.</w:t>
      </w:r>
    </w:p>
    <w:p w14:paraId="492AFD03" w14:textId="77777777" w:rsidR="00A24A96" w:rsidRDefault="00000000">
      <w:pPr>
        <w:pStyle w:val="ListBullet"/>
        <w:spacing w:after="40"/>
      </w:pPr>
      <w:r>
        <w:t>Document deferred changes in the release backlog with target date, owner, and risk note.</w:t>
      </w:r>
    </w:p>
    <w:p w14:paraId="11393F73" w14:textId="77777777" w:rsidR="00A24A96" w:rsidRDefault="00000000">
      <w:pPr>
        <w:pStyle w:val="ListBullet"/>
        <w:spacing w:after="40"/>
      </w:pPr>
      <w:r>
        <w:t>Any approved exception must include deployment start time, affected services, expected blast radius, and rollback owner.</w:t>
      </w:r>
    </w:p>
    <w:p w14:paraId="5C43CCB5" w14:textId="77777777" w:rsidR="00A24A96" w:rsidRDefault="00000000">
      <w:pPr>
        <w:pStyle w:val="ListBullet"/>
        <w:spacing w:after="40"/>
      </w:pPr>
      <w:r>
        <w:t>If an exception touches edge device behavior, notify the field fulfillment lead before deployment begins.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24A96" w14:paraId="1C730301" w14:textId="77777777">
        <w:trPr>
          <w:jc w:val="center"/>
        </w:trPr>
        <w:tc>
          <w:tcPr>
            <w:tcW w:w="9216" w:type="dxa"/>
            <w:shd w:val="clear" w:color="auto" w:fill="F6E8C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1122DB" w14:textId="77777777" w:rsidR="00A24A96" w:rsidRDefault="00000000">
            <w:pPr>
              <w:spacing w:after="0"/>
            </w:pPr>
            <w:r>
              <w:rPr>
                <w:b/>
              </w:rPr>
              <w:t xml:space="preserve">Operational note: </w:t>
            </w:r>
            <w:r>
              <w:t>A release freeze is not a complete engineering stop. Monitoring, incident response, observability tuning, and customer-impact triage continue as normal throughout the freeze period.</w:t>
            </w:r>
          </w:p>
        </w:tc>
      </w:tr>
    </w:tbl>
    <w:p w14:paraId="0346EFDE" w14:textId="77777777" w:rsidR="00A24A96" w:rsidRDefault="00A24A96"/>
    <w:p w14:paraId="536CDB75" w14:textId="77777777" w:rsidR="00A24A96" w:rsidRDefault="00000000">
      <w:pPr>
        <w:spacing w:after="0"/>
      </w:pPr>
      <w:r>
        <w:rPr>
          <w:b/>
        </w:rPr>
        <w:t xml:space="preserve">Retrieval terms: </w:t>
      </w:r>
      <w:r>
        <w:t>release freeze, deployment hold, production change window, hotfix approval, exception path, rollback plan, edge runtime, control plane, customer go-live blocker, emergency patch.</w:t>
      </w:r>
    </w:p>
    <w:sectPr w:rsidR="00A24A96" w:rsidSect="00034616"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619972">
    <w:abstractNumId w:val="8"/>
  </w:num>
  <w:num w:numId="2" w16cid:durableId="1689599958">
    <w:abstractNumId w:val="6"/>
  </w:num>
  <w:num w:numId="3" w16cid:durableId="1772048635">
    <w:abstractNumId w:val="5"/>
  </w:num>
  <w:num w:numId="4" w16cid:durableId="1000428640">
    <w:abstractNumId w:val="4"/>
  </w:num>
  <w:num w:numId="5" w16cid:durableId="359017367">
    <w:abstractNumId w:val="7"/>
  </w:num>
  <w:num w:numId="6" w16cid:durableId="2105177571">
    <w:abstractNumId w:val="3"/>
  </w:num>
  <w:num w:numId="7" w16cid:durableId="749351063">
    <w:abstractNumId w:val="2"/>
  </w:num>
  <w:num w:numId="8" w16cid:durableId="1681196111">
    <w:abstractNumId w:val="1"/>
  </w:num>
  <w:num w:numId="9" w16cid:durableId="105732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EB"/>
    <w:rsid w:val="0029639D"/>
    <w:rsid w:val="00326F90"/>
    <w:rsid w:val="00A24A96"/>
    <w:rsid w:val="00AA1D8D"/>
    <w:rsid w:val="00B47730"/>
    <w:rsid w:val="00B5443B"/>
    <w:rsid w:val="00CB0664"/>
    <w:rsid w:val="00D80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866B2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F6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F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C66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378</Words>
  <Characters>2530</Characters>
  <Application>Microsoft Office Word</Application>
  <DocSecurity>0</DocSecurity>
  <Lines>80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3</cp:revision>
  <dcterms:created xsi:type="dcterms:W3CDTF">2013-12-23T23:15:00Z</dcterms:created>
  <dcterms:modified xsi:type="dcterms:W3CDTF">2026-03-24T12:40:00Z</dcterms:modified>
  <cp:category/>
</cp:coreProperties>
</file>