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81CCF" w14:textId="0CF29FB3" w:rsidR="006D1D2D" w:rsidRPr="006D1D2D" w:rsidRDefault="006D1D2D" w:rsidP="0069121E">
      <w:pPr>
        <w:jc w:val="center"/>
      </w:pPr>
      <w:r w:rsidRPr="006D1D2D">
        <w:drawing>
          <wp:inline distT="0" distB="0" distL="0" distR="0" wp14:anchorId="23D9EF90" wp14:editId="23E7C162">
            <wp:extent cx="3422650" cy="2876550"/>
            <wp:effectExtent l="0" t="0" r="6350" b="0"/>
            <wp:docPr id="556235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22650" cy="2876550"/>
                    </a:xfrm>
                    <a:prstGeom prst="rect">
                      <a:avLst/>
                    </a:prstGeom>
                    <a:noFill/>
                    <a:ln>
                      <a:noFill/>
                    </a:ln>
                  </pic:spPr>
                </pic:pic>
              </a:graphicData>
            </a:graphic>
          </wp:inline>
        </w:drawing>
      </w:r>
    </w:p>
    <w:p w14:paraId="7ADADCED" w14:textId="77777777" w:rsidR="00E63058" w:rsidRDefault="00E63058"/>
    <w:p w14:paraId="7D2E6A96" w14:textId="1CF88B56" w:rsidR="006D1D2D" w:rsidRPr="008A7A13" w:rsidRDefault="006D1D2D" w:rsidP="0069121E">
      <w:pPr>
        <w:pStyle w:val="NoSpacing"/>
        <w:spacing w:line="276" w:lineRule="auto"/>
        <w:jc w:val="both"/>
        <w:rPr>
          <w:sz w:val="32"/>
          <w:szCs w:val="32"/>
          <w:lang w:val="en-US"/>
        </w:rPr>
      </w:pPr>
      <w:r w:rsidRPr="008A7A13">
        <w:rPr>
          <w:b/>
          <w:sz w:val="32"/>
          <w:szCs w:val="32"/>
          <w:lang w:val="en-US"/>
        </w:rPr>
        <w:t xml:space="preserve">NAME: </w:t>
      </w:r>
      <w:r w:rsidRPr="008A7A13">
        <w:rPr>
          <w:sz w:val="32"/>
          <w:szCs w:val="32"/>
          <w:lang w:val="en-US"/>
        </w:rPr>
        <w:t>NK</w:t>
      </w:r>
      <w:r>
        <w:rPr>
          <w:sz w:val="32"/>
          <w:szCs w:val="32"/>
          <w:lang w:val="en-US"/>
        </w:rPr>
        <w:t>RUMAH SAMUEL KOJO</w:t>
      </w:r>
    </w:p>
    <w:p w14:paraId="78BC0250" w14:textId="5608D07E" w:rsidR="006D1D2D" w:rsidRPr="008A7A13" w:rsidRDefault="006D1D2D" w:rsidP="0069121E">
      <w:pPr>
        <w:pStyle w:val="NoSpacing"/>
        <w:spacing w:line="276" w:lineRule="auto"/>
        <w:jc w:val="both"/>
        <w:rPr>
          <w:sz w:val="32"/>
          <w:szCs w:val="32"/>
          <w:lang w:val="en-US"/>
        </w:rPr>
      </w:pPr>
      <w:r w:rsidRPr="008A7A13">
        <w:rPr>
          <w:b/>
          <w:sz w:val="32"/>
          <w:szCs w:val="32"/>
          <w:lang w:val="en-US"/>
        </w:rPr>
        <w:t>STUDENT ID:</w:t>
      </w:r>
      <w:r w:rsidRPr="008A7A13">
        <w:rPr>
          <w:sz w:val="32"/>
          <w:szCs w:val="32"/>
          <w:lang w:val="en-US"/>
        </w:rPr>
        <w:t xml:space="preserve"> PUIS/23210</w:t>
      </w:r>
      <w:r>
        <w:rPr>
          <w:sz w:val="32"/>
          <w:szCs w:val="32"/>
          <w:lang w:val="en-US"/>
        </w:rPr>
        <w:t>007</w:t>
      </w:r>
    </w:p>
    <w:p w14:paraId="5FB1A0C9" w14:textId="77777777" w:rsidR="006D1D2D" w:rsidRPr="008A7A13" w:rsidRDefault="006D1D2D" w:rsidP="0069121E">
      <w:pPr>
        <w:pStyle w:val="NoSpacing"/>
        <w:spacing w:line="276" w:lineRule="auto"/>
        <w:jc w:val="both"/>
        <w:rPr>
          <w:sz w:val="32"/>
          <w:szCs w:val="32"/>
          <w:lang w:val="en-US"/>
        </w:rPr>
      </w:pPr>
      <w:r w:rsidRPr="008A7A13">
        <w:rPr>
          <w:b/>
          <w:sz w:val="32"/>
          <w:szCs w:val="32"/>
          <w:lang w:val="en-US"/>
        </w:rPr>
        <w:t>PROGRAMME:</w:t>
      </w:r>
      <w:r w:rsidRPr="008A7A13">
        <w:rPr>
          <w:sz w:val="32"/>
          <w:szCs w:val="32"/>
          <w:lang w:val="en-US"/>
        </w:rPr>
        <w:t xml:space="preserve"> INDUSTRIAL SOFTWARE ENGINEERING</w:t>
      </w:r>
    </w:p>
    <w:p w14:paraId="3C722440" w14:textId="77777777" w:rsidR="006D1D2D" w:rsidRDefault="006D1D2D" w:rsidP="0069121E">
      <w:pPr>
        <w:pStyle w:val="NoSpacing"/>
        <w:spacing w:line="276" w:lineRule="auto"/>
        <w:jc w:val="both"/>
        <w:rPr>
          <w:sz w:val="32"/>
          <w:szCs w:val="32"/>
          <w:lang w:val="en-US"/>
        </w:rPr>
      </w:pPr>
      <w:r w:rsidRPr="008A7A13">
        <w:rPr>
          <w:b/>
          <w:sz w:val="32"/>
          <w:szCs w:val="32"/>
          <w:lang w:val="en-US"/>
        </w:rPr>
        <w:t>COURSE:</w:t>
      </w:r>
      <w:r w:rsidRPr="008A7A13">
        <w:rPr>
          <w:sz w:val="32"/>
          <w:szCs w:val="32"/>
          <w:lang w:val="en-US"/>
        </w:rPr>
        <w:t xml:space="preserve"> RESEARCH METHOD AND TOOLS</w:t>
      </w:r>
    </w:p>
    <w:p w14:paraId="6CC596BA" w14:textId="77777777" w:rsidR="006D1D2D" w:rsidRDefault="006D1D2D" w:rsidP="0069121E">
      <w:pPr>
        <w:pStyle w:val="NoSpacing"/>
        <w:spacing w:line="276" w:lineRule="auto"/>
        <w:jc w:val="both"/>
        <w:rPr>
          <w:sz w:val="32"/>
          <w:szCs w:val="32"/>
          <w:lang w:val="en-US"/>
        </w:rPr>
      </w:pPr>
    </w:p>
    <w:p w14:paraId="38AB415F" w14:textId="77777777" w:rsidR="006D1D2D" w:rsidRDefault="006D1D2D" w:rsidP="0069121E">
      <w:pPr>
        <w:pStyle w:val="NoSpacing"/>
        <w:spacing w:line="276" w:lineRule="auto"/>
        <w:jc w:val="both"/>
        <w:rPr>
          <w:sz w:val="32"/>
          <w:szCs w:val="32"/>
          <w:lang w:val="en-US"/>
        </w:rPr>
      </w:pPr>
    </w:p>
    <w:p w14:paraId="66F5C65D" w14:textId="63CE5722" w:rsidR="006D1D2D" w:rsidRDefault="006D1D2D" w:rsidP="0069121E">
      <w:pPr>
        <w:pStyle w:val="NoSpacing"/>
        <w:spacing w:line="276" w:lineRule="auto"/>
        <w:jc w:val="both"/>
        <w:rPr>
          <w:sz w:val="32"/>
          <w:szCs w:val="32"/>
          <w:lang w:val="en-US"/>
        </w:rPr>
      </w:pPr>
      <w:r>
        <w:rPr>
          <w:sz w:val="32"/>
          <w:szCs w:val="32"/>
          <w:lang w:val="en-US"/>
        </w:rPr>
        <w:t>QUESTION:</w:t>
      </w:r>
    </w:p>
    <w:p w14:paraId="62B232C6" w14:textId="77777777" w:rsidR="006D1D2D" w:rsidRDefault="006D1D2D" w:rsidP="0069121E">
      <w:pPr>
        <w:pStyle w:val="NoSpacing"/>
        <w:spacing w:line="276" w:lineRule="auto"/>
        <w:jc w:val="both"/>
        <w:rPr>
          <w:sz w:val="32"/>
          <w:szCs w:val="32"/>
          <w:lang w:val="en-US"/>
        </w:rPr>
      </w:pPr>
      <w:r>
        <w:rPr>
          <w:sz w:val="32"/>
          <w:szCs w:val="32"/>
          <w:lang w:val="en-US"/>
        </w:rPr>
        <w:t>A student was asked by a lecturer to explain two differences between the simple definition of research and the detailed definition of research.</w:t>
      </w:r>
    </w:p>
    <w:p w14:paraId="041551AA" w14:textId="77777777" w:rsidR="006D1D2D" w:rsidRDefault="006D1D2D" w:rsidP="0069121E">
      <w:pPr>
        <w:pStyle w:val="NoSpacing"/>
        <w:spacing w:line="276" w:lineRule="auto"/>
        <w:jc w:val="both"/>
        <w:rPr>
          <w:sz w:val="32"/>
          <w:szCs w:val="32"/>
          <w:lang w:val="en-US"/>
        </w:rPr>
      </w:pPr>
      <w:r>
        <w:rPr>
          <w:sz w:val="32"/>
          <w:szCs w:val="32"/>
          <w:lang w:val="en-US"/>
        </w:rPr>
        <w:t>From your understanding of research, what do you think should be the student’s response?</w:t>
      </w:r>
    </w:p>
    <w:p w14:paraId="03556F99" w14:textId="77777777" w:rsidR="006D1D2D" w:rsidRDefault="006D1D2D" w:rsidP="0069121E">
      <w:pPr>
        <w:pStyle w:val="NoSpacing"/>
        <w:spacing w:line="276" w:lineRule="auto"/>
        <w:jc w:val="both"/>
        <w:rPr>
          <w:sz w:val="32"/>
          <w:szCs w:val="32"/>
          <w:lang w:val="en-US"/>
        </w:rPr>
      </w:pPr>
    </w:p>
    <w:p w14:paraId="035CEE5B" w14:textId="77777777" w:rsidR="006D1D2D" w:rsidRDefault="006D1D2D" w:rsidP="0069121E">
      <w:pPr>
        <w:pStyle w:val="NoSpacing"/>
        <w:spacing w:line="276" w:lineRule="auto"/>
        <w:jc w:val="both"/>
        <w:rPr>
          <w:sz w:val="32"/>
          <w:szCs w:val="32"/>
          <w:lang w:val="en-US"/>
        </w:rPr>
      </w:pPr>
      <w:r>
        <w:rPr>
          <w:sz w:val="32"/>
          <w:szCs w:val="32"/>
          <w:lang w:val="en-US"/>
        </w:rPr>
        <w:t>ANSWER:</w:t>
      </w:r>
    </w:p>
    <w:p w14:paraId="7D8C7656" w14:textId="77777777" w:rsidR="006D1D2D" w:rsidRDefault="006D1D2D" w:rsidP="0069121E">
      <w:pPr>
        <w:pStyle w:val="NoSpacing"/>
        <w:spacing w:line="276" w:lineRule="auto"/>
        <w:jc w:val="both"/>
        <w:rPr>
          <w:b/>
          <w:bCs/>
          <w:sz w:val="32"/>
          <w:szCs w:val="32"/>
          <w:lang w:val="en-GH"/>
        </w:rPr>
      </w:pPr>
      <w:r w:rsidRPr="006D1D2D">
        <w:rPr>
          <w:b/>
          <w:bCs/>
          <w:sz w:val="32"/>
          <w:szCs w:val="32"/>
          <w:lang w:val="en-GH"/>
        </w:rPr>
        <w:t>Introduction</w:t>
      </w:r>
    </w:p>
    <w:p w14:paraId="6505A5D9" w14:textId="77777777" w:rsidR="00260D82" w:rsidRPr="006D1D2D" w:rsidRDefault="00260D82" w:rsidP="0069121E">
      <w:pPr>
        <w:pStyle w:val="NoSpacing"/>
        <w:spacing w:line="276" w:lineRule="auto"/>
        <w:jc w:val="both"/>
        <w:rPr>
          <w:b/>
          <w:bCs/>
          <w:sz w:val="32"/>
          <w:szCs w:val="32"/>
          <w:lang w:val="en-GH"/>
        </w:rPr>
      </w:pPr>
    </w:p>
    <w:p w14:paraId="51C35DE4" w14:textId="6516F644" w:rsidR="00260D82" w:rsidRDefault="00260D82" w:rsidP="0069121E">
      <w:pPr>
        <w:pStyle w:val="NoSpacing"/>
        <w:spacing w:line="276" w:lineRule="auto"/>
        <w:jc w:val="both"/>
        <w:rPr>
          <w:sz w:val="32"/>
          <w:szCs w:val="32"/>
          <w:lang w:val="en-GH"/>
        </w:rPr>
      </w:pPr>
      <w:r w:rsidRPr="00260D82">
        <w:rPr>
          <w:sz w:val="32"/>
          <w:szCs w:val="32"/>
          <w:lang w:val="en-GH"/>
        </w:rPr>
        <w:t xml:space="preserve">Research is a systematic and essential activity in academia that aims at generating knowledge, solving problems, and supporting decision-making. It can be defined at different levels depending on the depth </w:t>
      </w:r>
      <w:r w:rsidRPr="00260D82">
        <w:rPr>
          <w:sz w:val="32"/>
          <w:szCs w:val="32"/>
          <w:lang w:val="en-GH"/>
        </w:rPr>
        <w:lastRenderedPageBreak/>
        <w:t>of explanation required. A simple definition of research gives a general idea of what research is, while a detailed definition explains the processes, principles, and methodologies involved. Understanding the differences between these two definitions is important for appreciating the scientific nature of research. This answer discusses two key differences between the simple and detailed definitions of research and further analy</w:t>
      </w:r>
      <w:r>
        <w:rPr>
          <w:sz w:val="32"/>
          <w:szCs w:val="32"/>
          <w:lang w:val="en-GH"/>
        </w:rPr>
        <w:t>s</w:t>
      </w:r>
      <w:r w:rsidRPr="00260D82">
        <w:rPr>
          <w:sz w:val="32"/>
          <w:szCs w:val="32"/>
          <w:lang w:val="en-GH"/>
        </w:rPr>
        <w:t>es them using quantitative and qualitative research perspectives.</w:t>
      </w:r>
    </w:p>
    <w:p w14:paraId="3BA9E245" w14:textId="77777777" w:rsidR="00260D82" w:rsidRDefault="00260D82" w:rsidP="0069121E">
      <w:pPr>
        <w:pStyle w:val="NoSpacing"/>
        <w:spacing w:line="276" w:lineRule="auto"/>
        <w:jc w:val="both"/>
        <w:rPr>
          <w:sz w:val="32"/>
          <w:szCs w:val="32"/>
          <w:lang w:val="en-GH"/>
        </w:rPr>
      </w:pPr>
    </w:p>
    <w:p w14:paraId="4693B0F8" w14:textId="77777777" w:rsidR="00260D82" w:rsidRDefault="00260D82" w:rsidP="0069121E">
      <w:pPr>
        <w:pStyle w:val="NoSpacing"/>
        <w:spacing w:line="276" w:lineRule="auto"/>
        <w:jc w:val="both"/>
        <w:rPr>
          <w:sz w:val="32"/>
          <w:szCs w:val="32"/>
          <w:lang w:val="en-GH"/>
        </w:rPr>
      </w:pPr>
    </w:p>
    <w:p w14:paraId="502AF183" w14:textId="77777777" w:rsidR="00260D82" w:rsidRPr="00260D82" w:rsidRDefault="00260D82" w:rsidP="0069121E">
      <w:pPr>
        <w:pStyle w:val="NoSpacing"/>
        <w:spacing w:line="276" w:lineRule="auto"/>
        <w:jc w:val="both"/>
        <w:rPr>
          <w:sz w:val="32"/>
          <w:szCs w:val="32"/>
        </w:rPr>
      </w:pPr>
      <w:r w:rsidRPr="00260D82">
        <w:rPr>
          <w:sz w:val="32"/>
          <w:szCs w:val="32"/>
        </w:rPr>
        <w:t xml:space="preserve">A </w:t>
      </w:r>
      <w:r w:rsidRPr="00260D82">
        <w:rPr>
          <w:b/>
          <w:bCs/>
          <w:sz w:val="32"/>
          <w:szCs w:val="32"/>
        </w:rPr>
        <w:t>simple definition of research</w:t>
      </w:r>
      <w:r w:rsidRPr="00260D82">
        <w:rPr>
          <w:sz w:val="32"/>
          <w:szCs w:val="32"/>
        </w:rPr>
        <w:t xml:space="preserve"> describes it as the process of gathering information or finding answers to questions. This definition is brief, straightforward, and easy to understand. It focuses mainly on the purpose of research without explaining how the research is conducted.</w:t>
      </w:r>
    </w:p>
    <w:p w14:paraId="1A80085B" w14:textId="0880564E" w:rsidR="00260D82" w:rsidRDefault="00260D82" w:rsidP="0069121E">
      <w:pPr>
        <w:pStyle w:val="NoSpacing"/>
        <w:spacing w:line="276" w:lineRule="auto"/>
        <w:jc w:val="both"/>
        <w:rPr>
          <w:sz w:val="32"/>
          <w:szCs w:val="32"/>
        </w:rPr>
      </w:pPr>
      <w:r w:rsidRPr="00260D82">
        <w:rPr>
          <w:sz w:val="32"/>
          <w:szCs w:val="32"/>
        </w:rPr>
        <w:t xml:space="preserve">In contrast, a detailed definition of research presents research as a </w:t>
      </w:r>
      <w:r w:rsidRPr="00260D82">
        <w:rPr>
          <w:b/>
          <w:bCs/>
          <w:sz w:val="32"/>
          <w:szCs w:val="32"/>
        </w:rPr>
        <w:t xml:space="preserve">systematic, </w:t>
      </w:r>
      <w:r w:rsidRPr="00260D82">
        <w:rPr>
          <w:sz w:val="32"/>
          <w:szCs w:val="32"/>
        </w:rPr>
        <w:t>objective, and scientific investigation. It involves several stages such as problem identification, data collection, data analysis, interpretation of results, and drawing conclusions. It also emphasizes key principles like validity, reliability, and objectivity.</w:t>
      </w:r>
      <w:r>
        <w:rPr>
          <w:sz w:val="32"/>
          <w:szCs w:val="32"/>
        </w:rPr>
        <w:t xml:space="preserve"> </w:t>
      </w:r>
      <w:r w:rsidRPr="00260D82">
        <w:rPr>
          <w:sz w:val="32"/>
          <w:szCs w:val="32"/>
          <w:lang w:val="en-GH"/>
        </w:rPr>
        <w:t>Therefore, while the simple definition provides only a basic understanding, the detailed definition gives a comprehensive explanation of both the purpose and the process of research.</w:t>
      </w:r>
    </w:p>
    <w:p w14:paraId="57443A93" w14:textId="77777777" w:rsidR="00260D82" w:rsidRDefault="00260D82" w:rsidP="0069121E">
      <w:pPr>
        <w:pStyle w:val="NoSpacing"/>
        <w:spacing w:line="276" w:lineRule="auto"/>
        <w:jc w:val="both"/>
        <w:rPr>
          <w:sz w:val="32"/>
          <w:szCs w:val="32"/>
        </w:rPr>
      </w:pPr>
    </w:p>
    <w:p w14:paraId="5EB96C8B" w14:textId="22E82233" w:rsidR="00260D82" w:rsidRPr="00260D82" w:rsidRDefault="00260D82" w:rsidP="0069121E">
      <w:pPr>
        <w:pStyle w:val="NoSpacing"/>
        <w:spacing w:line="276" w:lineRule="auto"/>
        <w:jc w:val="both"/>
        <w:rPr>
          <w:sz w:val="32"/>
          <w:szCs w:val="32"/>
          <w:lang w:val="en-GH"/>
        </w:rPr>
      </w:pPr>
      <w:r w:rsidRPr="00260D82">
        <w:rPr>
          <w:sz w:val="32"/>
          <w:szCs w:val="32"/>
          <w:lang w:val="en-GH"/>
        </w:rPr>
        <w:t>The simple definition does not include any mention of research methods, tools, or procedures. It does not explain how data is collected, analy</w:t>
      </w:r>
      <w:r>
        <w:rPr>
          <w:sz w:val="32"/>
          <w:szCs w:val="32"/>
          <w:lang w:val="en-GH"/>
        </w:rPr>
        <w:t>s</w:t>
      </w:r>
      <w:r w:rsidRPr="00260D82">
        <w:rPr>
          <w:sz w:val="32"/>
          <w:szCs w:val="32"/>
          <w:lang w:val="en-GH"/>
        </w:rPr>
        <w:t>ed, or interpreted, and therefore lacks scientific rigor.</w:t>
      </w:r>
    </w:p>
    <w:p w14:paraId="0A8602EA" w14:textId="77777777" w:rsidR="00260D82" w:rsidRPr="00260D82" w:rsidRDefault="00260D82" w:rsidP="0069121E">
      <w:pPr>
        <w:pStyle w:val="NoSpacing"/>
        <w:spacing w:line="276" w:lineRule="auto"/>
        <w:jc w:val="both"/>
        <w:rPr>
          <w:sz w:val="32"/>
          <w:szCs w:val="32"/>
          <w:lang w:val="en-GH"/>
        </w:rPr>
      </w:pPr>
      <w:r w:rsidRPr="00260D82">
        <w:rPr>
          <w:sz w:val="32"/>
          <w:szCs w:val="32"/>
          <w:lang w:val="en-GH"/>
        </w:rPr>
        <w:t xml:space="preserve">On the other hand, the detailed definition clearly incorporates methodology. It recognizes that research follows a structured process and involves the use of specific tools and techniques such as surveys, </w:t>
      </w:r>
      <w:r w:rsidRPr="00260D82">
        <w:rPr>
          <w:sz w:val="32"/>
          <w:szCs w:val="32"/>
          <w:lang w:val="en-GH"/>
        </w:rPr>
        <w:lastRenderedPageBreak/>
        <w:t>experiments, interviews, and observations. It also ensures that research findings are valid, reliable, and verifiable.</w:t>
      </w:r>
    </w:p>
    <w:p w14:paraId="522A8C7F" w14:textId="77777777" w:rsidR="00260D82" w:rsidRDefault="00260D82" w:rsidP="0069121E">
      <w:pPr>
        <w:pStyle w:val="NoSpacing"/>
        <w:spacing w:line="276" w:lineRule="auto"/>
        <w:jc w:val="both"/>
        <w:rPr>
          <w:sz w:val="32"/>
          <w:szCs w:val="32"/>
          <w:lang w:val="en-GH"/>
        </w:rPr>
      </w:pPr>
      <w:r w:rsidRPr="00260D82">
        <w:rPr>
          <w:sz w:val="32"/>
          <w:szCs w:val="32"/>
          <w:lang w:val="en-GH"/>
        </w:rPr>
        <w:t>Thus, the simple definition lacks methodological depth, whereas the detailed definition reflects the scientific and systematic nature of research.</w:t>
      </w:r>
    </w:p>
    <w:p w14:paraId="21DA1420" w14:textId="77777777" w:rsidR="00260D82" w:rsidRDefault="00260D82" w:rsidP="0069121E">
      <w:pPr>
        <w:pStyle w:val="NoSpacing"/>
        <w:spacing w:line="276" w:lineRule="auto"/>
        <w:jc w:val="both"/>
        <w:rPr>
          <w:sz w:val="32"/>
          <w:szCs w:val="32"/>
          <w:lang w:val="en-GH"/>
        </w:rPr>
      </w:pPr>
    </w:p>
    <w:p w14:paraId="22F53B64" w14:textId="77777777" w:rsidR="00260D82" w:rsidRPr="00260D82" w:rsidRDefault="00260D82" w:rsidP="0069121E">
      <w:pPr>
        <w:pStyle w:val="NoSpacing"/>
        <w:spacing w:line="276" w:lineRule="auto"/>
        <w:jc w:val="both"/>
        <w:rPr>
          <w:sz w:val="32"/>
          <w:szCs w:val="32"/>
        </w:rPr>
      </w:pPr>
      <w:r w:rsidRPr="00260D82">
        <w:rPr>
          <w:sz w:val="32"/>
          <w:szCs w:val="32"/>
        </w:rPr>
        <w:t>From a quantitative research perspective, which focuses on numerical data, measurement, and statistical analysis, the difference between the two definitions becomes more evident.</w:t>
      </w:r>
    </w:p>
    <w:p w14:paraId="34F42D31" w14:textId="77777777" w:rsidR="00260D82" w:rsidRPr="00260D82" w:rsidRDefault="00260D82" w:rsidP="0069121E">
      <w:pPr>
        <w:pStyle w:val="NoSpacing"/>
        <w:spacing w:line="276" w:lineRule="auto"/>
        <w:jc w:val="both"/>
        <w:rPr>
          <w:sz w:val="32"/>
          <w:szCs w:val="32"/>
        </w:rPr>
      </w:pPr>
      <w:r w:rsidRPr="00260D82">
        <w:rPr>
          <w:sz w:val="32"/>
          <w:szCs w:val="32"/>
        </w:rPr>
        <w:t>The simple definition does not mention measurement, numerical data, or statistical tools. As a result, it does not adequately represent quantitative research.</w:t>
      </w:r>
    </w:p>
    <w:p w14:paraId="16767DAE" w14:textId="77777777" w:rsidR="00260D82" w:rsidRPr="00260D82" w:rsidRDefault="00260D82" w:rsidP="0069121E">
      <w:pPr>
        <w:pStyle w:val="NoSpacing"/>
        <w:spacing w:line="276" w:lineRule="auto"/>
        <w:jc w:val="both"/>
        <w:rPr>
          <w:sz w:val="32"/>
          <w:szCs w:val="32"/>
        </w:rPr>
      </w:pPr>
      <w:r w:rsidRPr="00260D82">
        <w:rPr>
          <w:sz w:val="32"/>
          <w:szCs w:val="32"/>
        </w:rPr>
        <w:t>However, the detailed definition supports quantitative research by including data collection and analysis. It allows researchers to use structured methods such as surveys and experiments to collect numerical data and apply statistical techniques like averages, percentages, and correlations.</w:t>
      </w:r>
    </w:p>
    <w:p w14:paraId="0F2BB59B" w14:textId="5D689B41" w:rsidR="00260D82" w:rsidRPr="00260D82" w:rsidRDefault="00260D82" w:rsidP="0069121E">
      <w:pPr>
        <w:pStyle w:val="NoSpacing"/>
        <w:spacing w:line="276" w:lineRule="auto"/>
        <w:jc w:val="both"/>
        <w:rPr>
          <w:sz w:val="32"/>
          <w:szCs w:val="32"/>
          <w:lang w:val="en-GH"/>
        </w:rPr>
      </w:pPr>
      <w:r w:rsidRPr="00260D82">
        <w:rPr>
          <w:sz w:val="32"/>
          <w:szCs w:val="32"/>
          <w:lang w:val="en-GH"/>
        </w:rPr>
        <w:t>Therefore, the detailed definition provides a strong foundation for quantitative analysis, while the simple definition does not.</w:t>
      </w:r>
    </w:p>
    <w:p w14:paraId="47E3CE93" w14:textId="77777777" w:rsidR="00260D82" w:rsidRDefault="00260D82" w:rsidP="0069121E">
      <w:pPr>
        <w:pStyle w:val="NoSpacing"/>
        <w:spacing w:line="276" w:lineRule="auto"/>
        <w:jc w:val="both"/>
        <w:rPr>
          <w:sz w:val="32"/>
          <w:szCs w:val="32"/>
        </w:rPr>
      </w:pPr>
    </w:p>
    <w:p w14:paraId="507F28DC" w14:textId="77777777" w:rsidR="00260D82" w:rsidRDefault="00260D82" w:rsidP="0069121E">
      <w:pPr>
        <w:pStyle w:val="NoSpacing"/>
        <w:spacing w:line="276" w:lineRule="auto"/>
        <w:jc w:val="both"/>
        <w:rPr>
          <w:sz w:val="32"/>
          <w:szCs w:val="32"/>
        </w:rPr>
      </w:pPr>
    </w:p>
    <w:p w14:paraId="135E7CD7" w14:textId="77777777" w:rsidR="00260D82" w:rsidRPr="00260D82" w:rsidRDefault="00260D82" w:rsidP="0069121E">
      <w:pPr>
        <w:pStyle w:val="NoSpacing"/>
        <w:spacing w:line="276" w:lineRule="auto"/>
        <w:jc w:val="both"/>
        <w:rPr>
          <w:sz w:val="32"/>
          <w:szCs w:val="32"/>
          <w:lang w:val="en-GH"/>
        </w:rPr>
      </w:pPr>
      <w:r w:rsidRPr="00260D82">
        <w:rPr>
          <w:sz w:val="32"/>
          <w:szCs w:val="32"/>
          <w:lang w:val="en-GH"/>
        </w:rPr>
        <w:t>From a qualitative research perspective, which focuses on understanding human experiences, opinions, and social phenomena, both definitions can be considered but differ in effectiveness.</w:t>
      </w:r>
    </w:p>
    <w:p w14:paraId="2AE7F6D5" w14:textId="77777777" w:rsidR="00260D82" w:rsidRPr="00260D82" w:rsidRDefault="00260D82" w:rsidP="0069121E">
      <w:pPr>
        <w:pStyle w:val="NoSpacing"/>
        <w:spacing w:line="276" w:lineRule="auto"/>
        <w:jc w:val="both"/>
        <w:rPr>
          <w:sz w:val="32"/>
          <w:szCs w:val="32"/>
          <w:lang w:val="en-GH"/>
        </w:rPr>
      </w:pPr>
      <w:r w:rsidRPr="00260D82">
        <w:rPr>
          <w:sz w:val="32"/>
          <w:szCs w:val="32"/>
          <w:lang w:val="en-GH"/>
        </w:rPr>
        <w:t>The simple definition can relate to qualitative research because it broadly involves seeking information and understanding. However, it does not specify qualitative methods such as interviews, focus groups, or observations.</w:t>
      </w:r>
    </w:p>
    <w:p w14:paraId="1FF52219" w14:textId="4DDAADCA" w:rsidR="00260D82" w:rsidRPr="00260D82" w:rsidRDefault="00260D82" w:rsidP="0069121E">
      <w:pPr>
        <w:pStyle w:val="NoSpacing"/>
        <w:spacing w:line="276" w:lineRule="auto"/>
        <w:jc w:val="both"/>
        <w:rPr>
          <w:sz w:val="32"/>
          <w:szCs w:val="32"/>
          <w:lang w:val="en-GH"/>
        </w:rPr>
      </w:pPr>
      <w:r w:rsidRPr="00260D82">
        <w:rPr>
          <w:sz w:val="32"/>
          <w:szCs w:val="32"/>
          <w:lang w:val="en-GH"/>
        </w:rPr>
        <w:t xml:space="preserve">In contrast, the detailed definition includes interpretation and in-depth analysis, which are essential components of qualitative </w:t>
      </w:r>
      <w:r w:rsidRPr="00260D82">
        <w:rPr>
          <w:sz w:val="32"/>
          <w:szCs w:val="32"/>
          <w:lang w:val="en-GH"/>
        </w:rPr>
        <w:lastRenderedPageBreak/>
        <w:t>research. It supports the use of non-numerical data and emphasizes understanding meanings, behavio</w:t>
      </w:r>
      <w:r>
        <w:rPr>
          <w:sz w:val="32"/>
          <w:szCs w:val="32"/>
          <w:lang w:val="en-GH"/>
        </w:rPr>
        <w:t>u</w:t>
      </w:r>
      <w:r w:rsidRPr="00260D82">
        <w:rPr>
          <w:sz w:val="32"/>
          <w:szCs w:val="32"/>
          <w:lang w:val="en-GH"/>
        </w:rPr>
        <w:t>rs, and experiences.</w:t>
      </w:r>
    </w:p>
    <w:p w14:paraId="1A29CEF5" w14:textId="49EAE74B" w:rsidR="00260D82" w:rsidRPr="00260D82" w:rsidRDefault="00260D82" w:rsidP="0069121E">
      <w:pPr>
        <w:pStyle w:val="NoSpacing"/>
        <w:spacing w:line="276" w:lineRule="auto"/>
        <w:jc w:val="both"/>
        <w:rPr>
          <w:sz w:val="32"/>
          <w:szCs w:val="32"/>
          <w:lang w:val="en-GH"/>
        </w:rPr>
      </w:pPr>
      <w:r w:rsidRPr="00260D82">
        <w:rPr>
          <w:sz w:val="32"/>
          <w:szCs w:val="32"/>
          <w:lang w:val="en-GH"/>
        </w:rPr>
        <w:t>For instance, a researcher may conduct interviews to explore student</w:t>
      </w:r>
      <w:r w:rsidR="0069121E">
        <w:rPr>
          <w:sz w:val="32"/>
          <w:szCs w:val="32"/>
          <w:lang w:val="en-GH"/>
        </w:rPr>
        <w:t>’</w:t>
      </w:r>
      <w:r w:rsidRPr="00260D82">
        <w:rPr>
          <w:sz w:val="32"/>
          <w:szCs w:val="32"/>
          <w:lang w:val="en-GH"/>
        </w:rPr>
        <w:t>s attitudes toward online learning and anal</w:t>
      </w:r>
      <w:r>
        <w:rPr>
          <w:sz w:val="32"/>
          <w:szCs w:val="32"/>
          <w:lang w:val="en-GH"/>
        </w:rPr>
        <w:t>ys</w:t>
      </w:r>
      <w:r w:rsidRPr="00260D82">
        <w:rPr>
          <w:sz w:val="32"/>
          <w:szCs w:val="32"/>
          <w:lang w:val="en-GH"/>
        </w:rPr>
        <w:t>e the responses thematically.</w:t>
      </w:r>
    </w:p>
    <w:p w14:paraId="50F5577B" w14:textId="77777777" w:rsidR="00260D82" w:rsidRDefault="00260D82" w:rsidP="0069121E">
      <w:pPr>
        <w:pStyle w:val="NoSpacing"/>
        <w:spacing w:line="276" w:lineRule="auto"/>
        <w:jc w:val="both"/>
        <w:rPr>
          <w:sz w:val="32"/>
          <w:szCs w:val="32"/>
          <w:lang w:val="en-GH"/>
        </w:rPr>
      </w:pPr>
      <w:r w:rsidRPr="00260D82">
        <w:rPr>
          <w:sz w:val="32"/>
          <w:szCs w:val="32"/>
          <w:lang w:val="en-GH"/>
        </w:rPr>
        <w:t>Thus, while both definitions can apply to qualitative research, the detailed definition provides a clearer and more structured framework.</w:t>
      </w:r>
    </w:p>
    <w:p w14:paraId="573D2041" w14:textId="77777777" w:rsidR="0069121E" w:rsidRDefault="0069121E" w:rsidP="0069121E">
      <w:pPr>
        <w:pStyle w:val="NoSpacing"/>
        <w:spacing w:line="276" w:lineRule="auto"/>
        <w:jc w:val="both"/>
        <w:rPr>
          <w:sz w:val="32"/>
          <w:szCs w:val="32"/>
          <w:lang w:val="en-GH"/>
        </w:rPr>
      </w:pPr>
    </w:p>
    <w:p w14:paraId="4F7D2ABB" w14:textId="77777777" w:rsidR="0069121E" w:rsidRDefault="0069121E" w:rsidP="0069121E">
      <w:pPr>
        <w:pStyle w:val="NoSpacing"/>
        <w:spacing w:line="276" w:lineRule="auto"/>
        <w:jc w:val="both"/>
        <w:rPr>
          <w:sz w:val="32"/>
          <w:szCs w:val="32"/>
          <w:lang w:val="en-GH"/>
        </w:rPr>
      </w:pPr>
    </w:p>
    <w:p w14:paraId="0E79C3AA" w14:textId="77777777" w:rsidR="0069121E" w:rsidRPr="0069121E" w:rsidRDefault="0069121E" w:rsidP="0069121E">
      <w:pPr>
        <w:pStyle w:val="NoSpacing"/>
        <w:spacing w:line="276" w:lineRule="auto"/>
        <w:jc w:val="both"/>
        <w:rPr>
          <w:b/>
          <w:bCs/>
          <w:sz w:val="32"/>
          <w:szCs w:val="32"/>
        </w:rPr>
      </w:pPr>
      <w:r w:rsidRPr="0069121E">
        <w:rPr>
          <w:b/>
          <w:bCs/>
          <w:sz w:val="32"/>
          <w:szCs w:val="32"/>
        </w:rPr>
        <w:t>Conclusion</w:t>
      </w:r>
    </w:p>
    <w:p w14:paraId="70540BA6" w14:textId="77777777" w:rsidR="0069121E" w:rsidRDefault="0069121E" w:rsidP="0069121E">
      <w:pPr>
        <w:pStyle w:val="NoSpacing"/>
        <w:spacing w:line="276" w:lineRule="auto"/>
        <w:jc w:val="both"/>
        <w:rPr>
          <w:sz w:val="32"/>
          <w:szCs w:val="32"/>
        </w:rPr>
      </w:pPr>
      <w:r w:rsidRPr="0069121E">
        <w:rPr>
          <w:sz w:val="32"/>
          <w:szCs w:val="32"/>
        </w:rPr>
        <w:t>In conclusion, the simple and detailed definitions of research differ significantly in terms of level of detail and methodological emphasis. The simple definition offers a basic and general understanding but lacks the depth and scientific rigor required in academic research. In contrast, the detailed definition provides a comprehensive and structured explanation that incorporates research processes, methodologies, and key principles. Additionally, it effectively supports both quantitative and qualitative research approaches, making it more suitable for advanced academic work.</w:t>
      </w:r>
    </w:p>
    <w:p w14:paraId="7A72B331" w14:textId="77777777" w:rsidR="00E81FCA" w:rsidRDefault="00E81FCA" w:rsidP="0069121E">
      <w:pPr>
        <w:pStyle w:val="NoSpacing"/>
        <w:spacing w:line="276" w:lineRule="auto"/>
        <w:jc w:val="both"/>
        <w:rPr>
          <w:sz w:val="32"/>
          <w:szCs w:val="32"/>
        </w:rPr>
      </w:pPr>
    </w:p>
    <w:p w14:paraId="18E51625" w14:textId="17E1FC33" w:rsidR="00E81FCA" w:rsidRPr="00E81FCA" w:rsidRDefault="00E81FCA" w:rsidP="00E81FCA">
      <w:pPr>
        <w:pStyle w:val="NoSpacing"/>
        <w:spacing w:line="276" w:lineRule="auto"/>
        <w:jc w:val="both"/>
        <w:rPr>
          <w:b/>
          <w:bCs/>
          <w:sz w:val="32"/>
          <w:szCs w:val="32"/>
          <w:lang w:val="en-GH"/>
        </w:rPr>
      </w:pPr>
      <w:r w:rsidRPr="00E81FCA">
        <w:rPr>
          <w:b/>
          <w:bCs/>
          <w:sz w:val="32"/>
          <w:szCs w:val="32"/>
          <w:lang w:val="en-GH"/>
        </w:rPr>
        <w:t>References</w:t>
      </w:r>
    </w:p>
    <w:p w14:paraId="278F5652" w14:textId="77777777" w:rsidR="00E81FCA" w:rsidRPr="00E81FCA" w:rsidRDefault="00E81FCA" w:rsidP="00E81FCA">
      <w:pPr>
        <w:pStyle w:val="NoSpacing"/>
        <w:spacing w:line="276" w:lineRule="auto"/>
        <w:jc w:val="both"/>
        <w:rPr>
          <w:sz w:val="32"/>
          <w:szCs w:val="32"/>
          <w:lang w:val="en-GH"/>
        </w:rPr>
      </w:pPr>
      <w:r w:rsidRPr="00E81FCA">
        <w:rPr>
          <w:sz w:val="32"/>
          <w:szCs w:val="32"/>
          <w:lang w:val="en-GH"/>
        </w:rPr>
        <w:t xml:space="preserve">[1] C. R. Kothari, </w:t>
      </w:r>
      <w:r w:rsidRPr="00E81FCA">
        <w:rPr>
          <w:i/>
          <w:iCs/>
          <w:sz w:val="32"/>
          <w:szCs w:val="32"/>
          <w:lang w:val="en-GH"/>
        </w:rPr>
        <w:t>Research Methodology: Methods and Techniques</w:t>
      </w:r>
      <w:r w:rsidRPr="00E81FCA">
        <w:rPr>
          <w:sz w:val="32"/>
          <w:szCs w:val="32"/>
          <w:lang w:val="en-GH"/>
        </w:rPr>
        <w:t>, 2nd ed. New Delhi, India: New Age International, 2004.</w:t>
      </w:r>
    </w:p>
    <w:p w14:paraId="40EF4934" w14:textId="77777777" w:rsidR="00E81FCA" w:rsidRPr="00E81FCA" w:rsidRDefault="00E81FCA" w:rsidP="00E81FCA">
      <w:pPr>
        <w:pStyle w:val="NoSpacing"/>
        <w:spacing w:line="276" w:lineRule="auto"/>
        <w:jc w:val="both"/>
        <w:rPr>
          <w:sz w:val="32"/>
          <w:szCs w:val="32"/>
          <w:lang w:val="en-GH"/>
        </w:rPr>
      </w:pPr>
      <w:r w:rsidRPr="00E81FCA">
        <w:rPr>
          <w:sz w:val="32"/>
          <w:szCs w:val="32"/>
          <w:lang w:val="en-GH"/>
        </w:rPr>
        <w:t xml:space="preserve">[2] John W. Creswell, </w:t>
      </w:r>
      <w:r w:rsidRPr="00E81FCA">
        <w:rPr>
          <w:i/>
          <w:iCs/>
          <w:sz w:val="32"/>
          <w:szCs w:val="32"/>
          <w:lang w:val="en-GH"/>
        </w:rPr>
        <w:t>Research Design: Qualitative, Quantitative, and Mixed Methods Approaches</w:t>
      </w:r>
      <w:r w:rsidRPr="00E81FCA">
        <w:rPr>
          <w:sz w:val="32"/>
          <w:szCs w:val="32"/>
          <w:lang w:val="en-GH"/>
        </w:rPr>
        <w:t>, 4th ed. Thousand Oaks, CA, USA: SAGE Publications, 2014.</w:t>
      </w:r>
    </w:p>
    <w:p w14:paraId="1B5038EE" w14:textId="1509BE69" w:rsidR="00E81FCA" w:rsidRPr="00E81FCA" w:rsidRDefault="00E81FCA" w:rsidP="00E81FCA">
      <w:pPr>
        <w:pStyle w:val="NoSpacing"/>
        <w:spacing w:line="276" w:lineRule="auto"/>
        <w:jc w:val="both"/>
        <w:rPr>
          <w:sz w:val="32"/>
          <w:szCs w:val="32"/>
          <w:lang w:val="en-GH"/>
        </w:rPr>
      </w:pPr>
      <w:r w:rsidRPr="00E81FCA">
        <w:rPr>
          <w:sz w:val="32"/>
          <w:szCs w:val="32"/>
          <w:lang w:val="en-GH"/>
        </w:rPr>
        <w:t>[</w:t>
      </w:r>
      <w:r>
        <w:rPr>
          <w:sz w:val="32"/>
          <w:szCs w:val="32"/>
          <w:lang w:val="en-GH"/>
        </w:rPr>
        <w:t>3</w:t>
      </w:r>
      <w:r w:rsidRPr="00E81FCA">
        <w:rPr>
          <w:sz w:val="32"/>
          <w:szCs w:val="32"/>
          <w:lang w:val="en-GH"/>
        </w:rPr>
        <w:t xml:space="preserve">] Earl Babbie, </w:t>
      </w:r>
      <w:r w:rsidRPr="00E81FCA">
        <w:rPr>
          <w:i/>
          <w:iCs/>
          <w:sz w:val="32"/>
          <w:szCs w:val="32"/>
          <w:lang w:val="en-GH"/>
        </w:rPr>
        <w:t>The Practice of Social Research</w:t>
      </w:r>
      <w:r w:rsidRPr="00E81FCA">
        <w:rPr>
          <w:sz w:val="32"/>
          <w:szCs w:val="32"/>
          <w:lang w:val="en-GH"/>
        </w:rPr>
        <w:t>, 15th ed. Boston, MA, USA: Cengage Learning, 2020.</w:t>
      </w:r>
    </w:p>
    <w:p w14:paraId="6FA4C9A4" w14:textId="27E4E13F" w:rsidR="00E81FCA" w:rsidRDefault="00E81FCA" w:rsidP="00E81FCA">
      <w:pPr>
        <w:pStyle w:val="NoSpacing"/>
        <w:spacing w:line="276" w:lineRule="auto"/>
        <w:jc w:val="both"/>
        <w:rPr>
          <w:sz w:val="32"/>
          <w:szCs w:val="32"/>
          <w:lang w:val="en-GH"/>
        </w:rPr>
      </w:pPr>
      <w:r w:rsidRPr="00E81FCA">
        <w:rPr>
          <w:sz w:val="32"/>
          <w:szCs w:val="32"/>
          <w:lang w:val="en-GH"/>
        </w:rPr>
        <w:t>[</w:t>
      </w:r>
      <w:r>
        <w:rPr>
          <w:sz w:val="32"/>
          <w:szCs w:val="32"/>
          <w:lang w:val="en-GH"/>
        </w:rPr>
        <w:t>4</w:t>
      </w:r>
      <w:r w:rsidRPr="00E81FCA">
        <w:rPr>
          <w:sz w:val="32"/>
          <w:szCs w:val="32"/>
          <w:lang w:val="en-GH"/>
        </w:rPr>
        <w:t xml:space="preserve">] W. Lawrence Neuman, </w:t>
      </w:r>
      <w:r w:rsidRPr="00E81FCA">
        <w:rPr>
          <w:i/>
          <w:iCs/>
          <w:sz w:val="32"/>
          <w:szCs w:val="32"/>
          <w:lang w:val="en-GH"/>
        </w:rPr>
        <w:t>Social Research Methods: Qualitative and Quantitative Approaches</w:t>
      </w:r>
      <w:r w:rsidRPr="00E81FCA">
        <w:rPr>
          <w:sz w:val="32"/>
          <w:szCs w:val="32"/>
          <w:lang w:val="en-GH"/>
        </w:rPr>
        <w:t>, 7th ed. Harlow, UK: Pearson, 2014.</w:t>
      </w:r>
    </w:p>
    <w:p w14:paraId="3E5BBD4B" w14:textId="5B6866A9" w:rsidR="00E81FCA" w:rsidRPr="00E81FCA" w:rsidRDefault="00E81FCA" w:rsidP="00E81FCA">
      <w:pPr>
        <w:pStyle w:val="NoSpacing"/>
        <w:spacing w:line="276" w:lineRule="auto"/>
        <w:jc w:val="both"/>
        <w:rPr>
          <w:sz w:val="32"/>
          <w:szCs w:val="32"/>
          <w:lang w:val="en-GH"/>
        </w:rPr>
      </w:pPr>
      <w:r>
        <w:rPr>
          <w:sz w:val="32"/>
          <w:szCs w:val="32"/>
          <w:lang w:val="en-GH"/>
        </w:rPr>
        <w:lastRenderedPageBreak/>
        <w:t xml:space="preserve">[5] </w:t>
      </w:r>
      <w:r w:rsidRPr="00E81FCA">
        <w:rPr>
          <w:sz w:val="32"/>
          <w:szCs w:val="32"/>
          <w:lang w:val="en-GH"/>
        </w:rPr>
        <w:t>Nettey, J. (n.d.). Research Methods – Session 1: Why Do Research [Lecture Slides].</w:t>
      </w:r>
    </w:p>
    <w:p w14:paraId="569C70C3" w14:textId="77777777" w:rsidR="00E81FCA" w:rsidRPr="0069121E" w:rsidRDefault="00E81FCA" w:rsidP="0069121E">
      <w:pPr>
        <w:pStyle w:val="NoSpacing"/>
        <w:spacing w:line="276" w:lineRule="auto"/>
        <w:jc w:val="both"/>
        <w:rPr>
          <w:sz w:val="32"/>
          <w:szCs w:val="32"/>
        </w:rPr>
      </w:pPr>
    </w:p>
    <w:p w14:paraId="317F5970" w14:textId="77777777" w:rsidR="0069121E" w:rsidRPr="00260D82" w:rsidRDefault="0069121E" w:rsidP="00260D82">
      <w:pPr>
        <w:pStyle w:val="NoSpacing"/>
        <w:rPr>
          <w:sz w:val="32"/>
          <w:szCs w:val="32"/>
          <w:lang w:val="en-GH"/>
        </w:rPr>
      </w:pPr>
    </w:p>
    <w:p w14:paraId="3452FE17" w14:textId="77777777" w:rsidR="00260D82" w:rsidRPr="00260D82" w:rsidRDefault="00260D82" w:rsidP="00260D82">
      <w:pPr>
        <w:pStyle w:val="NoSpacing"/>
        <w:rPr>
          <w:sz w:val="32"/>
          <w:szCs w:val="32"/>
        </w:rPr>
      </w:pPr>
    </w:p>
    <w:p w14:paraId="4E269C36" w14:textId="77777777" w:rsidR="00260D82" w:rsidRPr="00260D82" w:rsidRDefault="00260D82" w:rsidP="00260D82">
      <w:pPr>
        <w:pStyle w:val="NoSpacing"/>
        <w:rPr>
          <w:sz w:val="32"/>
          <w:szCs w:val="32"/>
        </w:rPr>
      </w:pPr>
    </w:p>
    <w:p w14:paraId="2CC6DD15" w14:textId="77777777" w:rsidR="00260D82" w:rsidRDefault="00260D82" w:rsidP="006D1D2D">
      <w:pPr>
        <w:pStyle w:val="NoSpacing"/>
        <w:rPr>
          <w:sz w:val="32"/>
          <w:szCs w:val="32"/>
          <w:lang w:val="en-GH"/>
        </w:rPr>
      </w:pPr>
    </w:p>
    <w:p w14:paraId="491ED0ED" w14:textId="77777777" w:rsidR="00260D82" w:rsidRPr="00260D82" w:rsidRDefault="00260D82" w:rsidP="006D1D2D">
      <w:pPr>
        <w:pStyle w:val="NoSpacing"/>
        <w:rPr>
          <w:sz w:val="32"/>
          <w:szCs w:val="32"/>
          <w:lang w:val="en-GH"/>
        </w:rPr>
      </w:pPr>
    </w:p>
    <w:p w14:paraId="3186A13D" w14:textId="77777777" w:rsidR="006D1D2D" w:rsidRDefault="006D1D2D" w:rsidP="006D1D2D">
      <w:pPr>
        <w:pStyle w:val="NoSpacing"/>
        <w:rPr>
          <w:sz w:val="32"/>
          <w:szCs w:val="32"/>
          <w:lang w:val="en-GH"/>
        </w:rPr>
      </w:pPr>
    </w:p>
    <w:p w14:paraId="1D43D5AE" w14:textId="77777777" w:rsidR="006D1D2D" w:rsidRDefault="006D1D2D" w:rsidP="006D1D2D">
      <w:pPr>
        <w:pStyle w:val="NoSpacing"/>
        <w:rPr>
          <w:sz w:val="32"/>
          <w:szCs w:val="32"/>
          <w:lang w:val="en-GH"/>
        </w:rPr>
      </w:pPr>
    </w:p>
    <w:p w14:paraId="381243D6" w14:textId="77777777" w:rsidR="006D1D2D" w:rsidRPr="006D1D2D" w:rsidRDefault="006D1D2D" w:rsidP="006D1D2D">
      <w:pPr>
        <w:pStyle w:val="NoSpacing"/>
        <w:rPr>
          <w:sz w:val="32"/>
          <w:szCs w:val="32"/>
          <w:lang w:val="en-GH"/>
        </w:rPr>
      </w:pPr>
    </w:p>
    <w:p w14:paraId="3AA4F5BA" w14:textId="55F06B9B" w:rsidR="006D1D2D" w:rsidRDefault="006D1D2D" w:rsidP="006D1D2D">
      <w:pPr>
        <w:pStyle w:val="NoSpacing"/>
        <w:rPr>
          <w:sz w:val="32"/>
          <w:szCs w:val="32"/>
          <w:lang w:val="en-US"/>
        </w:rPr>
      </w:pPr>
      <w:r>
        <w:rPr>
          <w:sz w:val="32"/>
          <w:szCs w:val="32"/>
          <w:lang w:val="en-US"/>
        </w:rPr>
        <w:t xml:space="preserve">  </w:t>
      </w:r>
    </w:p>
    <w:p w14:paraId="74E463E0" w14:textId="77777777" w:rsidR="006D1D2D" w:rsidRDefault="006D1D2D" w:rsidP="006D1D2D">
      <w:pPr>
        <w:pStyle w:val="NoSpacing"/>
        <w:rPr>
          <w:sz w:val="32"/>
          <w:szCs w:val="32"/>
          <w:lang w:val="en-US"/>
        </w:rPr>
      </w:pPr>
    </w:p>
    <w:p w14:paraId="25E5688D" w14:textId="77777777" w:rsidR="006D1D2D" w:rsidRDefault="006D1D2D" w:rsidP="006D1D2D">
      <w:pPr>
        <w:pStyle w:val="NoSpacing"/>
        <w:rPr>
          <w:sz w:val="32"/>
          <w:szCs w:val="32"/>
          <w:lang w:val="en-US"/>
        </w:rPr>
      </w:pPr>
    </w:p>
    <w:p w14:paraId="32FE4EA2" w14:textId="77777777" w:rsidR="006D1D2D" w:rsidRDefault="006D1D2D" w:rsidP="006D1D2D">
      <w:pPr>
        <w:pStyle w:val="NoSpacing"/>
        <w:rPr>
          <w:sz w:val="32"/>
          <w:szCs w:val="32"/>
          <w:lang w:val="en-US"/>
        </w:rPr>
      </w:pPr>
    </w:p>
    <w:p w14:paraId="15262F17" w14:textId="77777777" w:rsidR="006D1D2D" w:rsidRDefault="006D1D2D" w:rsidP="006D1D2D">
      <w:pPr>
        <w:pStyle w:val="NoSpacing"/>
        <w:rPr>
          <w:sz w:val="32"/>
          <w:szCs w:val="32"/>
          <w:lang w:val="en-US"/>
        </w:rPr>
      </w:pPr>
    </w:p>
    <w:p w14:paraId="34A2F91E" w14:textId="77777777" w:rsidR="006D1D2D" w:rsidRDefault="006D1D2D" w:rsidP="006D1D2D">
      <w:pPr>
        <w:pStyle w:val="NoSpacing"/>
        <w:rPr>
          <w:sz w:val="32"/>
          <w:szCs w:val="32"/>
          <w:lang w:val="en-US"/>
        </w:rPr>
      </w:pPr>
    </w:p>
    <w:p w14:paraId="6F1A2B4C" w14:textId="77777777" w:rsidR="006D1D2D" w:rsidRDefault="006D1D2D" w:rsidP="006D1D2D">
      <w:pPr>
        <w:pStyle w:val="NoSpacing"/>
        <w:rPr>
          <w:sz w:val="32"/>
          <w:szCs w:val="32"/>
          <w:lang w:val="en-US"/>
        </w:rPr>
      </w:pPr>
    </w:p>
    <w:p w14:paraId="31AED236" w14:textId="77777777" w:rsidR="006D1D2D" w:rsidRDefault="006D1D2D" w:rsidP="006D1D2D">
      <w:pPr>
        <w:pStyle w:val="NoSpacing"/>
        <w:rPr>
          <w:sz w:val="32"/>
          <w:szCs w:val="32"/>
          <w:lang w:val="en-US"/>
        </w:rPr>
      </w:pPr>
    </w:p>
    <w:p w14:paraId="4C010961" w14:textId="77777777" w:rsidR="006D1D2D" w:rsidRDefault="006D1D2D" w:rsidP="006D1D2D">
      <w:pPr>
        <w:pStyle w:val="NoSpacing"/>
        <w:rPr>
          <w:sz w:val="32"/>
          <w:szCs w:val="32"/>
          <w:lang w:val="en-US"/>
        </w:rPr>
      </w:pPr>
    </w:p>
    <w:p w14:paraId="2AA5CA66" w14:textId="77777777" w:rsidR="006D1D2D" w:rsidRDefault="006D1D2D" w:rsidP="006D1D2D">
      <w:pPr>
        <w:pStyle w:val="NoSpacing"/>
        <w:rPr>
          <w:sz w:val="32"/>
          <w:szCs w:val="32"/>
          <w:lang w:val="en-US"/>
        </w:rPr>
      </w:pPr>
    </w:p>
    <w:p w14:paraId="36D2D89E" w14:textId="77777777" w:rsidR="006D1D2D" w:rsidRDefault="006D1D2D" w:rsidP="006D1D2D">
      <w:pPr>
        <w:pStyle w:val="NoSpacing"/>
        <w:rPr>
          <w:sz w:val="32"/>
          <w:szCs w:val="32"/>
          <w:lang w:val="en-US"/>
        </w:rPr>
      </w:pPr>
    </w:p>
    <w:p w14:paraId="408DF727" w14:textId="77777777" w:rsidR="006D1D2D" w:rsidRDefault="006D1D2D" w:rsidP="006D1D2D">
      <w:pPr>
        <w:pStyle w:val="NoSpacing"/>
        <w:rPr>
          <w:sz w:val="32"/>
          <w:szCs w:val="32"/>
          <w:lang w:val="en-US"/>
        </w:rPr>
      </w:pPr>
    </w:p>
    <w:p w14:paraId="7CBCF26D" w14:textId="77777777" w:rsidR="006D1D2D" w:rsidRDefault="006D1D2D" w:rsidP="006D1D2D">
      <w:pPr>
        <w:pStyle w:val="NoSpacing"/>
        <w:rPr>
          <w:sz w:val="32"/>
          <w:szCs w:val="32"/>
          <w:lang w:val="en-US"/>
        </w:rPr>
      </w:pPr>
    </w:p>
    <w:p w14:paraId="493C7243" w14:textId="77777777" w:rsidR="006D1D2D" w:rsidRDefault="006D1D2D" w:rsidP="006D1D2D">
      <w:pPr>
        <w:pStyle w:val="NoSpacing"/>
        <w:rPr>
          <w:sz w:val="32"/>
          <w:szCs w:val="32"/>
          <w:lang w:val="en-US"/>
        </w:rPr>
      </w:pPr>
    </w:p>
    <w:p w14:paraId="05D39849" w14:textId="77777777" w:rsidR="006D1D2D" w:rsidRDefault="006D1D2D" w:rsidP="006D1D2D">
      <w:pPr>
        <w:pStyle w:val="NoSpacing"/>
        <w:rPr>
          <w:sz w:val="32"/>
          <w:szCs w:val="32"/>
          <w:lang w:val="en-US"/>
        </w:rPr>
      </w:pPr>
    </w:p>
    <w:p w14:paraId="2697DFD9" w14:textId="77777777" w:rsidR="006D1D2D" w:rsidRDefault="006D1D2D" w:rsidP="006D1D2D">
      <w:pPr>
        <w:pStyle w:val="NoSpacing"/>
        <w:rPr>
          <w:sz w:val="32"/>
          <w:szCs w:val="32"/>
          <w:lang w:val="en-US"/>
        </w:rPr>
      </w:pPr>
    </w:p>
    <w:p w14:paraId="7F2A1232" w14:textId="77777777" w:rsidR="006D1D2D" w:rsidRDefault="006D1D2D" w:rsidP="006D1D2D">
      <w:pPr>
        <w:pStyle w:val="NoSpacing"/>
        <w:rPr>
          <w:sz w:val="32"/>
          <w:szCs w:val="32"/>
          <w:lang w:val="en-US"/>
        </w:rPr>
      </w:pPr>
    </w:p>
    <w:p w14:paraId="4FCCA454" w14:textId="77777777" w:rsidR="006D1D2D" w:rsidRDefault="006D1D2D" w:rsidP="006D1D2D">
      <w:pPr>
        <w:pStyle w:val="NoSpacing"/>
        <w:rPr>
          <w:sz w:val="32"/>
          <w:szCs w:val="32"/>
          <w:lang w:val="en-US"/>
        </w:rPr>
      </w:pPr>
    </w:p>
    <w:p w14:paraId="538ABF4A" w14:textId="77777777" w:rsidR="006D1D2D" w:rsidRDefault="006D1D2D" w:rsidP="006D1D2D">
      <w:pPr>
        <w:pStyle w:val="NoSpacing"/>
        <w:rPr>
          <w:sz w:val="32"/>
          <w:szCs w:val="32"/>
          <w:lang w:val="en-US"/>
        </w:rPr>
      </w:pPr>
    </w:p>
    <w:p w14:paraId="0948280E" w14:textId="77777777" w:rsidR="006D1D2D" w:rsidRDefault="006D1D2D" w:rsidP="006D1D2D">
      <w:pPr>
        <w:pStyle w:val="NoSpacing"/>
        <w:rPr>
          <w:sz w:val="32"/>
          <w:szCs w:val="32"/>
          <w:lang w:val="en-US"/>
        </w:rPr>
      </w:pPr>
    </w:p>
    <w:p w14:paraId="07F735A1" w14:textId="77777777" w:rsidR="006D1D2D" w:rsidRDefault="006D1D2D" w:rsidP="006D1D2D">
      <w:pPr>
        <w:pStyle w:val="NoSpacing"/>
        <w:rPr>
          <w:sz w:val="32"/>
          <w:szCs w:val="32"/>
          <w:lang w:val="en-US"/>
        </w:rPr>
      </w:pPr>
    </w:p>
    <w:p w14:paraId="3B24302A" w14:textId="77777777" w:rsidR="006D1D2D" w:rsidRDefault="006D1D2D" w:rsidP="006D1D2D">
      <w:pPr>
        <w:pStyle w:val="NoSpacing"/>
        <w:rPr>
          <w:sz w:val="32"/>
          <w:szCs w:val="32"/>
          <w:lang w:val="en-US"/>
        </w:rPr>
      </w:pPr>
    </w:p>
    <w:p w14:paraId="3EC178BD" w14:textId="77777777" w:rsidR="006D1D2D" w:rsidRDefault="006D1D2D" w:rsidP="006D1D2D">
      <w:pPr>
        <w:pStyle w:val="NoSpacing"/>
        <w:rPr>
          <w:sz w:val="32"/>
          <w:szCs w:val="32"/>
          <w:lang w:val="en-US"/>
        </w:rPr>
      </w:pPr>
    </w:p>
    <w:p w14:paraId="37E5C224" w14:textId="77777777" w:rsidR="006D1D2D" w:rsidRDefault="006D1D2D" w:rsidP="006D1D2D">
      <w:pPr>
        <w:pStyle w:val="NoSpacing"/>
        <w:rPr>
          <w:sz w:val="32"/>
          <w:szCs w:val="32"/>
          <w:lang w:val="en-US"/>
        </w:rPr>
      </w:pPr>
    </w:p>
    <w:p w14:paraId="65483C33" w14:textId="77777777" w:rsidR="006D1D2D" w:rsidRDefault="006D1D2D" w:rsidP="006D1D2D">
      <w:pPr>
        <w:pStyle w:val="NoSpacing"/>
        <w:rPr>
          <w:sz w:val="32"/>
          <w:szCs w:val="32"/>
          <w:lang w:val="en-US"/>
        </w:rPr>
      </w:pPr>
    </w:p>
    <w:p w14:paraId="1D68A59D" w14:textId="77777777" w:rsidR="006D1D2D" w:rsidRDefault="006D1D2D" w:rsidP="006D1D2D">
      <w:pPr>
        <w:pStyle w:val="NoSpacing"/>
        <w:rPr>
          <w:sz w:val="32"/>
          <w:szCs w:val="32"/>
          <w:lang w:val="en-US"/>
        </w:rPr>
      </w:pPr>
    </w:p>
    <w:p w14:paraId="4B5BD836" w14:textId="77777777" w:rsidR="006D1D2D" w:rsidRDefault="006D1D2D" w:rsidP="006D1D2D">
      <w:pPr>
        <w:pStyle w:val="NoSpacing"/>
        <w:rPr>
          <w:sz w:val="32"/>
          <w:szCs w:val="32"/>
          <w:lang w:val="en-US"/>
        </w:rPr>
      </w:pPr>
    </w:p>
    <w:p w14:paraId="2EAD03D5" w14:textId="77777777" w:rsidR="006D1D2D" w:rsidRDefault="006D1D2D" w:rsidP="006D1D2D">
      <w:pPr>
        <w:pStyle w:val="NoSpacing"/>
        <w:rPr>
          <w:sz w:val="32"/>
          <w:szCs w:val="32"/>
          <w:lang w:val="en-US"/>
        </w:rPr>
      </w:pPr>
    </w:p>
    <w:p w14:paraId="3CD06B96" w14:textId="77777777" w:rsidR="006D1D2D" w:rsidRDefault="006D1D2D" w:rsidP="006D1D2D">
      <w:pPr>
        <w:pStyle w:val="NoSpacing"/>
        <w:rPr>
          <w:sz w:val="32"/>
          <w:szCs w:val="32"/>
          <w:lang w:val="en-US"/>
        </w:rPr>
      </w:pPr>
    </w:p>
    <w:p w14:paraId="28AE19B1" w14:textId="77777777" w:rsidR="006D1D2D" w:rsidRDefault="006D1D2D" w:rsidP="006D1D2D">
      <w:pPr>
        <w:pStyle w:val="NoSpacing"/>
        <w:rPr>
          <w:sz w:val="32"/>
          <w:szCs w:val="32"/>
          <w:lang w:val="en-US"/>
        </w:rPr>
      </w:pPr>
    </w:p>
    <w:p w14:paraId="6D799DC5" w14:textId="77777777" w:rsidR="006D1D2D" w:rsidRDefault="006D1D2D" w:rsidP="006D1D2D">
      <w:pPr>
        <w:pStyle w:val="NoSpacing"/>
        <w:rPr>
          <w:sz w:val="32"/>
          <w:szCs w:val="32"/>
          <w:lang w:val="en-US"/>
        </w:rPr>
      </w:pPr>
    </w:p>
    <w:p w14:paraId="274789C4" w14:textId="77777777" w:rsidR="006D1D2D" w:rsidRDefault="006D1D2D" w:rsidP="006D1D2D">
      <w:pPr>
        <w:pStyle w:val="NoSpacing"/>
        <w:rPr>
          <w:sz w:val="32"/>
          <w:szCs w:val="32"/>
          <w:lang w:val="en-US"/>
        </w:rPr>
      </w:pPr>
    </w:p>
    <w:p w14:paraId="1B0B4A9A" w14:textId="77777777" w:rsidR="006D1D2D" w:rsidRDefault="006D1D2D" w:rsidP="006D1D2D">
      <w:pPr>
        <w:pStyle w:val="NoSpacing"/>
        <w:rPr>
          <w:sz w:val="32"/>
          <w:szCs w:val="32"/>
          <w:lang w:val="en-US"/>
        </w:rPr>
      </w:pPr>
    </w:p>
    <w:p w14:paraId="125E3548" w14:textId="77777777" w:rsidR="006D1D2D" w:rsidRDefault="006D1D2D" w:rsidP="006D1D2D">
      <w:pPr>
        <w:pStyle w:val="NoSpacing"/>
        <w:rPr>
          <w:sz w:val="32"/>
          <w:szCs w:val="32"/>
          <w:lang w:val="en-US"/>
        </w:rPr>
      </w:pPr>
    </w:p>
    <w:p w14:paraId="76C3B6F2" w14:textId="77777777" w:rsidR="006D1D2D" w:rsidRDefault="006D1D2D" w:rsidP="006D1D2D">
      <w:pPr>
        <w:pStyle w:val="NoSpacing"/>
        <w:rPr>
          <w:sz w:val="32"/>
          <w:szCs w:val="32"/>
          <w:lang w:val="en-US"/>
        </w:rPr>
      </w:pPr>
    </w:p>
    <w:p w14:paraId="7177E614" w14:textId="77777777" w:rsidR="006D1D2D" w:rsidRDefault="006D1D2D" w:rsidP="006D1D2D">
      <w:pPr>
        <w:pStyle w:val="NoSpacing"/>
        <w:rPr>
          <w:sz w:val="32"/>
          <w:szCs w:val="32"/>
          <w:lang w:val="en-US"/>
        </w:rPr>
      </w:pPr>
    </w:p>
    <w:p w14:paraId="056F49B5" w14:textId="77777777" w:rsidR="006D1D2D" w:rsidRDefault="006D1D2D" w:rsidP="006D1D2D">
      <w:pPr>
        <w:pStyle w:val="NoSpacing"/>
        <w:rPr>
          <w:sz w:val="32"/>
          <w:szCs w:val="32"/>
          <w:lang w:val="en-US"/>
        </w:rPr>
      </w:pPr>
    </w:p>
    <w:p w14:paraId="45EE0390" w14:textId="77777777" w:rsidR="006D1D2D" w:rsidRDefault="006D1D2D" w:rsidP="006D1D2D">
      <w:pPr>
        <w:pStyle w:val="NoSpacing"/>
        <w:rPr>
          <w:sz w:val="32"/>
          <w:szCs w:val="32"/>
          <w:lang w:val="en-US"/>
        </w:rPr>
      </w:pPr>
    </w:p>
    <w:p w14:paraId="702B18E6" w14:textId="77777777" w:rsidR="006D1D2D" w:rsidRDefault="006D1D2D" w:rsidP="006D1D2D">
      <w:pPr>
        <w:pStyle w:val="NoSpacing"/>
        <w:rPr>
          <w:sz w:val="32"/>
          <w:szCs w:val="32"/>
          <w:lang w:val="en-US"/>
        </w:rPr>
      </w:pPr>
    </w:p>
    <w:p w14:paraId="4E0B0067" w14:textId="77777777" w:rsidR="006D1D2D" w:rsidRDefault="006D1D2D" w:rsidP="006D1D2D">
      <w:pPr>
        <w:pStyle w:val="NoSpacing"/>
        <w:rPr>
          <w:sz w:val="32"/>
          <w:szCs w:val="32"/>
          <w:lang w:val="en-US"/>
        </w:rPr>
      </w:pPr>
    </w:p>
    <w:p w14:paraId="0E4EC9B6" w14:textId="77777777" w:rsidR="006D1D2D" w:rsidRDefault="006D1D2D" w:rsidP="006D1D2D">
      <w:pPr>
        <w:pStyle w:val="NoSpacing"/>
        <w:rPr>
          <w:sz w:val="32"/>
          <w:szCs w:val="32"/>
          <w:lang w:val="en-US"/>
        </w:rPr>
      </w:pPr>
    </w:p>
    <w:p w14:paraId="44644474" w14:textId="77777777" w:rsidR="006D1D2D" w:rsidRDefault="006D1D2D" w:rsidP="006D1D2D">
      <w:pPr>
        <w:pStyle w:val="NoSpacing"/>
        <w:rPr>
          <w:sz w:val="32"/>
          <w:szCs w:val="32"/>
          <w:lang w:val="en-US"/>
        </w:rPr>
      </w:pPr>
    </w:p>
    <w:p w14:paraId="649E5BB8" w14:textId="77777777" w:rsidR="006D1D2D" w:rsidRDefault="006D1D2D" w:rsidP="006D1D2D">
      <w:pPr>
        <w:pStyle w:val="NoSpacing"/>
        <w:rPr>
          <w:sz w:val="32"/>
          <w:szCs w:val="32"/>
          <w:lang w:val="en-US"/>
        </w:rPr>
      </w:pPr>
    </w:p>
    <w:p w14:paraId="4A1A5AF3" w14:textId="77777777" w:rsidR="006D1D2D" w:rsidRPr="00D83515" w:rsidRDefault="006D1D2D" w:rsidP="006D1D2D">
      <w:pPr>
        <w:pStyle w:val="NoSpacing"/>
        <w:rPr>
          <w:sz w:val="28"/>
          <w:szCs w:val="28"/>
          <w:lang w:val="en-US"/>
        </w:rPr>
      </w:pPr>
    </w:p>
    <w:p w14:paraId="01E56DF1" w14:textId="77777777" w:rsidR="006D1D2D" w:rsidRPr="00D83515" w:rsidRDefault="006D1D2D" w:rsidP="006D1D2D">
      <w:pPr>
        <w:pStyle w:val="NoSpacing"/>
        <w:rPr>
          <w:sz w:val="28"/>
          <w:szCs w:val="28"/>
          <w:lang w:val="en-US"/>
        </w:rPr>
      </w:pPr>
    </w:p>
    <w:p w14:paraId="22FA7385" w14:textId="77777777" w:rsidR="006D1D2D" w:rsidRDefault="006D1D2D"/>
    <w:sectPr w:rsidR="006D1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D2D"/>
    <w:rsid w:val="00260D82"/>
    <w:rsid w:val="00626922"/>
    <w:rsid w:val="0069121E"/>
    <w:rsid w:val="006D1D2D"/>
    <w:rsid w:val="007B2D0C"/>
    <w:rsid w:val="00E63058"/>
    <w:rsid w:val="00E81FC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390E"/>
  <w15:chartTrackingRefBased/>
  <w15:docId w15:val="{A2199937-6B64-43AB-8A42-F38FC8B9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D2D"/>
    <w:rPr>
      <w:rFonts w:eastAsiaTheme="majorEastAsia" w:cstheme="majorBidi"/>
      <w:color w:val="272727" w:themeColor="text1" w:themeTint="D8"/>
    </w:rPr>
  </w:style>
  <w:style w:type="paragraph" w:styleId="Title">
    <w:name w:val="Title"/>
    <w:basedOn w:val="Normal"/>
    <w:next w:val="Normal"/>
    <w:link w:val="TitleChar"/>
    <w:uiPriority w:val="10"/>
    <w:qFormat/>
    <w:rsid w:val="006D1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D2D"/>
    <w:pPr>
      <w:spacing w:before="160"/>
      <w:jc w:val="center"/>
    </w:pPr>
    <w:rPr>
      <w:i/>
      <w:iCs/>
      <w:color w:val="404040" w:themeColor="text1" w:themeTint="BF"/>
    </w:rPr>
  </w:style>
  <w:style w:type="character" w:customStyle="1" w:styleId="QuoteChar">
    <w:name w:val="Quote Char"/>
    <w:basedOn w:val="DefaultParagraphFont"/>
    <w:link w:val="Quote"/>
    <w:uiPriority w:val="29"/>
    <w:rsid w:val="006D1D2D"/>
    <w:rPr>
      <w:i/>
      <w:iCs/>
      <w:color w:val="404040" w:themeColor="text1" w:themeTint="BF"/>
    </w:rPr>
  </w:style>
  <w:style w:type="paragraph" w:styleId="ListParagraph">
    <w:name w:val="List Paragraph"/>
    <w:basedOn w:val="Normal"/>
    <w:uiPriority w:val="34"/>
    <w:qFormat/>
    <w:rsid w:val="006D1D2D"/>
    <w:pPr>
      <w:ind w:left="720"/>
      <w:contextualSpacing/>
    </w:pPr>
  </w:style>
  <w:style w:type="character" w:styleId="IntenseEmphasis">
    <w:name w:val="Intense Emphasis"/>
    <w:basedOn w:val="DefaultParagraphFont"/>
    <w:uiPriority w:val="21"/>
    <w:qFormat/>
    <w:rsid w:val="006D1D2D"/>
    <w:rPr>
      <w:i/>
      <w:iCs/>
      <w:color w:val="2F5496" w:themeColor="accent1" w:themeShade="BF"/>
    </w:rPr>
  </w:style>
  <w:style w:type="paragraph" w:styleId="IntenseQuote">
    <w:name w:val="Intense Quote"/>
    <w:basedOn w:val="Normal"/>
    <w:next w:val="Normal"/>
    <w:link w:val="IntenseQuoteChar"/>
    <w:uiPriority w:val="30"/>
    <w:qFormat/>
    <w:rsid w:val="006D1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D2D"/>
    <w:rPr>
      <w:i/>
      <w:iCs/>
      <w:color w:val="2F5496" w:themeColor="accent1" w:themeShade="BF"/>
    </w:rPr>
  </w:style>
  <w:style w:type="character" w:styleId="IntenseReference">
    <w:name w:val="Intense Reference"/>
    <w:basedOn w:val="DefaultParagraphFont"/>
    <w:uiPriority w:val="32"/>
    <w:qFormat/>
    <w:rsid w:val="006D1D2D"/>
    <w:rPr>
      <w:b/>
      <w:bCs/>
      <w:smallCaps/>
      <w:color w:val="2F5496" w:themeColor="accent1" w:themeShade="BF"/>
      <w:spacing w:val="5"/>
    </w:rPr>
  </w:style>
  <w:style w:type="paragraph" w:styleId="NoSpacing">
    <w:name w:val="No Spacing"/>
    <w:uiPriority w:val="1"/>
    <w:qFormat/>
    <w:rsid w:val="006D1D2D"/>
    <w:pPr>
      <w:spacing w:after="0" w:line="240" w:lineRule="auto"/>
    </w:pPr>
    <w:rPr>
      <w:kern w:val="0"/>
      <w:lang w:val="en-Z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Nkansah</dc:creator>
  <cp:keywords/>
  <dc:description/>
  <cp:lastModifiedBy>Isaac Nkansah</cp:lastModifiedBy>
  <cp:revision>1</cp:revision>
  <dcterms:created xsi:type="dcterms:W3CDTF">2026-03-18T18:57:00Z</dcterms:created>
  <dcterms:modified xsi:type="dcterms:W3CDTF">2026-03-18T19:35:00Z</dcterms:modified>
</cp:coreProperties>
</file>