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SAARANG 2018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TAKEN REPORT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THESPIAN 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taken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was miscommunication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of the judges was picked up late.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checklist of everything that needs to be done before/during/after each event, accessible and checked by the entire team.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team backed out last minute, one didn’t show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Follow-up more frequently during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vacation; to ensure we don’t let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 participants back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was a scheduling problem; one team showed up late, and another misunderstood their time slot. probable participants back out.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Therefore the entire schedule was delayed by an hour and a half.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all the teams two/three performances in advance and have them show an hour and a half in advance (Note: No team found this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a problem).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MONOACTING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venue was very nearly not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opened on time. It was opened just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 the judge came.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FR coordinator was allocated our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event. Better communication with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FR coordinator in charge instead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directly with the supercoordinator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have helped.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was a problem in bringing the judge to compus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protocol in place to prevent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that. The security coordinators will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present at the gate from around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8:00 am. Giving them the license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plate in advance, 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of our participation was from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 University.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extensive publicity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mono-acting must be done. Most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specialized PR is done for dramatics.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same must be done for this. 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addition, encouraging local colleges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send a drams contingent not just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may help (contingent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diplomacy).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was no sound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venue with a functional sound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(HSB 336) can be selected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addressed to by FR; failing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bring a small portable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VERNACULAR MONOACTING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judge selected did not have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good grasp of Hindi.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Solution: Judge selection should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earlier. This year’s experience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that finding a judge well versed in more than one vernacular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 is not that easy. In addition,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several professional actors have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schedules made much in advance.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 A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team is given 48 hours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preparation time. This year, we sent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 emails to all the team leaders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 erratically. Additionally some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 got multiple due to registering multiple times. We also gave some on-spot registrations topics by 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mouth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release of topics can be done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website; the sending of topics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be done earlier than it was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year (previous night).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model is not conducive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brilliant performances.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Better publicity and understanding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may lead to better quality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participation.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participation is still not good for the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targeted publicity to local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colleges. Currently, calling colleges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restricted only to prospective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colleges for dramatics. By starting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earlier, we can contact local colleges which specifically look out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vernacular events such as this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participate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participants are opposed to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 of a theme.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theme is often sold as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sponsorship idea. If this can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avoided, then we need not have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theme.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