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drawing>
          <wp:inline distB="114300" distT="114300" distL="114300" distR="114300">
            <wp:extent cx="638175" cy="638175"/>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638175" cy="638175"/>
                    </a:xfrm>
                    <a:prstGeom prst="rect"/>
                    <a:ln/>
                  </pic:spPr>
                </pic:pic>
              </a:graphicData>
            </a:graphic>
          </wp:inline>
        </w:drawing>
      </w:r>
      <w:r w:rsidDel="00000000" w:rsidR="00000000" w:rsidRPr="00000000">
        <w:rPr>
          <w:rtl w:val="0"/>
        </w:rPr>
        <w:t xml:space="preserve">                                     </w:t>
      </w:r>
      <w:r w:rsidDel="00000000" w:rsidR="00000000" w:rsidRPr="00000000">
        <w:rPr>
          <w:b w:val="1"/>
          <w:sz w:val="36"/>
          <w:szCs w:val="36"/>
          <w:rtl w:val="0"/>
        </w:rPr>
        <w:t xml:space="preserve">SAARANG 2018</w:t>
      </w:r>
      <w:r w:rsidDel="00000000" w:rsidR="00000000" w:rsidRPr="00000000">
        <w:rPr>
          <w:rtl w:val="0"/>
        </w:rPr>
        <w:t xml:space="preserve">                                    </w:t>
      </w:r>
      <w:r w:rsidDel="00000000" w:rsidR="00000000" w:rsidRPr="00000000">
        <w:rPr/>
        <w:drawing>
          <wp:inline distB="114300" distT="114300" distL="114300" distR="114300">
            <wp:extent cx="542925" cy="552450"/>
            <wp:effectExtent b="0" l="0" r="0" t="0"/>
            <wp:docPr id="2"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42925" cy="552450"/>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                                                  MASTER DOCUMENT -- Dial a Director   </w:t>
      </w:r>
    </w:p>
    <w:p w:rsidR="00000000" w:rsidDel="00000000" w:rsidP="00000000" w:rsidRDefault="00000000" w:rsidRPr="00000000">
      <w:pPr>
        <w:contextualSpacing w:val="0"/>
        <w:rPr>
          <w:b w:val="1"/>
          <w:u w:val="single"/>
        </w:rPr>
      </w:pPr>
      <w:r w:rsidDel="00000000" w:rsidR="00000000" w:rsidRPr="00000000">
        <w:rPr>
          <w:b w:val="1"/>
          <w:u w:val="single"/>
          <w:rtl w:val="0"/>
        </w:rPr>
        <w:t xml:space="preserve">Conveners Details</w:t>
      </w:r>
    </w:p>
    <w:p w:rsidR="00000000" w:rsidDel="00000000" w:rsidP="00000000" w:rsidRDefault="00000000" w:rsidRPr="00000000">
      <w:pPr>
        <w:contextualSpacing w:val="0"/>
        <w:rPr/>
      </w:pPr>
      <w:r w:rsidDel="00000000" w:rsidR="00000000" w:rsidRPr="00000000">
        <w:rPr>
          <w:rtl w:val="0"/>
        </w:rPr>
      </w:r>
    </w:p>
    <w:tbl>
      <w:tblPr>
        <w:tblStyle w:val="Table1"/>
        <w:tblW w:w="9315.0" w:type="dxa"/>
        <w:jc w:val="left"/>
        <w:tblInd w:w="40.0" w:type="pct"/>
        <w:tblBorders>
          <w:top w:color="cccccc" w:space="0" w:sz="6" w:val="single"/>
          <w:left w:color="cccccc" w:space="0" w:sz="6" w:val="single"/>
          <w:bottom w:color="cccccc" w:space="0" w:sz="6" w:val="single"/>
          <w:right w:color="cccccc" w:space="0" w:sz="6" w:val="single"/>
          <w:insideH w:color="cccccc" w:space="0" w:sz="6" w:val="single"/>
          <w:insideV w:color="cccccc" w:space="0" w:sz="6" w:val="single"/>
        </w:tblBorders>
        <w:tblLayout w:type="fixed"/>
        <w:tblLook w:val="0600"/>
      </w:tblPr>
      <w:tblGrid>
        <w:gridCol w:w="1800"/>
        <w:gridCol w:w="2685"/>
        <w:gridCol w:w="1200"/>
        <w:gridCol w:w="3630"/>
        <w:tblGridChange w:id="0">
          <w:tblGrid>
            <w:gridCol w:w="1800"/>
            <w:gridCol w:w="2685"/>
            <w:gridCol w:w="1200"/>
            <w:gridCol w:w="3630"/>
          </w:tblGrid>
        </w:tblGridChange>
      </w:tblGrid>
      <w:tr>
        <w:tc>
          <w:tcPr>
            <w:shd w:fill="auto" w:val="clear"/>
            <w:tcMar>
              <w:top w:w="40.0" w:type="dxa"/>
              <w:left w:w="40.0" w:type="dxa"/>
              <w:bottom w:w="40.0" w:type="dxa"/>
              <w:right w:w="40.0" w:type="dxa"/>
            </w:tcMar>
            <w:vAlign w:val="bottom"/>
          </w:tcPr>
          <w:p w:rsidR="00000000" w:rsidDel="00000000" w:rsidP="00000000" w:rsidRDefault="00000000" w:rsidRPr="00000000">
            <w:pPr>
              <w:contextualSpacing w:val="0"/>
              <w:jc w:val="center"/>
              <w:rPr>
                <w:b w:val="1"/>
                <w:sz w:val="20"/>
                <w:szCs w:val="20"/>
              </w:rPr>
            </w:pPr>
            <w:r w:rsidDel="00000000" w:rsidR="00000000" w:rsidRPr="00000000">
              <w:rPr>
                <w:b w:val="1"/>
                <w:sz w:val="20"/>
                <w:szCs w:val="20"/>
                <w:rtl w:val="0"/>
              </w:rPr>
              <w:t xml:space="preserve">NAME</w:t>
            </w:r>
          </w:p>
        </w:tc>
        <w:tc>
          <w:tcPr>
            <w:shd w:fill="auto" w:val="clear"/>
            <w:tcMar>
              <w:top w:w="40.0" w:type="dxa"/>
              <w:left w:w="40.0" w:type="dxa"/>
              <w:bottom w:w="40.0" w:type="dxa"/>
              <w:right w:w="40.0" w:type="dxa"/>
            </w:tcMar>
            <w:vAlign w:val="bottom"/>
          </w:tcPr>
          <w:p w:rsidR="00000000" w:rsidDel="00000000" w:rsidP="00000000" w:rsidRDefault="00000000" w:rsidRPr="00000000">
            <w:pPr>
              <w:contextualSpacing w:val="0"/>
              <w:jc w:val="center"/>
              <w:rPr>
                <w:b w:val="1"/>
                <w:sz w:val="20"/>
                <w:szCs w:val="20"/>
              </w:rPr>
            </w:pPr>
            <w:r w:rsidDel="00000000" w:rsidR="00000000" w:rsidRPr="00000000">
              <w:rPr>
                <w:b w:val="1"/>
                <w:sz w:val="20"/>
                <w:szCs w:val="20"/>
                <w:rtl w:val="0"/>
              </w:rPr>
              <w:t xml:space="preserve">EMAIL ID</w:t>
            </w:r>
          </w:p>
        </w:tc>
        <w:tc>
          <w:tcPr>
            <w:shd w:fill="auto" w:val="clear"/>
            <w:tcMar>
              <w:top w:w="40.0" w:type="dxa"/>
              <w:left w:w="40.0" w:type="dxa"/>
              <w:bottom w:w="40.0" w:type="dxa"/>
              <w:right w:w="40.0" w:type="dxa"/>
            </w:tcMar>
            <w:vAlign w:val="bottom"/>
          </w:tcPr>
          <w:p w:rsidR="00000000" w:rsidDel="00000000" w:rsidP="00000000" w:rsidRDefault="00000000" w:rsidRPr="00000000">
            <w:pPr>
              <w:contextualSpacing w:val="0"/>
              <w:jc w:val="center"/>
              <w:rPr>
                <w:b w:val="1"/>
                <w:sz w:val="20"/>
                <w:szCs w:val="20"/>
              </w:rPr>
            </w:pPr>
            <w:r w:rsidDel="00000000" w:rsidR="00000000" w:rsidRPr="00000000">
              <w:rPr>
                <w:b w:val="1"/>
                <w:sz w:val="20"/>
                <w:szCs w:val="20"/>
                <w:rtl w:val="0"/>
              </w:rPr>
              <w:t xml:space="preserve">PHONE NO.</w:t>
            </w:r>
          </w:p>
        </w:tc>
        <w:tc>
          <w:tcPr>
            <w:shd w:fill="auto" w:val="clear"/>
            <w:tcMar>
              <w:top w:w="40.0" w:type="dxa"/>
              <w:left w:w="40.0" w:type="dxa"/>
              <w:bottom w:w="40.0" w:type="dxa"/>
              <w:right w:w="40.0" w:type="dxa"/>
            </w:tcMar>
            <w:vAlign w:val="bottom"/>
          </w:tcPr>
          <w:p w:rsidR="00000000" w:rsidDel="00000000" w:rsidP="00000000" w:rsidRDefault="00000000" w:rsidRPr="00000000">
            <w:pPr>
              <w:contextualSpacing w:val="0"/>
              <w:jc w:val="center"/>
              <w:rPr>
                <w:b w:val="1"/>
                <w:sz w:val="20"/>
                <w:szCs w:val="20"/>
              </w:rPr>
            </w:pPr>
            <w:r w:rsidDel="00000000" w:rsidR="00000000" w:rsidRPr="00000000">
              <w:rPr>
                <w:b w:val="1"/>
                <w:sz w:val="20"/>
                <w:szCs w:val="20"/>
                <w:rtl w:val="0"/>
              </w:rPr>
              <w:t xml:space="preserve">HOSTEL</w:t>
            </w:r>
          </w:p>
        </w:tc>
      </w:tr>
      <w:tr>
        <w:tc>
          <w:tcPr>
            <w:shd w:fill="auto" w:val="clear"/>
            <w:tcMar>
              <w:top w:w="40.0" w:type="dxa"/>
              <w:left w:w="40.0" w:type="dxa"/>
              <w:bottom w:w="40.0" w:type="dxa"/>
              <w:right w:w="40.0" w:type="dxa"/>
            </w:tcMar>
            <w:vAlign w:val="bottom"/>
          </w:tcPr>
          <w:p w:rsidR="00000000" w:rsidDel="00000000" w:rsidP="00000000" w:rsidRDefault="00000000" w:rsidRPr="00000000">
            <w:pPr>
              <w:contextualSpacing w:val="0"/>
              <w:jc w:val="center"/>
              <w:rPr>
                <w:sz w:val="20"/>
                <w:szCs w:val="20"/>
              </w:rPr>
            </w:pPr>
            <w:r w:rsidDel="00000000" w:rsidR="00000000" w:rsidRPr="00000000">
              <w:rPr>
                <w:sz w:val="20"/>
                <w:szCs w:val="20"/>
                <w:rtl w:val="0"/>
              </w:rPr>
              <w:t xml:space="preserve">Akkhil Vannan</w:t>
            </w:r>
          </w:p>
        </w:tc>
        <w:tc>
          <w:tcPr>
            <w:shd w:fill="auto" w:val="clear"/>
            <w:tcMar>
              <w:top w:w="40.0" w:type="dxa"/>
              <w:left w:w="40.0" w:type="dxa"/>
              <w:bottom w:w="40.0" w:type="dxa"/>
              <w:right w:w="40.0" w:type="dxa"/>
            </w:tcMar>
            <w:vAlign w:val="bottom"/>
          </w:tcPr>
          <w:p w:rsidR="00000000" w:rsidDel="00000000" w:rsidP="00000000" w:rsidRDefault="00000000" w:rsidRPr="00000000">
            <w:pPr>
              <w:contextualSpacing w:val="0"/>
              <w:jc w:val="center"/>
              <w:rPr>
                <w:sz w:val="20"/>
                <w:szCs w:val="20"/>
              </w:rPr>
            </w:pPr>
            <w:r w:rsidDel="00000000" w:rsidR="00000000" w:rsidRPr="00000000">
              <w:rPr>
                <w:sz w:val="20"/>
                <w:szCs w:val="20"/>
                <w:rtl w:val="0"/>
              </w:rPr>
              <w:t xml:space="preserve">vakkhil@gmail.com</w:t>
            </w:r>
          </w:p>
        </w:tc>
        <w:tc>
          <w:tcPr>
            <w:shd w:fill="auto" w:val="clear"/>
            <w:tcMar>
              <w:top w:w="40.0" w:type="dxa"/>
              <w:left w:w="40.0" w:type="dxa"/>
              <w:bottom w:w="40.0" w:type="dxa"/>
              <w:right w:w="40.0" w:type="dxa"/>
            </w:tcMar>
            <w:vAlign w:val="bottom"/>
          </w:tcPr>
          <w:p w:rsidR="00000000" w:rsidDel="00000000" w:rsidP="00000000" w:rsidRDefault="00000000" w:rsidRPr="00000000">
            <w:pPr>
              <w:contextualSpacing w:val="0"/>
              <w:jc w:val="center"/>
              <w:rPr>
                <w:sz w:val="20"/>
                <w:szCs w:val="20"/>
              </w:rPr>
            </w:pPr>
            <w:r w:rsidDel="00000000" w:rsidR="00000000" w:rsidRPr="00000000">
              <w:rPr>
                <w:sz w:val="20"/>
                <w:szCs w:val="20"/>
                <w:rtl w:val="0"/>
              </w:rPr>
              <w:t xml:space="preserve">9600085714</w:t>
            </w:r>
          </w:p>
        </w:tc>
        <w:tc>
          <w:tcPr>
            <w:shd w:fill="auto" w:val="clear"/>
            <w:tcMar>
              <w:top w:w="40.0" w:type="dxa"/>
              <w:left w:w="40.0" w:type="dxa"/>
              <w:bottom w:w="40.0" w:type="dxa"/>
              <w:right w:w="40.0" w:type="dxa"/>
            </w:tcMar>
            <w:vAlign w:val="bottom"/>
          </w:tcPr>
          <w:p w:rsidR="00000000" w:rsidDel="00000000" w:rsidP="00000000" w:rsidRDefault="00000000" w:rsidRPr="00000000">
            <w:pPr>
              <w:contextualSpacing w:val="0"/>
              <w:jc w:val="center"/>
              <w:rPr>
                <w:sz w:val="20"/>
                <w:szCs w:val="20"/>
              </w:rPr>
            </w:pPr>
            <w:r w:rsidDel="00000000" w:rsidR="00000000" w:rsidRPr="00000000">
              <w:rPr>
                <w:sz w:val="20"/>
                <w:szCs w:val="20"/>
                <w:rtl w:val="0"/>
              </w:rPr>
              <w:t xml:space="preserve">Brahmaputra</w:t>
            </w:r>
          </w:p>
        </w:tc>
      </w:tr>
      <w:tr>
        <w:tc>
          <w:tcPr>
            <w:shd w:fill="auto" w:val="clear"/>
            <w:tcMar>
              <w:top w:w="40.0" w:type="dxa"/>
              <w:left w:w="40.0" w:type="dxa"/>
              <w:bottom w:w="40.0" w:type="dxa"/>
              <w:right w:w="40.0" w:type="dxa"/>
            </w:tcMar>
            <w:vAlign w:val="bottom"/>
          </w:tcPr>
          <w:p w:rsidR="00000000" w:rsidDel="00000000" w:rsidP="00000000" w:rsidRDefault="00000000" w:rsidRPr="00000000">
            <w:pPr>
              <w:contextualSpacing w:val="0"/>
              <w:jc w:val="center"/>
              <w:rPr>
                <w:sz w:val="20"/>
                <w:szCs w:val="20"/>
              </w:rPr>
            </w:pPr>
            <w:r w:rsidDel="00000000" w:rsidR="00000000" w:rsidRPr="00000000">
              <w:rPr>
                <w:sz w:val="20"/>
                <w:szCs w:val="20"/>
                <w:rtl w:val="0"/>
              </w:rPr>
              <w:t xml:space="preserve">Ramya Vijayram</w:t>
            </w:r>
          </w:p>
        </w:tc>
        <w:tc>
          <w:tcPr>
            <w:shd w:fill="auto" w:val="clear"/>
            <w:tcMar>
              <w:top w:w="40.0" w:type="dxa"/>
              <w:left w:w="40.0" w:type="dxa"/>
              <w:bottom w:w="40.0" w:type="dxa"/>
              <w:right w:w="40.0" w:type="dxa"/>
            </w:tcMar>
            <w:vAlign w:val="bottom"/>
          </w:tcPr>
          <w:p w:rsidR="00000000" w:rsidDel="00000000" w:rsidP="00000000" w:rsidRDefault="00000000" w:rsidRPr="00000000">
            <w:pPr>
              <w:contextualSpacing w:val="0"/>
              <w:jc w:val="center"/>
              <w:rPr>
                <w:sz w:val="20"/>
                <w:szCs w:val="20"/>
              </w:rPr>
            </w:pPr>
            <w:r w:rsidDel="00000000" w:rsidR="00000000" w:rsidRPr="00000000">
              <w:rPr>
                <w:sz w:val="20"/>
                <w:szCs w:val="20"/>
                <w:rtl w:val="0"/>
              </w:rPr>
              <w:t xml:space="preserve">ramya1997@gmail.com</w:t>
            </w:r>
          </w:p>
        </w:tc>
        <w:tc>
          <w:tcPr>
            <w:shd w:fill="auto" w:val="clear"/>
            <w:tcMar>
              <w:top w:w="40.0" w:type="dxa"/>
              <w:left w:w="40.0" w:type="dxa"/>
              <w:bottom w:w="40.0" w:type="dxa"/>
              <w:right w:w="40.0" w:type="dxa"/>
            </w:tcMar>
            <w:vAlign w:val="bottom"/>
          </w:tcPr>
          <w:p w:rsidR="00000000" w:rsidDel="00000000" w:rsidP="00000000" w:rsidRDefault="00000000" w:rsidRPr="00000000">
            <w:pPr>
              <w:contextualSpacing w:val="0"/>
              <w:jc w:val="center"/>
              <w:rPr>
                <w:sz w:val="20"/>
                <w:szCs w:val="20"/>
              </w:rPr>
            </w:pPr>
            <w:r w:rsidDel="00000000" w:rsidR="00000000" w:rsidRPr="00000000">
              <w:rPr>
                <w:sz w:val="20"/>
                <w:szCs w:val="20"/>
                <w:rtl w:val="0"/>
              </w:rPr>
              <w:t xml:space="preserve">9791019233</w:t>
            </w:r>
          </w:p>
        </w:tc>
        <w:tc>
          <w:tcPr>
            <w:shd w:fill="auto" w:val="clear"/>
            <w:tcMar>
              <w:top w:w="40.0" w:type="dxa"/>
              <w:left w:w="40.0" w:type="dxa"/>
              <w:bottom w:w="40.0" w:type="dxa"/>
              <w:right w:w="40.0" w:type="dxa"/>
            </w:tcMar>
            <w:vAlign w:val="bottom"/>
          </w:tcPr>
          <w:p w:rsidR="00000000" w:rsidDel="00000000" w:rsidP="00000000" w:rsidRDefault="00000000" w:rsidRPr="00000000">
            <w:pPr>
              <w:contextualSpacing w:val="0"/>
              <w:jc w:val="center"/>
              <w:rPr>
                <w:sz w:val="20"/>
                <w:szCs w:val="20"/>
              </w:rPr>
            </w:pPr>
            <w:r w:rsidDel="00000000" w:rsidR="00000000" w:rsidRPr="00000000">
              <w:rPr>
                <w:sz w:val="20"/>
                <w:szCs w:val="20"/>
                <w:rtl w:val="0"/>
              </w:rPr>
              <w:t xml:space="preserve">Sharavati</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u w:val="single"/>
        </w:rPr>
      </w:pPr>
      <w:r w:rsidDel="00000000" w:rsidR="00000000" w:rsidRPr="00000000">
        <w:rPr>
          <w:b w:val="1"/>
          <w:u w:val="single"/>
          <w:rtl w:val="0"/>
        </w:rPr>
        <w:t xml:space="preserve">Coordinators Details</w:t>
      </w:r>
    </w:p>
    <w:p w:rsidR="00000000" w:rsidDel="00000000" w:rsidP="00000000" w:rsidRDefault="00000000" w:rsidRPr="00000000">
      <w:pPr>
        <w:contextualSpacing w:val="0"/>
        <w:rPr/>
      </w:pPr>
      <w:r w:rsidDel="00000000" w:rsidR="00000000" w:rsidRPr="00000000">
        <w:rPr>
          <w:rtl w:val="0"/>
        </w:rPr>
      </w:r>
    </w:p>
    <w:tbl>
      <w:tblPr>
        <w:tblStyle w:val="Table2"/>
        <w:tblW w:w="9375.0" w:type="dxa"/>
        <w:jc w:val="left"/>
        <w:tblInd w:w="10.0" w:type="dxa"/>
        <w:tblBorders>
          <w:top w:color="cccccc" w:space="0" w:sz="6" w:val="single"/>
          <w:left w:color="cccccc" w:space="0" w:sz="6" w:val="single"/>
          <w:bottom w:color="cccccc" w:space="0" w:sz="6" w:val="single"/>
          <w:right w:color="cccccc" w:space="0" w:sz="6" w:val="single"/>
          <w:insideH w:color="cccccc" w:space="0" w:sz="6" w:val="single"/>
          <w:insideV w:color="cccccc" w:space="0" w:sz="6" w:val="single"/>
        </w:tblBorders>
        <w:tblLayout w:type="fixed"/>
        <w:tblLook w:val="0600"/>
      </w:tblPr>
      <w:tblGrid>
        <w:gridCol w:w="1875"/>
        <w:gridCol w:w="2895"/>
        <w:gridCol w:w="1590"/>
        <w:gridCol w:w="3015"/>
        <w:tblGridChange w:id="0">
          <w:tblGrid>
            <w:gridCol w:w="1875"/>
            <w:gridCol w:w="2895"/>
            <w:gridCol w:w="1590"/>
            <w:gridCol w:w="3015"/>
          </w:tblGrid>
        </w:tblGridChange>
      </w:tblGrid>
      <w:tr>
        <w:trPr>
          <w:trHeight w:val="440" w:hRule="atLeast"/>
        </w:trPr>
        <w:tc>
          <w:tcPr>
            <w:shd w:fill="auto" w:val="clear"/>
            <w:tcMar>
              <w:top w:w="40.0" w:type="dxa"/>
              <w:left w:w="40.0" w:type="dxa"/>
              <w:bottom w:w="40.0" w:type="dxa"/>
              <w:right w:w="40.0" w:type="dxa"/>
            </w:tcMar>
            <w:vAlign w:val="bottom"/>
          </w:tcPr>
          <w:p w:rsidR="00000000" w:rsidDel="00000000" w:rsidP="00000000" w:rsidRDefault="00000000" w:rsidRPr="00000000">
            <w:pPr>
              <w:contextualSpacing w:val="0"/>
              <w:jc w:val="center"/>
              <w:rPr>
                <w:b w:val="1"/>
                <w:sz w:val="20"/>
                <w:szCs w:val="20"/>
              </w:rPr>
            </w:pPr>
            <w:r w:rsidDel="00000000" w:rsidR="00000000" w:rsidRPr="00000000">
              <w:rPr>
                <w:b w:val="1"/>
                <w:sz w:val="20"/>
                <w:szCs w:val="20"/>
                <w:rtl w:val="0"/>
              </w:rPr>
              <w:t xml:space="preserve">NAME</w:t>
            </w:r>
          </w:p>
        </w:tc>
        <w:tc>
          <w:tcPr>
            <w:shd w:fill="auto" w:val="clear"/>
            <w:tcMar>
              <w:top w:w="40.0" w:type="dxa"/>
              <w:left w:w="40.0" w:type="dxa"/>
              <w:bottom w:w="40.0" w:type="dxa"/>
              <w:right w:w="40.0" w:type="dxa"/>
            </w:tcMar>
            <w:vAlign w:val="bottom"/>
          </w:tcPr>
          <w:p w:rsidR="00000000" w:rsidDel="00000000" w:rsidP="00000000" w:rsidRDefault="00000000" w:rsidRPr="00000000">
            <w:pPr>
              <w:contextualSpacing w:val="0"/>
              <w:jc w:val="center"/>
              <w:rPr>
                <w:b w:val="1"/>
                <w:sz w:val="20"/>
                <w:szCs w:val="20"/>
              </w:rPr>
            </w:pPr>
            <w:r w:rsidDel="00000000" w:rsidR="00000000" w:rsidRPr="00000000">
              <w:rPr>
                <w:b w:val="1"/>
                <w:sz w:val="20"/>
                <w:szCs w:val="20"/>
                <w:rtl w:val="0"/>
              </w:rPr>
              <w:t xml:space="preserve">EMAIL ID</w:t>
            </w:r>
          </w:p>
        </w:tc>
        <w:tc>
          <w:tcPr>
            <w:shd w:fill="auto" w:val="clear"/>
            <w:tcMar>
              <w:top w:w="40.0" w:type="dxa"/>
              <w:left w:w="40.0" w:type="dxa"/>
              <w:bottom w:w="40.0" w:type="dxa"/>
              <w:right w:w="40.0" w:type="dxa"/>
            </w:tcMar>
            <w:vAlign w:val="bottom"/>
          </w:tcPr>
          <w:p w:rsidR="00000000" w:rsidDel="00000000" w:rsidP="00000000" w:rsidRDefault="00000000" w:rsidRPr="00000000">
            <w:pPr>
              <w:contextualSpacing w:val="0"/>
              <w:jc w:val="center"/>
              <w:rPr>
                <w:b w:val="1"/>
                <w:sz w:val="20"/>
                <w:szCs w:val="20"/>
              </w:rPr>
            </w:pPr>
            <w:r w:rsidDel="00000000" w:rsidR="00000000" w:rsidRPr="00000000">
              <w:rPr>
                <w:b w:val="1"/>
                <w:sz w:val="20"/>
                <w:szCs w:val="20"/>
                <w:rtl w:val="0"/>
              </w:rPr>
              <w:t xml:space="preserve">PHONE NO.</w:t>
            </w:r>
          </w:p>
        </w:tc>
        <w:tc>
          <w:tcPr>
            <w:shd w:fill="auto" w:val="clear"/>
            <w:tcMar>
              <w:top w:w="40.0" w:type="dxa"/>
              <w:left w:w="40.0" w:type="dxa"/>
              <w:bottom w:w="40.0" w:type="dxa"/>
              <w:right w:w="40.0" w:type="dxa"/>
            </w:tcMar>
            <w:vAlign w:val="bottom"/>
          </w:tcPr>
          <w:p w:rsidR="00000000" w:rsidDel="00000000" w:rsidP="00000000" w:rsidRDefault="00000000" w:rsidRPr="00000000">
            <w:pPr>
              <w:contextualSpacing w:val="0"/>
              <w:jc w:val="center"/>
              <w:rPr>
                <w:b w:val="1"/>
                <w:sz w:val="20"/>
                <w:szCs w:val="20"/>
              </w:rPr>
            </w:pPr>
            <w:r w:rsidDel="00000000" w:rsidR="00000000" w:rsidRPr="00000000">
              <w:rPr>
                <w:b w:val="1"/>
                <w:sz w:val="20"/>
                <w:szCs w:val="20"/>
                <w:rtl w:val="0"/>
              </w:rPr>
              <w:t xml:space="preserve">HOSTEL</w:t>
            </w:r>
          </w:p>
        </w:tc>
      </w:tr>
      <w:tr>
        <w:trPr>
          <w:trHeight w:val="440" w:hRule="atLeast"/>
        </w:trPr>
        <w:tc>
          <w:tcPr>
            <w:shd w:fill="auto" w:val="clear"/>
            <w:tcMar>
              <w:top w:w="40.0" w:type="dxa"/>
              <w:left w:w="40.0" w:type="dxa"/>
              <w:bottom w:w="40.0" w:type="dxa"/>
              <w:right w:w="40.0" w:type="dxa"/>
            </w:tcMar>
            <w:vAlign w:val="bottom"/>
          </w:tcPr>
          <w:p w:rsidR="00000000" w:rsidDel="00000000" w:rsidP="00000000" w:rsidRDefault="00000000" w:rsidRPr="00000000">
            <w:pPr>
              <w:contextualSpacing w:val="0"/>
              <w:jc w:val="center"/>
              <w:rPr>
                <w:sz w:val="20"/>
                <w:szCs w:val="20"/>
              </w:rPr>
            </w:pPr>
            <w:r w:rsidDel="00000000" w:rsidR="00000000" w:rsidRPr="00000000">
              <w:rPr>
                <w:sz w:val="20"/>
                <w:szCs w:val="20"/>
                <w:rtl w:val="0"/>
              </w:rPr>
              <w:t xml:space="preserve">Anirrudh ramesh</w:t>
            </w:r>
          </w:p>
        </w:tc>
        <w:tc>
          <w:tcPr>
            <w:shd w:fill="auto" w:val="clear"/>
            <w:tcMar>
              <w:top w:w="40.0" w:type="dxa"/>
              <w:left w:w="40.0" w:type="dxa"/>
              <w:bottom w:w="40.0" w:type="dxa"/>
              <w:right w:w="40.0" w:type="dxa"/>
            </w:tcMar>
            <w:vAlign w:val="bottom"/>
          </w:tcPr>
          <w:p w:rsidR="00000000" w:rsidDel="00000000" w:rsidP="00000000" w:rsidRDefault="00000000" w:rsidRPr="00000000">
            <w:pPr>
              <w:contextualSpacing w:val="0"/>
              <w:jc w:val="center"/>
              <w:rPr>
                <w:sz w:val="20"/>
                <w:szCs w:val="20"/>
              </w:rPr>
            </w:pPr>
            <w:r w:rsidDel="00000000" w:rsidR="00000000" w:rsidRPr="00000000">
              <w:rPr>
                <w:sz w:val="20"/>
                <w:szCs w:val="20"/>
                <w:rtl w:val="0"/>
              </w:rPr>
              <w:t xml:space="preserve">anirrudhramesh4@gmail.com</w:t>
            </w:r>
          </w:p>
        </w:tc>
        <w:tc>
          <w:tcPr>
            <w:shd w:fill="auto" w:val="clear"/>
            <w:tcMar>
              <w:top w:w="40.0" w:type="dxa"/>
              <w:left w:w="40.0" w:type="dxa"/>
              <w:bottom w:w="40.0" w:type="dxa"/>
              <w:right w:w="40.0" w:type="dxa"/>
            </w:tcMar>
            <w:vAlign w:val="bottom"/>
          </w:tcPr>
          <w:p w:rsidR="00000000" w:rsidDel="00000000" w:rsidP="00000000" w:rsidRDefault="00000000" w:rsidRPr="00000000">
            <w:pPr>
              <w:contextualSpacing w:val="0"/>
              <w:jc w:val="center"/>
              <w:rPr>
                <w:sz w:val="20"/>
                <w:szCs w:val="20"/>
              </w:rPr>
            </w:pPr>
            <w:r w:rsidDel="00000000" w:rsidR="00000000" w:rsidRPr="00000000">
              <w:rPr>
                <w:sz w:val="20"/>
                <w:szCs w:val="20"/>
                <w:rtl w:val="0"/>
              </w:rPr>
              <w:t xml:space="preserve">9176003962</w:t>
            </w:r>
          </w:p>
        </w:tc>
        <w:tc>
          <w:tcPr>
            <w:shd w:fill="auto" w:val="clear"/>
            <w:tcMar>
              <w:top w:w="40.0" w:type="dxa"/>
              <w:left w:w="40.0" w:type="dxa"/>
              <w:bottom w:w="40.0" w:type="dxa"/>
              <w:right w:w="40.0" w:type="dxa"/>
            </w:tcMar>
            <w:vAlign w:val="bottom"/>
          </w:tcPr>
          <w:p w:rsidR="00000000" w:rsidDel="00000000" w:rsidP="00000000" w:rsidRDefault="00000000" w:rsidRPr="00000000">
            <w:pPr>
              <w:contextualSpacing w:val="0"/>
              <w:jc w:val="center"/>
              <w:rPr>
                <w:sz w:val="20"/>
                <w:szCs w:val="20"/>
              </w:rPr>
            </w:pPr>
            <w:r w:rsidDel="00000000" w:rsidR="00000000" w:rsidRPr="00000000">
              <w:rPr>
                <w:sz w:val="20"/>
                <w:szCs w:val="20"/>
                <w:rtl w:val="0"/>
              </w:rPr>
              <w:t xml:space="preserve">Tapti</w:t>
            </w:r>
          </w:p>
        </w:tc>
      </w:tr>
      <w:tr>
        <w:tc>
          <w:tcPr>
            <w:shd w:fill="auto" w:val="clear"/>
            <w:tcMar>
              <w:top w:w="40.0" w:type="dxa"/>
              <w:left w:w="40.0" w:type="dxa"/>
              <w:bottom w:w="40.0" w:type="dxa"/>
              <w:right w:w="40.0" w:type="dxa"/>
            </w:tcMar>
            <w:vAlign w:val="bottom"/>
          </w:tcPr>
          <w:p w:rsidR="00000000" w:rsidDel="00000000" w:rsidP="00000000" w:rsidRDefault="00000000" w:rsidRPr="00000000">
            <w:pPr>
              <w:contextualSpacing w:val="0"/>
              <w:jc w:val="center"/>
              <w:rPr>
                <w:sz w:val="20"/>
                <w:szCs w:val="20"/>
              </w:rPr>
            </w:pPr>
            <w:r w:rsidDel="00000000" w:rsidR="00000000" w:rsidRPr="00000000">
              <w:rPr>
                <w:sz w:val="20"/>
                <w:szCs w:val="20"/>
                <w:rtl w:val="0"/>
              </w:rPr>
              <w:t xml:space="preserve">Ariprasath S</w:t>
            </w:r>
          </w:p>
        </w:tc>
        <w:tc>
          <w:tcPr>
            <w:shd w:fill="auto" w:val="clear"/>
            <w:tcMar>
              <w:top w:w="40.0" w:type="dxa"/>
              <w:left w:w="40.0" w:type="dxa"/>
              <w:bottom w:w="40.0" w:type="dxa"/>
              <w:right w:w="40.0" w:type="dxa"/>
            </w:tcMar>
            <w:vAlign w:val="bottom"/>
          </w:tcPr>
          <w:p w:rsidR="00000000" w:rsidDel="00000000" w:rsidP="00000000" w:rsidRDefault="00000000" w:rsidRPr="00000000">
            <w:pPr>
              <w:contextualSpacing w:val="0"/>
              <w:jc w:val="center"/>
              <w:rPr>
                <w:sz w:val="20"/>
                <w:szCs w:val="20"/>
              </w:rPr>
            </w:pPr>
            <w:r w:rsidDel="00000000" w:rsidR="00000000" w:rsidRPr="00000000">
              <w:rPr>
                <w:sz w:val="20"/>
                <w:szCs w:val="20"/>
                <w:rtl w:val="0"/>
              </w:rPr>
              <w:t xml:space="preserve">ariprasathsenthilkumaran@gmail.com</w:t>
            </w:r>
          </w:p>
        </w:tc>
        <w:tc>
          <w:tcPr>
            <w:shd w:fill="auto" w:val="clear"/>
            <w:tcMar>
              <w:top w:w="40.0" w:type="dxa"/>
              <w:left w:w="40.0" w:type="dxa"/>
              <w:bottom w:w="40.0" w:type="dxa"/>
              <w:right w:w="40.0" w:type="dxa"/>
            </w:tcMar>
            <w:vAlign w:val="bottom"/>
          </w:tcPr>
          <w:p w:rsidR="00000000" w:rsidDel="00000000" w:rsidP="00000000" w:rsidRDefault="00000000" w:rsidRPr="00000000">
            <w:pPr>
              <w:contextualSpacing w:val="0"/>
              <w:jc w:val="center"/>
              <w:rPr>
                <w:sz w:val="20"/>
                <w:szCs w:val="20"/>
              </w:rPr>
            </w:pPr>
            <w:r w:rsidDel="00000000" w:rsidR="00000000" w:rsidRPr="00000000">
              <w:rPr>
                <w:sz w:val="20"/>
                <w:szCs w:val="20"/>
                <w:rtl w:val="0"/>
              </w:rPr>
              <w:t xml:space="preserve">9976877692</w:t>
            </w:r>
          </w:p>
        </w:tc>
        <w:tc>
          <w:tcPr>
            <w:shd w:fill="auto" w:val="clear"/>
            <w:tcMar>
              <w:top w:w="40.0" w:type="dxa"/>
              <w:left w:w="40.0" w:type="dxa"/>
              <w:bottom w:w="40.0" w:type="dxa"/>
              <w:right w:w="40.0" w:type="dxa"/>
            </w:tcMar>
            <w:vAlign w:val="bottom"/>
          </w:tcPr>
          <w:p w:rsidR="00000000" w:rsidDel="00000000" w:rsidP="00000000" w:rsidRDefault="00000000" w:rsidRPr="00000000">
            <w:pPr>
              <w:contextualSpacing w:val="0"/>
              <w:jc w:val="center"/>
              <w:rPr>
                <w:sz w:val="20"/>
                <w:szCs w:val="20"/>
              </w:rPr>
            </w:pPr>
            <w:r w:rsidDel="00000000" w:rsidR="00000000" w:rsidRPr="00000000">
              <w:rPr>
                <w:sz w:val="20"/>
                <w:szCs w:val="20"/>
                <w:rtl w:val="0"/>
              </w:rPr>
              <w:t xml:space="preserve">Saraswathi</w:t>
            </w:r>
          </w:p>
        </w:tc>
      </w:tr>
      <w:tr>
        <w:tc>
          <w:tcPr>
            <w:shd w:fill="auto" w:val="clear"/>
            <w:tcMar>
              <w:top w:w="40.0" w:type="dxa"/>
              <w:left w:w="40.0" w:type="dxa"/>
              <w:bottom w:w="40.0" w:type="dxa"/>
              <w:right w:w="40.0" w:type="dxa"/>
            </w:tcMar>
            <w:vAlign w:val="bottom"/>
          </w:tcPr>
          <w:p w:rsidR="00000000" w:rsidDel="00000000" w:rsidP="00000000" w:rsidRDefault="00000000" w:rsidRPr="00000000">
            <w:pPr>
              <w:contextualSpacing w:val="0"/>
              <w:jc w:val="center"/>
              <w:rPr>
                <w:sz w:val="20"/>
                <w:szCs w:val="20"/>
              </w:rPr>
            </w:pPr>
            <w:r w:rsidDel="00000000" w:rsidR="00000000" w:rsidRPr="00000000">
              <w:rPr>
                <w:sz w:val="20"/>
                <w:szCs w:val="20"/>
                <w:rtl w:val="0"/>
              </w:rPr>
              <w:t xml:space="preserve">Ashwath A</w:t>
            </w:r>
          </w:p>
        </w:tc>
        <w:tc>
          <w:tcPr>
            <w:shd w:fill="auto" w:val="clear"/>
            <w:tcMar>
              <w:top w:w="40.0" w:type="dxa"/>
              <w:left w:w="40.0" w:type="dxa"/>
              <w:bottom w:w="40.0" w:type="dxa"/>
              <w:right w:w="40.0" w:type="dxa"/>
            </w:tcMar>
            <w:vAlign w:val="bottom"/>
          </w:tcPr>
          <w:p w:rsidR="00000000" w:rsidDel="00000000" w:rsidP="00000000" w:rsidRDefault="00000000" w:rsidRPr="00000000">
            <w:pPr>
              <w:contextualSpacing w:val="0"/>
              <w:jc w:val="center"/>
              <w:rPr>
                <w:sz w:val="20"/>
                <w:szCs w:val="20"/>
              </w:rPr>
            </w:pPr>
            <w:r w:rsidDel="00000000" w:rsidR="00000000" w:rsidRPr="00000000">
              <w:rPr>
                <w:sz w:val="20"/>
                <w:szCs w:val="20"/>
                <w:rtl w:val="0"/>
              </w:rPr>
              <w:t xml:space="preserve">a.ashwath@gmail.com</w:t>
            </w:r>
          </w:p>
        </w:tc>
        <w:tc>
          <w:tcPr>
            <w:shd w:fill="auto" w:val="clear"/>
            <w:tcMar>
              <w:top w:w="40.0" w:type="dxa"/>
              <w:left w:w="40.0" w:type="dxa"/>
              <w:bottom w:w="40.0" w:type="dxa"/>
              <w:right w:w="40.0" w:type="dxa"/>
            </w:tcMar>
            <w:vAlign w:val="bottom"/>
          </w:tcPr>
          <w:p w:rsidR="00000000" w:rsidDel="00000000" w:rsidP="00000000" w:rsidRDefault="00000000" w:rsidRPr="00000000">
            <w:pPr>
              <w:contextualSpacing w:val="0"/>
              <w:jc w:val="center"/>
              <w:rPr>
                <w:sz w:val="20"/>
                <w:szCs w:val="20"/>
              </w:rPr>
            </w:pPr>
            <w:r w:rsidDel="00000000" w:rsidR="00000000" w:rsidRPr="00000000">
              <w:rPr>
                <w:sz w:val="20"/>
                <w:szCs w:val="20"/>
                <w:rtl w:val="0"/>
              </w:rPr>
              <w:t xml:space="preserve">8939803141</w:t>
            </w:r>
          </w:p>
        </w:tc>
        <w:tc>
          <w:tcPr>
            <w:shd w:fill="auto" w:val="clear"/>
            <w:tcMar>
              <w:top w:w="40.0" w:type="dxa"/>
              <w:left w:w="40.0" w:type="dxa"/>
              <w:bottom w:w="40.0" w:type="dxa"/>
              <w:right w:w="40.0" w:type="dxa"/>
            </w:tcMar>
            <w:vAlign w:val="bottom"/>
          </w:tcPr>
          <w:p w:rsidR="00000000" w:rsidDel="00000000" w:rsidP="00000000" w:rsidRDefault="00000000" w:rsidRPr="00000000">
            <w:pPr>
              <w:contextualSpacing w:val="0"/>
              <w:jc w:val="center"/>
              <w:rPr>
                <w:sz w:val="20"/>
                <w:szCs w:val="20"/>
              </w:rPr>
            </w:pPr>
            <w:r w:rsidDel="00000000" w:rsidR="00000000" w:rsidRPr="00000000">
              <w:rPr>
                <w:rtl w:val="0"/>
              </w:rPr>
            </w:r>
          </w:p>
        </w:tc>
      </w:tr>
      <w:tr>
        <w:tc>
          <w:tcPr>
            <w:shd w:fill="auto" w:val="clear"/>
            <w:tcMar>
              <w:top w:w="40.0" w:type="dxa"/>
              <w:left w:w="40.0" w:type="dxa"/>
              <w:bottom w:w="40.0" w:type="dxa"/>
              <w:right w:w="40.0" w:type="dxa"/>
            </w:tcMar>
            <w:vAlign w:val="bottom"/>
          </w:tcPr>
          <w:p w:rsidR="00000000" w:rsidDel="00000000" w:rsidP="00000000" w:rsidRDefault="00000000" w:rsidRPr="00000000">
            <w:pPr>
              <w:contextualSpacing w:val="0"/>
              <w:jc w:val="center"/>
              <w:rPr>
                <w:sz w:val="20"/>
                <w:szCs w:val="20"/>
              </w:rPr>
            </w:pPr>
            <w:r w:rsidDel="00000000" w:rsidR="00000000" w:rsidRPr="00000000">
              <w:rPr>
                <w:sz w:val="20"/>
                <w:szCs w:val="20"/>
                <w:rtl w:val="0"/>
              </w:rPr>
              <w:t xml:space="preserve">Ganesh Dileep</w:t>
            </w:r>
          </w:p>
        </w:tc>
        <w:tc>
          <w:tcPr>
            <w:shd w:fill="auto" w:val="clear"/>
            <w:tcMar>
              <w:top w:w="40.0" w:type="dxa"/>
              <w:left w:w="40.0" w:type="dxa"/>
              <w:bottom w:w="40.0" w:type="dxa"/>
              <w:right w:w="40.0" w:type="dxa"/>
            </w:tcMar>
            <w:vAlign w:val="bottom"/>
          </w:tcPr>
          <w:p w:rsidR="00000000" w:rsidDel="00000000" w:rsidP="00000000" w:rsidRDefault="00000000" w:rsidRPr="00000000">
            <w:pPr>
              <w:contextualSpacing w:val="0"/>
              <w:jc w:val="center"/>
              <w:rPr>
                <w:sz w:val="20"/>
                <w:szCs w:val="20"/>
              </w:rPr>
            </w:pPr>
            <w:r w:rsidDel="00000000" w:rsidR="00000000" w:rsidRPr="00000000">
              <w:rPr>
                <w:sz w:val="20"/>
                <w:szCs w:val="20"/>
                <w:rtl w:val="0"/>
              </w:rPr>
              <w:t xml:space="preserve">ganesh.rover98@gmail.com</w:t>
            </w:r>
          </w:p>
        </w:tc>
        <w:tc>
          <w:tcPr>
            <w:shd w:fill="auto" w:val="clear"/>
            <w:tcMar>
              <w:top w:w="40.0" w:type="dxa"/>
              <w:left w:w="40.0" w:type="dxa"/>
              <w:bottom w:w="40.0" w:type="dxa"/>
              <w:right w:w="40.0" w:type="dxa"/>
            </w:tcMar>
            <w:vAlign w:val="bottom"/>
          </w:tcPr>
          <w:p w:rsidR="00000000" w:rsidDel="00000000" w:rsidP="00000000" w:rsidRDefault="00000000" w:rsidRPr="00000000">
            <w:pPr>
              <w:contextualSpacing w:val="0"/>
              <w:jc w:val="center"/>
              <w:rPr>
                <w:sz w:val="20"/>
                <w:szCs w:val="20"/>
              </w:rPr>
            </w:pPr>
            <w:r w:rsidDel="00000000" w:rsidR="00000000" w:rsidRPr="00000000">
              <w:rPr>
                <w:sz w:val="20"/>
                <w:szCs w:val="20"/>
                <w:rtl w:val="0"/>
              </w:rPr>
              <w:t xml:space="preserve">9496781947</w:t>
            </w:r>
          </w:p>
        </w:tc>
        <w:tc>
          <w:tcPr>
            <w:shd w:fill="auto" w:val="clear"/>
            <w:tcMar>
              <w:top w:w="40.0" w:type="dxa"/>
              <w:left w:w="40.0" w:type="dxa"/>
              <w:bottom w:w="40.0" w:type="dxa"/>
              <w:right w:w="40.0" w:type="dxa"/>
            </w:tcMar>
            <w:vAlign w:val="bottom"/>
          </w:tcPr>
          <w:p w:rsidR="00000000" w:rsidDel="00000000" w:rsidP="00000000" w:rsidRDefault="00000000" w:rsidRPr="00000000">
            <w:pPr>
              <w:contextualSpacing w:val="0"/>
              <w:jc w:val="center"/>
              <w:rPr>
                <w:sz w:val="20"/>
                <w:szCs w:val="20"/>
              </w:rPr>
            </w:pPr>
            <w:r w:rsidDel="00000000" w:rsidR="00000000" w:rsidRPr="00000000">
              <w:rPr>
                <w:sz w:val="20"/>
                <w:szCs w:val="20"/>
                <w:rtl w:val="0"/>
              </w:rPr>
              <w:t xml:space="preserve">​ Brahmaputra</w:t>
            </w:r>
          </w:p>
        </w:tc>
      </w:tr>
      <w:tr>
        <w:tc>
          <w:tcPr>
            <w:shd w:fill="auto" w:val="clear"/>
            <w:tcMar>
              <w:top w:w="40.0" w:type="dxa"/>
              <w:left w:w="40.0" w:type="dxa"/>
              <w:bottom w:w="40.0" w:type="dxa"/>
              <w:right w:w="40.0" w:type="dxa"/>
            </w:tcMar>
            <w:vAlign w:val="bottom"/>
          </w:tcPr>
          <w:p w:rsidR="00000000" w:rsidDel="00000000" w:rsidP="00000000" w:rsidRDefault="00000000" w:rsidRPr="00000000">
            <w:pPr>
              <w:contextualSpacing w:val="0"/>
              <w:jc w:val="center"/>
              <w:rPr>
                <w:sz w:val="20"/>
                <w:szCs w:val="20"/>
              </w:rPr>
            </w:pPr>
            <w:r w:rsidDel="00000000" w:rsidR="00000000" w:rsidRPr="00000000">
              <w:rPr>
                <w:sz w:val="20"/>
                <w:szCs w:val="20"/>
                <w:rtl w:val="0"/>
              </w:rPr>
              <w:t xml:space="preserve">Rakesh Raushan</w:t>
            </w:r>
          </w:p>
        </w:tc>
        <w:tc>
          <w:tcPr>
            <w:shd w:fill="auto" w:val="clear"/>
            <w:tcMar>
              <w:top w:w="40.0" w:type="dxa"/>
              <w:left w:w="40.0" w:type="dxa"/>
              <w:bottom w:w="40.0" w:type="dxa"/>
              <w:right w:w="40.0" w:type="dxa"/>
            </w:tcMar>
            <w:vAlign w:val="bottom"/>
          </w:tcPr>
          <w:p w:rsidR="00000000" w:rsidDel="00000000" w:rsidP="00000000" w:rsidRDefault="00000000" w:rsidRPr="00000000">
            <w:pPr>
              <w:contextualSpacing w:val="0"/>
              <w:jc w:val="center"/>
              <w:rPr>
                <w:sz w:val="20"/>
                <w:szCs w:val="20"/>
              </w:rPr>
            </w:pPr>
            <w:r w:rsidDel="00000000" w:rsidR="00000000" w:rsidRPr="00000000">
              <w:rPr>
                <w:sz w:val="20"/>
                <w:szCs w:val="20"/>
                <w:rtl w:val="0"/>
              </w:rPr>
              <w:t xml:space="preserve">rakeshraushan662@gmail.com</w:t>
            </w:r>
          </w:p>
        </w:tc>
        <w:tc>
          <w:tcPr>
            <w:shd w:fill="auto" w:val="clear"/>
            <w:tcMar>
              <w:top w:w="40.0" w:type="dxa"/>
              <w:left w:w="40.0" w:type="dxa"/>
              <w:bottom w:w="40.0" w:type="dxa"/>
              <w:right w:w="40.0" w:type="dxa"/>
            </w:tcMar>
            <w:vAlign w:val="bottom"/>
          </w:tcPr>
          <w:p w:rsidR="00000000" w:rsidDel="00000000" w:rsidP="00000000" w:rsidRDefault="00000000" w:rsidRPr="00000000">
            <w:pPr>
              <w:contextualSpacing w:val="0"/>
              <w:jc w:val="center"/>
              <w:rPr>
                <w:sz w:val="20"/>
                <w:szCs w:val="20"/>
              </w:rPr>
            </w:pPr>
            <w:r w:rsidDel="00000000" w:rsidR="00000000" w:rsidRPr="00000000">
              <w:rPr>
                <w:sz w:val="20"/>
                <w:szCs w:val="20"/>
                <w:rtl w:val="0"/>
              </w:rPr>
              <w:t xml:space="preserve">9940332489</w:t>
            </w:r>
          </w:p>
        </w:tc>
        <w:tc>
          <w:tcPr>
            <w:shd w:fill="auto" w:val="clear"/>
            <w:tcMar>
              <w:top w:w="40.0" w:type="dxa"/>
              <w:left w:w="40.0" w:type="dxa"/>
              <w:bottom w:w="40.0" w:type="dxa"/>
              <w:right w:w="40.0" w:type="dxa"/>
            </w:tcMar>
            <w:vAlign w:val="bottom"/>
          </w:tcPr>
          <w:p w:rsidR="00000000" w:rsidDel="00000000" w:rsidP="00000000" w:rsidRDefault="00000000" w:rsidRPr="00000000">
            <w:pPr>
              <w:contextualSpacing w:val="0"/>
              <w:jc w:val="center"/>
              <w:rPr>
                <w:sz w:val="20"/>
                <w:szCs w:val="20"/>
              </w:rPr>
            </w:pPr>
            <w:r w:rsidDel="00000000" w:rsidR="00000000" w:rsidRPr="00000000">
              <w:rPr>
                <w:rtl w:val="0"/>
              </w:rPr>
            </w:r>
          </w:p>
        </w:tc>
      </w:tr>
    </w:tbl>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u w:val="single"/>
        </w:rPr>
      </w:pPr>
      <w:r w:rsidDel="00000000" w:rsidR="00000000" w:rsidRPr="00000000">
        <w:rPr>
          <w:b w:val="1"/>
          <w:u w:val="single"/>
          <w:rtl w:val="0"/>
        </w:rPr>
        <w:t xml:space="preserve">Type of event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Pre - registered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u w:val="single"/>
        </w:rPr>
      </w:pPr>
      <w:r w:rsidDel="00000000" w:rsidR="00000000" w:rsidRPr="00000000">
        <w:rPr>
          <w:b w:val="1"/>
          <w:u w:val="single"/>
          <w:rtl w:val="0"/>
        </w:rPr>
        <w:t xml:space="preserve">Description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Teams of 3 - one director and 2 actors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u w:val="single"/>
        </w:rPr>
      </w:pPr>
      <w:r w:rsidDel="00000000" w:rsidR="00000000" w:rsidRPr="00000000">
        <w:rPr>
          <w:b w:val="1"/>
          <w:u w:val="single"/>
          <w:rtl w:val="0"/>
        </w:rPr>
        <w:t xml:space="preserve">Hospi Write-up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u w:val="single"/>
        </w:rPr>
      </w:pPr>
      <w:r w:rsidDel="00000000" w:rsidR="00000000" w:rsidRPr="00000000">
        <w:rPr>
          <w:rFonts w:ascii="Calibri" w:cs="Calibri" w:eastAsia="Calibri" w:hAnsi="Calibri"/>
          <w:sz w:val="24"/>
          <w:szCs w:val="24"/>
          <w:rtl w:val="0"/>
        </w:rPr>
        <w:t xml:space="preserve">Do you have a taste for being behind the spotlight, pulling the strings from backstage? Find more in visualizing an idea than being the one executing it? An opportunity for the new shy director to spread their wings, dial-a-director will allow you to experience the joys of direction, the lite version (a. k. a. minus the huge time commitment). A scenario or simple concept will have to be enacted, under the guidance of aforementioned director</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u w:val="single"/>
        </w:rPr>
      </w:pPr>
      <w:r w:rsidDel="00000000" w:rsidR="00000000" w:rsidRPr="00000000">
        <w:rPr>
          <w:b w:val="1"/>
          <w:u w:val="single"/>
          <w:rtl w:val="0"/>
        </w:rPr>
        <w:t xml:space="preserve">Publicity Write-up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u w:val="single"/>
        </w:rPr>
      </w:pPr>
      <w:r w:rsidDel="00000000" w:rsidR="00000000" w:rsidRPr="00000000">
        <w:rPr>
          <w:rFonts w:ascii="Calibri" w:cs="Calibri" w:eastAsia="Calibri" w:hAnsi="Calibri"/>
          <w:sz w:val="24"/>
          <w:szCs w:val="24"/>
          <w:rtl w:val="0"/>
        </w:rPr>
        <w:t xml:space="preserve">Director Lite-2.0 Unleash your imagination on (your) captive cast, and see what you can make of it in 10 minutes. If you have what it takes to be... a.... DIRECTOR!</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u w:val="single"/>
        </w:rPr>
      </w:pPr>
      <w:r w:rsidDel="00000000" w:rsidR="00000000" w:rsidRPr="00000000">
        <w:rPr>
          <w:b w:val="1"/>
          <w:u w:val="single"/>
          <w:rtl w:val="0"/>
        </w:rPr>
        <w:t xml:space="preserve">Format and Rules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 Online registration.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 The participant must bring two actors, to enact his piece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 Topics/themes will be released a day prior to the performance; the participant must put up a sketch based on the topic/theme.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 The sketch must be 10 minutes long.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5. The sketch can be original or adapted.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6. A list with provided props will be released; these can be incorporated into the play. Any other props the participant wishes to use must be got by him and will not be provided.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7. The piece will not be judged on acting, per se; however since good acting will show better execution of ideas, it becomes a determining factor.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b w:val="1"/>
          <w:sz w:val="24"/>
          <w:szCs w:val="24"/>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Judging criteria</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ind w:left="720" w:hanging="360"/>
        <w:contextualSpacing w:val="1"/>
        <w:rPr>
          <w:color w:val="222222"/>
          <w:sz w:val="19"/>
          <w:szCs w:val="19"/>
          <w:highlight w:val="white"/>
          <w:u w:val="none"/>
        </w:rPr>
      </w:pPr>
      <w:r w:rsidDel="00000000" w:rsidR="00000000" w:rsidRPr="00000000">
        <w:rPr>
          <w:color w:val="222222"/>
          <w:sz w:val="19"/>
          <w:szCs w:val="19"/>
          <w:highlight w:val="white"/>
          <w:rtl w:val="0"/>
        </w:rPr>
        <w:t xml:space="preserve">Effective usage of large number of props of the list given</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ind w:left="720" w:hanging="360"/>
        <w:contextualSpacing w:val="1"/>
        <w:rPr>
          <w:color w:val="222222"/>
          <w:sz w:val="19"/>
          <w:szCs w:val="19"/>
          <w:highlight w:val="white"/>
          <w:u w:val="none"/>
        </w:rPr>
      </w:pPr>
      <w:r w:rsidDel="00000000" w:rsidR="00000000" w:rsidRPr="00000000">
        <w:rPr>
          <w:color w:val="222222"/>
          <w:sz w:val="19"/>
          <w:szCs w:val="19"/>
          <w:highlight w:val="white"/>
          <w:rtl w:val="0"/>
        </w:rPr>
        <w:t xml:space="preserve">Interpretation of topic given </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ind w:left="720" w:hanging="360"/>
        <w:contextualSpacing w:val="1"/>
        <w:rPr>
          <w:color w:val="222222"/>
          <w:sz w:val="19"/>
          <w:szCs w:val="19"/>
          <w:highlight w:val="white"/>
          <w:u w:val="none"/>
        </w:rPr>
      </w:pPr>
      <w:r w:rsidDel="00000000" w:rsidR="00000000" w:rsidRPr="00000000">
        <w:rPr>
          <w:color w:val="222222"/>
          <w:sz w:val="19"/>
          <w:szCs w:val="19"/>
          <w:highlight w:val="white"/>
          <w:rtl w:val="0"/>
        </w:rPr>
        <w:t xml:space="preserve">Direction design</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ind w:left="720" w:hanging="360"/>
        <w:contextualSpacing w:val="1"/>
        <w:rPr>
          <w:color w:val="222222"/>
          <w:sz w:val="19"/>
          <w:szCs w:val="19"/>
          <w:highlight w:val="white"/>
          <w:u w:val="none"/>
        </w:rPr>
      </w:pPr>
      <w:r w:rsidDel="00000000" w:rsidR="00000000" w:rsidRPr="00000000">
        <w:rPr>
          <w:color w:val="222222"/>
          <w:sz w:val="19"/>
          <w:szCs w:val="19"/>
          <w:highlight w:val="white"/>
          <w:rtl w:val="0"/>
        </w:rPr>
        <w:t xml:space="preserve">production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b w:val="1"/>
          <w:sz w:val="24"/>
          <w:szCs w:val="24"/>
          <w:u w:val="single"/>
          <w:rtl w:val="0"/>
        </w:rPr>
        <w:t xml:space="preserve">Inter-departmental relations/interactions/requirements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u w:val="single"/>
          <w:rtl w:val="0"/>
        </w:rPr>
        <w:t xml:space="preserve">QMS </w:t>
      </w:r>
      <w:r w:rsidDel="00000000" w:rsidR="00000000" w:rsidRPr="00000000">
        <w:rPr>
          <w:rtl w:val="0"/>
        </w:rPr>
        <w:t xml:space="preserve">Manager Raghav</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For inter departmental communications with FR, Hospitality, Spons, Design etc.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u w:val="single"/>
        </w:rPr>
      </w:pPr>
      <w:r w:rsidDel="00000000" w:rsidR="00000000" w:rsidRPr="00000000">
        <w:rPr>
          <w:b w:val="1"/>
          <w:u w:val="single"/>
          <w:rtl w:val="0"/>
        </w:rPr>
        <w:t xml:space="preserve">Spons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Sponsors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u w:val="single"/>
        </w:rPr>
      </w:pPr>
      <w:r w:rsidDel="00000000" w:rsidR="00000000" w:rsidRPr="00000000">
        <w:rPr>
          <w:b w:val="1"/>
          <w:u w:val="single"/>
          <w:rtl w:val="0"/>
        </w:rPr>
        <w:t xml:space="preserve">Publicity</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Mailing list (Colleges / groups / organizations / personal mailing list)</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External Publicity: Saarang Page and Thespian club pages on Facebook</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Internal Publicity: IPs/Posters/Hospi Desk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u w:val="single"/>
        </w:rPr>
      </w:pPr>
      <w:r w:rsidDel="00000000" w:rsidR="00000000" w:rsidRPr="00000000">
        <w:rPr>
          <w:b w:val="1"/>
          <w:u w:val="single"/>
          <w:rtl w:val="0"/>
        </w:rPr>
        <w:t xml:space="preserve">Design </w:t>
      </w: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Event specific ambience / Posters / Videos / Teasers / Banners / Sign posts etc.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u w:val="single"/>
        </w:rPr>
      </w:pPr>
      <w:r w:rsidDel="00000000" w:rsidR="00000000" w:rsidRPr="00000000">
        <w:rPr>
          <w:b w:val="1"/>
          <w:u w:val="single"/>
          <w:rtl w:val="0"/>
        </w:rPr>
        <w:t xml:space="preserve">Hospitality</w:t>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Hospitality brochure with write up sent to various colleges.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u w:val="single"/>
        </w:rPr>
      </w:pPr>
      <w:r w:rsidDel="00000000" w:rsidR="00000000" w:rsidRPr="00000000">
        <w:rPr>
          <w:b w:val="1"/>
          <w:u w:val="single"/>
          <w:rtl w:val="0"/>
        </w:rPr>
        <w:t xml:space="preserve">Web-Ops</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Mention on the Events Page under Thespian Events Verticals, Publicity through Saarang Web Page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u w:val="single"/>
        </w:rPr>
      </w:pPr>
      <w:r w:rsidDel="00000000" w:rsidR="00000000" w:rsidRPr="00000000">
        <w:rPr>
          <w:b w:val="1"/>
          <w:u w:val="single"/>
          <w:rtl w:val="0"/>
        </w:rPr>
        <w:t xml:space="preserve">Facilities and requirements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Venue :Chem Seminar Hall</w:t>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Stands - Next to door</w:t>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12 Par cans</w:t>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Spotlight</w:t>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House lights</w:t>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Wings 6*10</w:t>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Standard CLT backdrop</w:t>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Tables 2</w:t>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Chairs 2</w:t>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2 Fruit baskets</w:t>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3 cordless mics and 1 cord mic</w:t>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4 water bottles</w:t>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4 pens</w:t>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2 pads</w:t>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12 A4 sheets </w:t>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1 Stopwatch</w:t>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2 Files </w:t>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1 buzzer</w:t>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2 Table cloths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u w:val="single"/>
        </w:rPr>
      </w:pPr>
      <w:r w:rsidDel="00000000" w:rsidR="00000000" w:rsidRPr="00000000">
        <w:rPr>
          <w:b w:val="1"/>
          <w:u w:val="single"/>
          <w:rtl w:val="0"/>
        </w:rPr>
        <w:t xml:space="preserve">Finance</w:t>
      </w:r>
    </w:p>
    <w:p w:rsidR="00000000" w:rsidDel="00000000" w:rsidP="00000000" w:rsidRDefault="00000000" w:rsidRPr="00000000">
      <w:pPr>
        <w:numPr>
          <w:ilvl w:val="0"/>
          <w:numId w:val="8"/>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Prize and prize money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Merriweather" w:cs="Merriweather" w:eastAsia="Merriweather" w:hAnsi="Merriweather"/>
          <w:sz w:val="21"/>
          <w:szCs w:val="21"/>
        </w:rPr>
      </w:pPr>
      <w:r w:rsidDel="00000000" w:rsidR="00000000" w:rsidRPr="00000000">
        <w:rPr>
          <w:rtl w:val="0"/>
        </w:rPr>
        <w:t xml:space="preserve">            </w:t>
      </w:r>
      <w:r w:rsidDel="00000000" w:rsidR="00000000" w:rsidRPr="00000000">
        <w:rPr>
          <w:rFonts w:ascii="Merriweather" w:cs="Merriweather" w:eastAsia="Merriweather" w:hAnsi="Merriweather"/>
          <w:sz w:val="21"/>
          <w:szCs w:val="21"/>
          <w:rtl w:val="0"/>
        </w:rPr>
        <w:t xml:space="preserve">1st Place : ₹8000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Merriweather" w:cs="Merriweather" w:eastAsia="Merriweather" w:hAnsi="Merriweather"/>
          <w:sz w:val="21"/>
          <w:szCs w:val="21"/>
        </w:rPr>
      </w:pPr>
      <w:r w:rsidDel="00000000" w:rsidR="00000000" w:rsidRPr="00000000">
        <w:rPr>
          <w:rFonts w:ascii="Merriweather" w:cs="Merriweather" w:eastAsia="Merriweather" w:hAnsi="Merriweather"/>
          <w:sz w:val="21"/>
          <w:szCs w:val="21"/>
          <w:rtl w:val="0"/>
        </w:rPr>
        <w:t xml:space="preserve">           2nd Place: ₹4000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Merriweather" w:cs="Merriweather" w:eastAsia="Merriweather" w:hAnsi="Merriweather"/>
          <w:sz w:val="21"/>
          <w:szCs w:val="21"/>
          <w:rtl w:val="0"/>
        </w:rPr>
        <w:t xml:space="preserve">           3rd Place: ₹2000</w:t>
      </w:r>
      <w:r w:rsidDel="00000000" w:rsidR="00000000" w:rsidRPr="00000000">
        <w:rPr>
          <w:rtl w:val="0"/>
        </w:rPr>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Certificates</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Mementos</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 w:name="Merriweath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Merriweather-regular.ttf"/><Relationship Id="rId2" Type="http://schemas.openxmlformats.org/officeDocument/2006/relationships/font" Target="fonts/Merriweather-bold.ttf"/><Relationship Id="rId3" Type="http://schemas.openxmlformats.org/officeDocument/2006/relationships/font" Target="fonts/Merriweather-italic.ttf"/><Relationship Id="rId4" Type="http://schemas.openxmlformats.org/officeDocument/2006/relationships/font" Target="fonts/Merriweather-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