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610F6EE9"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Inpatient Treatment Outcome in Depression</w:t>
      </w:r>
      <w:r w:rsidR="00AA553A">
        <w:rPr>
          <w:rFonts w:cs="Times New Roman"/>
          <w:b/>
          <w:szCs w:val="24"/>
          <w:lang w:val="en-GB"/>
        </w:rPr>
        <w:t xml:space="preserve"> </w:t>
      </w:r>
      <w:r w:rsidR="005674F0">
        <w:rPr>
          <w:rFonts w:cs="Times New Roman"/>
          <w:b/>
          <w:szCs w:val="24"/>
          <w:lang w:val="en-GB"/>
        </w:rPr>
        <w:t>From a X-Cytokine Panel</w:t>
      </w:r>
    </w:p>
    <w:p w14:paraId="5031721B" w14:textId="77777777" w:rsidR="002B438A" w:rsidRPr="006145CB" w:rsidRDefault="002B438A" w:rsidP="002B438A">
      <w:pPr>
        <w:rPr>
          <w:rFonts w:cs="Times New Roman"/>
          <w:szCs w:val="24"/>
          <w:lang w:val="en-GB"/>
        </w:rPr>
      </w:pPr>
    </w:p>
    <w:p w14:paraId="13F35FFC" w14:textId="11204310"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CB1C66" w:rsidRPr="00F90172">
        <w:rPr>
          <w:rFonts w:cs="Times New Roman"/>
          <w:szCs w:val="24"/>
          <w:lang w:val="en-GB"/>
        </w:rPr>
        <w:t>Nicolas Rost</w:t>
      </w:r>
      <w:r w:rsidR="003777BF" w:rsidRPr="00F90172">
        <w:rPr>
          <w:rFonts w:cs="Times New Roman"/>
          <w:szCs w:val="24"/>
          <w:vertAlign w:val="superscript"/>
          <w:lang w:val="en-GB"/>
        </w:rPr>
        <w:t xml:space="preserve">1, </w:t>
      </w:r>
      <w:proofErr w:type="gramStart"/>
      <w:r w:rsidR="003777BF" w:rsidRPr="00F90172">
        <w:rPr>
          <w:rFonts w:cs="Times New Roman"/>
          <w:szCs w:val="24"/>
          <w:vertAlign w:val="superscript"/>
          <w:lang w:val="en-GB"/>
        </w:rPr>
        <w:t>2</w:t>
      </w:r>
      <w:r w:rsidR="00CB1C66" w:rsidRPr="00F90172">
        <w:rPr>
          <w:rFonts w:cs="Times New Roman"/>
          <w:szCs w:val="24"/>
          <w:lang w:val="en-GB"/>
        </w:rPr>
        <w:t>?,</w:t>
      </w:r>
      <w:proofErr w:type="gramEnd"/>
      <w:r w:rsidR="00CB1C66" w:rsidRPr="00F90172">
        <w:rPr>
          <w:rFonts w:cs="Times New Roman"/>
          <w:szCs w:val="24"/>
          <w:lang w:val="en-GB"/>
        </w:rPr>
        <w:t xml:space="preserve"> </w:t>
      </w:r>
      <w:r w:rsidR="000421BC" w:rsidRPr="00F90172">
        <w:rPr>
          <w:rFonts w:cs="Times New Roman"/>
          <w:szCs w:val="24"/>
          <w:lang w:val="en-GB"/>
        </w:rPr>
        <w:t>Johannes Kopf-Beck</w:t>
      </w:r>
      <w:r w:rsidR="004C6A35" w:rsidRPr="00F90172">
        <w:rPr>
          <w:rFonts w:cs="Times New Roman"/>
          <w:szCs w:val="24"/>
          <w:vertAlign w:val="superscript"/>
          <w:lang w:val="en-GB"/>
        </w:rPr>
        <w:t>3</w:t>
      </w:r>
      <w:r w:rsidR="000421BC" w:rsidRPr="00F90172">
        <w:rPr>
          <w:rFonts w:cs="Times New Roman"/>
          <w:szCs w:val="24"/>
          <w:lang w:val="en-GB"/>
        </w:rPr>
        <w:t>,</w:t>
      </w:r>
      <w:r w:rsidR="00824581" w:rsidRPr="00F90172">
        <w:rPr>
          <w:rFonts w:cs="Times New Roman"/>
          <w:szCs w:val="24"/>
          <w:lang w:val="en-GB"/>
        </w:rPr>
        <w:t xml:space="preserve"> </w:t>
      </w:r>
      <w:r w:rsidR="0046099B" w:rsidRPr="00F90172">
        <w:rPr>
          <w:rFonts w:cs="Times New Roman"/>
          <w:szCs w:val="24"/>
          <w:lang w:val="en-GB"/>
        </w:rPr>
        <w:t>Elisabeth B. Binder</w:t>
      </w:r>
      <w:r w:rsidR="0046099B" w:rsidRPr="00F90172">
        <w:rPr>
          <w:rFonts w:cs="Times New Roman"/>
          <w:szCs w:val="24"/>
          <w:vertAlign w:val="superscript"/>
          <w:lang w:val="en-GB"/>
        </w:rPr>
        <w:t>1</w:t>
      </w:r>
      <w:r w:rsidR="0046099B" w:rsidRPr="00F90172">
        <w:rPr>
          <w:rFonts w:cs="Times New Roman"/>
          <w:szCs w:val="24"/>
          <w:lang w:val="en-GB"/>
        </w:rPr>
        <w:t xml:space="preserve">?, </w:t>
      </w:r>
      <w:r w:rsidR="004C6A35" w:rsidRPr="00F90172">
        <w:rPr>
          <w:rFonts w:cs="Times New Roman"/>
          <w:szCs w:val="24"/>
          <w:lang w:val="en-GB"/>
        </w:rPr>
        <w:t>Golam M. Khandaker</w:t>
      </w:r>
      <w:r w:rsidR="004C6A35" w:rsidRPr="00F90172">
        <w:rPr>
          <w:rFonts w:cs="Times New Roman"/>
          <w:szCs w:val="24"/>
          <w:vertAlign w:val="superscript"/>
          <w:lang w:val="en-GB"/>
        </w:rPr>
        <w:t>4, 5</w:t>
      </w:r>
      <w:r w:rsidR="004C6A35" w:rsidRPr="00F90172">
        <w:rPr>
          <w:rFonts w:cs="Times New Roman"/>
          <w:szCs w:val="24"/>
          <w:lang w:val="en-GB"/>
        </w:rPr>
        <w:t xml:space="preserve">,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6</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64D346D1" w14:textId="69A75EEA" w:rsidR="004C6A35" w:rsidRPr="00B3335B" w:rsidRDefault="004C6A35" w:rsidP="004C6A35">
      <w:pPr>
        <w:spacing w:after="0" w:line="240" w:lineRule="auto"/>
        <w:rPr>
          <w:rFonts w:cs="Times New Roman"/>
          <w:szCs w:val="24"/>
          <w:lang w:val="en-GB"/>
        </w:rPr>
      </w:pPr>
      <w:r>
        <w:rPr>
          <w:rFonts w:cs="Times New Roman"/>
          <w:szCs w:val="24"/>
          <w:vertAlign w:val="superscript"/>
          <w:lang w:val="en-GB"/>
        </w:rPr>
        <w:t>4</w:t>
      </w:r>
      <w:r w:rsidRPr="00B3335B">
        <w:rPr>
          <w:rFonts w:cs="Times New Roman"/>
          <w:szCs w:val="24"/>
          <w:lang w:val="en-GB"/>
        </w:rPr>
        <w:t>Department of Psychiatry, University of Cambridge, Cambridge, United Kingdom</w:t>
      </w:r>
    </w:p>
    <w:p w14:paraId="695B0B74" w14:textId="43955329" w:rsidR="004C6A35" w:rsidRPr="004C6A35" w:rsidRDefault="004C6A35" w:rsidP="006E07FD">
      <w:pPr>
        <w:spacing w:after="0" w:line="240" w:lineRule="auto"/>
        <w:rPr>
          <w:szCs w:val="24"/>
          <w:lang w:val="en-GB"/>
        </w:rPr>
      </w:pPr>
      <w:r>
        <w:rPr>
          <w:rFonts w:cs="Times New Roman"/>
          <w:szCs w:val="24"/>
          <w:vertAlign w:val="superscript"/>
          <w:lang w:val="en-GB"/>
        </w:rPr>
        <w:t>5</w:t>
      </w:r>
      <w:r w:rsidRPr="00B3335B">
        <w:rPr>
          <w:rFonts w:cs="Times New Roman"/>
          <w:szCs w:val="24"/>
          <w:lang w:val="en-GB"/>
        </w:rPr>
        <w:t>Cambridgeshire and Peterborough NHS Foundation Trust, Cambridge, UK</w:t>
      </w:r>
    </w:p>
    <w:p w14:paraId="2E2716A8" w14:textId="5B13398A" w:rsidR="006E07FD" w:rsidRPr="00F90172" w:rsidRDefault="006E07FD" w:rsidP="000421BC">
      <w:pPr>
        <w:spacing w:after="0" w:line="240" w:lineRule="auto"/>
        <w:rPr>
          <w:rFonts w:cs="Times New Roman"/>
          <w:szCs w:val="24"/>
          <w:lang w:val="en-GB"/>
        </w:rPr>
      </w:pPr>
      <w:r w:rsidRPr="00F90172">
        <w:rPr>
          <w:rFonts w:cs="Times New Roman"/>
          <w:szCs w:val="24"/>
          <w:vertAlign w:val="superscript"/>
          <w:lang w:val="en-GB"/>
        </w:rPr>
        <w:t>6</w:t>
      </w:r>
      <w:r w:rsidRPr="00F90172">
        <w:rPr>
          <w:rFonts w:cs="Times New Roman"/>
          <w:szCs w:val="24"/>
          <w:lang w:val="en-GB"/>
        </w:rPr>
        <w:t xml:space="preserve">Institute of Computational Biology, Helmholtz </w:t>
      </w:r>
      <w:proofErr w:type="spellStart"/>
      <w:r w:rsidRPr="00F90172">
        <w:rPr>
          <w:rFonts w:cs="Times New Roman"/>
          <w:szCs w:val="24"/>
          <w:lang w:val="en-GB"/>
        </w:rPr>
        <w:t>Zentrum</w:t>
      </w:r>
      <w:proofErr w:type="spellEnd"/>
      <w:r w:rsidRPr="00F90172">
        <w:rPr>
          <w:rFonts w:cs="Times New Roman"/>
          <w:szCs w:val="24"/>
          <w:lang w:val="en-GB"/>
        </w:rPr>
        <w:t xml:space="preserve"> Munich, </w:t>
      </w:r>
      <w:proofErr w:type="spellStart"/>
      <w:r w:rsidRPr="00F90172">
        <w:rPr>
          <w:rFonts w:cs="Times New Roman"/>
          <w:szCs w:val="24"/>
          <w:lang w:val="en-GB"/>
        </w:rPr>
        <w:t>Neuherberg</w:t>
      </w:r>
      <w:proofErr w:type="spellEnd"/>
      <w:r w:rsidRPr="00F90172">
        <w:rPr>
          <w:rFonts w:cs="Times New Roman"/>
          <w:szCs w:val="24"/>
          <w:lang w:val="en-GB"/>
        </w:rPr>
        <w:t>, Germany</w:t>
      </w:r>
    </w:p>
    <w:p w14:paraId="3F79B2CF" w14:textId="29267F55"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The OPTIMA study team includes X.</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7AF5561A"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0B3E38">
        <w:rPr>
          <w:lang w:val="en-GB"/>
        </w:rPr>
        <w:fldChar w:fldCharType="begin" w:fldLock="1"/>
      </w:r>
      <w:r w:rsidR="007212AE">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brain","type":"article-journal","volume":"9"},"uris":["http://www.mendeley.com/documents/?uuid=e0d8376d-ae37-4e97-88f4-51d40de3eaac"]}],"mendeley":{"formattedCitation":"(Dantzer et al., 2008)","plainTextFormattedCitation":"(Dantzer et al., 2008)","previouslyFormattedCitation":"(Dantzer et al., 2008)"},"properties":{"noteIndex":0},"schema":"https://github.com/citation-style-language/schema/raw/master/csl-citation.json"}</w:instrText>
      </w:r>
      <w:r w:rsidR="000B3E38">
        <w:rPr>
          <w:lang w:val="en-GB"/>
        </w:rPr>
        <w:fldChar w:fldCharType="separate"/>
      </w:r>
      <w:r w:rsidR="00672BCF" w:rsidRPr="00672BCF">
        <w:rPr>
          <w:noProof/>
          <w:lang w:val="en-GB"/>
        </w:rPr>
        <w:t>(</w:t>
      </w:r>
      <w:proofErr w:type="spellStart"/>
      <w:r w:rsidR="00672BCF" w:rsidRPr="00672BCF">
        <w:rPr>
          <w:noProof/>
          <w:lang w:val="en-GB"/>
        </w:rPr>
        <w:t>Dantzer</w:t>
      </w:r>
      <w:proofErr w:type="spellEnd"/>
      <w:r w:rsidR="00672BCF" w:rsidRPr="00672BCF">
        <w:rPr>
          <w:noProof/>
          <w:lang w:val="en-GB"/>
        </w:rPr>
        <w:t xml:space="preserve"> et al., 2008)</w:t>
      </w:r>
      <w:r w:rsidR="000B3E38">
        <w:rPr>
          <w:lang w:val="en-GB"/>
        </w:rPr>
        <w:fldChar w:fldCharType="end"/>
      </w:r>
      <w:r w:rsidR="00672BCF">
        <w:rPr>
          <w:lang w:val="en-GB"/>
        </w:rPr>
        <w:t>.</w:t>
      </w:r>
      <w:r w:rsidR="002E1B90">
        <w:rPr>
          <w:lang w:val="en-GB"/>
        </w:rPr>
        <w:t xml:space="preserve"> </w:t>
      </w:r>
    </w:p>
    <w:p w14:paraId="30F51A6F" w14:textId="20E9B82B" w:rsidR="00F90172" w:rsidRDefault="00F90172" w:rsidP="00E45C5E">
      <w:pPr>
        <w:rPr>
          <w:rFonts w:cs="Times New Roman"/>
          <w:szCs w:val="24"/>
          <w:lang w:val="en-GB"/>
        </w:rPr>
      </w:pPr>
    </w:p>
    <w:p w14:paraId="414B1A52" w14:textId="00FCC426"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p>
    <w:p w14:paraId="0DFC5681" w14:textId="77777777" w:rsidR="0030387E" w:rsidRDefault="0030387E" w:rsidP="009A1D40">
      <w:pPr>
        <w:rPr>
          <w:rFonts w:cs="Times New Roman"/>
          <w:b/>
          <w:szCs w:val="24"/>
          <w:lang w:val="en-GB"/>
        </w:rPr>
      </w:pPr>
    </w:p>
    <w:p w14:paraId="0E0B7CBD" w14:textId="36156873"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different inflammatory marke</w:t>
      </w:r>
      <w:bookmarkStart w:id="0" w:name="_GoBack"/>
      <w:bookmarkEnd w:id="0"/>
      <w:r w:rsidR="008A602D">
        <w:rPr>
          <w:lang w:val="en-GB"/>
        </w:rPr>
        <w:t>rs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CC735E">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 T","non-dropping-particle":"","parse-names":false,"suffix":""}],"container-title":"Biological Psychiatry","id":"ITEM-1","issued":{"date-parts":[["2019","12"]]},"page":"706309","publisher":"Society of Biological Psychiatry","title":"Peripheral blood cell-stratified subgroups of inflamed depression","type":"article-journal"},"uris":["http://www.mendeley.com/documents/?uuid=5c680f05-1925-4f4e-bbe9-4736636db96d"]}],"mendeley":{"formattedCitation":"(Lynall et al., 2019)","plainTextFormattedCitation":"(Lynall et al., 2019)"},"properties":{"noteIndex":0},"schema":"https://github.com/citation-style-language/schema/raw/master/csl-citation.json"}</w:instrText>
      </w:r>
      <w:r w:rsidR="00CC735E">
        <w:rPr>
          <w:lang w:val="en-GB"/>
        </w:rPr>
        <w:fldChar w:fldCharType="separate"/>
      </w:r>
      <w:r w:rsidR="00CC735E" w:rsidRPr="00CC735E">
        <w:rPr>
          <w:noProof/>
          <w:lang w:val="en-GB"/>
        </w:rPr>
        <w:t>(Lynall et al., 2019)</w:t>
      </w:r>
      <w:r w:rsidR="00CC735E">
        <w:rPr>
          <w:lang w:val="en-GB"/>
        </w:rPr>
        <w:fldChar w:fldCharType="end"/>
      </w:r>
      <w:r w:rsidR="00CC735E">
        <w:rPr>
          <w:lang w:val="en-GB"/>
        </w:rPr>
        <w:t>.</w:t>
      </w:r>
    </w:p>
    <w:p w14:paraId="5394780F" w14:textId="77777777" w:rsidR="002C53DD" w:rsidRDefault="002C53DD" w:rsidP="002B6F3D">
      <w:pPr>
        <w:rPr>
          <w:lang w:val="en-GB"/>
        </w:rPr>
      </w:pPr>
    </w:p>
    <w:p w14:paraId="12AE520A" w14:textId="48B70417" w:rsidR="002C53DD" w:rsidRPr="002C53DD" w:rsidRDefault="002C53DD" w:rsidP="009A1D40">
      <w:pPr>
        <w:rPr>
          <w:rFonts w:cs="Times New Roman"/>
          <w:szCs w:val="24"/>
          <w:lang w:val="en-GB"/>
        </w:rPr>
        <w:sectPr w:rsidR="002C53DD" w:rsidRPr="002C53DD" w:rsidSect="00B64A9F">
          <w:footerReference w:type="default" r:id="rId9"/>
          <w:pgSz w:w="12240" w:h="15840"/>
          <w:pgMar w:top="1417" w:right="1417" w:bottom="1134" w:left="1417" w:header="708" w:footer="708" w:gutter="0"/>
          <w:lnNumType w:countBy="1" w:restart="continuous"/>
          <w:cols w:space="708"/>
          <w:docGrid w:linePitch="360"/>
        </w:sect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B84CEC6" w14:textId="067DC49C" w:rsidR="00342BB2"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patients participating the</w:t>
      </w:r>
      <w:r>
        <w:rPr>
          <w:rFonts w:cs="Times New Roman"/>
          <w:szCs w:val="24"/>
          <w:lang w:val="en-GB"/>
        </w:rPr>
        <w:t xml:space="preserve"> OPTIMA study</w:t>
      </w:r>
      <w:r w:rsidR="009027A3">
        <w:rPr>
          <w:rFonts w:cs="Times New Roman"/>
          <w:szCs w:val="24"/>
          <w:lang w:val="en-GB"/>
        </w:rPr>
        <w:t xml:space="preserve"> [REF]</w:t>
      </w:r>
      <w:r w:rsidR="00FB2536">
        <w:rPr>
          <w:rFonts w:cs="Times New Roman"/>
          <w:szCs w:val="24"/>
          <w:lang w:val="en-GB"/>
        </w:rPr>
        <w:t>.</w:t>
      </w:r>
    </w:p>
    <w:p w14:paraId="17C2E1E1" w14:textId="3848E3E3" w:rsidR="00647826" w:rsidRPr="00741939" w:rsidRDefault="00E45C5E" w:rsidP="00A9603B">
      <w:pPr>
        <w:pStyle w:val="Heading2"/>
      </w:pPr>
      <w:r>
        <w:t>Measures</w:t>
      </w:r>
    </w:p>
    <w:p w14:paraId="129BA0D8" w14:textId="12533C68" w:rsidR="00DF16B4" w:rsidRDefault="00DF16B4" w:rsidP="00DF16B4">
      <w:pPr>
        <w:pStyle w:val="Heading3"/>
        <w:rPr>
          <w:lang w:val="en-GB"/>
        </w:rPr>
      </w:pPr>
      <w:r>
        <w:rPr>
          <w:lang w:val="en-GB"/>
        </w:rPr>
        <w:t>Cytokine panel</w:t>
      </w:r>
    </w:p>
    <w:p w14:paraId="6E0AFCFD" w14:textId="6F3575B1" w:rsidR="009F00AA" w:rsidRDefault="009F00AA" w:rsidP="009F00AA">
      <w:pPr>
        <w:rPr>
          <w:lang w:val="en-GB"/>
        </w:rPr>
      </w:pPr>
      <w:r>
        <w:rPr>
          <w:lang w:val="en-GB"/>
        </w:rPr>
        <w:t xml:space="preserve">Cytokine concentrations were estimated based on serum samples from X patients from the OPTIMA and </w:t>
      </w:r>
      <w:proofErr w:type="spellStart"/>
      <w:r>
        <w:rPr>
          <w:lang w:val="en-GB"/>
        </w:rPr>
        <w:t>BeCOME</w:t>
      </w:r>
      <w:proofErr w:type="spellEnd"/>
      <w:r>
        <w:rPr>
          <w:lang w:val="en-GB"/>
        </w:rPr>
        <w:t xml:space="preserve"> </w:t>
      </w:r>
      <w:r>
        <w:rPr>
          <w:lang w:val="en-GB"/>
        </w:rPr>
        <w:fldChar w:fldCharType="begin" w:fldLock="1"/>
      </w:r>
      <w:r w:rsidR="00054BE6">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subtypes","type":"article-journal"},"uris":["http://www.mendeley.com/documents/?uuid=f0dacf8b-4456-43bb-87e9-c4b30d01f281"]}],"mendeley":{"formattedCitation":"(Brückl et al., 2020)","plainTextFormattedCitation":"(Brückl et al., 2020)","previouslyFormattedCitation":"(Brückl et al., 2020)"},"properties":{"noteIndex":0},"schema":"https://github.com/citation-style-language/schema/raw/master/csl-citation.json"}</w:instrText>
      </w:r>
      <w:r>
        <w:rPr>
          <w:lang w:val="en-GB"/>
        </w:rPr>
        <w:fldChar w:fldCharType="separate"/>
      </w:r>
      <w:r w:rsidRPr="00B132FE">
        <w:rPr>
          <w:noProof/>
          <w:lang w:val="en-GB"/>
        </w:rPr>
        <w:t>(Brückl et al., 2020)</w:t>
      </w:r>
      <w:r>
        <w:rPr>
          <w:lang w:val="en-GB"/>
        </w:rPr>
        <w:fldChar w:fldCharType="end"/>
      </w:r>
      <w:r>
        <w:rPr>
          <w:lang w:val="en-GB"/>
        </w:rPr>
        <w:t xml:space="preserve"> studies. We only report data from the OPTIMA study who had prospective assessments at 7-week post-treatment follow-up. </w:t>
      </w:r>
    </w:p>
    <w:p w14:paraId="5CCF288B" w14:textId="36985BE3" w:rsidR="00DF16B4" w:rsidRDefault="009F00AA" w:rsidP="009F00AA">
      <w:pPr>
        <w:pStyle w:val="Heading3"/>
        <w:rPr>
          <w:lang w:val="en-GB"/>
        </w:rPr>
      </w:pPr>
      <w:r>
        <w:rPr>
          <w:lang w:val="en-GB"/>
        </w:rPr>
        <w:t xml:space="preserve">Y of which participated in the OPTIMA study XY. </w:t>
      </w:r>
      <w:r w:rsidR="00DF16B4">
        <w:rPr>
          <w:lang w:val="en-GB"/>
        </w:rPr>
        <w:t>Clinical outcomes</w:t>
      </w:r>
    </w:p>
    <w:p w14:paraId="2A5E01E4" w14:textId="4E3B87A2" w:rsidR="00C5767D" w:rsidRDefault="00960DA2" w:rsidP="009A1D40">
      <w:pPr>
        <w:rPr>
          <w:rFonts w:cs="Times New Roman"/>
          <w:szCs w:val="24"/>
          <w:lang w:val="en-GB"/>
        </w:rPr>
      </w:pPr>
      <w:r>
        <w:rPr>
          <w:rFonts w:cs="Times New Roman"/>
          <w:szCs w:val="24"/>
          <w:lang w:val="en-GB"/>
        </w:rPr>
        <w:t xml:space="preserve">Depressive </w:t>
      </w:r>
    </w:p>
    <w:p w14:paraId="22DBF2A8" w14:textId="020FD108" w:rsidR="00237AE2" w:rsidRPr="00741939" w:rsidRDefault="00801010" w:rsidP="00A9603B">
      <w:pPr>
        <w:pStyle w:val="Heading2"/>
      </w:pPr>
      <w:r>
        <w:t>Statistical Analysis</w:t>
      </w:r>
    </w:p>
    <w:p w14:paraId="2FA5A687" w14:textId="174261ED"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Pr>
          <w:rFonts w:cs="Times New Roman"/>
          <w:szCs w:val="24"/>
          <w:lang w:val="en-GB"/>
        </w:rPr>
        <w:t xml:space="preserve">with the </w:t>
      </w:r>
      <w:r w:rsidR="00450A92" w:rsidRPr="00450A92">
        <w:rPr>
          <w:rFonts w:cs="Times New Roman"/>
          <w:i/>
          <w:szCs w:val="24"/>
          <w:lang w:val="en-GB"/>
        </w:rPr>
        <w:t>caret</w:t>
      </w:r>
      <w:r>
        <w:rPr>
          <w:rFonts w:cs="Times New Roman"/>
          <w:szCs w:val="24"/>
          <w:lang w:val="en-GB"/>
        </w:rPr>
        <w:t xml:space="preserve"> package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p>
    <w:p w14:paraId="784C3635" w14:textId="640AD56C" w:rsidR="00642E76" w:rsidRDefault="00642E76" w:rsidP="007A4C15">
      <w:pPr>
        <w:pStyle w:val="Heading3"/>
        <w:rPr>
          <w:lang w:val="en-GB"/>
        </w:rPr>
      </w:pPr>
      <w:r>
        <w:rPr>
          <w:lang w:val="en-GB"/>
        </w:rPr>
        <w:t>Data Preparation</w:t>
      </w:r>
    </w:p>
    <w:p w14:paraId="0EAA7983" w14:textId="415B7E59" w:rsidR="00642E76" w:rsidRPr="00642E76" w:rsidRDefault="00757D1B" w:rsidP="00642E76">
      <w:pPr>
        <w:rPr>
          <w:lang w:val="en-GB"/>
        </w:rPr>
      </w:pPr>
      <w:r>
        <w:rPr>
          <w:lang w:val="en-GB"/>
        </w:rPr>
        <w:t xml:space="preserve">Data on X cytokines was excluded from analyses based on missing data in &gt;X% of patients. </w:t>
      </w:r>
    </w:p>
    <w:p w14:paraId="6E86013C" w14:textId="19FC1F5F" w:rsidR="00FD2886" w:rsidRDefault="004C4863" w:rsidP="007A4C15">
      <w:pPr>
        <w:pStyle w:val="Heading3"/>
        <w:rPr>
          <w:lang w:val="en-GB"/>
        </w:rPr>
      </w:pPr>
      <w:r>
        <w:rPr>
          <w:lang w:val="en-GB"/>
        </w:rPr>
        <w:t>Feature Selection</w:t>
      </w:r>
    </w:p>
    <w:p w14:paraId="4F9BBCA5" w14:textId="5CCEDAD6" w:rsidR="004C4863" w:rsidRDefault="00CD36EF" w:rsidP="00FA6EAF">
      <w:pPr>
        <w:rPr>
          <w:rFonts w:cs="Times New Roman"/>
          <w:szCs w:val="24"/>
          <w:lang w:val="en-GB"/>
        </w:rPr>
      </w:pPr>
      <w:r>
        <w:rPr>
          <w:rFonts w:cs="Times New Roman"/>
          <w:szCs w:val="24"/>
          <w:lang w:val="en-GB"/>
        </w:rPr>
        <w:t xml:space="preserve">Feature selection 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sidR="00F90172">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w:t>
      </w:r>
    </w:p>
    <w:p w14:paraId="442E863B" w14:textId="2DC48106" w:rsidR="004C4863" w:rsidRDefault="004C4863" w:rsidP="007A4C15">
      <w:pPr>
        <w:pStyle w:val="Heading3"/>
        <w:rPr>
          <w:lang w:val="en-GB"/>
        </w:rPr>
      </w:pPr>
      <w:r>
        <w:rPr>
          <w:lang w:val="en-GB"/>
        </w:rPr>
        <w:t>Model Training and Cross-Validation</w:t>
      </w:r>
    </w:p>
    <w:p w14:paraId="40010677" w14:textId="77777777" w:rsidR="00FD2886" w:rsidRDefault="00FD2886" w:rsidP="00FA6EAF">
      <w:pPr>
        <w:rPr>
          <w:rFonts w:cs="Times New Roman"/>
          <w:szCs w:val="24"/>
          <w:lang w:val="en-GB"/>
        </w:rPr>
      </w:pPr>
      <w:r>
        <w:rPr>
          <w:rFonts w:cs="Times New Roman"/>
          <w:szCs w:val="24"/>
          <w:lang w:val="en-GB"/>
        </w:rPr>
        <w:t xml:space="preserve">Regression-based </w:t>
      </w:r>
    </w:p>
    <w:p w14:paraId="6DCE7C23" w14:textId="77777777" w:rsidR="00597E9C" w:rsidRDefault="00597E9C" w:rsidP="00597E9C">
      <w:pPr>
        <w:pStyle w:val="Heading3"/>
        <w:rPr>
          <w:lang w:val="en-GB"/>
        </w:rPr>
      </w:pPr>
      <w:r>
        <w:rPr>
          <w:lang w:val="en-GB"/>
        </w:rPr>
        <w:lastRenderedPageBreak/>
        <w:t>Assessment of Generalisability</w:t>
      </w:r>
    </w:p>
    <w:p w14:paraId="1A3CD7C7" w14:textId="4FA20E4B" w:rsidR="00597E9C" w:rsidRPr="00FC4A36" w:rsidRDefault="00597E9C" w:rsidP="00FA6EAF">
      <w:pPr>
        <w:rPr>
          <w:rFonts w:cs="Times New Roman"/>
          <w:szCs w:val="24"/>
          <w:lang w:val="en-GB"/>
        </w:rPr>
        <w:sectPr w:rsidR="00597E9C" w:rsidRPr="00FC4A36">
          <w:pgSz w:w="12240" w:h="15840"/>
          <w:pgMar w:top="1417" w:right="1417" w:bottom="1134" w:left="1417" w:header="708" w:footer="708" w:gutter="0"/>
          <w:cols w:space="708"/>
          <w:docGrid w:linePitch="360"/>
        </w:sectPr>
      </w:pPr>
      <w:r>
        <w:rPr>
          <w:rFonts w:cs="Times New Roman"/>
          <w:szCs w:val="24"/>
          <w:lang w:val="en-GB"/>
        </w:rPr>
        <w:t>As</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5D5CCCB9" w:rsidR="00FA6EAF" w:rsidRPr="00C94E69"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74E51178" w14:textId="7DE8E5D0" w:rsidR="00C94E69" w:rsidRDefault="00F655D7" w:rsidP="00F655D7">
      <w:pPr>
        <w:pStyle w:val="Heading2"/>
      </w:pPr>
      <w:r>
        <w:t>Treatment Prediction</w:t>
      </w:r>
    </w:p>
    <w:p w14:paraId="6AC54A2E" w14:textId="7E68C2E6" w:rsidR="00F655D7" w:rsidRPr="00F655D7" w:rsidRDefault="00F655D7" w:rsidP="00F655D7">
      <w:pPr>
        <w:rPr>
          <w:lang w:val="en-CA" w:eastAsia="en-CA"/>
        </w:rPr>
      </w:pPr>
      <w:r>
        <w:rPr>
          <w:lang w:val="en-CA" w:eastAsia="en-CA"/>
        </w:rPr>
        <w:t>tbc</w:t>
      </w:r>
    </w:p>
    <w:p w14:paraId="3F1D56F2" w14:textId="77777777" w:rsidR="00F655D7" w:rsidRDefault="00F655D7" w:rsidP="00F655D7">
      <w:pPr>
        <w:rPr>
          <w:lang w:val="en-GB"/>
        </w:rPr>
      </w:pPr>
    </w:p>
    <w:p w14:paraId="7FFC90EE" w14:textId="77777777" w:rsidR="003D4F7E" w:rsidRDefault="003D4F7E" w:rsidP="003D4F7E">
      <w:pPr>
        <w:pStyle w:val="Heading2"/>
      </w:pPr>
      <w:r>
        <w:t>Content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3438AA0D" w14:textId="072EBD08" w:rsidR="00CC735E" w:rsidRPr="00CC735E" w:rsidRDefault="006B6FB0" w:rsidP="00CC735E">
      <w:pPr>
        <w:widowControl w:val="0"/>
        <w:autoSpaceDE w:val="0"/>
        <w:autoSpaceDN w:val="0"/>
        <w:adjustRightInd w:val="0"/>
        <w:ind w:left="480" w:hanging="480"/>
        <w:rPr>
          <w:rFonts w:cs="Times New Roman"/>
          <w:noProof/>
          <w:szCs w:val="24"/>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CC735E" w:rsidRPr="00CC735E">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7CE073F5" w14:textId="77777777" w:rsidR="00CC735E" w:rsidRPr="00CC735E" w:rsidRDefault="00CC735E" w:rsidP="00CC735E">
      <w:pPr>
        <w:widowControl w:val="0"/>
        <w:autoSpaceDE w:val="0"/>
        <w:autoSpaceDN w:val="0"/>
        <w:adjustRightInd w:val="0"/>
        <w:ind w:left="480" w:hanging="480"/>
        <w:rPr>
          <w:rFonts w:cs="Times New Roman"/>
          <w:noProof/>
          <w:szCs w:val="24"/>
        </w:rPr>
      </w:pPr>
      <w:r w:rsidRPr="00CC735E">
        <w:rPr>
          <w:rFonts w:cs="Times New Roman"/>
          <w:noProof/>
          <w:szCs w:val="24"/>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49CD89E5" w14:textId="77777777" w:rsidR="00CC735E" w:rsidRPr="00CC735E" w:rsidRDefault="00CC735E" w:rsidP="00CC735E">
      <w:pPr>
        <w:widowControl w:val="0"/>
        <w:autoSpaceDE w:val="0"/>
        <w:autoSpaceDN w:val="0"/>
        <w:adjustRightInd w:val="0"/>
        <w:ind w:left="480" w:hanging="480"/>
        <w:rPr>
          <w:rFonts w:cs="Times New Roman"/>
          <w:noProof/>
          <w:szCs w:val="24"/>
        </w:rPr>
      </w:pPr>
      <w:r w:rsidRPr="00CC735E">
        <w:rPr>
          <w:rFonts w:cs="Times New Roman"/>
          <w:noProof/>
          <w:szCs w:val="24"/>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6D2FF4D3" w14:textId="77777777" w:rsidR="00CC735E" w:rsidRPr="00CC735E" w:rsidRDefault="00CC735E" w:rsidP="00CC735E">
      <w:pPr>
        <w:widowControl w:val="0"/>
        <w:autoSpaceDE w:val="0"/>
        <w:autoSpaceDN w:val="0"/>
        <w:adjustRightInd w:val="0"/>
        <w:ind w:left="480" w:hanging="480"/>
        <w:rPr>
          <w:rFonts w:cs="Times New Roman"/>
          <w:noProof/>
          <w:szCs w:val="24"/>
        </w:rPr>
      </w:pPr>
      <w:r w:rsidRPr="00CC735E">
        <w:rPr>
          <w:rFonts w:cs="Times New Roman"/>
          <w:noProof/>
          <w:szCs w:val="24"/>
        </w:rPr>
        <w:t>Dantzer, R., O’Connor, J.C., Freund, G.G., Johnson, R.W., Kelley, K.W., 2008. From inflammation to sickness and depression: when the immune system subjugates the brain. Nat. Rev. Neurosci. 9, 46–56. https://doi.org/10.1038/nrn2297</w:t>
      </w:r>
    </w:p>
    <w:p w14:paraId="63D02C4D" w14:textId="77777777" w:rsidR="00CC735E" w:rsidRPr="00CC735E" w:rsidRDefault="00CC735E" w:rsidP="00CC735E">
      <w:pPr>
        <w:widowControl w:val="0"/>
        <w:autoSpaceDE w:val="0"/>
        <w:autoSpaceDN w:val="0"/>
        <w:adjustRightInd w:val="0"/>
        <w:ind w:left="480" w:hanging="480"/>
        <w:rPr>
          <w:rFonts w:cs="Times New Roman"/>
          <w:noProof/>
          <w:szCs w:val="24"/>
        </w:rPr>
      </w:pPr>
      <w:r w:rsidRPr="00CC735E">
        <w:rPr>
          <w:rFonts w:cs="Times New Roman"/>
          <w:noProof/>
          <w:szCs w:val="24"/>
        </w:rPr>
        <w:t>Gadad, B.S., Jha, M.K., Grannemann, B.D., Mayes, T.L., Trivedi, M.H., 2017. Proteomics profiling reveals inflammatory biomarkers of antidepressant treatment response: Findings from the CO-MED trial. J. Psychiatr. Res. 94, 1–6. https://doi.org/10.1016/j.jpsychires.2017.05.012</w:t>
      </w:r>
    </w:p>
    <w:p w14:paraId="4440644F" w14:textId="77777777" w:rsidR="00CC735E" w:rsidRPr="00CC735E" w:rsidRDefault="00CC735E" w:rsidP="00CC735E">
      <w:pPr>
        <w:widowControl w:val="0"/>
        <w:autoSpaceDE w:val="0"/>
        <w:autoSpaceDN w:val="0"/>
        <w:adjustRightInd w:val="0"/>
        <w:ind w:left="480" w:hanging="480"/>
        <w:rPr>
          <w:rFonts w:cs="Times New Roman"/>
          <w:noProof/>
          <w:szCs w:val="24"/>
        </w:rPr>
      </w:pPr>
      <w:r w:rsidRPr="00CC735E">
        <w:rPr>
          <w:rFonts w:cs="Times New Roman"/>
          <w:noProof/>
          <w:szCs w:val="24"/>
        </w:rPr>
        <w:lastRenderedPageBreak/>
        <w:t>Kuhn, M., 2008. Building Predictive Models in R Using the caret Package. J. Stat. Softw. 28. https://doi.org/10.18637/jss.v028.i05</w:t>
      </w:r>
    </w:p>
    <w:p w14:paraId="7554F879" w14:textId="77777777" w:rsidR="00CC735E" w:rsidRPr="00CC735E" w:rsidRDefault="00CC735E" w:rsidP="00CC735E">
      <w:pPr>
        <w:widowControl w:val="0"/>
        <w:autoSpaceDE w:val="0"/>
        <w:autoSpaceDN w:val="0"/>
        <w:adjustRightInd w:val="0"/>
        <w:ind w:left="480" w:hanging="480"/>
        <w:rPr>
          <w:rFonts w:cs="Times New Roman"/>
          <w:noProof/>
          <w:szCs w:val="24"/>
        </w:rPr>
      </w:pPr>
      <w:r w:rsidRPr="00CC735E">
        <w:rPr>
          <w:rFonts w:cs="Times New Roman"/>
          <w:noProof/>
          <w:szCs w:val="24"/>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57CD28A0" w14:textId="77777777" w:rsidR="00CC735E" w:rsidRPr="00CC735E" w:rsidRDefault="00CC735E" w:rsidP="00CC735E">
      <w:pPr>
        <w:widowControl w:val="0"/>
        <w:autoSpaceDE w:val="0"/>
        <w:autoSpaceDN w:val="0"/>
        <w:adjustRightInd w:val="0"/>
        <w:ind w:left="480" w:hanging="480"/>
        <w:rPr>
          <w:rFonts w:cs="Times New Roman"/>
          <w:noProof/>
          <w:szCs w:val="24"/>
        </w:rPr>
      </w:pPr>
      <w:r w:rsidRPr="00CC735E">
        <w:rPr>
          <w:rFonts w:cs="Times New Roman"/>
          <w:noProof/>
          <w:szCs w:val="24"/>
        </w:rPr>
        <w:t>Lynall, M.-E., Turner, L., Bhatti, J., Cavanagh, J., de Boer, P., Mondelli, V., Jones, D., Drevets, W.C., Cowen, P., Harrison, N.A., Pariante, C.M., Pointon, L., Clatworthy, M.R., Bullmore, E.T., 2019. Peripheral blood cell-stratified subgroups of inflamed depression. Biol. Psychiatry 706309. https://doi.org/10.1016/j.biopsych.2019.11.017</w:t>
      </w:r>
    </w:p>
    <w:p w14:paraId="749C66E7" w14:textId="77777777" w:rsidR="00CC735E" w:rsidRPr="00CC735E" w:rsidRDefault="00CC735E" w:rsidP="00CC735E">
      <w:pPr>
        <w:widowControl w:val="0"/>
        <w:autoSpaceDE w:val="0"/>
        <w:autoSpaceDN w:val="0"/>
        <w:adjustRightInd w:val="0"/>
        <w:ind w:left="480" w:hanging="480"/>
        <w:rPr>
          <w:rFonts w:cs="Times New Roman"/>
          <w:noProof/>
          <w:szCs w:val="24"/>
        </w:rPr>
      </w:pPr>
      <w:r w:rsidRPr="00CC735E">
        <w:rPr>
          <w:rFonts w:cs="Times New Roman"/>
          <w:noProof/>
          <w:szCs w:val="24"/>
        </w:rPr>
        <w:t>R Core Team, 2017. R: A language and environment for statistical computing.</w:t>
      </w:r>
    </w:p>
    <w:p w14:paraId="2F249186" w14:textId="77777777" w:rsidR="00CC735E" w:rsidRPr="00CC735E" w:rsidRDefault="00CC735E" w:rsidP="00CC735E">
      <w:pPr>
        <w:widowControl w:val="0"/>
        <w:autoSpaceDE w:val="0"/>
        <w:autoSpaceDN w:val="0"/>
        <w:adjustRightInd w:val="0"/>
        <w:ind w:left="480" w:hanging="480"/>
        <w:rPr>
          <w:rFonts w:cs="Times New Roman"/>
          <w:noProof/>
        </w:rPr>
      </w:pPr>
      <w:r w:rsidRPr="00CC735E">
        <w:rPr>
          <w:rFonts w:cs="Times New Roman"/>
          <w:noProof/>
          <w:szCs w:val="24"/>
        </w:rPr>
        <w:t>Strawbridge, R., Arnone, D., Danese, A., Papadopoulos, A., Herane Vives, A., Cleare, A.J., 2015. Inflammation and clinical response to treatment in depression: A meta-analysis. Eur. Neuropsychopharmacol. 25, 1532–1543. https://doi.org/10.1016/j.euroneuro.2015.06.007</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8BF709" w14:textId="77777777" w:rsidR="006F317A" w:rsidRDefault="006F317A" w:rsidP="00B14F11">
      <w:pPr>
        <w:spacing w:after="0" w:line="240" w:lineRule="auto"/>
      </w:pPr>
      <w:r>
        <w:separator/>
      </w:r>
    </w:p>
  </w:endnote>
  <w:endnote w:type="continuationSeparator" w:id="0">
    <w:p w14:paraId="7EF4D1E5" w14:textId="77777777" w:rsidR="006F317A" w:rsidRDefault="006F317A"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CD7A6A" w:rsidRPr="00595A6D" w:rsidRDefault="00CD7A6A">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CD7A6A" w:rsidRDefault="00CD7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CD7A6A" w:rsidRDefault="00CD7A6A">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CD7A6A" w:rsidRDefault="00CD7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6BECCD" w14:textId="77777777" w:rsidR="006F317A" w:rsidRDefault="006F317A" w:rsidP="00B14F11">
      <w:pPr>
        <w:spacing w:after="0" w:line="240" w:lineRule="auto"/>
      </w:pPr>
      <w:r>
        <w:separator/>
      </w:r>
    </w:p>
  </w:footnote>
  <w:footnote w:type="continuationSeparator" w:id="0">
    <w:p w14:paraId="43AAD80F" w14:textId="77777777" w:rsidR="006F317A" w:rsidRDefault="006F317A"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2E8D"/>
    <w:rsid w:val="00002F7B"/>
    <w:rsid w:val="0000317C"/>
    <w:rsid w:val="0000349B"/>
    <w:rsid w:val="00003F63"/>
    <w:rsid w:val="0000477F"/>
    <w:rsid w:val="00004A00"/>
    <w:rsid w:val="00005D08"/>
    <w:rsid w:val="00006461"/>
    <w:rsid w:val="00011BBC"/>
    <w:rsid w:val="00012107"/>
    <w:rsid w:val="00012A35"/>
    <w:rsid w:val="0001324A"/>
    <w:rsid w:val="00014151"/>
    <w:rsid w:val="00016AC1"/>
    <w:rsid w:val="00016F07"/>
    <w:rsid w:val="0001749E"/>
    <w:rsid w:val="00020299"/>
    <w:rsid w:val="00026B00"/>
    <w:rsid w:val="000337E9"/>
    <w:rsid w:val="00035CCC"/>
    <w:rsid w:val="0003710D"/>
    <w:rsid w:val="00040C78"/>
    <w:rsid w:val="00041943"/>
    <w:rsid w:val="00041C7C"/>
    <w:rsid w:val="000421BC"/>
    <w:rsid w:val="000436FA"/>
    <w:rsid w:val="00043BA1"/>
    <w:rsid w:val="00043D29"/>
    <w:rsid w:val="000454BA"/>
    <w:rsid w:val="00047F5B"/>
    <w:rsid w:val="00050117"/>
    <w:rsid w:val="000508E9"/>
    <w:rsid w:val="00052033"/>
    <w:rsid w:val="00054BE6"/>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50C3"/>
    <w:rsid w:val="00076399"/>
    <w:rsid w:val="0007706E"/>
    <w:rsid w:val="000809D3"/>
    <w:rsid w:val="0008197D"/>
    <w:rsid w:val="00081E82"/>
    <w:rsid w:val="00081F71"/>
    <w:rsid w:val="0008285A"/>
    <w:rsid w:val="000835BA"/>
    <w:rsid w:val="00084D54"/>
    <w:rsid w:val="000854A5"/>
    <w:rsid w:val="00091D68"/>
    <w:rsid w:val="00092440"/>
    <w:rsid w:val="00092929"/>
    <w:rsid w:val="0009316C"/>
    <w:rsid w:val="000933DD"/>
    <w:rsid w:val="000937E1"/>
    <w:rsid w:val="00093865"/>
    <w:rsid w:val="00094A74"/>
    <w:rsid w:val="00095231"/>
    <w:rsid w:val="000A17E6"/>
    <w:rsid w:val="000A221D"/>
    <w:rsid w:val="000A2345"/>
    <w:rsid w:val="000A2698"/>
    <w:rsid w:val="000A2C8D"/>
    <w:rsid w:val="000A3813"/>
    <w:rsid w:val="000A39A6"/>
    <w:rsid w:val="000A5BF8"/>
    <w:rsid w:val="000A5D76"/>
    <w:rsid w:val="000A7469"/>
    <w:rsid w:val="000B2485"/>
    <w:rsid w:val="000B32E8"/>
    <w:rsid w:val="000B3460"/>
    <w:rsid w:val="000B3D20"/>
    <w:rsid w:val="000B3E38"/>
    <w:rsid w:val="000B49A6"/>
    <w:rsid w:val="000B4B79"/>
    <w:rsid w:val="000B4DA6"/>
    <w:rsid w:val="000C2233"/>
    <w:rsid w:val="000C2A68"/>
    <w:rsid w:val="000C2E6F"/>
    <w:rsid w:val="000C453B"/>
    <w:rsid w:val="000C5A59"/>
    <w:rsid w:val="000C66BA"/>
    <w:rsid w:val="000C6EBD"/>
    <w:rsid w:val="000C743B"/>
    <w:rsid w:val="000D0E49"/>
    <w:rsid w:val="000D1C7E"/>
    <w:rsid w:val="000D3DC5"/>
    <w:rsid w:val="000D4372"/>
    <w:rsid w:val="000D528E"/>
    <w:rsid w:val="000D5E0F"/>
    <w:rsid w:val="000D66A6"/>
    <w:rsid w:val="000E1338"/>
    <w:rsid w:val="000E42F2"/>
    <w:rsid w:val="000E55E2"/>
    <w:rsid w:val="000E5DCE"/>
    <w:rsid w:val="000E6288"/>
    <w:rsid w:val="000F13D0"/>
    <w:rsid w:val="000F29A2"/>
    <w:rsid w:val="000F2D4E"/>
    <w:rsid w:val="000F35E2"/>
    <w:rsid w:val="000F475D"/>
    <w:rsid w:val="000F493F"/>
    <w:rsid w:val="000F5475"/>
    <w:rsid w:val="000F6635"/>
    <w:rsid w:val="000F67E8"/>
    <w:rsid w:val="000F6E8F"/>
    <w:rsid w:val="000F7932"/>
    <w:rsid w:val="001005B5"/>
    <w:rsid w:val="00100707"/>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20011"/>
    <w:rsid w:val="001207DF"/>
    <w:rsid w:val="00121E37"/>
    <w:rsid w:val="001225A9"/>
    <w:rsid w:val="0012489B"/>
    <w:rsid w:val="001261A9"/>
    <w:rsid w:val="0013084A"/>
    <w:rsid w:val="00130A39"/>
    <w:rsid w:val="00131C78"/>
    <w:rsid w:val="0013250F"/>
    <w:rsid w:val="0013321A"/>
    <w:rsid w:val="00133655"/>
    <w:rsid w:val="00133836"/>
    <w:rsid w:val="001339D2"/>
    <w:rsid w:val="001355D6"/>
    <w:rsid w:val="00137A9A"/>
    <w:rsid w:val="001415A3"/>
    <w:rsid w:val="00142006"/>
    <w:rsid w:val="001436C3"/>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7596"/>
    <w:rsid w:val="001705EF"/>
    <w:rsid w:val="00170946"/>
    <w:rsid w:val="00172C78"/>
    <w:rsid w:val="00173920"/>
    <w:rsid w:val="00174E37"/>
    <w:rsid w:val="00176504"/>
    <w:rsid w:val="001806D3"/>
    <w:rsid w:val="0018239C"/>
    <w:rsid w:val="00182755"/>
    <w:rsid w:val="00183187"/>
    <w:rsid w:val="00183689"/>
    <w:rsid w:val="00184C8E"/>
    <w:rsid w:val="001853C5"/>
    <w:rsid w:val="00186B88"/>
    <w:rsid w:val="0018729A"/>
    <w:rsid w:val="001902F1"/>
    <w:rsid w:val="001922D1"/>
    <w:rsid w:val="00193C38"/>
    <w:rsid w:val="00194F1F"/>
    <w:rsid w:val="00195072"/>
    <w:rsid w:val="001957E8"/>
    <w:rsid w:val="00196BA5"/>
    <w:rsid w:val="001A45EE"/>
    <w:rsid w:val="001A4A8C"/>
    <w:rsid w:val="001A52E4"/>
    <w:rsid w:val="001A5424"/>
    <w:rsid w:val="001A640B"/>
    <w:rsid w:val="001A673E"/>
    <w:rsid w:val="001A7AF1"/>
    <w:rsid w:val="001A7B8C"/>
    <w:rsid w:val="001B1E8E"/>
    <w:rsid w:val="001B26E0"/>
    <w:rsid w:val="001B2FF7"/>
    <w:rsid w:val="001B547B"/>
    <w:rsid w:val="001B58DD"/>
    <w:rsid w:val="001B5BF7"/>
    <w:rsid w:val="001B5D00"/>
    <w:rsid w:val="001B6FBF"/>
    <w:rsid w:val="001B7B2F"/>
    <w:rsid w:val="001C0887"/>
    <w:rsid w:val="001C1B04"/>
    <w:rsid w:val="001C2072"/>
    <w:rsid w:val="001C5255"/>
    <w:rsid w:val="001C5630"/>
    <w:rsid w:val="001C6706"/>
    <w:rsid w:val="001C77B0"/>
    <w:rsid w:val="001D0B94"/>
    <w:rsid w:val="001D0C7B"/>
    <w:rsid w:val="001D21C3"/>
    <w:rsid w:val="001D2886"/>
    <w:rsid w:val="001D2BF3"/>
    <w:rsid w:val="001D3988"/>
    <w:rsid w:val="001D5B54"/>
    <w:rsid w:val="001D6CE7"/>
    <w:rsid w:val="001D7B6E"/>
    <w:rsid w:val="001E0144"/>
    <w:rsid w:val="001E0475"/>
    <w:rsid w:val="001E0585"/>
    <w:rsid w:val="001E06C4"/>
    <w:rsid w:val="001E1053"/>
    <w:rsid w:val="001E1386"/>
    <w:rsid w:val="001E2959"/>
    <w:rsid w:val="001E428B"/>
    <w:rsid w:val="001E5088"/>
    <w:rsid w:val="001E6067"/>
    <w:rsid w:val="001E6208"/>
    <w:rsid w:val="001E7191"/>
    <w:rsid w:val="001E741F"/>
    <w:rsid w:val="001E7823"/>
    <w:rsid w:val="001E79A9"/>
    <w:rsid w:val="001F2395"/>
    <w:rsid w:val="001F24C7"/>
    <w:rsid w:val="001F30A7"/>
    <w:rsid w:val="001F3308"/>
    <w:rsid w:val="001F3830"/>
    <w:rsid w:val="001F38DD"/>
    <w:rsid w:val="001F40D3"/>
    <w:rsid w:val="001F415E"/>
    <w:rsid w:val="0020300F"/>
    <w:rsid w:val="00203831"/>
    <w:rsid w:val="0020423E"/>
    <w:rsid w:val="00204E70"/>
    <w:rsid w:val="002067FB"/>
    <w:rsid w:val="00212767"/>
    <w:rsid w:val="002143B5"/>
    <w:rsid w:val="00215CB0"/>
    <w:rsid w:val="00215D15"/>
    <w:rsid w:val="002167A9"/>
    <w:rsid w:val="00216910"/>
    <w:rsid w:val="002173CD"/>
    <w:rsid w:val="002213F8"/>
    <w:rsid w:val="00221E6B"/>
    <w:rsid w:val="00224D2A"/>
    <w:rsid w:val="00225433"/>
    <w:rsid w:val="0022572A"/>
    <w:rsid w:val="00225CE5"/>
    <w:rsid w:val="00225CF7"/>
    <w:rsid w:val="00225DEE"/>
    <w:rsid w:val="00227545"/>
    <w:rsid w:val="0022776E"/>
    <w:rsid w:val="00230EBE"/>
    <w:rsid w:val="0023225B"/>
    <w:rsid w:val="00232A6F"/>
    <w:rsid w:val="00232CA1"/>
    <w:rsid w:val="00233608"/>
    <w:rsid w:val="002352D6"/>
    <w:rsid w:val="002354A3"/>
    <w:rsid w:val="002361BB"/>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AB6"/>
    <w:rsid w:val="00262BCB"/>
    <w:rsid w:val="00263773"/>
    <w:rsid w:val="00265E6C"/>
    <w:rsid w:val="00266BA8"/>
    <w:rsid w:val="002671F3"/>
    <w:rsid w:val="0026751E"/>
    <w:rsid w:val="00267DD9"/>
    <w:rsid w:val="00273376"/>
    <w:rsid w:val="0027603F"/>
    <w:rsid w:val="00277080"/>
    <w:rsid w:val="00280D73"/>
    <w:rsid w:val="00281F0A"/>
    <w:rsid w:val="0028443E"/>
    <w:rsid w:val="00284486"/>
    <w:rsid w:val="00285D73"/>
    <w:rsid w:val="0028673D"/>
    <w:rsid w:val="0028783C"/>
    <w:rsid w:val="0029185B"/>
    <w:rsid w:val="00291AD3"/>
    <w:rsid w:val="00291E23"/>
    <w:rsid w:val="00292620"/>
    <w:rsid w:val="002930C7"/>
    <w:rsid w:val="00293720"/>
    <w:rsid w:val="002938D8"/>
    <w:rsid w:val="00293D48"/>
    <w:rsid w:val="00294C66"/>
    <w:rsid w:val="00295679"/>
    <w:rsid w:val="002967A3"/>
    <w:rsid w:val="00296893"/>
    <w:rsid w:val="002970A7"/>
    <w:rsid w:val="002A044E"/>
    <w:rsid w:val="002A0711"/>
    <w:rsid w:val="002A0FE9"/>
    <w:rsid w:val="002A15F0"/>
    <w:rsid w:val="002A1964"/>
    <w:rsid w:val="002A5E37"/>
    <w:rsid w:val="002B0375"/>
    <w:rsid w:val="002B085B"/>
    <w:rsid w:val="002B08AE"/>
    <w:rsid w:val="002B0931"/>
    <w:rsid w:val="002B1B84"/>
    <w:rsid w:val="002B1B9C"/>
    <w:rsid w:val="002B1DF2"/>
    <w:rsid w:val="002B24EF"/>
    <w:rsid w:val="002B438A"/>
    <w:rsid w:val="002B4A5B"/>
    <w:rsid w:val="002B4CD1"/>
    <w:rsid w:val="002B6F3D"/>
    <w:rsid w:val="002B6FDF"/>
    <w:rsid w:val="002B7059"/>
    <w:rsid w:val="002B79A7"/>
    <w:rsid w:val="002C0C2C"/>
    <w:rsid w:val="002C1095"/>
    <w:rsid w:val="002C1B5C"/>
    <w:rsid w:val="002C2F04"/>
    <w:rsid w:val="002C3187"/>
    <w:rsid w:val="002C4E6E"/>
    <w:rsid w:val="002C53DD"/>
    <w:rsid w:val="002C5F57"/>
    <w:rsid w:val="002C679B"/>
    <w:rsid w:val="002C7723"/>
    <w:rsid w:val="002D0230"/>
    <w:rsid w:val="002D1A18"/>
    <w:rsid w:val="002D1B75"/>
    <w:rsid w:val="002D1C78"/>
    <w:rsid w:val="002D29D4"/>
    <w:rsid w:val="002D2E52"/>
    <w:rsid w:val="002D60D1"/>
    <w:rsid w:val="002D6DB5"/>
    <w:rsid w:val="002D7443"/>
    <w:rsid w:val="002D7BFE"/>
    <w:rsid w:val="002E00F7"/>
    <w:rsid w:val="002E146E"/>
    <w:rsid w:val="002E169A"/>
    <w:rsid w:val="002E1B90"/>
    <w:rsid w:val="002E1BAC"/>
    <w:rsid w:val="002E250C"/>
    <w:rsid w:val="002E2D5C"/>
    <w:rsid w:val="002E30D5"/>
    <w:rsid w:val="002E4471"/>
    <w:rsid w:val="002E51B0"/>
    <w:rsid w:val="002E5490"/>
    <w:rsid w:val="002E59B8"/>
    <w:rsid w:val="002E6876"/>
    <w:rsid w:val="002F3616"/>
    <w:rsid w:val="002F4603"/>
    <w:rsid w:val="002F4912"/>
    <w:rsid w:val="002F50E5"/>
    <w:rsid w:val="002F54B0"/>
    <w:rsid w:val="002F6727"/>
    <w:rsid w:val="002F71DD"/>
    <w:rsid w:val="002F7BD4"/>
    <w:rsid w:val="002F7CA9"/>
    <w:rsid w:val="00303563"/>
    <w:rsid w:val="0030387E"/>
    <w:rsid w:val="00304C15"/>
    <w:rsid w:val="00306FB1"/>
    <w:rsid w:val="00307E06"/>
    <w:rsid w:val="0031102D"/>
    <w:rsid w:val="0031295D"/>
    <w:rsid w:val="00313277"/>
    <w:rsid w:val="0031390E"/>
    <w:rsid w:val="00317D92"/>
    <w:rsid w:val="00322B5D"/>
    <w:rsid w:val="0032452A"/>
    <w:rsid w:val="00325CB6"/>
    <w:rsid w:val="00326AF0"/>
    <w:rsid w:val="00331188"/>
    <w:rsid w:val="0033192C"/>
    <w:rsid w:val="00331FEC"/>
    <w:rsid w:val="00332772"/>
    <w:rsid w:val="00333767"/>
    <w:rsid w:val="00333D25"/>
    <w:rsid w:val="00333F01"/>
    <w:rsid w:val="003341A2"/>
    <w:rsid w:val="00334213"/>
    <w:rsid w:val="003344E0"/>
    <w:rsid w:val="003345BE"/>
    <w:rsid w:val="003346F6"/>
    <w:rsid w:val="003417C7"/>
    <w:rsid w:val="00342161"/>
    <w:rsid w:val="00342BB2"/>
    <w:rsid w:val="00347D77"/>
    <w:rsid w:val="003503ED"/>
    <w:rsid w:val="0035055E"/>
    <w:rsid w:val="00350927"/>
    <w:rsid w:val="0035092D"/>
    <w:rsid w:val="0035381E"/>
    <w:rsid w:val="00354DE6"/>
    <w:rsid w:val="00355A58"/>
    <w:rsid w:val="00355BF8"/>
    <w:rsid w:val="00360B0C"/>
    <w:rsid w:val="0036111A"/>
    <w:rsid w:val="00361DED"/>
    <w:rsid w:val="00361DEE"/>
    <w:rsid w:val="0036284F"/>
    <w:rsid w:val="00362D57"/>
    <w:rsid w:val="00363EC2"/>
    <w:rsid w:val="00366266"/>
    <w:rsid w:val="00367155"/>
    <w:rsid w:val="0036784D"/>
    <w:rsid w:val="00370E1B"/>
    <w:rsid w:val="00370E59"/>
    <w:rsid w:val="0037109E"/>
    <w:rsid w:val="00371516"/>
    <w:rsid w:val="00372B51"/>
    <w:rsid w:val="00373961"/>
    <w:rsid w:val="00373978"/>
    <w:rsid w:val="003743D2"/>
    <w:rsid w:val="00374EB4"/>
    <w:rsid w:val="00375224"/>
    <w:rsid w:val="003762DA"/>
    <w:rsid w:val="003774F3"/>
    <w:rsid w:val="003777BF"/>
    <w:rsid w:val="0037780F"/>
    <w:rsid w:val="00380E44"/>
    <w:rsid w:val="00381113"/>
    <w:rsid w:val="0038132A"/>
    <w:rsid w:val="00381A16"/>
    <w:rsid w:val="00382656"/>
    <w:rsid w:val="0038284A"/>
    <w:rsid w:val="0038442D"/>
    <w:rsid w:val="00386CF2"/>
    <w:rsid w:val="00390091"/>
    <w:rsid w:val="0039076D"/>
    <w:rsid w:val="00390893"/>
    <w:rsid w:val="00390EB7"/>
    <w:rsid w:val="00391177"/>
    <w:rsid w:val="0039265F"/>
    <w:rsid w:val="00392F9E"/>
    <w:rsid w:val="003943A0"/>
    <w:rsid w:val="0039519B"/>
    <w:rsid w:val="003958F0"/>
    <w:rsid w:val="00396D02"/>
    <w:rsid w:val="003A40F7"/>
    <w:rsid w:val="003A411F"/>
    <w:rsid w:val="003A4E69"/>
    <w:rsid w:val="003A5DCD"/>
    <w:rsid w:val="003A6737"/>
    <w:rsid w:val="003A697B"/>
    <w:rsid w:val="003A6B84"/>
    <w:rsid w:val="003A713D"/>
    <w:rsid w:val="003A7D02"/>
    <w:rsid w:val="003B093F"/>
    <w:rsid w:val="003B2A56"/>
    <w:rsid w:val="003B2DCC"/>
    <w:rsid w:val="003B4474"/>
    <w:rsid w:val="003B4485"/>
    <w:rsid w:val="003B46A0"/>
    <w:rsid w:val="003B4A21"/>
    <w:rsid w:val="003B543D"/>
    <w:rsid w:val="003B714F"/>
    <w:rsid w:val="003C1348"/>
    <w:rsid w:val="003C1F8D"/>
    <w:rsid w:val="003C2DF4"/>
    <w:rsid w:val="003C315E"/>
    <w:rsid w:val="003C3711"/>
    <w:rsid w:val="003C4049"/>
    <w:rsid w:val="003C58E2"/>
    <w:rsid w:val="003C7F29"/>
    <w:rsid w:val="003D037F"/>
    <w:rsid w:val="003D0E9D"/>
    <w:rsid w:val="003D1602"/>
    <w:rsid w:val="003D1AE6"/>
    <w:rsid w:val="003D1C13"/>
    <w:rsid w:val="003D25DD"/>
    <w:rsid w:val="003D4376"/>
    <w:rsid w:val="003D4F7E"/>
    <w:rsid w:val="003D5D7F"/>
    <w:rsid w:val="003D5E31"/>
    <w:rsid w:val="003D7067"/>
    <w:rsid w:val="003E0B47"/>
    <w:rsid w:val="003E1EA2"/>
    <w:rsid w:val="003E2A31"/>
    <w:rsid w:val="003E3D41"/>
    <w:rsid w:val="003E43EB"/>
    <w:rsid w:val="003E5177"/>
    <w:rsid w:val="003E56E2"/>
    <w:rsid w:val="003E5A33"/>
    <w:rsid w:val="003E5A41"/>
    <w:rsid w:val="003E6239"/>
    <w:rsid w:val="003F022A"/>
    <w:rsid w:val="003F422B"/>
    <w:rsid w:val="003F51E1"/>
    <w:rsid w:val="003F57C2"/>
    <w:rsid w:val="003F7791"/>
    <w:rsid w:val="003F7D16"/>
    <w:rsid w:val="0040062A"/>
    <w:rsid w:val="00401A31"/>
    <w:rsid w:val="00401C24"/>
    <w:rsid w:val="00402A09"/>
    <w:rsid w:val="00403A1F"/>
    <w:rsid w:val="00403F1C"/>
    <w:rsid w:val="00404B1D"/>
    <w:rsid w:val="004052D1"/>
    <w:rsid w:val="00406FB3"/>
    <w:rsid w:val="00407D00"/>
    <w:rsid w:val="0041005F"/>
    <w:rsid w:val="004100FC"/>
    <w:rsid w:val="004130DD"/>
    <w:rsid w:val="004131B4"/>
    <w:rsid w:val="00413F8A"/>
    <w:rsid w:val="00414093"/>
    <w:rsid w:val="004213F1"/>
    <w:rsid w:val="00421F4B"/>
    <w:rsid w:val="00422D7C"/>
    <w:rsid w:val="00423772"/>
    <w:rsid w:val="004261E5"/>
    <w:rsid w:val="00430161"/>
    <w:rsid w:val="00430989"/>
    <w:rsid w:val="00432CE7"/>
    <w:rsid w:val="00433620"/>
    <w:rsid w:val="004359DF"/>
    <w:rsid w:val="00436FAF"/>
    <w:rsid w:val="004411A5"/>
    <w:rsid w:val="004416C8"/>
    <w:rsid w:val="00441AB7"/>
    <w:rsid w:val="00441E6B"/>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E5F"/>
    <w:rsid w:val="00463F5F"/>
    <w:rsid w:val="0046604A"/>
    <w:rsid w:val="00467EEF"/>
    <w:rsid w:val="004705B9"/>
    <w:rsid w:val="00470E3F"/>
    <w:rsid w:val="004712E4"/>
    <w:rsid w:val="004713EC"/>
    <w:rsid w:val="0047192C"/>
    <w:rsid w:val="0047412F"/>
    <w:rsid w:val="00474ABB"/>
    <w:rsid w:val="004757C7"/>
    <w:rsid w:val="004778DF"/>
    <w:rsid w:val="0048050F"/>
    <w:rsid w:val="004805B9"/>
    <w:rsid w:val="00483B59"/>
    <w:rsid w:val="00483E9C"/>
    <w:rsid w:val="00491BB0"/>
    <w:rsid w:val="00492DAC"/>
    <w:rsid w:val="004933CD"/>
    <w:rsid w:val="004934A9"/>
    <w:rsid w:val="00493813"/>
    <w:rsid w:val="004955C4"/>
    <w:rsid w:val="00495A77"/>
    <w:rsid w:val="00495F81"/>
    <w:rsid w:val="0049617E"/>
    <w:rsid w:val="004961F9"/>
    <w:rsid w:val="004974E4"/>
    <w:rsid w:val="00497B7F"/>
    <w:rsid w:val="004A0161"/>
    <w:rsid w:val="004A24A8"/>
    <w:rsid w:val="004A2A7C"/>
    <w:rsid w:val="004A35C2"/>
    <w:rsid w:val="004A36AF"/>
    <w:rsid w:val="004A3FBC"/>
    <w:rsid w:val="004A4376"/>
    <w:rsid w:val="004A548D"/>
    <w:rsid w:val="004A7D52"/>
    <w:rsid w:val="004A7DE2"/>
    <w:rsid w:val="004A7FC5"/>
    <w:rsid w:val="004B099B"/>
    <w:rsid w:val="004B1BB1"/>
    <w:rsid w:val="004B2130"/>
    <w:rsid w:val="004B4AFE"/>
    <w:rsid w:val="004B5012"/>
    <w:rsid w:val="004B532D"/>
    <w:rsid w:val="004B6A03"/>
    <w:rsid w:val="004B750E"/>
    <w:rsid w:val="004C069E"/>
    <w:rsid w:val="004C18D5"/>
    <w:rsid w:val="004C1C4C"/>
    <w:rsid w:val="004C42DB"/>
    <w:rsid w:val="004C4863"/>
    <w:rsid w:val="004C4A20"/>
    <w:rsid w:val="004C5CCC"/>
    <w:rsid w:val="004C60C4"/>
    <w:rsid w:val="004C64CA"/>
    <w:rsid w:val="004C6A35"/>
    <w:rsid w:val="004C6A66"/>
    <w:rsid w:val="004D0693"/>
    <w:rsid w:val="004D2386"/>
    <w:rsid w:val="004D34A0"/>
    <w:rsid w:val="004D518A"/>
    <w:rsid w:val="004D521A"/>
    <w:rsid w:val="004D6893"/>
    <w:rsid w:val="004E117A"/>
    <w:rsid w:val="004E1D17"/>
    <w:rsid w:val="004E41AD"/>
    <w:rsid w:val="004E655A"/>
    <w:rsid w:val="004E6564"/>
    <w:rsid w:val="004E6741"/>
    <w:rsid w:val="004E6B5B"/>
    <w:rsid w:val="004E7756"/>
    <w:rsid w:val="004F1285"/>
    <w:rsid w:val="004F1BF6"/>
    <w:rsid w:val="004F2CC7"/>
    <w:rsid w:val="004F2EB3"/>
    <w:rsid w:val="004F3079"/>
    <w:rsid w:val="004F41C4"/>
    <w:rsid w:val="004F4669"/>
    <w:rsid w:val="004F4E00"/>
    <w:rsid w:val="00500934"/>
    <w:rsid w:val="0050140C"/>
    <w:rsid w:val="005030A4"/>
    <w:rsid w:val="005032FB"/>
    <w:rsid w:val="005036EA"/>
    <w:rsid w:val="00503D00"/>
    <w:rsid w:val="00505284"/>
    <w:rsid w:val="00505393"/>
    <w:rsid w:val="00505453"/>
    <w:rsid w:val="005068DC"/>
    <w:rsid w:val="00507645"/>
    <w:rsid w:val="00507D80"/>
    <w:rsid w:val="00507EFE"/>
    <w:rsid w:val="0051078A"/>
    <w:rsid w:val="00510D61"/>
    <w:rsid w:val="00510E76"/>
    <w:rsid w:val="0051120E"/>
    <w:rsid w:val="005120FA"/>
    <w:rsid w:val="00512488"/>
    <w:rsid w:val="005145B6"/>
    <w:rsid w:val="00514BA6"/>
    <w:rsid w:val="00522041"/>
    <w:rsid w:val="005235B1"/>
    <w:rsid w:val="005244A5"/>
    <w:rsid w:val="00524E0A"/>
    <w:rsid w:val="00526801"/>
    <w:rsid w:val="005278E5"/>
    <w:rsid w:val="005301A2"/>
    <w:rsid w:val="005321B0"/>
    <w:rsid w:val="00533FB0"/>
    <w:rsid w:val="00534897"/>
    <w:rsid w:val="00535DA2"/>
    <w:rsid w:val="00536114"/>
    <w:rsid w:val="005362EA"/>
    <w:rsid w:val="00536AA0"/>
    <w:rsid w:val="0053723D"/>
    <w:rsid w:val="00537325"/>
    <w:rsid w:val="005379A0"/>
    <w:rsid w:val="0054178A"/>
    <w:rsid w:val="00541900"/>
    <w:rsid w:val="005438C9"/>
    <w:rsid w:val="00543CFA"/>
    <w:rsid w:val="005449D9"/>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80039"/>
    <w:rsid w:val="00583101"/>
    <w:rsid w:val="00584233"/>
    <w:rsid w:val="00584825"/>
    <w:rsid w:val="005858E1"/>
    <w:rsid w:val="00587CA0"/>
    <w:rsid w:val="005903B2"/>
    <w:rsid w:val="00590744"/>
    <w:rsid w:val="0059125D"/>
    <w:rsid w:val="0059138C"/>
    <w:rsid w:val="00591B21"/>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40F7"/>
    <w:rsid w:val="005C5E88"/>
    <w:rsid w:val="005C6518"/>
    <w:rsid w:val="005D09AD"/>
    <w:rsid w:val="005D13C7"/>
    <w:rsid w:val="005D1A33"/>
    <w:rsid w:val="005D1BA2"/>
    <w:rsid w:val="005D2C02"/>
    <w:rsid w:val="005D463C"/>
    <w:rsid w:val="005D4766"/>
    <w:rsid w:val="005D476D"/>
    <w:rsid w:val="005D7195"/>
    <w:rsid w:val="005D7CD5"/>
    <w:rsid w:val="005E0431"/>
    <w:rsid w:val="005E0CE8"/>
    <w:rsid w:val="005E10E4"/>
    <w:rsid w:val="005E15D7"/>
    <w:rsid w:val="005E3216"/>
    <w:rsid w:val="005E37C4"/>
    <w:rsid w:val="005E4965"/>
    <w:rsid w:val="005E4FDA"/>
    <w:rsid w:val="005E539F"/>
    <w:rsid w:val="005E5B9D"/>
    <w:rsid w:val="005E5FA6"/>
    <w:rsid w:val="005E6ADA"/>
    <w:rsid w:val="005E7A68"/>
    <w:rsid w:val="005F001C"/>
    <w:rsid w:val="005F06B4"/>
    <w:rsid w:val="005F17E0"/>
    <w:rsid w:val="005F181E"/>
    <w:rsid w:val="005F1CA5"/>
    <w:rsid w:val="005F1ED6"/>
    <w:rsid w:val="005F2100"/>
    <w:rsid w:val="005F24E9"/>
    <w:rsid w:val="005F3424"/>
    <w:rsid w:val="005F4C7F"/>
    <w:rsid w:val="006003B9"/>
    <w:rsid w:val="00600998"/>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74B1"/>
    <w:rsid w:val="00620999"/>
    <w:rsid w:val="00620DA8"/>
    <w:rsid w:val="00621271"/>
    <w:rsid w:val="0062240D"/>
    <w:rsid w:val="00622575"/>
    <w:rsid w:val="006229F7"/>
    <w:rsid w:val="00623716"/>
    <w:rsid w:val="00623F54"/>
    <w:rsid w:val="00624558"/>
    <w:rsid w:val="006249FC"/>
    <w:rsid w:val="00626C26"/>
    <w:rsid w:val="00630109"/>
    <w:rsid w:val="006318A9"/>
    <w:rsid w:val="00631D8B"/>
    <w:rsid w:val="0063318B"/>
    <w:rsid w:val="00634EDE"/>
    <w:rsid w:val="00636289"/>
    <w:rsid w:val="00636304"/>
    <w:rsid w:val="0063680C"/>
    <w:rsid w:val="00636F9D"/>
    <w:rsid w:val="006374B2"/>
    <w:rsid w:val="00640B56"/>
    <w:rsid w:val="006419CA"/>
    <w:rsid w:val="00642316"/>
    <w:rsid w:val="00642E76"/>
    <w:rsid w:val="0064388D"/>
    <w:rsid w:val="00644214"/>
    <w:rsid w:val="006446E0"/>
    <w:rsid w:val="0064756C"/>
    <w:rsid w:val="00647826"/>
    <w:rsid w:val="00647C97"/>
    <w:rsid w:val="006509D5"/>
    <w:rsid w:val="00650D2C"/>
    <w:rsid w:val="006522D7"/>
    <w:rsid w:val="0065253E"/>
    <w:rsid w:val="0065376A"/>
    <w:rsid w:val="006548A0"/>
    <w:rsid w:val="006549AA"/>
    <w:rsid w:val="006549D1"/>
    <w:rsid w:val="00656490"/>
    <w:rsid w:val="006568B1"/>
    <w:rsid w:val="0066036B"/>
    <w:rsid w:val="00662E6C"/>
    <w:rsid w:val="00663698"/>
    <w:rsid w:val="006648C0"/>
    <w:rsid w:val="00665990"/>
    <w:rsid w:val="00665F2D"/>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56B"/>
    <w:rsid w:val="006A65E6"/>
    <w:rsid w:val="006A79A9"/>
    <w:rsid w:val="006A7DA8"/>
    <w:rsid w:val="006B0B6B"/>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5B29"/>
    <w:rsid w:val="006C62FF"/>
    <w:rsid w:val="006C646F"/>
    <w:rsid w:val="006D0192"/>
    <w:rsid w:val="006D0536"/>
    <w:rsid w:val="006D056F"/>
    <w:rsid w:val="006D0754"/>
    <w:rsid w:val="006D0A8D"/>
    <w:rsid w:val="006D268B"/>
    <w:rsid w:val="006D2B85"/>
    <w:rsid w:val="006D35C0"/>
    <w:rsid w:val="006D52AE"/>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BEC"/>
    <w:rsid w:val="006F2F59"/>
    <w:rsid w:val="006F317A"/>
    <w:rsid w:val="006F43D0"/>
    <w:rsid w:val="006F5C91"/>
    <w:rsid w:val="006F648C"/>
    <w:rsid w:val="006F7041"/>
    <w:rsid w:val="007012FD"/>
    <w:rsid w:val="0070229D"/>
    <w:rsid w:val="007028C0"/>
    <w:rsid w:val="007101FD"/>
    <w:rsid w:val="007109BA"/>
    <w:rsid w:val="00710F1C"/>
    <w:rsid w:val="00711F69"/>
    <w:rsid w:val="007121C4"/>
    <w:rsid w:val="00713661"/>
    <w:rsid w:val="00716453"/>
    <w:rsid w:val="00717736"/>
    <w:rsid w:val="00717845"/>
    <w:rsid w:val="0071784C"/>
    <w:rsid w:val="007212AE"/>
    <w:rsid w:val="00721D98"/>
    <w:rsid w:val="0072207B"/>
    <w:rsid w:val="0072295F"/>
    <w:rsid w:val="00723921"/>
    <w:rsid w:val="007254D7"/>
    <w:rsid w:val="007258B7"/>
    <w:rsid w:val="00726ADF"/>
    <w:rsid w:val="00730687"/>
    <w:rsid w:val="00730906"/>
    <w:rsid w:val="00730AE7"/>
    <w:rsid w:val="00731653"/>
    <w:rsid w:val="0073177E"/>
    <w:rsid w:val="00734714"/>
    <w:rsid w:val="00734AF1"/>
    <w:rsid w:val="0073510B"/>
    <w:rsid w:val="007357C4"/>
    <w:rsid w:val="00735822"/>
    <w:rsid w:val="007371E3"/>
    <w:rsid w:val="00737D63"/>
    <w:rsid w:val="00737E66"/>
    <w:rsid w:val="00741939"/>
    <w:rsid w:val="007443E4"/>
    <w:rsid w:val="007459DA"/>
    <w:rsid w:val="00746641"/>
    <w:rsid w:val="00747067"/>
    <w:rsid w:val="0075017E"/>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AC7"/>
    <w:rsid w:val="007749EA"/>
    <w:rsid w:val="00774F14"/>
    <w:rsid w:val="00775AE8"/>
    <w:rsid w:val="00775CCE"/>
    <w:rsid w:val="00776B98"/>
    <w:rsid w:val="00777372"/>
    <w:rsid w:val="00777FBB"/>
    <w:rsid w:val="00780633"/>
    <w:rsid w:val="0078188E"/>
    <w:rsid w:val="00784C0B"/>
    <w:rsid w:val="00784D99"/>
    <w:rsid w:val="0078692F"/>
    <w:rsid w:val="00790760"/>
    <w:rsid w:val="00792008"/>
    <w:rsid w:val="0079279C"/>
    <w:rsid w:val="007939F9"/>
    <w:rsid w:val="007953F6"/>
    <w:rsid w:val="0079543A"/>
    <w:rsid w:val="00796F1B"/>
    <w:rsid w:val="007A10FC"/>
    <w:rsid w:val="007A17EB"/>
    <w:rsid w:val="007A2BBB"/>
    <w:rsid w:val="007A3F13"/>
    <w:rsid w:val="007A40E6"/>
    <w:rsid w:val="007A4C15"/>
    <w:rsid w:val="007A4FB4"/>
    <w:rsid w:val="007A60FB"/>
    <w:rsid w:val="007B386F"/>
    <w:rsid w:val="007B5132"/>
    <w:rsid w:val="007C056F"/>
    <w:rsid w:val="007C073C"/>
    <w:rsid w:val="007C0CA4"/>
    <w:rsid w:val="007C2135"/>
    <w:rsid w:val="007C2B23"/>
    <w:rsid w:val="007C3541"/>
    <w:rsid w:val="007C63F8"/>
    <w:rsid w:val="007C6E18"/>
    <w:rsid w:val="007C6F19"/>
    <w:rsid w:val="007D0314"/>
    <w:rsid w:val="007D05E6"/>
    <w:rsid w:val="007D27B1"/>
    <w:rsid w:val="007D4C63"/>
    <w:rsid w:val="007D506B"/>
    <w:rsid w:val="007D64FD"/>
    <w:rsid w:val="007D6B3A"/>
    <w:rsid w:val="007D786E"/>
    <w:rsid w:val="007E0227"/>
    <w:rsid w:val="007E2BCE"/>
    <w:rsid w:val="007E2F0F"/>
    <w:rsid w:val="007E371B"/>
    <w:rsid w:val="007E394E"/>
    <w:rsid w:val="007E4C93"/>
    <w:rsid w:val="007E52CF"/>
    <w:rsid w:val="007E5E67"/>
    <w:rsid w:val="007E67B9"/>
    <w:rsid w:val="007E6D7E"/>
    <w:rsid w:val="007E7118"/>
    <w:rsid w:val="007E7C31"/>
    <w:rsid w:val="007F0AEC"/>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D3D"/>
    <w:rsid w:val="008131DB"/>
    <w:rsid w:val="00815086"/>
    <w:rsid w:val="00816BB2"/>
    <w:rsid w:val="00817729"/>
    <w:rsid w:val="0082299B"/>
    <w:rsid w:val="00822AD3"/>
    <w:rsid w:val="00824581"/>
    <w:rsid w:val="008248D9"/>
    <w:rsid w:val="00825F14"/>
    <w:rsid w:val="008260F3"/>
    <w:rsid w:val="008272BF"/>
    <w:rsid w:val="008272F6"/>
    <w:rsid w:val="008276DB"/>
    <w:rsid w:val="008303F5"/>
    <w:rsid w:val="00833475"/>
    <w:rsid w:val="00833A36"/>
    <w:rsid w:val="00833D91"/>
    <w:rsid w:val="0083522B"/>
    <w:rsid w:val="00835A3E"/>
    <w:rsid w:val="00835F85"/>
    <w:rsid w:val="008365ED"/>
    <w:rsid w:val="00836C6B"/>
    <w:rsid w:val="008444B0"/>
    <w:rsid w:val="008475C2"/>
    <w:rsid w:val="00850587"/>
    <w:rsid w:val="00850A39"/>
    <w:rsid w:val="008539F1"/>
    <w:rsid w:val="00855B5D"/>
    <w:rsid w:val="00855EED"/>
    <w:rsid w:val="00856725"/>
    <w:rsid w:val="00857FB0"/>
    <w:rsid w:val="00860316"/>
    <w:rsid w:val="0086080B"/>
    <w:rsid w:val="00860D2B"/>
    <w:rsid w:val="00861259"/>
    <w:rsid w:val="00862911"/>
    <w:rsid w:val="00863E0B"/>
    <w:rsid w:val="00865372"/>
    <w:rsid w:val="00866A25"/>
    <w:rsid w:val="0087079C"/>
    <w:rsid w:val="0087229D"/>
    <w:rsid w:val="00874AC4"/>
    <w:rsid w:val="0087565B"/>
    <w:rsid w:val="00876D9E"/>
    <w:rsid w:val="00877139"/>
    <w:rsid w:val="008775D2"/>
    <w:rsid w:val="008779C0"/>
    <w:rsid w:val="00880005"/>
    <w:rsid w:val="00880B88"/>
    <w:rsid w:val="008824DC"/>
    <w:rsid w:val="008825CC"/>
    <w:rsid w:val="00882D56"/>
    <w:rsid w:val="00883C81"/>
    <w:rsid w:val="00884698"/>
    <w:rsid w:val="008847CC"/>
    <w:rsid w:val="00884D62"/>
    <w:rsid w:val="008869E2"/>
    <w:rsid w:val="00890078"/>
    <w:rsid w:val="00891D79"/>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D00"/>
    <w:rsid w:val="008A5B33"/>
    <w:rsid w:val="008A602D"/>
    <w:rsid w:val="008A6040"/>
    <w:rsid w:val="008A62A8"/>
    <w:rsid w:val="008A677B"/>
    <w:rsid w:val="008A74CC"/>
    <w:rsid w:val="008A7ADA"/>
    <w:rsid w:val="008A7BF2"/>
    <w:rsid w:val="008B118D"/>
    <w:rsid w:val="008B2A57"/>
    <w:rsid w:val="008B30EE"/>
    <w:rsid w:val="008B31D8"/>
    <w:rsid w:val="008C0344"/>
    <w:rsid w:val="008C04DB"/>
    <w:rsid w:val="008C0754"/>
    <w:rsid w:val="008C253E"/>
    <w:rsid w:val="008C2BAE"/>
    <w:rsid w:val="008C2D96"/>
    <w:rsid w:val="008C38B1"/>
    <w:rsid w:val="008C3B21"/>
    <w:rsid w:val="008C4AD6"/>
    <w:rsid w:val="008C5DD9"/>
    <w:rsid w:val="008C6950"/>
    <w:rsid w:val="008C69B6"/>
    <w:rsid w:val="008C7589"/>
    <w:rsid w:val="008D4B9B"/>
    <w:rsid w:val="008D57BA"/>
    <w:rsid w:val="008D5C08"/>
    <w:rsid w:val="008D7E2E"/>
    <w:rsid w:val="008E03FF"/>
    <w:rsid w:val="008E0F06"/>
    <w:rsid w:val="008E1130"/>
    <w:rsid w:val="008E1863"/>
    <w:rsid w:val="008E1D4E"/>
    <w:rsid w:val="008E340D"/>
    <w:rsid w:val="008E3EBD"/>
    <w:rsid w:val="008E40E6"/>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11182"/>
    <w:rsid w:val="00911A88"/>
    <w:rsid w:val="00911DF1"/>
    <w:rsid w:val="009152EB"/>
    <w:rsid w:val="00915BF1"/>
    <w:rsid w:val="00916892"/>
    <w:rsid w:val="009169D4"/>
    <w:rsid w:val="0091759F"/>
    <w:rsid w:val="009176AF"/>
    <w:rsid w:val="00922335"/>
    <w:rsid w:val="00922C5C"/>
    <w:rsid w:val="00923E54"/>
    <w:rsid w:val="009242ED"/>
    <w:rsid w:val="00925DBF"/>
    <w:rsid w:val="0092666A"/>
    <w:rsid w:val="00930D0C"/>
    <w:rsid w:val="00930E95"/>
    <w:rsid w:val="00935773"/>
    <w:rsid w:val="00935885"/>
    <w:rsid w:val="00935FEF"/>
    <w:rsid w:val="00937755"/>
    <w:rsid w:val="00940945"/>
    <w:rsid w:val="00940A30"/>
    <w:rsid w:val="00944030"/>
    <w:rsid w:val="0094430D"/>
    <w:rsid w:val="00947959"/>
    <w:rsid w:val="00947E7D"/>
    <w:rsid w:val="009507C7"/>
    <w:rsid w:val="0095094A"/>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1AA1"/>
    <w:rsid w:val="00973838"/>
    <w:rsid w:val="00973A96"/>
    <w:rsid w:val="00973C55"/>
    <w:rsid w:val="00976539"/>
    <w:rsid w:val="00976DF6"/>
    <w:rsid w:val="00977B79"/>
    <w:rsid w:val="009808FB"/>
    <w:rsid w:val="00980D59"/>
    <w:rsid w:val="00982658"/>
    <w:rsid w:val="00983054"/>
    <w:rsid w:val="00983B63"/>
    <w:rsid w:val="00984512"/>
    <w:rsid w:val="0098552F"/>
    <w:rsid w:val="009856DB"/>
    <w:rsid w:val="0099081D"/>
    <w:rsid w:val="00990B17"/>
    <w:rsid w:val="00991169"/>
    <w:rsid w:val="009922CE"/>
    <w:rsid w:val="00992B98"/>
    <w:rsid w:val="00993EF4"/>
    <w:rsid w:val="009954A3"/>
    <w:rsid w:val="00995CD1"/>
    <w:rsid w:val="00996163"/>
    <w:rsid w:val="00996CE2"/>
    <w:rsid w:val="009973FA"/>
    <w:rsid w:val="009A13EF"/>
    <w:rsid w:val="009A1D40"/>
    <w:rsid w:val="009A27CA"/>
    <w:rsid w:val="009A2868"/>
    <w:rsid w:val="009A391F"/>
    <w:rsid w:val="009A420E"/>
    <w:rsid w:val="009A486F"/>
    <w:rsid w:val="009A5587"/>
    <w:rsid w:val="009A56B6"/>
    <w:rsid w:val="009A58AE"/>
    <w:rsid w:val="009A5F36"/>
    <w:rsid w:val="009A7218"/>
    <w:rsid w:val="009B1BDD"/>
    <w:rsid w:val="009B2BF7"/>
    <w:rsid w:val="009B4D66"/>
    <w:rsid w:val="009B538D"/>
    <w:rsid w:val="009B649A"/>
    <w:rsid w:val="009B6DAC"/>
    <w:rsid w:val="009C1356"/>
    <w:rsid w:val="009C1E6E"/>
    <w:rsid w:val="009C2B41"/>
    <w:rsid w:val="009C4923"/>
    <w:rsid w:val="009C4B30"/>
    <w:rsid w:val="009C55E6"/>
    <w:rsid w:val="009C5608"/>
    <w:rsid w:val="009C6023"/>
    <w:rsid w:val="009C6362"/>
    <w:rsid w:val="009C72BA"/>
    <w:rsid w:val="009C7520"/>
    <w:rsid w:val="009C7CE0"/>
    <w:rsid w:val="009D00B5"/>
    <w:rsid w:val="009D0BBB"/>
    <w:rsid w:val="009D1C22"/>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1A56"/>
    <w:rsid w:val="009F2627"/>
    <w:rsid w:val="009F30EE"/>
    <w:rsid w:val="009F4993"/>
    <w:rsid w:val="009F5057"/>
    <w:rsid w:val="009F600F"/>
    <w:rsid w:val="009F692A"/>
    <w:rsid w:val="009F6B64"/>
    <w:rsid w:val="009F6DB9"/>
    <w:rsid w:val="009F6ED7"/>
    <w:rsid w:val="009F7C8C"/>
    <w:rsid w:val="009F7CD7"/>
    <w:rsid w:val="00A00716"/>
    <w:rsid w:val="00A0109C"/>
    <w:rsid w:val="00A02777"/>
    <w:rsid w:val="00A03E01"/>
    <w:rsid w:val="00A05201"/>
    <w:rsid w:val="00A05632"/>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49A8"/>
    <w:rsid w:val="00A55110"/>
    <w:rsid w:val="00A557AF"/>
    <w:rsid w:val="00A63ECF"/>
    <w:rsid w:val="00A64CE5"/>
    <w:rsid w:val="00A65367"/>
    <w:rsid w:val="00A65DD1"/>
    <w:rsid w:val="00A671E2"/>
    <w:rsid w:val="00A6776C"/>
    <w:rsid w:val="00A701BB"/>
    <w:rsid w:val="00A703DC"/>
    <w:rsid w:val="00A70ABD"/>
    <w:rsid w:val="00A71D70"/>
    <w:rsid w:val="00A71E17"/>
    <w:rsid w:val="00A74F6C"/>
    <w:rsid w:val="00A832EE"/>
    <w:rsid w:val="00A83E61"/>
    <w:rsid w:val="00A84FB6"/>
    <w:rsid w:val="00A8510D"/>
    <w:rsid w:val="00A85BF8"/>
    <w:rsid w:val="00A85C0C"/>
    <w:rsid w:val="00A86933"/>
    <w:rsid w:val="00A873FC"/>
    <w:rsid w:val="00A87553"/>
    <w:rsid w:val="00A90A82"/>
    <w:rsid w:val="00A91CB8"/>
    <w:rsid w:val="00A92B6E"/>
    <w:rsid w:val="00A92DBB"/>
    <w:rsid w:val="00A93430"/>
    <w:rsid w:val="00A943AA"/>
    <w:rsid w:val="00A94E6D"/>
    <w:rsid w:val="00A95D1E"/>
    <w:rsid w:val="00A9603B"/>
    <w:rsid w:val="00AA0D20"/>
    <w:rsid w:val="00AA100E"/>
    <w:rsid w:val="00AA2B3D"/>
    <w:rsid w:val="00AA3099"/>
    <w:rsid w:val="00AA482C"/>
    <w:rsid w:val="00AA498D"/>
    <w:rsid w:val="00AA50E8"/>
    <w:rsid w:val="00AA553A"/>
    <w:rsid w:val="00AA621D"/>
    <w:rsid w:val="00AA70CE"/>
    <w:rsid w:val="00AB08DA"/>
    <w:rsid w:val="00AB2F33"/>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E0038"/>
    <w:rsid w:val="00AE1391"/>
    <w:rsid w:val="00AE1CD8"/>
    <w:rsid w:val="00AE1F1D"/>
    <w:rsid w:val="00AE238F"/>
    <w:rsid w:val="00AE3E04"/>
    <w:rsid w:val="00AE7548"/>
    <w:rsid w:val="00AE75FF"/>
    <w:rsid w:val="00AF037D"/>
    <w:rsid w:val="00AF283A"/>
    <w:rsid w:val="00AF5359"/>
    <w:rsid w:val="00AF604C"/>
    <w:rsid w:val="00AF66FB"/>
    <w:rsid w:val="00AF6F13"/>
    <w:rsid w:val="00AF6FC1"/>
    <w:rsid w:val="00AF7649"/>
    <w:rsid w:val="00AF7A64"/>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7E24"/>
    <w:rsid w:val="00B40AD1"/>
    <w:rsid w:val="00B41585"/>
    <w:rsid w:val="00B42A47"/>
    <w:rsid w:val="00B440FF"/>
    <w:rsid w:val="00B448C0"/>
    <w:rsid w:val="00B45B22"/>
    <w:rsid w:val="00B45C1E"/>
    <w:rsid w:val="00B46AE0"/>
    <w:rsid w:val="00B51871"/>
    <w:rsid w:val="00B5290B"/>
    <w:rsid w:val="00B52947"/>
    <w:rsid w:val="00B52A8E"/>
    <w:rsid w:val="00B52C61"/>
    <w:rsid w:val="00B55B6F"/>
    <w:rsid w:val="00B57C68"/>
    <w:rsid w:val="00B60A31"/>
    <w:rsid w:val="00B60C50"/>
    <w:rsid w:val="00B615E5"/>
    <w:rsid w:val="00B61E5C"/>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F39"/>
    <w:rsid w:val="00B850DF"/>
    <w:rsid w:val="00B851A1"/>
    <w:rsid w:val="00B87F03"/>
    <w:rsid w:val="00B90D57"/>
    <w:rsid w:val="00B91186"/>
    <w:rsid w:val="00B9179E"/>
    <w:rsid w:val="00B91C40"/>
    <w:rsid w:val="00B91DDB"/>
    <w:rsid w:val="00B91E3D"/>
    <w:rsid w:val="00B94780"/>
    <w:rsid w:val="00B94FD3"/>
    <w:rsid w:val="00B96052"/>
    <w:rsid w:val="00B963A1"/>
    <w:rsid w:val="00B963BA"/>
    <w:rsid w:val="00B97447"/>
    <w:rsid w:val="00BA062F"/>
    <w:rsid w:val="00BA0772"/>
    <w:rsid w:val="00BA157E"/>
    <w:rsid w:val="00BA1A7A"/>
    <w:rsid w:val="00BA370F"/>
    <w:rsid w:val="00BA3A4B"/>
    <w:rsid w:val="00BA415D"/>
    <w:rsid w:val="00BA5E10"/>
    <w:rsid w:val="00BA716A"/>
    <w:rsid w:val="00BB0FF8"/>
    <w:rsid w:val="00BB1416"/>
    <w:rsid w:val="00BB347B"/>
    <w:rsid w:val="00BB3909"/>
    <w:rsid w:val="00BB4494"/>
    <w:rsid w:val="00BB4AA0"/>
    <w:rsid w:val="00BB4BE0"/>
    <w:rsid w:val="00BB5073"/>
    <w:rsid w:val="00BB68ED"/>
    <w:rsid w:val="00BB7203"/>
    <w:rsid w:val="00BB7635"/>
    <w:rsid w:val="00BB7A6D"/>
    <w:rsid w:val="00BC03E0"/>
    <w:rsid w:val="00BC1A9C"/>
    <w:rsid w:val="00BC1D04"/>
    <w:rsid w:val="00BC3E4A"/>
    <w:rsid w:val="00BC64CF"/>
    <w:rsid w:val="00BD0A4E"/>
    <w:rsid w:val="00BD22F0"/>
    <w:rsid w:val="00BD27BB"/>
    <w:rsid w:val="00BD28B8"/>
    <w:rsid w:val="00BD3C28"/>
    <w:rsid w:val="00BD4F4C"/>
    <w:rsid w:val="00BD50F3"/>
    <w:rsid w:val="00BD52CB"/>
    <w:rsid w:val="00BD542B"/>
    <w:rsid w:val="00BD6C5B"/>
    <w:rsid w:val="00BD6D0E"/>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93A"/>
    <w:rsid w:val="00BF2E91"/>
    <w:rsid w:val="00BF4B6E"/>
    <w:rsid w:val="00BF4DC3"/>
    <w:rsid w:val="00BF4DDF"/>
    <w:rsid w:val="00BF53F5"/>
    <w:rsid w:val="00BF5ACD"/>
    <w:rsid w:val="00BF662E"/>
    <w:rsid w:val="00BF68C4"/>
    <w:rsid w:val="00BF6C00"/>
    <w:rsid w:val="00BF7ACE"/>
    <w:rsid w:val="00BF7AD0"/>
    <w:rsid w:val="00BF7D4F"/>
    <w:rsid w:val="00C013A4"/>
    <w:rsid w:val="00C0268E"/>
    <w:rsid w:val="00C055FE"/>
    <w:rsid w:val="00C05AF0"/>
    <w:rsid w:val="00C06F5E"/>
    <w:rsid w:val="00C10B9C"/>
    <w:rsid w:val="00C13512"/>
    <w:rsid w:val="00C138F9"/>
    <w:rsid w:val="00C140E1"/>
    <w:rsid w:val="00C14538"/>
    <w:rsid w:val="00C152F5"/>
    <w:rsid w:val="00C15990"/>
    <w:rsid w:val="00C1781C"/>
    <w:rsid w:val="00C21342"/>
    <w:rsid w:val="00C27041"/>
    <w:rsid w:val="00C271C1"/>
    <w:rsid w:val="00C315BC"/>
    <w:rsid w:val="00C35E99"/>
    <w:rsid w:val="00C37A6E"/>
    <w:rsid w:val="00C40C35"/>
    <w:rsid w:val="00C426A3"/>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4980"/>
    <w:rsid w:val="00CA753B"/>
    <w:rsid w:val="00CA77EA"/>
    <w:rsid w:val="00CA7A99"/>
    <w:rsid w:val="00CA7BF8"/>
    <w:rsid w:val="00CA7FBC"/>
    <w:rsid w:val="00CB0C65"/>
    <w:rsid w:val="00CB16B7"/>
    <w:rsid w:val="00CB19B7"/>
    <w:rsid w:val="00CB1C66"/>
    <w:rsid w:val="00CB2169"/>
    <w:rsid w:val="00CB27CC"/>
    <w:rsid w:val="00CB295C"/>
    <w:rsid w:val="00CB70BE"/>
    <w:rsid w:val="00CC0062"/>
    <w:rsid w:val="00CC01FD"/>
    <w:rsid w:val="00CC091A"/>
    <w:rsid w:val="00CC1976"/>
    <w:rsid w:val="00CC2DF8"/>
    <w:rsid w:val="00CC6910"/>
    <w:rsid w:val="00CC735E"/>
    <w:rsid w:val="00CC7B1D"/>
    <w:rsid w:val="00CC7DC4"/>
    <w:rsid w:val="00CC7FEB"/>
    <w:rsid w:val="00CD21D9"/>
    <w:rsid w:val="00CD2515"/>
    <w:rsid w:val="00CD36EF"/>
    <w:rsid w:val="00CD3A32"/>
    <w:rsid w:val="00CD7A6A"/>
    <w:rsid w:val="00CE0DD6"/>
    <w:rsid w:val="00CE134E"/>
    <w:rsid w:val="00CE3C01"/>
    <w:rsid w:val="00CE4AC7"/>
    <w:rsid w:val="00CE50D0"/>
    <w:rsid w:val="00CE7B66"/>
    <w:rsid w:val="00CF1110"/>
    <w:rsid w:val="00CF44AF"/>
    <w:rsid w:val="00CF4A31"/>
    <w:rsid w:val="00CF69E0"/>
    <w:rsid w:val="00CF7D84"/>
    <w:rsid w:val="00CF7E4B"/>
    <w:rsid w:val="00CF7F0D"/>
    <w:rsid w:val="00D00B94"/>
    <w:rsid w:val="00D00EA1"/>
    <w:rsid w:val="00D019B5"/>
    <w:rsid w:val="00D04BAE"/>
    <w:rsid w:val="00D056CF"/>
    <w:rsid w:val="00D05C9A"/>
    <w:rsid w:val="00D06310"/>
    <w:rsid w:val="00D133F1"/>
    <w:rsid w:val="00D13F9F"/>
    <w:rsid w:val="00D141F2"/>
    <w:rsid w:val="00D14548"/>
    <w:rsid w:val="00D1537A"/>
    <w:rsid w:val="00D15F86"/>
    <w:rsid w:val="00D16927"/>
    <w:rsid w:val="00D20B0E"/>
    <w:rsid w:val="00D2183D"/>
    <w:rsid w:val="00D21F5B"/>
    <w:rsid w:val="00D2284C"/>
    <w:rsid w:val="00D22BCC"/>
    <w:rsid w:val="00D22EA0"/>
    <w:rsid w:val="00D2476E"/>
    <w:rsid w:val="00D273D6"/>
    <w:rsid w:val="00D303F6"/>
    <w:rsid w:val="00D306EF"/>
    <w:rsid w:val="00D31540"/>
    <w:rsid w:val="00D31894"/>
    <w:rsid w:val="00D31CA0"/>
    <w:rsid w:val="00D320E4"/>
    <w:rsid w:val="00D32ED5"/>
    <w:rsid w:val="00D34619"/>
    <w:rsid w:val="00D34F02"/>
    <w:rsid w:val="00D35CE3"/>
    <w:rsid w:val="00D400FB"/>
    <w:rsid w:val="00D40445"/>
    <w:rsid w:val="00D40951"/>
    <w:rsid w:val="00D423AB"/>
    <w:rsid w:val="00D426C3"/>
    <w:rsid w:val="00D438B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C46"/>
    <w:rsid w:val="00D94F24"/>
    <w:rsid w:val="00D95B92"/>
    <w:rsid w:val="00D96A60"/>
    <w:rsid w:val="00D96D84"/>
    <w:rsid w:val="00DA08A6"/>
    <w:rsid w:val="00DA1552"/>
    <w:rsid w:val="00DA1AE2"/>
    <w:rsid w:val="00DA3BF0"/>
    <w:rsid w:val="00DA5447"/>
    <w:rsid w:val="00DA716F"/>
    <w:rsid w:val="00DB1417"/>
    <w:rsid w:val="00DB1CEB"/>
    <w:rsid w:val="00DB1D09"/>
    <w:rsid w:val="00DB1DAC"/>
    <w:rsid w:val="00DB43D2"/>
    <w:rsid w:val="00DB725F"/>
    <w:rsid w:val="00DB73AB"/>
    <w:rsid w:val="00DB73D7"/>
    <w:rsid w:val="00DC0700"/>
    <w:rsid w:val="00DC16A4"/>
    <w:rsid w:val="00DC33FD"/>
    <w:rsid w:val="00DC3F7C"/>
    <w:rsid w:val="00DC4969"/>
    <w:rsid w:val="00DC517F"/>
    <w:rsid w:val="00DC7D3F"/>
    <w:rsid w:val="00DD00B0"/>
    <w:rsid w:val="00DD08F2"/>
    <w:rsid w:val="00DD18B5"/>
    <w:rsid w:val="00DD23BE"/>
    <w:rsid w:val="00DD2ED9"/>
    <w:rsid w:val="00DD360C"/>
    <w:rsid w:val="00DD464F"/>
    <w:rsid w:val="00DD49E1"/>
    <w:rsid w:val="00DD4AE5"/>
    <w:rsid w:val="00DD5381"/>
    <w:rsid w:val="00DD6102"/>
    <w:rsid w:val="00DD62EE"/>
    <w:rsid w:val="00DD72E4"/>
    <w:rsid w:val="00DD7769"/>
    <w:rsid w:val="00DE115B"/>
    <w:rsid w:val="00DE29E1"/>
    <w:rsid w:val="00DE311B"/>
    <w:rsid w:val="00DE319D"/>
    <w:rsid w:val="00DE323A"/>
    <w:rsid w:val="00DE472C"/>
    <w:rsid w:val="00DE498E"/>
    <w:rsid w:val="00DE55B4"/>
    <w:rsid w:val="00DE639A"/>
    <w:rsid w:val="00DE7D37"/>
    <w:rsid w:val="00DF1571"/>
    <w:rsid w:val="00DF16B4"/>
    <w:rsid w:val="00DF25B3"/>
    <w:rsid w:val="00DF3269"/>
    <w:rsid w:val="00DF4376"/>
    <w:rsid w:val="00DF51D8"/>
    <w:rsid w:val="00E00267"/>
    <w:rsid w:val="00E00C11"/>
    <w:rsid w:val="00E01232"/>
    <w:rsid w:val="00E02052"/>
    <w:rsid w:val="00E03353"/>
    <w:rsid w:val="00E048B4"/>
    <w:rsid w:val="00E05DAA"/>
    <w:rsid w:val="00E069B2"/>
    <w:rsid w:val="00E06AE7"/>
    <w:rsid w:val="00E100B2"/>
    <w:rsid w:val="00E10B86"/>
    <w:rsid w:val="00E10C93"/>
    <w:rsid w:val="00E10E3E"/>
    <w:rsid w:val="00E12D4C"/>
    <w:rsid w:val="00E1427C"/>
    <w:rsid w:val="00E142B7"/>
    <w:rsid w:val="00E145E0"/>
    <w:rsid w:val="00E1594D"/>
    <w:rsid w:val="00E16DAC"/>
    <w:rsid w:val="00E17B10"/>
    <w:rsid w:val="00E21D81"/>
    <w:rsid w:val="00E238BD"/>
    <w:rsid w:val="00E24348"/>
    <w:rsid w:val="00E25A0C"/>
    <w:rsid w:val="00E25E00"/>
    <w:rsid w:val="00E2614A"/>
    <w:rsid w:val="00E27709"/>
    <w:rsid w:val="00E310F7"/>
    <w:rsid w:val="00E33408"/>
    <w:rsid w:val="00E337CC"/>
    <w:rsid w:val="00E33811"/>
    <w:rsid w:val="00E33E46"/>
    <w:rsid w:val="00E33EAA"/>
    <w:rsid w:val="00E35D57"/>
    <w:rsid w:val="00E36CB1"/>
    <w:rsid w:val="00E37787"/>
    <w:rsid w:val="00E40583"/>
    <w:rsid w:val="00E41643"/>
    <w:rsid w:val="00E421E2"/>
    <w:rsid w:val="00E42C9D"/>
    <w:rsid w:val="00E430F1"/>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D71"/>
    <w:rsid w:val="00E6145A"/>
    <w:rsid w:val="00E6214F"/>
    <w:rsid w:val="00E62F14"/>
    <w:rsid w:val="00E635D3"/>
    <w:rsid w:val="00E65E98"/>
    <w:rsid w:val="00E671BE"/>
    <w:rsid w:val="00E677D2"/>
    <w:rsid w:val="00E7281F"/>
    <w:rsid w:val="00E73D61"/>
    <w:rsid w:val="00E769E8"/>
    <w:rsid w:val="00E76BED"/>
    <w:rsid w:val="00E76F66"/>
    <w:rsid w:val="00E802E8"/>
    <w:rsid w:val="00E825EB"/>
    <w:rsid w:val="00E8288E"/>
    <w:rsid w:val="00E83CCA"/>
    <w:rsid w:val="00E9278D"/>
    <w:rsid w:val="00E92956"/>
    <w:rsid w:val="00E9439B"/>
    <w:rsid w:val="00E962AE"/>
    <w:rsid w:val="00E96980"/>
    <w:rsid w:val="00E96A8D"/>
    <w:rsid w:val="00E96F51"/>
    <w:rsid w:val="00E97862"/>
    <w:rsid w:val="00E97E98"/>
    <w:rsid w:val="00EA040F"/>
    <w:rsid w:val="00EA256C"/>
    <w:rsid w:val="00EA3828"/>
    <w:rsid w:val="00EA3B0B"/>
    <w:rsid w:val="00EA3ED7"/>
    <w:rsid w:val="00EA56AB"/>
    <w:rsid w:val="00EA573F"/>
    <w:rsid w:val="00EA5A8F"/>
    <w:rsid w:val="00EB1CB6"/>
    <w:rsid w:val="00EB1DA6"/>
    <w:rsid w:val="00EB4D6C"/>
    <w:rsid w:val="00EB6018"/>
    <w:rsid w:val="00EB6843"/>
    <w:rsid w:val="00EB6E2E"/>
    <w:rsid w:val="00EB6E42"/>
    <w:rsid w:val="00EB7090"/>
    <w:rsid w:val="00EB7BB2"/>
    <w:rsid w:val="00EC0F68"/>
    <w:rsid w:val="00EC1597"/>
    <w:rsid w:val="00EC3A70"/>
    <w:rsid w:val="00EC4A49"/>
    <w:rsid w:val="00EC6407"/>
    <w:rsid w:val="00EC7901"/>
    <w:rsid w:val="00EC7F23"/>
    <w:rsid w:val="00ED08CA"/>
    <w:rsid w:val="00ED1244"/>
    <w:rsid w:val="00ED1561"/>
    <w:rsid w:val="00ED2140"/>
    <w:rsid w:val="00ED27CE"/>
    <w:rsid w:val="00ED7CB4"/>
    <w:rsid w:val="00EE022F"/>
    <w:rsid w:val="00EE2757"/>
    <w:rsid w:val="00EE2907"/>
    <w:rsid w:val="00EE2B4C"/>
    <w:rsid w:val="00EE79B6"/>
    <w:rsid w:val="00EF0F4F"/>
    <w:rsid w:val="00EF13DF"/>
    <w:rsid w:val="00EF15CB"/>
    <w:rsid w:val="00EF2CF0"/>
    <w:rsid w:val="00EF3A1E"/>
    <w:rsid w:val="00EF454E"/>
    <w:rsid w:val="00EF6A46"/>
    <w:rsid w:val="00EF748B"/>
    <w:rsid w:val="00F00674"/>
    <w:rsid w:val="00F00C94"/>
    <w:rsid w:val="00F023C0"/>
    <w:rsid w:val="00F0241D"/>
    <w:rsid w:val="00F02988"/>
    <w:rsid w:val="00F03397"/>
    <w:rsid w:val="00F03D87"/>
    <w:rsid w:val="00F0500D"/>
    <w:rsid w:val="00F0546C"/>
    <w:rsid w:val="00F056A9"/>
    <w:rsid w:val="00F071E6"/>
    <w:rsid w:val="00F10B31"/>
    <w:rsid w:val="00F1188F"/>
    <w:rsid w:val="00F119D4"/>
    <w:rsid w:val="00F1245C"/>
    <w:rsid w:val="00F126E2"/>
    <w:rsid w:val="00F14319"/>
    <w:rsid w:val="00F14A1B"/>
    <w:rsid w:val="00F15F03"/>
    <w:rsid w:val="00F17248"/>
    <w:rsid w:val="00F20011"/>
    <w:rsid w:val="00F2054D"/>
    <w:rsid w:val="00F20FBF"/>
    <w:rsid w:val="00F210FC"/>
    <w:rsid w:val="00F21DD2"/>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71A8"/>
    <w:rsid w:val="00F40B70"/>
    <w:rsid w:val="00F40D26"/>
    <w:rsid w:val="00F41A02"/>
    <w:rsid w:val="00F4370D"/>
    <w:rsid w:val="00F4378A"/>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5272"/>
    <w:rsid w:val="00F655D7"/>
    <w:rsid w:val="00F663FA"/>
    <w:rsid w:val="00F66E46"/>
    <w:rsid w:val="00F7225B"/>
    <w:rsid w:val="00F72920"/>
    <w:rsid w:val="00F73923"/>
    <w:rsid w:val="00F747B3"/>
    <w:rsid w:val="00F75396"/>
    <w:rsid w:val="00F8180C"/>
    <w:rsid w:val="00F82630"/>
    <w:rsid w:val="00F83B65"/>
    <w:rsid w:val="00F844B5"/>
    <w:rsid w:val="00F84B2E"/>
    <w:rsid w:val="00F85BA8"/>
    <w:rsid w:val="00F86226"/>
    <w:rsid w:val="00F87ADE"/>
    <w:rsid w:val="00F90172"/>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E0036"/>
    <w:rsid w:val="00FE1BFD"/>
    <w:rsid w:val="00FE1CA0"/>
    <w:rsid w:val="00FE298B"/>
    <w:rsid w:val="00FE2AAA"/>
    <w:rsid w:val="00FE42F6"/>
    <w:rsid w:val="00FE5B01"/>
    <w:rsid w:val="00FE5DA0"/>
    <w:rsid w:val="00FE672B"/>
    <w:rsid w:val="00FF06DB"/>
    <w:rsid w:val="00FF0999"/>
    <w:rsid w:val="00FF0A87"/>
    <w:rsid w:val="00FF0B65"/>
    <w:rsid w:val="00FF1448"/>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9834B-5F6D-4CA8-B19F-087F70F74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6301</Words>
  <Characters>35920</Characters>
  <Application>Microsoft Office Word</Application>
  <DocSecurity>0</DocSecurity>
  <Lines>299</Lines>
  <Paragraphs>84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42137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174</cp:revision>
  <dcterms:created xsi:type="dcterms:W3CDTF">2020-01-31T14:31:00Z</dcterms:created>
  <dcterms:modified xsi:type="dcterms:W3CDTF">2020-06-29T16:17:00Z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http://www.zotero.org/styles/biomed-central</vt:lpwstr>
  </property>
  <property fmtid="{D5CDD505-2E9C-101B-9397-08002B2CF9AE}" pid="9" name="Mendeley Recent Style Name 3_1">
    <vt:lpwstr>BioMed Central</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