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7"/>
        <w:gridCol w:w="8933"/>
        <w:gridCol w:w="900"/>
        <w:gridCol w:w="900"/>
        <w:gridCol w:w="920"/>
      </w:tblGrid>
      <w:tr>
        <w:trPr/>
        <w:tc>
          <w:tcPr>
            <w:tcW w:w="15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155" w:leader="none"/>
              </w:tabs>
              <w:jc w:val="left"/>
              <w:rPr/>
            </w:pPr>
            <w:r>
              <w:rPr>
                <w:b w:val="false"/>
                <w:bCs w:val="false"/>
                <w:color w:val="FF3333"/>
                <w:sz w:val="24"/>
                <w:szCs w:val="24"/>
              </w:rPr>
              <w:t>#TABLE_BY_PLAN_INSERT_PLAN_ID_AND_NAME#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Кол.экземпл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Есть электр.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Кол. студ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155" w:leader="none"/>
              </w:tabs>
              <w:jc w:val="left"/>
              <w:rPr/>
            </w:pPr>
            <w:r>
              <w:rPr>
                <w:b w:val="false"/>
                <w:bCs w:val="false"/>
                <w:color w:val="FF3333"/>
                <w:sz w:val="24"/>
                <w:szCs w:val="24"/>
              </w:rPr>
              <w:t>#NB#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155" w:leader="none"/>
              </w:tabs>
              <w:jc w:val="left"/>
              <w:rPr/>
            </w:pPr>
            <w:r>
              <w:rPr>
                <w:b w:val="false"/>
                <w:bCs w:val="false"/>
                <w:color w:val="FF3333"/>
                <w:sz w:val="24"/>
                <w:szCs w:val="24"/>
              </w:rPr>
              <w:t>#DISCIPLINE_NAME#</w:t>
            </w:r>
          </w:p>
        </w:tc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155" w:leader="none"/>
              </w:tabs>
              <w:snapToGrid w:val="false"/>
              <w:jc w:val="left"/>
              <w:rPr/>
            </w:pPr>
            <w:r>
              <w:rPr>
                <w:b w:val="false"/>
                <w:bCs w:val="false"/>
                <w:color w:val="FF3333"/>
                <w:sz w:val="24"/>
                <w:szCs w:val="24"/>
              </w:rPr>
              <w:t>#ALL_LITERATURE#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2018-05-31T01:24:43Z</dcterms:modified>
  <cp:revision>4</cp:revision>
  <dc:subject/>
  <dc:title>1)</dc:title>
</cp:coreProperties>
</file>