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405F" w:rsidRDefault="005A0AC3">
      <w:r w:rsidRPr="005A0AC3">
        <w:rPr>
          <w:noProof/>
          <w:lang w:eastAsia="en-IN"/>
        </w:rPr>
        <w:drawing>
          <wp:inline distT="0" distB="0" distL="0" distR="0" wp14:anchorId="5298D378" wp14:editId="5FE07EB1">
            <wp:extent cx="6840220" cy="2671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840220" cy="2671445"/>
                    </a:xfrm>
                    <a:prstGeom prst="rect">
                      <a:avLst/>
                    </a:prstGeom>
                  </pic:spPr>
                </pic:pic>
              </a:graphicData>
            </a:graphic>
          </wp:inline>
        </w:drawing>
      </w:r>
      <w:r>
        <w:br/>
      </w:r>
      <w:r w:rsidRPr="005A0AC3">
        <w:rPr>
          <w:noProof/>
          <w:lang w:eastAsia="en-IN"/>
        </w:rPr>
        <w:drawing>
          <wp:inline distT="0" distB="0" distL="0" distR="0" wp14:anchorId="0C6F8BC8" wp14:editId="67902772">
            <wp:extent cx="6840220" cy="3072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40220" cy="3072130"/>
                    </a:xfrm>
                    <a:prstGeom prst="rect">
                      <a:avLst/>
                    </a:prstGeom>
                  </pic:spPr>
                </pic:pic>
              </a:graphicData>
            </a:graphic>
          </wp:inline>
        </w:drawing>
      </w:r>
      <w:r>
        <w:br/>
      </w:r>
      <w:r w:rsidRPr="005A0AC3">
        <w:rPr>
          <w:noProof/>
          <w:lang w:eastAsia="en-IN"/>
        </w:rPr>
        <w:drawing>
          <wp:inline distT="0" distB="0" distL="0" distR="0" wp14:anchorId="2748F11A" wp14:editId="191DD738">
            <wp:extent cx="6840220" cy="314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40220" cy="3143250"/>
                    </a:xfrm>
                    <a:prstGeom prst="rect">
                      <a:avLst/>
                    </a:prstGeom>
                  </pic:spPr>
                </pic:pic>
              </a:graphicData>
            </a:graphic>
          </wp:inline>
        </w:drawing>
      </w:r>
      <w:r>
        <w:br/>
      </w:r>
      <w:r w:rsidRPr="005A0AC3">
        <w:rPr>
          <w:noProof/>
          <w:lang w:eastAsia="en-IN"/>
        </w:rPr>
        <w:lastRenderedPageBreak/>
        <w:drawing>
          <wp:inline distT="0" distB="0" distL="0" distR="0" wp14:anchorId="548A8A96" wp14:editId="4B12D02E">
            <wp:extent cx="6840220" cy="32454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40220" cy="3245485"/>
                    </a:xfrm>
                    <a:prstGeom prst="rect">
                      <a:avLst/>
                    </a:prstGeom>
                  </pic:spPr>
                </pic:pic>
              </a:graphicData>
            </a:graphic>
          </wp:inline>
        </w:drawing>
      </w:r>
      <w:r w:rsidR="00C864C2">
        <w:br/>
      </w:r>
      <w:r w:rsidR="00C864C2" w:rsidRPr="00C864C2">
        <w:rPr>
          <w:noProof/>
          <w:lang w:eastAsia="en-IN"/>
        </w:rPr>
        <w:drawing>
          <wp:inline distT="0" distB="0" distL="0" distR="0" wp14:anchorId="72736531" wp14:editId="6902BFDB">
            <wp:extent cx="6840220" cy="336486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40220" cy="3364865"/>
                    </a:xfrm>
                    <a:prstGeom prst="rect">
                      <a:avLst/>
                    </a:prstGeom>
                  </pic:spPr>
                </pic:pic>
              </a:graphicData>
            </a:graphic>
          </wp:inline>
        </w:drawing>
      </w:r>
      <w:r w:rsidR="00864255">
        <w:br/>
      </w:r>
      <w:r w:rsidR="00864255" w:rsidRPr="00864255">
        <w:rPr>
          <w:noProof/>
          <w:lang w:eastAsia="en-IN"/>
        </w:rPr>
        <w:lastRenderedPageBreak/>
        <w:drawing>
          <wp:inline distT="0" distB="0" distL="0" distR="0" wp14:anchorId="4A3F960D" wp14:editId="77F984FC">
            <wp:extent cx="6840220" cy="33616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40220" cy="3361690"/>
                    </a:xfrm>
                    <a:prstGeom prst="rect">
                      <a:avLst/>
                    </a:prstGeom>
                  </pic:spPr>
                </pic:pic>
              </a:graphicData>
            </a:graphic>
          </wp:inline>
        </w:drawing>
      </w:r>
      <w:r w:rsidR="00864255">
        <w:br/>
      </w:r>
      <w:r w:rsidR="00864255" w:rsidRPr="00864255">
        <w:rPr>
          <w:noProof/>
          <w:lang w:eastAsia="en-IN"/>
        </w:rPr>
        <w:drawing>
          <wp:inline distT="0" distB="0" distL="0" distR="0" wp14:anchorId="07A2124B" wp14:editId="5887EE10">
            <wp:extent cx="6840220" cy="33343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40220" cy="3334385"/>
                    </a:xfrm>
                    <a:prstGeom prst="rect">
                      <a:avLst/>
                    </a:prstGeom>
                  </pic:spPr>
                </pic:pic>
              </a:graphicData>
            </a:graphic>
          </wp:inline>
        </w:drawing>
      </w:r>
      <w:r w:rsidR="00864255">
        <w:br/>
      </w:r>
      <w:r w:rsidR="00864255" w:rsidRPr="00864255">
        <w:rPr>
          <w:noProof/>
          <w:lang w:eastAsia="en-IN"/>
        </w:rPr>
        <w:lastRenderedPageBreak/>
        <w:drawing>
          <wp:inline distT="0" distB="0" distL="0" distR="0" wp14:anchorId="042952D1" wp14:editId="430A27A5">
            <wp:extent cx="6840220" cy="3202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40220" cy="3202940"/>
                    </a:xfrm>
                    <a:prstGeom prst="rect">
                      <a:avLst/>
                    </a:prstGeom>
                  </pic:spPr>
                </pic:pic>
              </a:graphicData>
            </a:graphic>
          </wp:inline>
        </w:drawing>
      </w:r>
      <w:r w:rsidR="005B405F">
        <w:br/>
      </w:r>
    </w:p>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 w:rsidR="005B405F" w:rsidRDefault="005B405F">
      <w:proofErr w:type="spellStart"/>
      <w:r>
        <w:lastRenderedPageBreak/>
        <w:t>Karthik</w:t>
      </w:r>
      <w:proofErr w:type="spellEnd"/>
      <w:r>
        <w:t xml:space="preserve"> </w:t>
      </w:r>
      <w:proofErr w:type="spellStart"/>
      <w:r>
        <w:t>Nagiri</w:t>
      </w:r>
      <w:proofErr w:type="spellEnd"/>
      <w:r>
        <w:br/>
      </w:r>
      <w:r>
        <w:t xml:space="preserve"> Bengaluru, India | +91 </w:t>
      </w:r>
      <w:r>
        <w:t>9121509060</w:t>
      </w:r>
      <w:r>
        <w:t>|</w:t>
      </w:r>
      <w:r>
        <w:t>karthik.nagiri</w:t>
      </w:r>
      <w:r>
        <w:t xml:space="preserve">@gmail.com | LinkedIn </w:t>
      </w:r>
      <w:r>
        <w:br/>
      </w:r>
    </w:p>
    <w:p w:rsidR="005B405F" w:rsidRDefault="005B405F"/>
    <w:p w:rsidR="005B405F" w:rsidRDefault="005B405F">
      <w:r>
        <w:t>Analytical and detail-oriented Support Analyst with experience in data retrieval, analysis, and visualization to drive bus</w:t>
      </w:r>
      <w:r>
        <w:t>iness insights. Skilled in SQL, pandas,</w:t>
      </w:r>
      <w:r>
        <w:t xml:space="preserve"> Power BI, and finance-related data analytics with a str</w:t>
      </w:r>
      <w:r>
        <w:t xml:space="preserve">ong foundation in Oracle GL, </w:t>
      </w:r>
      <w:r>
        <w:t>SQL, and Excel. Proficient in maintaining and optimizing data warehousing systems and ETL pipelines to support large-scale data storage and analytics needs. Working knowledge of AWS cloud-native services, including S3, Athena, Glue, EMR and Airflow, with a focus on integrating data pipelines and enhancing data accessibility.</w:t>
      </w:r>
      <w:r>
        <w:br/>
      </w:r>
    </w:p>
    <w:p w:rsidR="005B405F" w:rsidRDefault="005B405F"/>
    <w:p w:rsidR="005B405F" w:rsidRDefault="005B405F">
      <w:r>
        <w:t xml:space="preserve"> EXPERIENCE </w:t>
      </w:r>
      <w:r>
        <w:br/>
      </w:r>
      <w:r w:rsidRPr="005B405F">
        <w:rPr>
          <w:b/>
        </w:rPr>
        <w:t>Data Engineer Support Analyst | Tata Consul</w:t>
      </w:r>
      <w:r w:rsidRPr="005B405F">
        <w:rPr>
          <w:b/>
        </w:rPr>
        <w:t>tancy Services Aug 2022</w:t>
      </w:r>
      <w:r w:rsidRPr="005B405F">
        <w:rPr>
          <w:b/>
        </w:rPr>
        <w:t xml:space="preserve"> – Present </w:t>
      </w:r>
      <w:r w:rsidRPr="005B405F">
        <w:rPr>
          <w:b/>
        </w:rPr>
        <w:br/>
      </w:r>
      <w:r>
        <w:t>• Collaborated and supported data engineers in Designing, maintaining, and optimizing data pipelines using AWS cloud-native services, including S3, Athena, Glue, and Airflow, to improve data accessibility and scalability.</w:t>
      </w:r>
      <w:r>
        <w:br/>
      </w:r>
      <w:r>
        <w:t xml:space="preserve"> • Maintained ETL processes and data workflows to enhance operational efficiency and support business intelligence initiatives. </w:t>
      </w:r>
      <w:r>
        <w:br/>
      </w:r>
      <w:r>
        <w:t>• Collaborated with Data analytics team to develop customized reporting solutions aligned with business objectives, leveraging SQL and Power BI. • Ensured data integrity and operations in cloud environments by monitoring and troubleshooting issues in data pipelines.</w:t>
      </w:r>
      <w:r>
        <w:br/>
      </w:r>
    </w:p>
    <w:p w:rsidR="005B405F" w:rsidRDefault="005B405F">
      <w:r>
        <w:br/>
        <w:t xml:space="preserve">                                                                                                  </w:t>
      </w:r>
      <w:r>
        <w:t xml:space="preserve">PROJECTS </w:t>
      </w:r>
      <w:r>
        <w:br/>
      </w:r>
      <w:r>
        <w:br/>
      </w:r>
      <w:r>
        <w:t xml:space="preserve">• Automated Financial Reporting Pipeline Using SQLite, Pandas, and Airflow: Built an automated ETL pipeline using SQLite for data storage and Pandas for data processing, with Airflow for task scheduling, to streamline financial data reporting. Enabled integration with Power BI Desktop for real-time, daily reports, significantly enhancing reporting </w:t>
      </w:r>
      <w:r>
        <w:br/>
      </w:r>
      <w:r>
        <w:t>efficiency.</w:t>
      </w:r>
      <w:r>
        <w:br/>
      </w:r>
    </w:p>
    <w:p w:rsidR="005B405F" w:rsidRDefault="005B405F"/>
    <w:p w:rsidR="005B405F" w:rsidRDefault="005B405F">
      <w:r>
        <w:t>SKILLS</w:t>
      </w:r>
      <w:r>
        <w:br/>
      </w:r>
      <w:r>
        <w:t xml:space="preserve"> • Oracle SQL | Data Warehousing | JS7 SOS | Pipeline Monitoring | ETL | Incident Management | Dat</w:t>
      </w:r>
      <w:r>
        <w:t xml:space="preserve">a Engineering | OLAP | Python </w:t>
      </w:r>
      <w:r>
        <w:t>| Apache Airflow | AWS S3 | EMR | AWS Glue | Oracle GL | Power BI | RCA</w:t>
      </w:r>
      <w:r>
        <w:br/>
      </w:r>
      <w:r>
        <w:br/>
      </w:r>
    </w:p>
    <w:p w:rsidR="005B405F" w:rsidRDefault="005B405F">
      <w:r>
        <w:t xml:space="preserve">CERTIFICATIONS </w:t>
      </w:r>
      <w:r>
        <w:br/>
      </w:r>
      <w:r>
        <w:t xml:space="preserve">• AWS Certified Cloud Practitioner (Aug 2024 – Present) • Microsoft Certified: Power BI Data Analyst Associate (July 2024 - Present) </w:t>
      </w:r>
      <w:r>
        <w:br/>
      </w:r>
      <w:r>
        <w:br/>
      </w:r>
      <w:r>
        <w:t xml:space="preserve">EDUCATION </w:t>
      </w:r>
      <w:r>
        <w:br/>
        <w:t xml:space="preserve">• 2021 </w:t>
      </w:r>
      <w:r w:rsidR="00393FDF">
        <w:t>Bachelor of Technology in Mechanical</w:t>
      </w:r>
      <w:r>
        <w:t xml:space="preserve"> </w:t>
      </w:r>
      <w:r w:rsidR="00393FDF">
        <w:t xml:space="preserve">Engineering | </w:t>
      </w:r>
      <w:proofErr w:type="spellStart"/>
      <w:r w:rsidR="00393FDF">
        <w:t>Chadalawada</w:t>
      </w:r>
      <w:proofErr w:type="spellEnd"/>
      <w:r w:rsidR="00393FDF">
        <w:t xml:space="preserve"> </w:t>
      </w:r>
      <w:proofErr w:type="spellStart"/>
      <w:r w:rsidR="00393FDF">
        <w:t>Ramanamma</w:t>
      </w:r>
      <w:proofErr w:type="spellEnd"/>
      <w:r w:rsidR="00393FDF">
        <w:t xml:space="preserve"> Engineering college | </w:t>
      </w:r>
      <w:proofErr w:type="spellStart"/>
      <w:r w:rsidR="00393FDF">
        <w:t>Tirupathi</w:t>
      </w:r>
      <w:proofErr w:type="spellEnd"/>
      <w:r>
        <w:t>, India</w:t>
      </w:r>
    </w:p>
    <w:p w:rsidR="006A78D9" w:rsidRDefault="006A78D9"/>
    <w:p w:rsidR="009D7AF1" w:rsidRDefault="009D7AF1"/>
    <w:p w:rsidR="009D7AF1" w:rsidRDefault="009D7AF1"/>
    <w:p w:rsidR="009D7AF1" w:rsidRDefault="009D7AF1"/>
    <w:p w:rsidR="009D7AF1" w:rsidRDefault="009D7AF1"/>
    <w:p w:rsidR="009D7AF1" w:rsidRDefault="009D7AF1"/>
    <w:p w:rsidR="009D7AF1" w:rsidRDefault="009D7AF1"/>
    <w:p w:rsidR="009D7AF1" w:rsidRPr="009D7AF1" w:rsidRDefault="009D7AF1" w:rsidP="009D7AF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D7AF1">
        <w:rPr>
          <w:rFonts w:ascii="Times New Roman" w:eastAsia="Times New Roman" w:hAnsi="Times New Roman" w:cs="Times New Roman"/>
          <w:b/>
          <w:bCs/>
          <w:sz w:val="36"/>
          <w:szCs w:val="36"/>
          <w:lang w:eastAsia="en-IN"/>
        </w:rPr>
        <w:t>KARTHIK NAGIRI</w:t>
      </w:r>
      <w:bookmarkStart w:id="0" w:name="_GoBack"/>
      <w:bookmarkEnd w:id="0"/>
    </w:p>
    <w:p w:rsidR="009D7AF1" w:rsidRPr="009D7AF1" w:rsidRDefault="009D7AF1" w:rsidP="009D7AF1">
      <w:p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Segoe UI Symbol" w:eastAsia="Times New Roman" w:hAnsi="Segoe UI Symbol" w:cs="Segoe UI Symbol"/>
          <w:sz w:val="24"/>
          <w:szCs w:val="24"/>
          <w:lang w:eastAsia="en-IN"/>
        </w:rPr>
        <w:t>📍</w:t>
      </w:r>
      <w:r w:rsidRPr="009D7AF1">
        <w:rPr>
          <w:rFonts w:ascii="Times New Roman" w:eastAsia="Times New Roman" w:hAnsi="Times New Roman" w:cs="Times New Roman"/>
          <w:sz w:val="24"/>
          <w:szCs w:val="24"/>
          <w:lang w:eastAsia="en-IN"/>
        </w:rPr>
        <w:t xml:space="preserve"> Bengaluru, India | </w:t>
      </w:r>
      <w:r w:rsidRPr="009D7AF1">
        <w:rPr>
          <w:rFonts w:ascii="Segoe UI Symbol" w:eastAsia="Times New Roman" w:hAnsi="Segoe UI Symbol" w:cs="Segoe UI Symbol"/>
          <w:sz w:val="24"/>
          <w:szCs w:val="24"/>
          <w:lang w:eastAsia="en-IN"/>
        </w:rPr>
        <w:t>📞</w:t>
      </w:r>
      <w:r w:rsidRPr="009D7AF1">
        <w:rPr>
          <w:rFonts w:ascii="Times New Roman" w:eastAsia="Times New Roman" w:hAnsi="Times New Roman" w:cs="Times New Roman"/>
          <w:sz w:val="24"/>
          <w:szCs w:val="24"/>
          <w:lang w:eastAsia="en-IN"/>
        </w:rPr>
        <w:t xml:space="preserve"> +91 9121509060 | </w:t>
      </w:r>
      <w:r w:rsidRPr="009D7AF1">
        <w:rPr>
          <w:rFonts w:ascii="Segoe UI Symbol" w:eastAsia="Times New Roman" w:hAnsi="Segoe UI Symbol" w:cs="Segoe UI Symbol"/>
          <w:sz w:val="24"/>
          <w:szCs w:val="24"/>
          <w:lang w:eastAsia="en-IN"/>
        </w:rPr>
        <w:t>✉️</w:t>
      </w:r>
      <w:r>
        <w:rPr>
          <w:rFonts w:ascii="Times New Roman" w:eastAsia="Times New Roman" w:hAnsi="Times New Roman" w:cs="Times New Roman"/>
          <w:sz w:val="24"/>
          <w:szCs w:val="24"/>
          <w:lang w:eastAsia="en-IN"/>
        </w:rPr>
        <w:t xml:space="preserve"> karthik</w:t>
      </w:r>
      <w:r w:rsidRPr="009D7AF1">
        <w:rPr>
          <w:rFonts w:ascii="Times New Roman" w:eastAsia="Times New Roman" w:hAnsi="Times New Roman" w:cs="Times New Roman"/>
          <w:sz w:val="24"/>
          <w:szCs w:val="24"/>
          <w:lang w:eastAsia="en-IN"/>
        </w:rPr>
        <w:t>nagiri</w:t>
      </w:r>
      <w:r>
        <w:rPr>
          <w:rFonts w:ascii="Times New Roman" w:eastAsia="Times New Roman" w:hAnsi="Times New Roman" w:cs="Times New Roman"/>
          <w:sz w:val="24"/>
          <w:szCs w:val="24"/>
          <w:lang w:eastAsia="en-IN"/>
        </w:rPr>
        <w:t>554658</w:t>
      </w:r>
      <w:r w:rsidRPr="009D7AF1">
        <w:rPr>
          <w:rFonts w:ascii="Times New Roman" w:eastAsia="Times New Roman" w:hAnsi="Times New Roman" w:cs="Times New Roman"/>
          <w:sz w:val="24"/>
          <w:szCs w:val="24"/>
          <w:lang w:eastAsia="en-IN"/>
        </w:rPr>
        <w:t>@gmail.com | LinkedIn Profile</w:t>
      </w:r>
    </w:p>
    <w:p w:rsidR="009D7AF1" w:rsidRPr="009D7AF1" w:rsidRDefault="009D7AF1" w:rsidP="009D7AF1">
      <w:pPr>
        <w:spacing w:after="0"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pict>
          <v:rect id="_x0000_i1025" style="width:0;height:1.5pt" o:hralign="center" o:hrstd="t" o:hr="t" fillcolor="#a0a0a0" stroked="f"/>
        </w:pict>
      </w:r>
    </w:p>
    <w:p w:rsidR="009D7AF1" w:rsidRPr="009D7AF1" w:rsidRDefault="009D7AF1" w:rsidP="009D7A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AF1">
        <w:rPr>
          <w:rFonts w:ascii="Times New Roman" w:eastAsia="Times New Roman" w:hAnsi="Times New Roman" w:cs="Times New Roman"/>
          <w:b/>
          <w:bCs/>
          <w:sz w:val="27"/>
          <w:szCs w:val="27"/>
          <w:lang w:eastAsia="en-IN"/>
        </w:rPr>
        <w:t>PROFESSIONAL SUMMARY</w:t>
      </w:r>
    </w:p>
    <w:p w:rsidR="009D7AF1" w:rsidRPr="009D7AF1" w:rsidRDefault="009D7AF1" w:rsidP="009D7AF1">
      <w:p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Analytical and results-driven </w:t>
      </w:r>
      <w:r w:rsidRPr="009D7AF1">
        <w:rPr>
          <w:rFonts w:ascii="Times New Roman" w:eastAsia="Times New Roman" w:hAnsi="Times New Roman" w:cs="Times New Roman"/>
          <w:b/>
          <w:bCs/>
          <w:sz w:val="24"/>
          <w:szCs w:val="24"/>
          <w:lang w:eastAsia="en-IN"/>
        </w:rPr>
        <w:t>Data Engineer &amp; Support Analyst</w:t>
      </w:r>
      <w:r w:rsidRPr="009D7AF1">
        <w:rPr>
          <w:rFonts w:ascii="Times New Roman" w:eastAsia="Times New Roman" w:hAnsi="Times New Roman" w:cs="Times New Roman"/>
          <w:sz w:val="24"/>
          <w:szCs w:val="24"/>
          <w:lang w:eastAsia="en-IN"/>
        </w:rPr>
        <w:t xml:space="preserve"> with hands-on experience in </w:t>
      </w:r>
      <w:r w:rsidRPr="009D7AF1">
        <w:rPr>
          <w:rFonts w:ascii="Times New Roman" w:eastAsia="Times New Roman" w:hAnsi="Times New Roman" w:cs="Times New Roman"/>
          <w:b/>
          <w:bCs/>
          <w:sz w:val="24"/>
          <w:szCs w:val="24"/>
          <w:lang w:eastAsia="en-IN"/>
        </w:rPr>
        <w:t>data integration, analysis, and visualization</w:t>
      </w:r>
      <w:r w:rsidRPr="009D7AF1">
        <w:rPr>
          <w:rFonts w:ascii="Times New Roman" w:eastAsia="Times New Roman" w:hAnsi="Times New Roman" w:cs="Times New Roman"/>
          <w:sz w:val="24"/>
          <w:szCs w:val="24"/>
          <w:lang w:eastAsia="en-IN"/>
        </w:rPr>
        <w:t xml:space="preserve">. Skilled in </w:t>
      </w:r>
      <w:r w:rsidRPr="009D7AF1">
        <w:rPr>
          <w:rFonts w:ascii="Times New Roman" w:eastAsia="Times New Roman" w:hAnsi="Times New Roman" w:cs="Times New Roman"/>
          <w:b/>
          <w:bCs/>
          <w:sz w:val="24"/>
          <w:szCs w:val="24"/>
          <w:lang w:eastAsia="en-IN"/>
        </w:rPr>
        <w:t>Power BI, SQL, Python (Pandas), Excel</w:t>
      </w:r>
      <w:r w:rsidRPr="009D7AF1">
        <w:rPr>
          <w:rFonts w:ascii="Times New Roman" w:eastAsia="Times New Roman" w:hAnsi="Times New Roman" w:cs="Times New Roman"/>
          <w:sz w:val="24"/>
          <w:szCs w:val="24"/>
          <w:lang w:eastAsia="en-IN"/>
        </w:rPr>
        <w:t xml:space="preserve">, and </w:t>
      </w:r>
      <w:r w:rsidRPr="009D7AF1">
        <w:rPr>
          <w:rFonts w:ascii="Times New Roman" w:eastAsia="Times New Roman" w:hAnsi="Times New Roman" w:cs="Times New Roman"/>
          <w:b/>
          <w:bCs/>
          <w:sz w:val="24"/>
          <w:szCs w:val="24"/>
          <w:lang w:eastAsia="en-IN"/>
        </w:rPr>
        <w:t>AWS cloud-native services</w:t>
      </w:r>
      <w:r w:rsidRPr="009D7AF1">
        <w:rPr>
          <w:rFonts w:ascii="Times New Roman" w:eastAsia="Times New Roman" w:hAnsi="Times New Roman" w:cs="Times New Roman"/>
          <w:sz w:val="24"/>
          <w:szCs w:val="24"/>
          <w:lang w:eastAsia="en-IN"/>
        </w:rPr>
        <w:t xml:space="preserve"> (S3, Glue, Athena, EMR, </w:t>
      </w:r>
      <w:proofErr w:type="gramStart"/>
      <w:r w:rsidRPr="009D7AF1">
        <w:rPr>
          <w:rFonts w:ascii="Times New Roman" w:eastAsia="Times New Roman" w:hAnsi="Times New Roman" w:cs="Times New Roman"/>
          <w:sz w:val="24"/>
          <w:szCs w:val="24"/>
          <w:lang w:eastAsia="en-IN"/>
        </w:rPr>
        <w:t>Airflow</w:t>
      </w:r>
      <w:proofErr w:type="gramEnd"/>
      <w:r w:rsidRPr="009D7AF1">
        <w:rPr>
          <w:rFonts w:ascii="Times New Roman" w:eastAsia="Times New Roman" w:hAnsi="Times New Roman" w:cs="Times New Roman"/>
          <w:sz w:val="24"/>
          <w:szCs w:val="24"/>
          <w:lang w:eastAsia="en-IN"/>
        </w:rPr>
        <w:t xml:space="preserve">). Experienced in </w:t>
      </w:r>
      <w:r w:rsidRPr="009D7AF1">
        <w:rPr>
          <w:rFonts w:ascii="Times New Roman" w:eastAsia="Times New Roman" w:hAnsi="Times New Roman" w:cs="Times New Roman"/>
          <w:b/>
          <w:bCs/>
          <w:sz w:val="24"/>
          <w:szCs w:val="24"/>
          <w:lang w:eastAsia="en-IN"/>
        </w:rPr>
        <w:t>ETL development, data warehousing, and business process optimization</w:t>
      </w:r>
      <w:r w:rsidRPr="009D7AF1">
        <w:rPr>
          <w:rFonts w:ascii="Times New Roman" w:eastAsia="Times New Roman" w:hAnsi="Times New Roman" w:cs="Times New Roman"/>
          <w:sz w:val="24"/>
          <w:szCs w:val="24"/>
          <w:lang w:eastAsia="en-IN"/>
        </w:rPr>
        <w:t>. Adept at collaborating across teams to deliver reliable data insights, enhance system efficiency, and support enterprise-level data operations.</w:t>
      </w:r>
    </w:p>
    <w:p w:rsidR="009D7AF1" w:rsidRPr="009D7AF1" w:rsidRDefault="009D7AF1" w:rsidP="009D7AF1">
      <w:pPr>
        <w:spacing w:after="0"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pict>
          <v:rect id="_x0000_i1026" style="width:0;height:1.5pt" o:hralign="center" o:hrstd="t" o:hr="t" fillcolor="#a0a0a0" stroked="f"/>
        </w:pict>
      </w:r>
    </w:p>
    <w:p w:rsidR="009D7AF1" w:rsidRPr="009D7AF1" w:rsidRDefault="009D7AF1" w:rsidP="009D7A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AF1">
        <w:rPr>
          <w:rFonts w:ascii="Times New Roman" w:eastAsia="Times New Roman" w:hAnsi="Times New Roman" w:cs="Times New Roman"/>
          <w:b/>
          <w:bCs/>
          <w:sz w:val="27"/>
          <w:szCs w:val="27"/>
          <w:lang w:eastAsia="en-IN"/>
        </w:rPr>
        <w:t>EXPERIENCE</w:t>
      </w:r>
    </w:p>
    <w:p w:rsidR="009D7AF1" w:rsidRPr="009D7AF1" w:rsidRDefault="009D7AF1" w:rsidP="009D7AF1">
      <w:p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Data Engineer Support Analyst | Tata Consultancy Services</w:t>
      </w:r>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i/>
          <w:iCs/>
          <w:sz w:val="24"/>
          <w:szCs w:val="24"/>
          <w:lang w:eastAsia="en-IN"/>
        </w:rPr>
        <w:t>Jul 2024 – Present | Bengaluru, India</w:t>
      </w:r>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b/>
          <w:bCs/>
          <w:sz w:val="24"/>
          <w:szCs w:val="24"/>
          <w:lang w:eastAsia="en-IN"/>
        </w:rPr>
        <w:t>Client: Nest (UK Pensions Project)</w:t>
      </w:r>
    </w:p>
    <w:p w:rsidR="009D7AF1" w:rsidRPr="009D7AF1" w:rsidRDefault="009D7AF1" w:rsidP="009D7A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Managed </w:t>
      </w:r>
      <w:r w:rsidRPr="009D7AF1">
        <w:rPr>
          <w:rFonts w:ascii="Times New Roman" w:eastAsia="Times New Roman" w:hAnsi="Times New Roman" w:cs="Times New Roman"/>
          <w:b/>
          <w:bCs/>
          <w:sz w:val="24"/>
          <w:szCs w:val="24"/>
          <w:lang w:eastAsia="en-IN"/>
        </w:rPr>
        <w:t>ETL pipelines</w:t>
      </w:r>
      <w:r w:rsidRPr="009D7AF1">
        <w:rPr>
          <w:rFonts w:ascii="Times New Roman" w:eastAsia="Times New Roman" w:hAnsi="Times New Roman" w:cs="Times New Roman"/>
          <w:sz w:val="24"/>
          <w:szCs w:val="24"/>
          <w:lang w:eastAsia="en-IN"/>
        </w:rPr>
        <w:t xml:space="preserve"> from BANCS to Oracle, ensuring accurate, timely data loads and financial reporting.</w:t>
      </w:r>
    </w:p>
    <w:p w:rsidR="009D7AF1" w:rsidRPr="009D7AF1" w:rsidRDefault="009D7AF1" w:rsidP="009D7A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Built </w:t>
      </w:r>
      <w:r w:rsidRPr="009D7AF1">
        <w:rPr>
          <w:rFonts w:ascii="Times New Roman" w:eastAsia="Times New Roman" w:hAnsi="Times New Roman" w:cs="Times New Roman"/>
          <w:b/>
          <w:bCs/>
          <w:sz w:val="24"/>
          <w:szCs w:val="24"/>
          <w:lang w:eastAsia="en-IN"/>
        </w:rPr>
        <w:t>Power BI dashboards</w:t>
      </w:r>
      <w:r w:rsidRPr="009D7AF1">
        <w:rPr>
          <w:rFonts w:ascii="Times New Roman" w:eastAsia="Times New Roman" w:hAnsi="Times New Roman" w:cs="Times New Roman"/>
          <w:sz w:val="24"/>
          <w:szCs w:val="24"/>
          <w:lang w:eastAsia="en-IN"/>
        </w:rPr>
        <w:t xml:space="preserve"> and </w:t>
      </w:r>
      <w:r w:rsidRPr="009D7AF1">
        <w:rPr>
          <w:rFonts w:ascii="Times New Roman" w:eastAsia="Times New Roman" w:hAnsi="Times New Roman" w:cs="Times New Roman"/>
          <w:b/>
          <w:bCs/>
          <w:sz w:val="24"/>
          <w:szCs w:val="24"/>
          <w:lang w:eastAsia="en-IN"/>
        </w:rPr>
        <w:t>OBIEE reports</w:t>
      </w:r>
      <w:r w:rsidRPr="009D7AF1">
        <w:rPr>
          <w:rFonts w:ascii="Times New Roman" w:eastAsia="Times New Roman" w:hAnsi="Times New Roman" w:cs="Times New Roman"/>
          <w:sz w:val="24"/>
          <w:szCs w:val="24"/>
          <w:lang w:eastAsia="en-IN"/>
        </w:rPr>
        <w:t xml:space="preserve"> for business insights.</w:t>
      </w:r>
    </w:p>
    <w:p w:rsidR="009D7AF1" w:rsidRPr="009D7AF1" w:rsidRDefault="009D7AF1" w:rsidP="009D7A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Automated </w:t>
      </w:r>
      <w:r w:rsidRPr="009D7AF1">
        <w:rPr>
          <w:rFonts w:ascii="Times New Roman" w:eastAsia="Times New Roman" w:hAnsi="Times New Roman" w:cs="Times New Roman"/>
          <w:b/>
          <w:bCs/>
          <w:sz w:val="24"/>
          <w:szCs w:val="24"/>
          <w:lang w:eastAsia="en-IN"/>
        </w:rPr>
        <w:t>AWS data workflows</w:t>
      </w:r>
      <w:r w:rsidRPr="009D7AF1">
        <w:rPr>
          <w:rFonts w:ascii="Times New Roman" w:eastAsia="Times New Roman" w:hAnsi="Times New Roman" w:cs="Times New Roman"/>
          <w:sz w:val="24"/>
          <w:szCs w:val="24"/>
          <w:lang w:eastAsia="en-IN"/>
        </w:rPr>
        <w:t xml:space="preserve"> using S3, Glue, Athena, Airflow, and EMR, improving processing efficiency.</w:t>
      </w:r>
    </w:p>
    <w:p w:rsidR="009D7AF1" w:rsidRPr="009D7AF1" w:rsidRDefault="009D7AF1" w:rsidP="009D7AF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Monitored </w:t>
      </w:r>
      <w:r w:rsidRPr="009D7AF1">
        <w:rPr>
          <w:rFonts w:ascii="Times New Roman" w:eastAsia="Times New Roman" w:hAnsi="Times New Roman" w:cs="Times New Roman"/>
          <w:b/>
          <w:bCs/>
          <w:sz w:val="24"/>
          <w:szCs w:val="24"/>
          <w:lang w:eastAsia="en-IN"/>
        </w:rPr>
        <w:t>batch jobs via JS7</w:t>
      </w:r>
      <w:r w:rsidRPr="009D7AF1">
        <w:rPr>
          <w:rFonts w:ascii="Times New Roman" w:eastAsia="Times New Roman" w:hAnsi="Times New Roman" w:cs="Times New Roman"/>
          <w:sz w:val="24"/>
          <w:szCs w:val="24"/>
          <w:lang w:eastAsia="en-IN"/>
        </w:rPr>
        <w:t xml:space="preserve"> and resolved incidents using </w:t>
      </w:r>
      <w:proofErr w:type="spellStart"/>
      <w:r w:rsidRPr="009D7AF1">
        <w:rPr>
          <w:rFonts w:ascii="Times New Roman" w:eastAsia="Times New Roman" w:hAnsi="Times New Roman" w:cs="Times New Roman"/>
          <w:b/>
          <w:bCs/>
          <w:sz w:val="24"/>
          <w:szCs w:val="24"/>
          <w:lang w:eastAsia="en-IN"/>
        </w:rPr>
        <w:t>ServiceNow</w:t>
      </w:r>
      <w:proofErr w:type="spellEnd"/>
      <w:r w:rsidRPr="009D7AF1">
        <w:rPr>
          <w:rFonts w:ascii="Times New Roman" w:eastAsia="Times New Roman" w:hAnsi="Times New Roman" w:cs="Times New Roman"/>
          <w:sz w:val="24"/>
          <w:szCs w:val="24"/>
          <w:lang w:eastAsia="en-IN"/>
        </w:rPr>
        <w:t>, maintaining data quality and compliance.</w:t>
      </w:r>
    </w:p>
    <w:p w:rsidR="009D7AF1" w:rsidRPr="009D7AF1" w:rsidRDefault="009D7AF1" w:rsidP="009D7AF1">
      <w:p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Salesforce &amp; SAP CPQ Developer / Tester | Honeywell</w:t>
      </w:r>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i/>
          <w:iCs/>
          <w:sz w:val="24"/>
          <w:szCs w:val="24"/>
          <w:lang w:eastAsia="en-IN"/>
        </w:rPr>
        <w:t xml:space="preserve">Nov 2022 – Feb 2024 | Line of Business: PAS, LSS, </w:t>
      </w:r>
      <w:proofErr w:type="gramStart"/>
      <w:r w:rsidRPr="009D7AF1">
        <w:rPr>
          <w:rFonts w:ascii="Times New Roman" w:eastAsia="Times New Roman" w:hAnsi="Times New Roman" w:cs="Times New Roman"/>
          <w:i/>
          <w:iCs/>
          <w:sz w:val="24"/>
          <w:szCs w:val="24"/>
          <w:lang w:eastAsia="en-IN"/>
        </w:rPr>
        <w:t>PMC</w:t>
      </w:r>
      <w:proofErr w:type="gramEnd"/>
    </w:p>
    <w:p w:rsidR="009D7AF1" w:rsidRPr="009D7AF1" w:rsidRDefault="009D7AF1" w:rsidP="009D7AF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Developed and tested </w:t>
      </w:r>
      <w:r w:rsidRPr="009D7AF1">
        <w:rPr>
          <w:rFonts w:ascii="Times New Roman" w:eastAsia="Times New Roman" w:hAnsi="Times New Roman" w:cs="Times New Roman"/>
          <w:b/>
          <w:bCs/>
          <w:sz w:val="24"/>
          <w:szCs w:val="24"/>
          <w:lang w:eastAsia="en-IN"/>
        </w:rPr>
        <w:t>Salesforce–SAP CPQ integration</w:t>
      </w:r>
      <w:r w:rsidRPr="009D7AF1">
        <w:rPr>
          <w:rFonts w:ascii="Times New Roman" w:eastAsia="Times New Roman" w:hAnsi="Times New Roman" w:cs="Times New Roman"/>
          <w:sz w:val="24"/>
          <w:szCs w:val="24"/>
          <w:lang w:eastAsia="en-IN"/>
        </w:rPr>
        <w:t xml:space="preserve"> for pricing, product, and quote management.</w:t>
      </w:r>
    </w:p>
    <w:p w:rsidR="009D7AF1" w:rsidRPr="009D7AF1" w:rsidRDefault="009D7AF1" w:rsidP="009D7AF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Configured </w:t>
      </w:r>
      <w:r w:rsidRPr="009D7AF1">
        <w:rPr>
          <w:rFonts w:ascii="Times New Roman" w:eastAsia="Times New Roman" w:hAnsi="Times New Roman" w:cs="Times New Roman"/>
          <w:b/>
          <w:bCs/>
          <w:sz w:val="24"/>
          <w:szCs w:val="24"/>
          <w:lang w:eastAsia="en-IN"/>
        </w:rPr>
        <w:t>CPQ rules, validations, and workflows</w:t>
      </w:r>
      <w:r w:rsidRPr="009D7AF1">
        <w:rPr>
          <w:rFonts w:ascii="Times New Roman" w:eastAsia="Times New Roman" w:hAnsi="Times New Roman" w:cs="Times New Roman"/>
          <w:sz w:val="24"/>
          <w:szCs w:val="24"/>
          <w:lang w:eastAsia="en-IN"/>
        </w:rPr>
        <w:t xml:space="preserve"> to support </w:t>
      </w:r>
      <w:r w:rsidRPr="009D7AF1">
        <w:rPr>
          <w:rFonts w:ascii="Times New Roman" w:eastAsia="Times New Roman" w:hAnsi="Times New Roman" w:cs="Times New Roman"/>
          <w:b/>
          <w:bCs/>
          <w:sz w:val="24"/>
          <w:szCs w:val="24"/>
          <w:lang w:eastAsia="en-IN"/>
        </w:rPr>
        <w:t>Direct and Partner Sales</w:t>
      </w:r>
      <w:r w:rsidRPr="009D7AF1">
        <w:rPr>
          <w:rFonts w:ascii="Times New Roman" w:eastAsia="Times New Roman" w:hAnsi="Times New Roman" w:cs="Times New Roman"/>
          <w:sz w:val="24"/>
          <w:szCs w:val="24"/>
          <w:lang w:eastAsia="en-IN"/>
        </w:rPr>
        <w:t>.</w:t>
      </w:r>
    </w:p>
    <w:p w:rsidR="009D7AF1" w:rsidRPr="009D7AF1" w:rsidRDefault="009D7AF1" w:rsidP="009D7AF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Automated quote validation processes using scripts and workflow logic, improving accuracy.</w:t>
      </w:r>
    </w:p>
    <w:p w:rsidR="009D7AF1" w:rsidRPr="009D7AF1" w:rsidRDefault="009D7AF1" w:rsidP="009D7AF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Collaborated in </w:t>
      </w:r>
      <w:r w:rsidRPr="009D7AF1">
        <w:rPr>
          <w:rFonts w:ascii="Times New Roman" w:eastAsia="Times New Roman" w:hAnsi="Times New Roman" w:cs="Times New Roman"/>
          <w:b/>
          <w:bCs/>
          <w:sz w:val="24"/>
          <w:szCs w:val="24"/>
          <w:lang w:eastAsia="en-IN"/>
        </w:rPr>
        <w:t>UAT and internal testing</w:t>
      </w:r>
      <w:r w:rsidRPr="009D7AF1">
        <w:rPr>
          <w:rFonts w:ascii="Times New Roman" w:eastAsia="Times New Roman" w:hAnsi="Times New Roman" w:cs="Times New Roman"/>
          <w:sz w:val="24"/>
          <w:szCs w:val="24"/>
          <w:lang w:eastAsia="en-IN"/>
        </w:rPr>
        <w:t xml:space="preserve"> for seamless deployment.</w:t>
      </w:r>
    </w:p>
    <w:p w:rsidR="009D7AF1" w:rsidRPr="009D7AF1" w:rsidRDefault="009D7AF1" w:rsidP="009D7AF1">
      <w:pPr>
        <w:spacing w:after="0"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pict>
          <v:rect id="_x0000_i1027" style="width:0;height:1.5pt" o:hralign="center" o:hrstd="t" o:hr="t" fillcolor="#a0a0a0" stroked="f"/>
        </w:pict>
      </w:r>
    </w:p>
    <w:p w:rsidR="009D7AF1" w:rsidRPr="009D7AF1" w:rsidRDefault="009D7AF1" w:rsidP="009D7A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AF1">
        <w:rPr>
          <w:rFonts w:ascii="Times New Roman" w:eastAsia="Times New Roman" w:hAnsi="Times New Roman" w:cs="Times New Roman"/>
          <w:b/>
          <w:bCs/>
          <w:sz w:val="27"/>
          <w:szCs w:val="27"/>
          <w:lang w:eastAsia="en-IN"/>
        </w:rPr>
        <w:t>PROJECTS</w:t>
      </w:r>
    </w:p>
    <w:p w:rsidR="009D7AF1" w:rsidRPr="009D7AF1" w:rsidRDefault="009D7AF1" w:rsidP="009D7AF1">
      <w:p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Nest UK Pensions Project</w:t>
      </w:r>
      <w:r w:rsidRPr="009D7AF1">
        <w:rPr>
          <w:rFonts w:ascii="Times New Roman" w:eastAsia="Times New Roman" w:hAnsi="Times New Roman" w:cs="Times New Roman"/>
          <w:sz w:val="24"/>
          <w:szCs w:val="24"/>
          <w:lang w:eastAsia="en-IN"/>
        </w:rPr>
        <w:t xml:space="preserve"> </w:t>
      </w:r>
      <w:r w:rsidRPr="009D7AF1">
        <w:rPr>
          <w:rFonts w:ascii="Times New Roman" w:eastAsia="Times New Roman" w:hAnsi="Times New Roman" w:cs="Times New Roman"/>
          <w:i/>
          <w:iCs/>
          <w:sz w:val="24"/>
          <w:szCs w:val="24"/>
          <w:lang w:eastAsia="en-IN"/>
        </w:rPr>
        <w:t>(Jul 2024 – Present</w:t>
      </w:r>
      <w:proofErr w:type="gramStart"/>
      <w:r w:rsidRPr="009D7AF1">
        <w:rPr>
          <w:rFonts w:ascii="Times New Roman" w:eastAsia="Times New Roman" w:hAnsi="Times New Roman" w:cs="Times New Roman"/>
          <w:i/>
          <w:iCs/>
          <w:sz w:val="24"/>
          <w:szCs w:val="24"/>
          <w:lang w:eastAsia="en-IN"/>
        </w:rPr>
        <w:t>)</w:t>
      </w:r>
      <w:proofErr w:type="gramEnd"/>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b/>
          <w:bCs/>
          <w:sz w:val="24"/>
          <w:szCs w:val="24"/>
          <w:lang w:eastAsia="en-IN"/>
        </w:rPr>
        <w:t>Technologies:</w:t>
      </w:r>
      <w:r w:rsidRPr="009D7AF1">
        <w:rPr>
          <w:rFonts w:ascii="Times New Roman" w:eastAsia="Times New Roman" w:hAnsi="Times New Roman" w:cs="Times New Roman"/>
          <w:sz w:val="24"/>
          <w:szCs w:val="24"/>
          <w:lang w:eastAsia="en-IN"/>
        </w:rPr>
        <w:t xml:space="preserve"> Power BI, Oracle SQL, AWS S3, Glue, Athena, Airflow, EMR, OBIEE, JS7, </w:t>
      </w:r>
      <w:proofErr w:type="spellStart"/>
      <w:r w:rsidRPr="009D7AF1">
        <w:rPr>
          <w:rFonts w:ascii="Times New Roman" w:eastAsia="Times New Roman" w:hAnsi="Times New Roman" w:cs="Times New Roman"/>
          <w:sz w:val="24"/>
          <w:szCs w:val="24"/>
          <w:lang w:eastAsia="en-IN"/>
        </w:rPr>
        <w:t>ServiceNow</w:t>
      </w:r>
      <w:proofErr w:type="spellEnd"/>
    </w:p>
    <w:p w:rsidR="009D7AF1" w:rsidRPr="009D7AF1" w:rsidRDefault="009D7AF1" w:rsidP="009D7AF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Managed </w:t>
      </w:r>
      <w:r w:rsidRPr="009D7AF1">
        <w:rPr>
          <w:rFonts w:ascii="Times New Roman" w:eastAsia="Times New Roman" w:hAnsi="Times New Roman" w:cs="Times New Roman"/>
          <w:b/>
          <w:bCs/>
          <w:sz w:val="24"/>
          <w:szCs w:val="24"/>
          <w:lang w:eastAsia="en-IN"/>
        </w:rPr>
        <w:t>ETL pipelines</w:t>
      </w:r>
      <w:r w:rsidRPr="009D7AF1">
        <w:rPr>
          <w:rFonts w:ascii="Times New Roman" w:eastAsia="Times New Roman" w:hAnsi="Times New Roman" w:cs="Times New Roman"/>
          <w:sz w:val="24"/>
          <w:szCs w:val="24"/>
          <w:lang w:eastAsia="en-IN"/>
        </w:rPr>
        <w:t xml:space="preserve"> and automated workflows, improving data processing efficiency.</w:t>
      </w:r>
    </w:p>
    <w:p w:rsidR="009D7AF1" w:rsidRPr="009D7AF1" w:rsidRDefault="009D7AF1" w:rsidP="009D7AF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Built </w:t>
      </w:r>
      <w:r w:rsidRPr="009D7AF1">
        <w:rPr>
          <w:rFonts w:ascii="Times New Roman" w:eastAsia="Times New Roman" w:hAnsi="Times New Roman" w:cs="Times New Roman"/>
          <w:b/>
          <w:bCs/>
          <w:sz w:val="24"/>
          <w:szCs w:val="24"/>
          <w:lang w:eastAsia="en-IN"/>
        </w:rPr>
        <w:t>interactive dashboards</w:t>
      </w:r>
      <w:r w:rsidRPr="009D7AF1">
        <w:rPr>
          <w:rFonts w:ascii="Times New Roman" w:eastAsia="Times New Roman" w:hAnsi="Times New Roman" w:cs="Times New Roman"/>
          <w:sz w:val="24"/>
          <w:szCs w:val="24"/>
          <w:lang w:eastAsia="en-IN"/>
        </w:rPr>
        <w:t xml:space="preserve"> for management insights and financial reporting.</w:t>
      </w:r>
    </w:p>
    <w:p w:rsidR="009D7AF1" w:rsidRPr="009D7AF1" w:rsidRDefault="009D7AF1" w:rsidP="009D7AF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Monitored batch jobs and resolved incidents, ensuring data quality and compliance.</w:t>
      </w:r>
    </w:p>
    <w:p w:rsidR="009D7AF1" w:rsidRPr="009D7AF1" w:rsidRDefault="009D7AF1" w:rsidP="009D7AF1">
      <w:p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Honeywell – SAP CPQ Integration with Salesforce</w:t>
      </w:r>
      <w:r w:rsidRPr="009D7AF1">
        <w:rPr>
          <w:rFonts w:ascii="Times New Roman" w:eastAsia="Times New Roman" w:hAnsi="Times New Roman" w:cs="Times New Roman"/>
          <w:sz w:val="24"/>
          <w:szCs w:val="24"/>
          <w:lang w:eastAsia="en-IN"/>
        </w:rPr>
        <w:t xml:space="preserve"> </w:t>
      </w:r>
      <w:r w:rsidRPr="009D7AF1">
        <w:rPr>
          <w:rFonts w:ascii="Times New Roman" w:eastAsia="Times New Roman" w:hAnsi="Times New Roman" w:cs="Times New Roman"/>
          <w:i/>
          <w:iCs/>
          <w:sz w:val="24"/>
          <w:szCs w:val="24"/>
          <w:lang w:eastAsia="en-IN"/>
        </w:rPr>
        <w:t>(Nov 2022 – Feb 2024</w:t>
      </w:r>
      <w:proofErr w:type="gramStart"/>
      <w:r w:rsidRPr="009D7AF1">
        <w:rPr>
          <w:rFonts w:ascii="Times New Roman" w:eastAsia="Times New Roman" w:hAnsi="Times New Roman" w:cs="Times New Roman"/>
          <w:i/>
          <w:iCs/>
          <w:sz w:val="24"/>
          <w:szCs w:val="24"/>
          <w:lang w:eastAsia="en-IN"/>
        </w:rPr>
        <w:t>)</w:t>
      </w:r>
      <w:proofErr w:type="gramEnd"/>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b/>
          <w:bCs/>
          <w:sz w:val="24"/>
          <w:szCs w:val="24"/>
          <w:lang w:eastAsia="en-IN"/>
        </w:rPr>
        <w:t>Technologies:</w:t>
      </w:r>
      <w:r w:rsidRPr="009D7AF1">
        <w:rPr>
          <w:rFonts w:ascii="Times New Roman" w:eastAsia="Times New Roman" w:hAnsi="Times New Roman" w:cs="Times New Roman"/>
          <w:sz w:val="24"/>
          <w:szCs w:val="24"/>
          <w:lang w:eastAsia="en-IN"/>
        </w:rPr>
        <w:t xml:space="preserve"> Salesforce Admin, SAP CPQ, Python, Excel, CRM, Product Configuration</w:t>
      </w:r>
    </w:p>
    <w:p w:rsidR="009D7AF1" w:rsidRPr="009D7AF1" w:rsidRDefault="009D7AF1" w:rsidP="009D7AF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lastRenderedPageBreak/>
        <w:t xml:space="preserve">Developed and tested </w:t>
      </w:r>
      <w:r w:rsidRPr="009D7AF1">
        <w:rPr>
          <w:rFonts w:ascii="Times New Roman" w:eastAsia="Times New Roman" w:hAnsi="Times New Roman" w:cs="Times New Roman"/>
          <w:b/>
          <w:bCs/>
          <w:sz w:val="24"/>
          <w:szCs w:val="24"/>
          <w:lang w:eastAsia="en-IN"/>
        </w:rPr>
        <w:t>Salesforce–SAP CPQ integration</w:t>
      </w:r>
      <w:r w:rsidRPr="009D7AF1">
        <w:rPr>
          <w:rFonts w:ascii="Times New Roman" w:eastAsia="Times New Roman" w:hAnsi="Times New Roman" w:cs="Times New Roman"/>
          <w:sz w:val="24"/>
          <w:szCs w:val="24"/>
          <w:lang w:eastAsia="en-IN"/>
        </w:rPr>
        <w:t xml:space="preserve"> for opportunity, pricing, and quote management.</w:t>
      </w:r>
    </w:p>
    <w:p w:rsidR="009D7AF1" w:rsidRPr="009D7AF1" w:rsidRDefault="009D7AF1" w:rsidP="009D7AF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Configured CPQ rules and automated validation scripts, improving quote accuracy.</w:t>
      </w:r>
    </w:p>
    <w:p w:rsidR="009D7AF1" w:rsidRPr="009D7AF1" w:rsidRDefault="009D7AF1" w:rsidP="009D7AF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Supported Direct and Partner Sales workflows and UAT testing.</w:t>
      </w:r>
    </w:p>
    <w:p w:rsidR="009D7AF1" w:rsidRPr="009D7AF1" w:rsidRDefault="009D7AF1" w:rsidP="009D7AF1">
      <w:p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Automated Financial Reporting Pipeline</w:t>
      </w:r>
      <w:r w:rsidRPr="009D7AF1">
        <w:rPr>
          <w:rFonts w:ascii="Times New Roman" w:eastAsia="Times New Roman" w:hAnsi="Times New Roman" w:cs="Times New Roman"/>
          <w:sz w:val="24"/>
          <w:szCs w:val="24"/>
          <w:lang w:eastAsia="en-IN"/>
        </w:rPr>
        <w:t xml:space="preserve"> </w:t>
      </w:r>
      <w:r w:rsidRPr="009D7AF1">
        <w:rPr>
          <w:rFonts w:ascii="Times New Roman" w:eastAsia="Times New Roman" w:hAnsi="Times New Roman" w:cs="Times New Roman"/>
          <w:i/>
          <w:iCs/>
          <w:sz w:val="24"/>
          <w:szCs w:val="24"/>
          <w:lang w:eastAsia="en-IN"/>
        </w:rPr>
        <w:t>(SQLite, Pandas, Airflow, Power BI)</w:t>
      </w:r>
    </w:p>
    <w:p w:rsidR="009D7AF1" w:rsidRPr="009D7AF1" w:rsidRDefault="009D7AF1" w:rsidP="009D7AF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Built </w:t>
      </w:r>
      <w:r w:rsidRPr="009D7AF1">
        <w:rPr>
          <w:rFonts w:ascii="Times New Roman" w:eastAsia="Times New Roman" w:hAnsi="Times New Roman" w:cs="Times New Roman"/>
          <w:b/>
          <w:bCs/>
          <w:sz w:val="24"/>
          <w:szCs w:val="24"/>
          <w:lang w:eastAsia="en-IN"/>
        </w:rPr>
        <w:t>ETL pipeline</w:t>
      </w:r>
      <w:r w:rsidRPr="009D7AF1">
        <w:rPr>
          <w:rFonts w:ascii="Times New Roman" w:eastAsia="Times New Roman" w:hAnsi="Times New Roman" w:cs="Times New Roman"/>
          <w:sz w:val="24"/>
          <w:szCs w:val="24"/>
          <w:lang w:eastAsia="en-IN"/>
        </w:rPr>
        <w:t xml:space="preserve"> using SQLite and Pandas, orchestrated via Airflow.</w:t>
      </w:r>
    </w:p>
    <w:p w:rsidR="009D7AF1" w:rsidRPr="009D7AF1" w:rsidRDefault="009D7AF1" w:rsidP="009D7AF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t xml:space="preserve">Integrated </w:t>
      </w:r>
      <w:r w:rsidRPr="009D7AF1">
        <w:rPr>
          <w:rFonts w:ascii="Times New Roman" w:eastAsia="Times New Roman" w:hAnsi="Times New Roman" w:cs="Times New Roman"/>
          <w:b/>
          <w:bCs/>
          <w:sz w:val="24"/>
          <w:szCs w:val="24"/>
          <w:lang w:eastAsia="en-IN"/>
        </w:rPr>
        <w:t>Power BI dashboards</w:t>
      </w:r>
      <w:r w:rsidRPr="009D7AF1">
        <w:rPr>
          <w:rFonts w:ascii="Times New Roman" w:eastAsia="Times New Roman" w:hAnsi="Times New Roman" w:cs="Times New Roman"/>
          <w:sz w:val="24"/>
          <w:szCs w:val="24"/>
          <w:lang w:eastAsia="en-IN"/>
        </w:rPr>
        <w:t xml:space="preserve"> for real-time reporting, improving efficiency by 40%.</w:t>
      </w:r>
    </w:p>
    <w:p w:rsidR="009D7AF1" w:rsidRPr="009D7AF1" w:rsidRDefault="009D7AF1" w:rsidP="009D7AF1">
      <w:pPr>
        <w:spacing w:after="0"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pict>
          <v:rect id="_x0000_i1028" style="width:0;height:1.5pt" o:hralign="center" o:hrstd="t" o:hr="t" fillcolor="#a0a0a0" stroked="f"/>
        </w:pict>
      </w:r>
    </w:p>
    <w:p w:rsidR="009D7AF1" w:rsidRPr="009D7AF1" w:rsidRDefault="009D7AF1" w:rsidP="009D7A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AF1">
        <w:rPr>
          <w:rFonts w:ascii="Times New Roman" w:eastAsia="Times New Roman" w:hAnsi="Times New Roman" w:cs="Times New Roman"/>
          <w:b/>
          <w:bCs/>
          <w:sz w:val="27"/>
          <w:szCs w:val="27"/>
          <w:lang w:eastAsia="en-IN"/>
        </w:rPr>
        <w:t>SKILLS</w:t>
      </w:r>
    </w:p>
    <w:p w:rsidR="009D7AF1" w:rsidRPr="009D7AF1" w:rsidRDefault="009D7AF1" w:rsidP="009D7AF1">
      <w:p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Data Analytics &amp; Visualization:</w:t>
      </w:r>
      <w:r w:rsidRPr="009D7AF1">
        <w:rPr>
          <w:rFonts w:ascii="Times New Roman" w:eastAsia="Times New Roman" w:hAnsi="Times New Roman" w:cs="Times New Roman"/>
          <w:sz w:val="24"/>
          <w:szCs w:val="24"/>
          <w:lang w:eastAsia="en-IN"/>
        </w:rPr>
        <w:t xml:space="preserve"> Power BI, Excel, Pandas, </w:t>
      </w:r>
      <w:proofErr w:type="spellStart"/>
      <w:r w:rsidRPr="009D7AF1">
        <w:rPr>
          <w:rFonts w:ascii="Times New Roman" w:eastAsia="Times New Roman" w:hAnsi="Times New Roman" w:cs="Times New Roman"/>
          <w:sz w:val="24"/>
          <w:szCs w:val="24"/>
          <w:lang w:eastAsia="en-IN"/>
        </w:rPr>
        <w:t>NumPy</w:t>
      </w:r>
      <w:proofErr w:type="spellEnd"/>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b/>
          <w:bCs/>
          <w:sz w:val="24"/>
          <w:szCs w:val="24"/>
          <w:lang w:eastAsia="en-IN"/>
        </w:rPr>
        <w:t>Data Engineering &amp; ETL:</w:t>
      </w:r>
      <w:r w:rsidRPr="009D7AF1">
        <w:rPr>
          <w:rFonts w:ascii="Times New Roman" w:eastAsia="Times New Roman" w:hAnsi="Times New Roman" w:cs="Times New Roman"/>
          <w:sz w:val="24"/>
          <w:szCs w:val="24"/>
          <w:lang w:eastAsia="en-IN"/>
        </w:rPr>
        <w:t xml:space="preserve"> Oracle SQL, SQLite, JS7 SOS, Data Warehousing, ETL Design</w:t>
      </w:r>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b/>
          <w:bCs/>
          <w:sz w:val="24"/>
          <w:szCs w:val="24"/>
          <w:lang w:eastAsia="en-IN"/>
        </w:rPr>
        <w:t>Cloud &amp; Automation:</w:t>
      </w:r>
      <w:r w:rsidRPr="009D7AF1">
        <w:rPr>
          <w:rFonts w:ascii="Times New Roman" w:eastAsia="Times New Roman" w:hAnsi="Times New Roman" w:cs="Times New Roman"/>
          <w:sz w:val="24"/>
          <w:szCs w:val="24"/>
          <w:lang w:eastAsia="en-IN"/>
        </w:rPr>
        <w:t xml:space="preserve"> AWS S3, AWS Glue, Athena, EMR, Apache Airflow</w:t>
      </w:r>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b/>
          <w:bCs/>
          <w:sz w:val="24"/>
          <w:szCs w:val="24"/>
          <w:lang w:eastAsia="en-IN"/>
        </w:rPr>
        <w:t>CRM &amp; CPQ Systems:</w:t>
      </w:r>
      <w:r w:rsidRPr="009D7AF1">
        <w:rPr>
          <w:rFonts w:ascii="Times New Roman" w:eastAsia="Times New Roman" w:hAnsi="Times New Roman" w:cs="Times New Roman"/>
          <w:sz w:val="24"/>
          <w:szCs w:val="24"/>
          <w:lang w:eastAsia="en-IN"/>
        </w:rPr>
        <w:t xml:space="preserve"> Salesforce, SAP CPQ</w:t>
      </w:r>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b/>
          <w:bCs/>
          <w:sz w:val="24"/>
          <w:szCs w:val="24"/>
          <w:lang w:eastAsia="en-IN"/>
        </w:rPr>
        <w:t>Programming:</w:t>
      </w:r>
      <w:r w:rsidRPr="009D7AF1">
        <w:rPr>
          <w:rFonts w:ascii="Times New Roman" w:eastAsia="Times New Roman" w:hAnsi="Times New Roman" w:cs="Times New Roman"/>
          <w:sz w:val="24"/>
          <w:szCs w:val="24"/>
          <w:lang w:eastAsia="en-IN"/>
        </w:rPr>
        <w:t xml:space="preserve"> Python, SQL</w:t>
      </w:r>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b/>
          <w:bCs/>
          <w:sz w:val="24"/>
          <w:szCs w:val="24"/>
          <w:lang w:eastAsia="en-IN"/>
        </w:rPr>
        <w:t>Other:</w:t>
      </w:r>
      <w:r w:rsidRPr="009D7AF1">
        <w:rPr>
          <w:rFonts w:ascii="Times New Roman" w:eastAsia="Times New Roman" w:hAnsi="Times New Roman" w:cs="Times New Roman"/>
          <w:sz w:val="24"/>
          <w:szCs w:val="24"/>
          <w:lang w:eastAsia="en-IN"/>
        </w:rPr>
        <w:t xml:space="preserve"> Oracle GL, OBIEE, RCA, Incident Management, </w:t>
      </w:r>
      <w:proofErr w:type="spellStart"/>
      <w:r w:rsidRPr="009D7AF1">
        <w:rPr>
          <w:rFonts w:ascii="Times New Roman" w:eastAsia="Times New Roman" w:hAnsi="Times New Roman" w:cs="Times New Roman"/>
          <w:sz w:val="24"/>
          <w:szCs w:val="24"/>
          <w:lang w:eastAsia="en-IN"/>
        </w:rPr>
        <w:t>ServiceNow</w:t>
      </w:r>
      <w:proofErr w:type="spellEnd"/>
    </w:p>
    <w:p w:rsidR="009D7AF1" w:rsidRPr="009D7AF1" w:rsidRDefault="009D7AF1" w:rsidP="009D7AF1">
      <w:pPr>
        <w:spacing w:after="0"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pict>
          <v:rect id="_x0000_i1029" style="width:0;height:1.5pt" o:hralign="center" o:hrstd="t" o:hr="t" fillcolor="#a0a0a0" stroked="f"/>
        </w:pict>
      </w:r>
    </w:p>
    <w:p w:rsidR="009D7AF1" w:rsidRPr="009D7AF1" w:rsidRDefault="009D7AF1" w:rsidP="009D7A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AF1">
        <w:rPr>
          <w:rFonts w:ascii="Times New Roman" w:eastAsia="Times New Roman" w:hAnsi="Times New Roman" w:cs="Times New Roman"/>
          <w:b/>
          <w:bCs/>
          <w:sz w:val="27"/>
          <w:szCs w:val="27"/>
          <w:lang w:eastAsia="en-IN"/>
        </w:rPr>
        <w:t>CERTIFICATIONS</w:t>
      </w:r>
    </w:p>
    <w:p w:rsidR="009D7AF1" w:rsidRPr="009D7AF1" w:rsidRDefault="009D7AF1" w:rsidP="009D7AF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Microsoft Certified: Power BI Data Analyst Associate</w:t>
      </w:r>
      <w:r w:rsidRPr="009D7AF1">
        <w:rPr>
          <w:rFonts w:ascii="Times New Roman" w:eastAsia="Times New Roman" w:hAnsi="Times New Roman" w:cs="Times New Roman"/>
          <w:sz w:val="24"/>
          <w:szCs w:val="24"/>
          <w:lang w:eastAsia="en-IN"/>
        </w:rPr>
        <w:t xml:space="preserve"> — Jul 2024 – Present</w:t>
      </w:r>
    </w:p>
    <w:p w:rsidR="009D7AF1" w:rsidRPr="009D7AF1" w:rsidRDefault="009D7AF1" w:rsidP="009D7AF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SQL for AI for Techies</w:t>
      </w:r>
      <w:r w:rsidRPr="009D7AF1">
        <w:rPr>
          <w:rFonts w:ascii="Times New Roman" w:eastAsia="Times New Roman" w:hAnsi="Times New Roman" w:cs="Times New Roman"/>
          <w:sz w:val="24"/>
          <w:szCs w:val="24"/>
          <w:lang w:eastAsia="en-IN"/>
        </w:rPr>
        <w:t xml:space="preserve"> — Aug 2024</w:t>
      </w:r>
    </w:p>
    <w:p w:rsidR="009D7AF1" w:rsidRPr="009D7AF1" w:rsidRDefault="009D7AF1" w:rsidP="009D7AF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AWS Certified Cloud Practitioner</w:t>
      </w:r>
      <w:r w:rsidRPr="009D7AF1">
        <w:rPr>
          <w:rFonts w:ascii="Times New Roman" w:eastAsia="Times New Roman" w:hAnsi="Times New Roman" w:cs="Times New Roman"/>
          <w:sz w:val="24"/>
          <w:szCs w:val="24"/>
          <w:lang w:eastAsia="en-IN"/>
        </w:rPr>
        <w:t xml:space="preserve"> — Aug 2024 – Present</w:t>
      </w:r>
    </w:p>
    <w:p w:rsidR="009D7AF1" w:rsidRPr="009D7AF1" w:rsidRDefault="009D7AF1" w:rsidP="009D7AF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Salesforce Administrator Certification</w:t>
      </w:r>
      <w:r w:rsidRPr="009D7AF1">
        <w:rPr>
          <w:rFonts w:ascii="Times New Roman" w:eastAsia="Times New Roman" w:hAnsi="Times New Roman" w:cs="Times New Roman"/>
          <w:sz w:val="24"/>
          <w:szCs w:val="24"/>
          <w:lang w:eastAsia="en-IN"/>
        </w:rPr>
        <w:t xml:space="preserve"> — Honeywell Project (2023)</w:t>
      </w:r>
    </w:p>
    <w:p w:rsidR="009D7AF1" w:rsidRPr="009D7AF1" w:rsidRDefault="009D7AF1" w:rsidP="009D7AF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SAP CPQ Technical Training Certification</w:t>
      </w:r>
      <w:r w:rsidRPr="009D7AF1">
        <w:rPr>
          <w:rFonts w:ascii="Times New Roman" w:eastAsia="Times New Roman" w:hAnsi="Times New Roman" w:cs="Times New Roman"/>
          <w:sz w:val="24"/>
          <w:szCs w:val="24"/>
          <w:lang w:eastAsia="en-IN"/>
        </w:rPr>
        <w:t xml:space="preserve"> — Honeywell Project (2023)</w:t>
      </w:r>
    </w:p>
    <w:p w:rsidR="009D7AF1" w:rsidRPr="009D7AF1" w:rsidRDefault="009D7AF1" w:rsidP="009D7AF1">
      <w:pPr>
        <w:spacing w:after="0"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sz w:val="24"/>
          <w:szCs w:val="24"/>
          <w:lang w:eastAsia="en-IN"/>
        </w:rPr>
        <w:pict>
          <v:rect id="_x0000_i1030" style="width:0;height:1.5pt" o:hralign="center" o:hrstd="t" o:hr="t" fillcolor="#a0a0a0" stroked="f"/>
        </w:pict>
      </w:r>
    </w:p>
    <w:p w:rsidR="009D7AF1" w:rsidRPr="009D7AF1" w:rsidRDefault="009D7AF1" w:rsidP="009D7AF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D7AF1">
        <w:rPr>
          <w:rFonts w:ascii="Times New Roman" w:eastAsia="Times New Roman" w:hAnsi="Times New Roman" w:cs="Times New Roman"/>
          <w:b/>
          <w:bCs/>
          <w:sz w:val="27"/>
          <w:szCs w:val="27"/>
          <w:lang w:eastAsia="en-IN"/>
        </w:rPr>
        <w:t>EDUCATION</w:t>
      </w:r>
    </w:p>
    <w:p w:rsidR="009D7AF1" w:rsidRPr="009D7AF1" w:rsidRDefault="009D7AF1" w:rsidP="009D7AF1">
      <w:pPr>
        <w:spacing w:before="100" w:beforeAutospacing="1" w:after="100" w:afterAutospacing="1" w:line="240" w:lineRule="auto"/>
        <w:rPr>
          <w:rFonts w:ascii="Times New Roman" w:eastAsia="Times New Roman" w:hAnsi="Times New Roman" w:cs="Times New Roman"/>
          <w:sz w:val="24"/>
          <w:szCs w:val="24"/>
          <w:lang w:eastAsia="en-IN"/>
        </w:rPr>
      </w:pPr>
      <w:r w:rsidRPr="009D7AF1">
        <w:rPr>
          <w:rFonts w:ascii="Times New Roman" w:eastAsia="Times New Roman" w:hAnsi="Times New Roman" w:cs="Times New Roman"/>
          <w:b/>
          <w:bCs/>
          <w:sz w:val="24"/>
          <w:szCs w:val="24"/>
          <w:lang w:eastAsia="en-IN"/>
        </w:rPr>
        <w:t>Bachelor of Technology (</w:t>
      </w:r>
      <w:proofErr w:type="spellStart"/>
      <w:r w:rsidRPr="009D7AF1">
        <w:rPr>
          <w:rFonts w:ascii="Times New Roman" w:eastAsia="Times New Roman" w:hAnsi="Times New Roman" w:cs="Times New Roman"/>
          <w:b/>
          <w:bCs/>
          <w:sz w:val="24"/>
          <w:szCs w:val="24"/>
          <w:lang w:eastAsia="en-IN"/>
        </w:rPr>
        <w:t>B.Tech</w:t>
      </w:r>
      <w:proofErr w:type="spellEnd"/>
      <w:r w:rsidRPr="009D7AF1">
        <w:rPr>
          <w:rFonts w:ascii="Times New Roman" w:eastAsia="Times New Roman" w:hAnsi="Times New Roman" w:cs="Times New Roman"/>
          <w:b/>
          <w:bCs/>
          <w:sz w:val="24"/>
          <w:szCs w:val="24"/>
          <w:lang w:eastAsia="en-IN"/>
        </w:rPr>
        <w:t>) in Mechanical Engineering</w:t>
      </w:r>
      <w:r w:rsidRPr="009D7AF1">
        <w:rPr>
          <w:rFonts w:ascii="Times New Roman" w:eastAsia="Times New Roman" w:hAnsi="Times New Roman" w:cs="Times New Roman"/>
          <w:sz w:val="24"/>
          <w:szCs w:val="24"/>
          <w:lang w:eastAsia="en-IN"/>
        </w:rPr>
        <w:br/>
      </w:r>
      <w:proofErr w:type="spellStart"/>
      <w:r w:rsidRPr="009D7AF1">
        <w:rPr>
          <w:rFonts w:ascii="Times New Roman" w:eastAsia="Times New Roman" w:hAnsi="Times New Roman" w:cs="Times New Roman"/>
          <w:sz w:val="24"/>
          <w:szCs w:val="24"/>
          <w:lang w:eastAsia="en-IN"/>
        </w:rPr>
        <w:t>Chadalawada</w:t>
      </w:r>
      <w:proofErr w:type="spellEnd"/>
      <w:r w:rsidRPr="009D7AF1">
        <w:rPr>
          <w:rFonts w:ascii="Times New Roman" w:eastAsia="Times New Roman" w:hAnsi="Times New Roman" w:cs="Times New Roman"/>
          <w:sz w:val="24"/>
          <w:szCs w:val="24"/>
          <w:lang w:eastAsia="en-IN"/>
        </w:rPr>
        <w:t xml:space="preserve"> </w:t>
      </w:r>
      <w:proofErr w:type="spellStart"/>
      <w:r w:rsidRPr="009D7AF1">
        <w:rPr>
          <w:rFonts w:ascii="Times New Roman" w:eastAsia="Times New Roman" w:hAnsi="Times New Roman" w:cs="Times New Roman"/>
          <w:sz w:val="24"/>
          <w:szCs w:val="24"/>
          <w:lang w:eastAsia="en-IN"/>
        </w:rPr>
        <w:t>Ramanamma</w:t>
      </w:r>
      <w:proofErr w:type="spellEnd"/>
      <w:r w:rsidRPr="009D7AF1">
        <w:rPr>
          <w:rFonts w:ascii="Times New Roman" w:eastAsia="Times New Roman" w:hAnsi="Times New Roman" w:cs="Times New Roman"/>
          <w:sz w:val="24"/>
          <w:szCs w:val="24"/>
          <w:lang w:eastAsia="en-IN"/>
        </w:rPr>
        <w:t xml:space="preserve"> Engineering College, </w:t>
      </w:r>
      <w:proofErr w:type="spellStart"/>
      <w:r w:rsidRPr="009D7AF1">
        <w:rPr>
          <w:rFonts w:ascii="Times New Roman" w:eastAsia="Times New Roman" w:hAnsi="Times New Roman" w:cs="Times New Roman"/>
          <w:sz w:val="24"/>
          <w:szCs w:val="24"/>
          <w:lang w:eastAsia="en-IN"/>
        </w:rPr>
        <w:t>Tirupati</w:t>
      </w:r>
      <w:proofErr w:type="spellEnd"/>
      <w:r w:rsidRPr="009D7AF1">
        <w:rPr>
          <w:rFonts w:ascii="Times New Roman" w:eastAsia="Times New Roman" w:hAnsi="Times New Roman" w:cs="Times New Roman"/>
          <w:sz w:val="24"/>
          <w:szCs w:val="24"/>
          <w:lang w:eastAsia="en-IN"/>
        </w:rPr>
        <w:t>, India — 2021</w:t>
      </w:r>
      <w:r w:rsidRPr="009D7AF1">
        <w:rPr>
          <w:rFonts w:ascii="Times New Roman" w:eastAsia="Times New Roman" w:hAnsi="Times New Roman" w:cs="Times New Roman"/>
          <w:sz w:val="24"/>
          <w:szCs w:val="24"/>
          <w:lang w:eastAsia="en-IN"/>
        </w:rPr>
        <w:br/>
      </w:r>
      <w:r w:rsidRPr="009D7AF1">
        <w:rPr>
          <w:rFonts w:ascii="Times New Roman" w:eastAsia="Times New Roman" w:hAnsi="Times New Roman" w:cs="Times New Roman"/>
          <w:b/>
          <w:bCs/>
          <w:sz w:val="24"/>
          <w:szCs w:val="24"/>
          <w:lang w:eastAsia="en-IN"/>
        </w:rPr>
        <w:t>Percentage:</w:t>
      </w:r>
      <w:r w:rsidRPr="009D7AF1">
        <w:rPr>
          <w:rFonts w:ascii="Times New Roman" w:eastAsia="Times New Roman" w:hAnsi="Times New Roman" w:cs="Times New Roman"/>
          <w:sz w:val="24"/>
          <w:szCs w:val="24"/>
          <w:lang w:eastAsia="en-IN"/>
        </w:rPr>
        <w:t xml:space="preserve"> 85%</w:t>
      </w:r>
    </w:p>
    <w:p w:rsidR="009D7AF1" w:rsidRDefault="009D7AF1"/>
    <w:sectPr w:rsidR="009D7AF1" w:rsidSect="005A0AC3">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5C6B16"/>
    <w:multiLevelType w:val="multilevel"/>
    <w:tmpl w:val="0756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1036E24"/>
    <w:multiLevelType w:val="multilevel"/>
    <w:tmpl w:val="68CA7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18C1142"/>
    <w:multiLevelType w:val="multilevel"/>
    <w:tmpl w:val="94F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DD94EED"/>
    <w:multiLevelType w:val="multilevel"/>
    <w:tmpl w:val="461E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8A3478"/>
    <w:multiLevelType w:val="multilevel"/>
    <w:tmpl w:val="4F8C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E558FC"/>
    <w:multiLevelType w:val="multilevel"/>
    <w:tmpl w:val="F790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5E1"/>
    <w:rsid w:val="00393FDF"/>
    <w:rsid w:val="005A0AC3"/>
    <w:rsid w:val="005B405F"/>
    <w:rsid w:val="006A78D9"/>
    <w:rsid w:val="00864255"/>
    <w:rsid w:val="009D7AF1"/>
    <w:rsid w:val="00C864C2"/>
    <w:rsid w:val="00F17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DE5142-7D85-437A-9F53-30830BAE7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D7AF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D7AF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7AF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D7AF1"/>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D7AF1"/>
    <w:rPr>
      <w:b/>
      <w:bCs/>
    </w:rPr>
  </w:style>
  <w:style w:type="paragraph" w:styleId="NormalWeb">
    <w:name w:val="Normal (Web)"/>
    <w:basedOn w:val="Normal"/>
    <w:uiPriority w:val="99"/>
    <w:semiHidden/>
    <w:unhideWhenUsed/>
    <w:rsid w:val="009D7AF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9D7AF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855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268</TotalTime>
  <Pages>7</Pages>
  <Words>867</Words>
  <Characters>4944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2025-10-14T01:20:00Z</dcterms:created>
  <dcterms:modified xsi:type="dcterms:W3CDTF">2025-10-15T03:19:00Z</dcterms:modified>
</cp:coreProperties>
</file>