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6789" w14:textId="77777777" w:rsidR="00442903" w:rsidRDefault="00442903" w:rsidP="004429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60000"/>
          <w:sz w:val="24"/>
          <w:szCs w:val="24"/>
          <w:highlight w:val="white"/>
        </w:rPr>
      </w:pPr>
    </w:p>
    <w:p w14:paraId="064FE3A3" w14:textId="6211A515" w:rsidR="00442903" w:rsidRPr="00AC69E6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96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function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updateScore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){</w:t>
      </w:r>
      <w:r w:rsidR="00AC69E6">
        <w:rPr>
          <w:rFonts w:ascii="Consolas" w:hAnsi="Consolas" w:cs="Times New Roman"/>
          <w:color w:val="960000"/>
          <w:sz w:val="18"/>
          <w:szCs w:val="18"/>
          <w:highlight w:val="white"/>
        </w:rPr>
        <w:tab/>
      </w:r>
    </w:p>
    <w:p w14:paraId="11324584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</w:p>
    <w:p w14:paraId="0D52EC22" w14:textId="4B5B860C" w:rsidR="00ED5AF0" w:rsidRPr="00AC69E6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</w:rPr>
      </w:pPr>
      <w:r w:rsidRPr="00AC69E6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   </w:t>
      </w:r>
      <w:proofErr w:type="spellStart"/>
      <w:r w:rsidRPr="00AC69E6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setTimeout</w:t>
      </w:r>
      <w:proofErr w:type="spellEnd"/>
      <w:r w:rsidRPr="00AC69E6">
        <w:rPr>
          <w:rFonts w:ascii="Times New Roman" w:hAnsi="Times New Roman" w:cs="Times New Roman"/>
          <w:color w:val="960000"/>
          <w:sz w:val="18"/>
          <w:szCs w:val="18"/>
          <w:highlight w:val="white"/>
        </w:rPr>
        <w:t>(</w:t>
      </w:r>
      <w:proofErr w:type="gramStart"/>
      <w:r w:rsidRPr="00AC69E6">
        <w:rPr>
          <w:rFonts w:ascii="Times New Roman" w:hAnsi="Times New Roman" w:cs="Times New Roman"/>
          <w:b/>
          <w:bCs/>
          <w:color w:val="000066"/>
          <w:sz w:val="18"/>
          <w:szCs w:val="18"/>
          <w:highlight w:val="white"/>
        </w:rPr>
        <w:t>function</w:t>
      </w:r>
      <w:r w:rsidRPr="00AC69E6">
        <w:rPr>
          <w:rFonts w:ascii="Times New Roman" w:hAnsi="Times New Roman" w:cs="Times New Roman"/>
          <w:color w:val="960000"/>
          <w:sz w:val="18"/>
          <w:szCs w:val="18"/>
          <w:highlight w:val="white"/>
        </w:rPr>
        <w:t>(</w:t>
      </w:r>
      <w:proofErr w:type="gramEnd"/>
      <w:r w:rsidRPr="00AC69E6">
        <w:rPr>
          <w:rFonts w:ascii="Times New Roman" w:hAnsi="Times New Roman" w:cs="Times New Roman"/>
          <w:color w:val="960000"/>
          <w:sz w:val="18"/>
          <w:szCs w:val="18"/>
          <w:highlight w:val="white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6648"/>
          <w:sz w:val="24"/>
          <w:szCs w:val="24"/>
          <w:highlight w:val="white"/>
        </w:rPr>
        <w:t xml:space="preserve"> </w:t>
      </w:r>
    </w:p>
    <w:p w14:paraId="652E1E9F" w14:textId="77777777" w:rsidR="004847D4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   </w:t>
      </w:r>
    </w:p>
    <w:p w14:paraId="4B54AC07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7B4A60B4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3B048F13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01B280EE" w14:textId="6F6CC669" w:rsidR="00FB4DBF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$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ajax</w:t>
      </w:r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({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        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url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: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weather.json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,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type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: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"GET"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,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dataType</w:t>
      </w:r>
      <w:proofErr w:type="spellEnd"/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: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"json"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,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success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: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function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){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</w:t>
      </w:r>
    </w:p>
    <w:p w14:paraId="46AFF7F1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61A63D58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</w:pPr>
    </w:p>
    <w:p w14:paraId="3F06AD03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</w:pPr>
    </w:p>
    <w:p w14:paraId="64C292F3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</w:pPr>
    </w:p>
    <w:p w14:paraId="015AB000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</w:pPr>
    </w:p>
    <w:p w14:paraId="237867C2" w14:textId="77777777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</w:pPr>
    </w:p>
    <w:p w14:paraId="66D1A1D3" w14:textId="3EFB7C02" w:rsidR="00FB4DBF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let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=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proofErr w:type="gram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proofErr w:type="gram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</w:p>
    <w:p w14:paraId="330163A2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69B4316B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444DD572" w14:textId="77777777" w:rsidR="00063C48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           </w:t>
      </w:r>
    </w:p>
    <w:p w14:paraId="2D4E9B14" w14:textId="77777777" w:rsidR="00063C48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$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"#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forcast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html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proofErr w:type="gram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""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</w:t>
      </w:r>
    </w:p>
    <w:p w14:paraId="785CFDD5" w14:textId="538E45BD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+=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"&lt;tr&gt;&lt;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 xml:space="preserve"> id='index'&gt;&lt;/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&gt;City&lt;/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&gt;Weather condition&lt;/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&gt;Temperature&lt;/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&gt;Wind speed&lt;/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&gt;Wind direction&lt;/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&gt;Wind chill factor&lt;/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&gt;&lt;/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th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&gt;&lt;/tr&gt;"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="00915183">
        <w:rPr>
          <w:rFonts w:ascii="Consolas" w:hAnsi="Consolas" w:cs="Times New Roman"/>
          <w:color w:val="000000"/>
          <w:sz w:val="18"/>
          <w:szCs w:val="18"/>
          <w:highlight w:val="white"/>
        </w:rPr>
        <w:tab/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$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each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,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function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){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+=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"&lt;tr&gt;&lt;td&gt;"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cityID</w:t>
      </w:r>
      <w:proofErr w:type="spellEnd"/>
    </w:p>
    <w:p w14:paraId="0DEBE36E" w14:textId="77777777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cityName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</w:p>
    <w:p w14:paraId="3E71E659" w14:textId="77777777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currerntCond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</w:p>
    <w:p w14:paraId="0D6E611E" w14:textId="77777777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</w:t>
      </w:r>
      <w:proofErr w:type="gram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proofErr w:type="gram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temperature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amount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temperature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scale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</w:p>
    <w:p w14:paraId="68DF0715" w14:textId="77777777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windDirection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</w:p>
    <w:p w14:paraId="0DF50B5F" w14:textId="77777777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640032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windSpeed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amount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windSpeed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scale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</w:p>
    <w:p w14:paraId="69B5D900" w14:textId="47FC91DB" w:rsidR="00FB4DBF" w:rsidRPr="004847D4" w:rsidRDefault="00442903" w:rsidP="00484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if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hasOwnProperty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'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windChilFactor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'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)){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             </w:t>
      </w:r>
    </w:p>
    <w:p w14:paraId="2518EB03" w14:textId="77777777" w:rsidR="00512611" w:rsidRDefault="00512611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59F70A3E" w14:textId="286FE083" w:rsidR="00ED5AF0" w:rsidRPr="00AC69E6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960000"/>
          <w:sz w:val="18"/>
          <w:szCs w:val="18"/>
          <w:highlight w:val="white"/>
        </w:rPr>
      </w:pP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Self-executing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 w:rsidR="004847D4" w:rsidRP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recursive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function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 that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runs first when the page is loaded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 by executing itself.</w:t>
      </w:r>
    </w:p>
    <w:p w14:paraId="0BFFBB89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12E005C3" w14:textId="6EC0272D" w:rsidR="00ED5AF0" w:rsidRDefault="003803B5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48"/>
          <w:sz w:val="24"/>
          <w:szCs w:val="24"/>
          <w:highlight w:val="white"/>
        </w:rPr>
      </w:pP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//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A </w:t>
      </w:r>
      <w:proofErr w:type="spellStart"/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set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im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e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out</w:t>
      </w:r>
      <w:proofErr w:type="spellEnd"/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function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sets a timeframe after which its </w:t>
      </w:r>
      <w:r w:rsidR="00323DA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(anonymous) 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function parameter will run.</w:t>
      </w:r>
    </w:p>
    <w:p w14:paraId="6CD2059E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229EECFD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3749D405" w14:textId="7278364F" w:rsidR="00ED5AF0" w:rsidRDefault="00A75D6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="004A2C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jQuery function</w:t>
      </w:r>
      <w:r w:rsidR="004A2C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then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issue</w:t>
      </w:r>
      <w:r w:rsidR="004A2C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an (asynchronous) http request to get data in json format from a source. It takes an object, as parameter, with five properties, including two callback </w:t>
      </w:r>
      <w:r w:rsidR="003803B5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functions</w:t>
      </w:r>
      <w:r w:rsidR="003803B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:</w:t>
      </w:r>
      <w:r w:rsidR="00ED5AF0"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one that </w:t>
      </w:r>
    </w:p>
    <w:p w14:paraId="16AE7BE2" w14:textId="798E7EE9" w:rsidR="004847D4" w:rsidRDefault="00ED5AF0" w:rsidP="00484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should execute when the request is successful, and the data has been received and </w:t>
      </w:r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an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other</w:t>
      </w:r>
      <w:r w:rsidR="00A75D6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function</w:t>
      </w:r>
      <w:r w:rsidRPr="00AC69E6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to execute in case of an error.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other properties specify the source </w:t>
      </w:r>
      <w:proofErr w:type="spellStart"/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url</w:t>
      </w:r>
      <w:proofErr w:type="spellEnd"/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 the type of request</w:t>
      </w:r>
      <w:r w:rsidR="00A75D6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GET or POST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, and </w:t>
      </w:r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the 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format</w:t>
      </w:r>
      <w:r w:rsidR="004A2C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for the received data.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3D70C1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(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The source has to provide/offer data in that format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  <w:r w:rsidR="003D70C1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)</w:t>
      </w:r>
    </w:p>
    <w:p w14:paraId="4A4A14F6" w14:textId="77777777" w:rsidR="004847D4" w:rsidRDefault="004847D4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617FCFEC" w14:textId="2A2D499D" w:rsidR="00FB4DBF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// </w:t>
      </w:r>
      <w:proofErr w:type="spellStart"/>
      <w:r w:rsidR="00FB4DB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sTxt</w:t>
      </w:r>
      <w:proofErr w:type="spellEnd"/>
      <w:r w:rsidR="00FB4DB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, </w:t>
      </w: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a ‘block exposed’ variable that will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be used to build up and to </w:t>
      </w: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accumulate the html to 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be inserted</w:t>
      </w: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into the html DOM 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and to be</w:t>
      </w: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4847D4"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display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ed</w:t>
      </w:r>
      <w:r w:rsidRPr="00915183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to the user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later</w:t>
      </w:r>
      <w:r w:rsidR="003D70C1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</w:p>
    <w:p w14:paraId="67A58C9B" w14:textId="199462D6" w:rsidR="00063C48" w:rsidRDefault="00063C48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C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lears first the tag with the id ‘</w:t>
      </w:r>
      <w:proofErr w:type="spellStart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forcast</w:t>
      </w:r>
      <w:proofErr w:type="spellEnd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’ in the html DOM that may still contain a value from the previous load.</w:t>
      </w:r>
    </w:p>
    <w:p w14:paraId="5EC86EB0" w14:textId="77777777" w:rsidR="003D70C1" w:rsidRDefault="003D70C1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53F20763" w14:textId="266DD671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="001E6CA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B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uilds the column headers for the table.</w:t>
      </w:r>
    </w:p>
    <w:p w14:paraId="60474F70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0D73FD5A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4A7D8B12" w14:textId="77777777" w:rsidR="00FB4DBF" w:rsidRDefault="00FB4DBF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5DFFBB6B" w14:textId="7B598AFD" w:rsidR="0005512B" w:rsidRDefault="00FB4DBF" w:rsidP="00484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The purpose of this function is to enable t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raverses over the array within the response object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or each item/object in the array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(in effect another city’s data)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a function is </w:t>
      </w:r>
      <w:proofErr w:type="gramStart"/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provided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that</w:t>
      </w:r>
      <w:proofErr w:type="gramEnd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takes the index of the current item in the array. With this index the function extracts</w:t>
      </w:r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values from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individual name-value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3803B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items, such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as </w:t>
      </w:r>
      <w:proofErr w:type="spellStart"/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cityID</w:t>
      </w:r>
      <w:proofErr w:type="spellEnd"/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or </w:t>
      </w:r>
      <w:proofErr w:type="spellStart"/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Cityname</w:t>
      </w:r>
      <w:proofErr w:type="spellEnd"/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 from within the ‘weather’ array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 These can also be extracted from name-value items within further nested objects such as temperature or amount.</w:t>
      </w:r>
    </w:p>
    <w:p w14:paraId="55FBF842" w14:textId="32B62E48" w:rsidR="00ED5AF0" w:rsidRDefault="00FB4DBF" w:rsidP="00C543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The values 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obtained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are then surrounded by html cell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or/and row tags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05512B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The purpose of this is </w:t>
      </w:r>
      <w:r w:rsidR="003803B5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to incrementally</w:t>
      </w:r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build up </w:t>
      </w:r>
      <w:proofErr w:type="gramStart"/>
      <w:r w:rsidR="00FF6AFE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the 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table</w:t>
      </w:r>
      <w:proofErr w:type="gramEnd"/>
      <w:r w:rsidR="00C543DF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by constructing</w:t>
      </w:r>
      <w:r w:rsidR="004847D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one row for each city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</w:p>
    <w:p w14:paraId="638D030B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1C3E731E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15C38660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625451A0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55B6696E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20DAFD5E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2BDC59DD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510F6486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4FD602E9" w14:textId="77777777" w:rsidR="00C543DF" w:rsidRDefault="00C543DF" w:rsidP="00C543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  <w:highlight w:val="white"/>
        </w:rPr>
        <w:sectPr w:rsidR="00C543DF" w:rsidSect="00915183"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C</w:t>
      </w:r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hecks if the ‘wind chill factor’ pair exists as it only applies for temperatures between -50 and 50 F and wind speeds above 3 mph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</w:p>
    <w:p w14:paraId="13805D41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415214CA" w14:textId="77777777" w:rsidR="00ED5AF0" w:rsidRDefault="00ED5AF0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</w:p>
    <w:p w14:paraId="4CA44F64" w14:textId="40D1309C" w:rsidR="00686C6C" w:rsidRDefault="00442903" w:rsidP="00ED5A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960000"/>
          <w:sz w:val="18"/>
          <w:szCs w:val="18"/>
          <w:highlight w:val="white"/>
        </w:rPr>
      </w:pP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+=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   </w:t>
      </w:r>
      <w:proofErr w:type="spellStart"/>
      <w:proofErr w:type="gram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proofErr w:type="gram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windChilFactor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amount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windChilFactor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scale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"&lt;/td&gt;&lt;td&gt;"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}</w:t>
      </w:r>
    </w:p>
    <w:p w14:paraId="198FE57B" w14:textId="6B004ECA" w:rsidR="007246E4" w:rsidRDefault="00442903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>else</w:t>
      </w:r>
      <w:r w:rsidR="00686C6C">
        <w:rPr>
          <w:rFonts w:ascii="Consolas" w:hAnsi="Consolas" w:cs="Times New Roman"/>
          <w:b/>
          <w:bCs/>
          <w:color w:val="000066"/>
          <w:sz w:val="18"/>
          <w:szCs w:val="18"/>
          <w:highlight w:val="white"/>
        </w:rPr>
        <w:tab/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{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+=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"N/A&lt;/td&gt;&lt;td&gt;"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</w:t>
      </w:r>
      <w:r w:rsidR="00686C6C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}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+=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img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 xml:space="preserve"> 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src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=\"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weather_icons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/"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response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weather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[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index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]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iconName</w:t>
      </w:r>
      <w:proofErr w:type="spellEnd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"\"\\&gt;"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+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"&lt;/td&gt;&lt;/tr&gt;"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   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              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})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  <w:t xml:space="preserve">  $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"#</w:t>
      </w:r>
      <w:proofErr w:type="spellStart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forcast</w:t>
      </w:r>
      <w:proofErr w:type="spellEnd"/>
      <w:r w:rsidRPr="00AC69E6">
        <w:rPr>
          <w:rFonts w:ascii="Consolas" w:hAnsi="Consolas" w:cs="Times New Roman"/>
          <w:color w:val="0000FF"/>
          <w:sz w:val="18"/>
          <w:szCs w:val="18"/>
          <w:highlight w:val="white"/>
        </w:rPr>
        <w:t>"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</w:t>
      </w:r>
      <w:r w:rsidRPr="00AC69E6">
        <w:rPr>
          <w:rFonts w:ascii="Consolas" w:hAnsi="Consolas" w:cs="Times New Roman"/>
          <w:color w:val="000066"/>
          <w:sz w:val="18"/>
          <w:szCs w:val="18"/>
          <w:highlight w:val="white"/>
        </w:rPr>
        <w:t>.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append</w:t>
      </w:r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(</w:t>
      </w:r>
      <w:proofErr w:type="spellStart"/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>sTxt</w:t>
      </w:r>
      <w:proofErr w:type="spellEnd"/>
      <w:r w:rsidRPr="00AC69E6">
        <w:rPr>
          <w:rFonts w:ascii="Consolas" w:hAnsi="Consolas" w:cs="Times New Roman"/>
          <w:color w:val="960000"/>
          <w:sz w:val="18"/>
          <w:szCs w:val="18"/>
          <w:highlight w:val="white"/>
        </w:rPr>
        <w:t>)</w:t>
      </w:r>
      <w:r w:rsidRPr="00AC69E6">
        <w:rPr>
          <w:rFonts w:ascii="Consolas" w:hAnsi="Consolas" w:cs="Times New Roman"/>
          <w:color w:val="640032"/>
          <w:sz w:val="18"/>
          <w:szCs w:val="18"/>
          <w:highlight w:val="white"/>
        </w:rPr>
        <w:t>;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t xml:space="preserve"> </w:t>
      </w:r>
      <w:r w:rsidRPr="00AC69E6">
        <w:rPr>
          <w:rFonts w:ascii="Consolas" w:hAnsi="Consolas" w:cs="Times New Roman"/>
          <w:color w:val="000000"/>
          <w:sz w:val="18"/>
          <w:szCs w:val="18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updateScore</w:t>
      </w:r>
      <w:proofErr w:type="spellEnd"/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40F2559B" w14:textId="77777777" w:rsidR="007246E4" w:rsidRDefault="007246E4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2FDB20F" w14:textId="77777777" w:rsidR="007246E4" w:rsidRDefault="007246E4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CAED00D" w14:textId="77777777" w:rsidR="007246E4" w:rsidRDefault="007246E4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82E3FE2" w14:textId="77777777" w:rsidR="007246E4" w:rsidRDefault="007246E4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0855AD5" w14:textId="478EFA77" w:rsidR="00442903" w:rsidRPr="007246E4" w:rsidRDefault="00442903" w:rsidP="00724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error</w:t>
      </w:r>
      <w:r>
        <w:rPr>
          <w:rFonts w:ascii="Times New Roman" w:hAnsi="Times New Roman" w:cs="Times New Roman"/>
          <w:color w:val="000066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66"/>
          <w:sz w:val="24"/>
          <w:szCs w:val="24"/>
          <w:highlight w:val="white"/>
        </w:rPr>
        <w:t>function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$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"#info"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66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"&lt;p&gt;An error has occurred&lt;/p&gt;"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})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250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</w:rPr>
        <w:t>})()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;</w:t>
      </w:r>
    </w:p>
    <w:p w14:paraId="405BC6BD" w14:textId="6E745525" w:rsidR="00162F21" w:rsidRDefault="009F52A7"/>
    <w:p w14:paraId="7FF354BD" w14:textId="3506D0DF" w:rsidR="00686C6C" w:rsidRDefault="00686C6C"/>
    <w:p w14:paraId="6187B860" w14:textId="2EB93203" w:rsidR="00686C6C" w:rsidRDefault="00686C6C"/>
    <w:p w14:paraId="11C06F97" w14:textId="1E85A6CF" w:rsidR="00686C6C" w:rsidRDefault="00686C6C"/>
    <w:p w14:paraId="085D1A76" w14:textId="76CCCA60" w:rsidR="00686C6C" w:rsidRDefault="00686C6C"/>
    <w:p w14:paraId="297CB6D8" w14:textId="307F3A96" w:rsidR="00686C6C" w:rsidRDefault="00686C6C"/>
    <w:p w14:paraId="1BF75639" w14:textId="7AB3985A" w:rsidR="00686C6C" w:rsidRDefault="00686C6C"/>
    <w:p w14:paraId="56E8B81E" w14:textId="38EC47D1" w:rsidR="00686C6C" w:rsidRDefault="00686C6C"/>
    <w:p w14:paraId="5B8BEC80" w14:textId="21FCC098" w:rsidR="00686C6C" w:rsidRDefault="00686C6C"/>
    <w:p w14:paraId="787555BE" w14:textId="486741A6" w:rsidR="00686C6C" w:rsidRDefault="00686C6C"/>
    <w:p w14:paraId="3C4E5F3D" w14:textId="25A86A26" w:rsidR="00686C6C" w:rsidRDefault="00686C6C"/>
    <w:p w14:paraId="48FCF61E" w14:textId="2B7AAD39" w:rsidR="00686C6C" w:rsidRDefault="00686C6C"/>
    <w:p w14:paraId="1C5432C2" w14:textId="652C0827" w:rsidR="00686C6C" w:rsidRDefault="00686C6C"/>
    <w:p w14:paraId="7BD0CEE1" w14:textId="77777777" w:rsidR="00686C6C" w:rsidRDefault="00686C6C"/>
    <w:p w14:paraId="5EC0C9B6" w14:textId="77777777" w:rsidR="003D70C1" w:rsidRDefault="003D70C1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21045B71" w14:textId="77777777" w:rsidR="003D70C1" w:rsidRDefault="003D70C1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4B3AB645" w14:textId="25073837" w:rsidR="00ED5AF0" w:rsidRPr="00686C6C" w:rsidRDefault="00686C6C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 w:rsidR="003D70C1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B</w:t>
      </w:r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uilds the weather icon </w:t>
      </w:r>
      <w:proofErr w:type="spellStart"/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img</w:t>
      </w:r>
      <w:proofErr w:type="spellEnd"/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tag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and </w:t>
      </w:r>
      <w:proofErr w:type="spellStart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attribute</w:t>
      </w:r>
      <w:r w:rsidRPr="00686C6C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</w:p>
    <w:p w14:paraId="1A82E5CE" w14:textId="2AB6CEC7" w:rsidR="00ED5AF0" w:rsidRDefault="00ED5AF0"/>
    <w:p w14:paraId="422771F3" w14:textId="7E4B3FF4" w:rsidR="00ED5AF0" w:rsidRPr="00686C6C" w:rsidRDefault="00ED5AF0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10C39627" w14:textId="0AE0C83C" w:rsidR="007246E4" w:rsidRPr="00686C6C" w:rsidRDefault="00686C6C" w:rsidP="007246E4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We now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target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html tag that contains the id ‘</w:t>
      </w:r>
      <w:proofErr w:type="spellStart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forcast</w:t>
      </w:r>
      <w:proofErr w:type="spellEnd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’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and we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append to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it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finished </w:t>
      </w:r>
      <w:proofErr w:type="spellStart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sTxt</w:t>
      </w:r>
      <w:proofErr w:type="spellEnd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we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built.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Right after that we call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</w:t>
      </w:r>
      <w:proofErr w:type="spellStart"/>
      <w:proofErr w:type="gramStart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updateScore</w:t>
      </w:r>
      <w:proofErr w:type="spellEnd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(</w:t>
      </w:r>
      <w:proofErr w:type="gramEnd"/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) function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again</w:t>
      </w:r>
      <w:r w:rsidR="003D70C1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recursively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.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Note, how t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his is a demon function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that is, i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t never stops calling itself and therefore so long as the page is loaded keeps 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calling itself</w:t>
      </w:r>
      <w:r w:rsidR="007246E4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</w:t>
      </w:r>
    </w:p>
    <w:p w14:paraId="6E745D00" w14:textId="77777777" w:rsidR="003D70C1" w:rsidRDefault="003D70C1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18DE8C7C" w14:textId="0120CD8D" w:rsidR="00ED5AF0" w:rsidRPr="00686C6C" w:rsidRDefault="007246E4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//In case of an error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,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this function picks up the div containing the id ‘info’</w:t>
      </w:r>
      <w:r w:rsidR="00FF6AFE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. It then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inserts this p message in</w:t>
      </w:r>
      <w:r w:rsidR="00FF6AFE"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to</w:t>
      </w: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the html node to be displayed to the user.</w:t>
      </w:r>
    </w:p>
    <w:p w14:paraId="62CD1445" w14:textId="708F98F1" w:rsidR="00ED5AF0" w:rsidRPr="00686C6C" w:rsidRDefault="00ED5AF0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</w:p>
    <w:p w14:paraId="09ED5589" w14:textId="68833509" w:rsidR="00ED5AF0" w:rsidRPr="00686C6C" w:rsidRDefault="00323DA4">
      <w:pPr>
        <w:rPr>
          <w:rFonts w:ascii="Times New Roman" w:hAnsi="Times New Roman" w:cs="Times New Roman"/>
          <w:color w:val="0070C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//The time frame, 250ms, after which the function given to </w:t>
      </w:r>
      <w:proofErr w:type="spellStart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setTimout</w:t>
      </w:r>
      <w:proofErr w:type="spellEnd"/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 xml:space="preserve"> should execute.</w:t>
      </w:r>
    </w:p>
    <w:p w14:paraId="1D248B2B" w14:textId="27DC0F7C" w:rsidR="00ED5AF0" w:rsidRDefault="00323DA4" w:rsidP="00323DA4">
      <w:r>
        <w:rPr>
          <w:rFonts w:ascii="Times New Roman" w:hAnsi="Times New Roman" w:cs="Times New Roman"/>
          <w:color w:val="0070C0"/>
          <w:sz w:val="20"/>
          <w:szCs w:val="20"/>
          <w:highlight w:val="white"/>
        </w:rPr>
        <w:t>//The bit that does the self-executing trick, the first time that the page is loaded.</w:t>
      </w:r>
    </w:p>
    <w:p w14:paraId="5A5D1E8C" w14:textId="4169B441" w:rsidR="00ED5AF0" w:rsidRDefault="00ED5AF0"/>
    <w:p w14:paraId="0F3501D3" w14:textId="7F93B7D1" w:rsidR="00ED5AF0" w:rsidRDefault="00ED5AF0"/>
    <w:p w14:paraId="60FFC7A8" w14:textId="4F9B6640" w:rsidR="00ED5AF0" w:rsidRDefault="00ED5AF0"/>
    <w:p w14:paraId="17AE8682" w14:textId="1D6AFA3A" w:rsidR="00ED5AF0" w:rsidRDefault="00ED5AF0"/>
    <w:p w14:paraId="2C0E441C" w14:textId="3A57B320" w:rsidR="00ED5AF0" w:rsidRDefault="00ED5AF0"/>
    <w:p w14:paraId="371970C9" w14:textId="77777777" w:rsidR="00ED5AF0" w:rsidRDefault="00ED5AF0"/>
    <w:sectPr w:rsidR="00ED5AF0" w:rsidSect="00915183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E5413" w14:textId="77777777" w:rsidR="009F52A7" w:rsidRDefault="009F52A7" w:rsidP="00442903">
      <w:pPr>
        <w:spacing w:after="0" w:line="240" w:lineRule="auto"/>
      </w:pPr>
      <w:r>
        <w:separator/>
      </w:r>
    </w:p>
  </w:endnote>
  <w:endnote w:type="continuationSeparator" w:id="0">
    <w:p w14:paraId="61C11E7E" w14:textId="77777777" w:rsidR="009F52A7" w:rsidRDefault="009F52A7" w:rsidP="0044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9683F" w14:textId="77777777" w:rsidR="009F52A7" w:rsidRDefault="009F52A7" w:rsidP="00442903">
      <w:pPr>
        <w:spacing w:after="0" w:line="240" w:lineRule="auto"/>
      </w:pPr>
      <w:r>
        <w:separator/>
      </w:r>
    </w:p>
  </w:footnote>
  <w:footnote w:type="continuationSeparator" w:id="0">
    <w:p w14:paraId="3C80F18F" w14:textId="77777777" w:rsidR="009F52A7" w:rsidRDefault="009F52A7" w:rsidP="00442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3"/>
    <w:rsid w:val="0005512B"/>
    <w:rsid w:val="00063C48"/>
    <w:rsid w:val="00141D27"/>
    <w:rsid w:val="001E6CA5"/>
    <w:rsid w:val="00247B39"/>
    <w:rsid w:val="00323DA4"/>
    <w:rsid w:val="003803B5"/>
    <w:rsid w:val="003D70C1"/>
    <w:rsid w:val="00442903"/>
    <w:rsid w:val="004847D4"/>
    <w:rsid w:val="004A2C2B"/>
    <w:rsid w:val="00512611"/>
    <w:rsid w:val="00606FE7"/>
    <w:rsid w:val="00686C6C"/>
    <w:rsid w:val="00695E7B"/>
    <w:rsid w:val="007246E4"/>
    <w:rsid w:val="00734485"/>
    <w:rsid w:val="00915183"/>
    <w:rsid w:val="00974D53"/>
    <w:rsid w:val="009F52A7"/>
    <w:rsid w:val="009F77E3"/>
    <w:rsid w:val="00A75D6F"/>
    <w:rsid w:val="00AC69E6"/>
    <w:rsid w:val="00C543DF"/>
    <w:rsid w:val="00CE73B8"/>
    <w:rsid w:val="00D06E1A"/>
    <w:rsid w:val="00D52C58"/>
    <w:rsid w:val="00ED5AF0"/>
    <w:rsid w:val="00F11404"/>
    <w:rsid w:val="00FB4DBF"/>
    <w:rsid w:val="00FF24BF"/>
    <w:rsid w:val="00FF42FE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5B7"/>
  <w15:chartTrackingRefBased/>
  <w15:docId w15:val="{81405EF1-F97E-4ED0-BE81-9DEA958D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429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9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290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9AF1-DD62-4C2E-AA0E-14F4A333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Nuchem Katz</dc:creator>
  <cp:keywords/>
  <dc:description/>
  <cp:lastModifiedBy>Nuchem Katz</cp:lastModifiedBy>
  <cp:revision>2</cp:revision>
  <dcterms:created xsi:type="dcterms:W3CDTF">2020-08-12T08:57:00Z</dcterms:created>
  <dcterms:modified xsi:type="dcterms:W3CDTF">2020-08-12T08:57:00Z</dcterms:modified>
</cp:coreProperties>
</file>