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79BBE3" w14:textId="026EE484" w:rsidR="000471EE" w:rsidRDefault="002D35AD" w:rsidP="000471EE">
      <w:pPr>
        <w:pStyle w:val="BodyMS"/>
        <w:ind w:left="-90"/>
      </w:pPr>
      <w:bookmarkStart w:id="0" w:name="_GoBack"/>
      <w:bookmarkEnd w:id="0"/>
      <w:r>
        <w:rPr>
          <w:noProof/>
        </w:rPr>
        <mc:AlternateContent>
          <mc:Choice Requires="wps">
            <w:drawing>
              <wp:anchor distT="45720" distB="45720" distL="114300" distR="114300" simplePos="0" relativeHeight="251658243" behindDoc="0" locked="0" layoutInCell="1" allowOverlap="1" wp14:anchorId="0979BD85" wp14:editId="081D1ED4">
                <wp:simplePos x="0" y="0"/>
                <wp:positionH relativeFrom="column">
                  <wp:posOffset>-704850</wp:posOffset>
                </wp:positionH>
                <wp:positionV relativeFrom="paragraph">
                  <wp:posOffset>25400</wp:posOffset>
                </wp:positionV>
                <wp:extent cx="3892550" cy="165036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2550" cy="1650365"/>
                        </a:xfrm>
                        <a:prstGeom prst="rect">
                          <a:avLst/>
                        </a:prstGeom>
                        <a:noFill/>
                        <a:ln w="9525">
                          <a:noFill/>
                          <a:miter lim="800000"/>
                          <a:headEnd/>
                          <a:tailEnd/>
                        </a:ln>
                      </wps:spPr>
                      <wps:txbx>
                        <w:txbxContent>
                          <w:p w14:paraId="0979BDAC" w14:textId="6075AB6F" w:rsidR="00982657" w:rsidRDefault="00982657" w:rsidP="000471EE">
                            <w:pPr>
                              <w:spacing w:after="0" w:line="240" w:lineRule="auto"/>
                              <w:rPr>
                                <w:rFonts w:ascii="Segoe UI Light" w:hAnsi="Segoe UI Light" w:cs="Segoe UI Light"/>
                                <w:color w:val="FFFFFF" w:themeColor="background1"/>
                                <w:sz w:val="32"/>
                              </w:rPr>
                            </w:pPr>
                            <w:r>
                              <w:rPr>
                                <w:rFonts w:ascii="Segoe UI Light" w:hAnsi="Segoe UI Light" w:cs="Segoe UI Light"/>
                                <w:color w:val="FFFFFF" w:themeColor="background1"/>
                                <w:sz w:val="44"/>
                              </w:rPr>
                              <w:t>Internet of Things Workshop</w:t>
                            </w:r>
                          </w:p>
                          <w:p w14:paraId="770495B7" w14:textId="1F5B43D9" w:rsidR="00982657" w:rsidRDefault="007709AC" w:rsidP="000471EE">
                            <w:pPr>
                              <w:spacing w:after="0" w:line="240" w:lineRule="auto"/>
                              <w:rPr>
                                <w:rFonts w:ascii="Segoe UI Light" w:hAnsi="Segoe UI Light" w:cs="Segoe UI Light"/>
                                <w:color w:val="FFFFFF" w:themeColor="background1"/>
                                <w:sz w:val="44"/>
                              </w:rPr>
                            </w:pPr>
                            <w:r>
                              <w:rPr>
                                <w:rFonts w:ascii="Segoe UI Light" w:hAnsi="Segoe UI Light" w:cs="Segoe UI Light"/>
                                <w:color w:val="FFFFFF" w:themeColor="background1"/>
                                <w:sz w:val="44"/>
                              </w:rPr>
                              <w:t>Lab 4</w:t>
                            </w:r>
                          </w:p>
                          <w:p w14:paraId="0979BDAF" w14:textId="217C1742" w:rsidR="00982657" w:rsidRPr="00C3337C" w:rsidRDefault="00F12589" w:rsidP="000471EE">
                            <w:pPr>
                              <w:spacing w:after="0" w:line="240" w:lineRule="auto"/>
                              <w:rPr>
                                <w:rFonts w:ascii="Segoe UI Light" w:hAnsi="Segoe UI Light" w:cs="Segoe UI Light"/>
                                <w:color w:val="FFFFFF" w:themeColor="background1"/>
                                <w:sz w:val="44"/>
                              </w:rPr>
                            </w:pPr>
                            <w:r>
                              <w:rPr>
                                <w:rFonts w:ascii="Segoe UI Light" w:hAnsi="Segoe UI Light" w:cs="Segoe UI Light"/>
                                <w:color w:val="FFFFFF" w:themeColor="background1"/>
                                <w:sz w:val="44"/>
                              </w:rPr>
                              <w:t xml:space="preserve">Azure </w:t>
                            </w:r>
                            <w:r w:rsidR="007709AC">
                              <w:rPr>
                                <w:rFonts w:ascii="Segoe UI Light" w:hAnsi="Segoe UI Light" w:cs="Segoe UI Light"/>
                                <w:color w:val="FFFFFF" w:themeColor="background1"/>
                                <w:sz w:val="44"/>
                              </w:rPr>
                              <w:t>Functions</w:t>
                            </w:r>
                          </w:p>
                          <w:p w14:paraId="0979BDB0" w14:textId="77777777" w:rsidR="00982657" w:rsidRDefault="00982657" w:rsidP="000471E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979BD85" id="_x0000_t202" coordsize="21600,21600" o:spt="202" path="m,l,21600r21600,l21600,xe">
                <v:stroke joinstyle="miter"/>
                <v:path gradientshapeok="t" o:connecttype="rect"/>
              </v:shapetype>
              <v:shape id="Text Box 2" o:spid="_x0000_s1026" type="#_x0000_t202" style="position:absolute;left:0;text-align:left;margin-left:-55.5pt;margin-top:2pt;width:306.5pt;height:129.95pt;z-index:251658243;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" filled="f" stroked="f">
                <v:textbox>
                  <w:txbxContent>
                    <w:p w14:paraId="0979BDAC" w14:textId="6075AB6F" w:rsidR="00982657" w:rsidRDefault="00982657" w:rsidP="000471EE">
                      <w:pPr>
                        <w:spacing w:after="0" w:line="240" w:lineRule="auto"/>
                        <w:rPr>
                          <w:rFonts w:ascii="Segoe UI Light" w:hAnsi="Segoe UI Light" w:cs="Segoe UI Light"/>
                          <w:color w:val="FFFFFF" w:themeColor="background1"/>
                          <w:sz w:val="32"/>
                        </w:rPr>
                      </w:pPr>
                      <w:r>
                        <w:rPr>
                          <w:rFonts w:ascii="Segoe UI Light" w:hAnsi="Segoe UI Light" w:cs="Segoe UI Light"/>
                          <w:color w:val="FFFFFF" w:themeColor="background1"/>
                          <w:sz w:val="44"/>
                        </w:rPr>
                        <w:t>Internet of Things Workshop</w:t>
                      </w:r>
                    </w:p>
                    <w:p w14:paraId="770495B7" w14:textId="1F5B43D9" w:rsidR="00982657" w:rsidRDefault="007709AC" w:rsidP="000471EE">
                      <w:pPr>
                        <w:spacing w:after="0" w:line="240" w:lineRule="auto"/>
                        <w:rPr>
                          <w:rFonts w:ascii="Segoe UI Light" w:hAnsi="Segoe UI Light" w:cs="Segoe UI Light"/>
                          <w:color w:val="FFFFFF" w:themeColor="background1"/>
                          <w:sz w:val="44"/>
                        </w:rPr>
                      </w:pPr>
                      <w:r>
                        <w:rPr>
                          <w:rFonts w:ascii="Segoe UI Light" w:hAnsi="Segoe UI Light" w:cs="Segoe UI Light"/>
                          <w:color w:val="FFFFFF" w:themeColor="background1"/>
                          <w:sz w:val="44"/>
                        </w:rPr>
                        <w:t>Lab 4</w:t>
                      </w:r>
                    </w:p>
                    <w:p w14:paraId="0979BDAF" w14:textId="217C1742" w:rsidR="00982657" w:rsidRPr="00C3337C" w:rsidRDefault="00F12589" w:rsidP="000471EE">
                      <w:pPr>
                        <w:spacing w:after="0" w:line="240" w:lineRule="auto"/>
                        <w:rPr>
                          <w:rFonts w:ascii="Segoe UI Light" w:hAnsi="Segoe UI Light" w:cs="Segoe UI Light"/>
                          <w:color w:val="FFFFFF" w:themeColor="background1"/>
                          <w:sz w:val="44"/>
                        </w:rPr>
                      </w:pPr>
                      <w:r>
                        <w:rPr>
                          <w:rFonts w:ascii="Segoe UI Light" w:hAnsi="Segoe UI Light" w:cs="Segoe UI Light"/>
                          <w:color w:val="FFFFFF" w:themeColor="background1"/>
                          <w:sz w:val="44"/>
                        </w:rPr>
                        <w:t xml:space="preserve">Azure </w:t>
                      </w:r>
                      <w:r w:rsidR="007709AC">
                        <w:rPr>
                          <w:rFonts w:ascii="Segoe UI Light" w:hAnsi="Segoe UI Light" w:cs="Segoe UI Light"/>
                          <w:color w:val="FFFFFF" w:themeColor="background1"/>
                          <w:sz w:val="44"/>
                        </w:rPr>
                        <w:t>Functions</w:t>
                      </w:r>
                    </w:p>
                    <w:p w14:paraId="0979BDB0" w14:textId="77777777" w:rsidR="00982657" w:rsidRDefault="00982657" w:rsidP="000471EE"/>
                  </w:txbxContent>
                </v:textbox>
                <w10:wrap type="square"/>
              </v:shape>
            </w:pict>
          </mc:Fallback>
        </mc:AlternateContent>
      </w:r>
      <w:r w:rsidR="000471EE" w:rsidRPr="00733005">
        <w:rPr>
          <w:noProof/>
        </w:rPr>
        <mc:AlternateContent>
          <mc:Choice Requires="wps">
            <w:drawing>
              <wp:anchor distT="0" distB="0" distL="114300" distR="114300" simplePos="0" relativeHeight="251658242" behindDoc="0" locked="0" layoutInCell="1" allowOverlap="1" wp14:anchorId="0979BD75" wp14:editId="0979BD76">
                <wp:simplePos x="0" y="0"/>
                <wp:positionH relativeFrom="page">
                  <wp:align>left</wp:align>
                </wp:positionH>
                <wp:positionV relativeFrom="paragraph">
                  <wp:posOffset>-246413</wp:posOffset>
                </wp:positionV>
                <wp:extent cx="3667125" cy="1793174"/>
                <wp:effectExtent l="0" t="0" r="9525" b="0"/>
                <wp:wrapNone/>
                <wp:docPr id="9" name="Rectangle 8"/>
                <wp:cNvGraphicFramePr/>
                <a:graphic xmlns:a="http://schemas.openxmlformats.org/drawingml/2006/main">
                  <a:graphicData uri="http://schemas.microsoft.com/office/word/2010/wordprocessingShape">
                    <wps:wsp>
                      <wps:cNvSpPr/>
                      <wps:spPr bwMode="auto">
                        <a:xfrm>
                          <a:off x="0" y="0"/>
                          <a:ext cx="3667125" cy="1793174"/>
                        </a:xfrm>
                        <a:prstGeom prst="rect">
                          <a:avLst/>
                        </a:prstGeom>
                        <a:solidFill>
                          <a:srgbClr val="0072C6">
                            <a:alpha val="85000"/>
                          </a:srgbClr>
                        </a:solidFill>
                        <a:ln w="9525" cap="flat" cmpd="sng" algn="ctr">
                          <a:noFill/>
                          <a:prstDash val="solid"/>
                          <a:headEnd type="none" w="med" len="med"/>
                          <a:tailEnd type="none" w="med" len="med"/>
                        </a:ln>
                        <a:effectLst/>
                      </wps:spPr>
                      <wps:txbx>
                        <w:txbxContent>
                          <w:p w14:paraId="0979BDAB" w14:textId="77777777" w:rsidR="00982657" w:rsidRPr="001C34A6" w:rsidRDefault="00982657" w:rsidP="000471EE">
                            <w:pPr>
                              <w:spacing w:after="0" w:line="240" w:lineRule="auto"/>
                              <w:rPr>
                                <w:rFonts w:ascii="Segoe UI Light" w:hAnsi="Segoe UI Light" w:cs="Segoe UI Light"/>
                                <w:color w:val="FFFFFF" w:themeColor="background1"/>
                                <w:sz w:val="52"/>
                              </w:rPr>
                            </w:pPr>
                          </w:p>
                        </w:txbxContent>
                      </wps:txbx>
                      <wps:bodyPr rot="0" spcFirstLastPara="0" vertOverflow="overflow" horzOverflow="overflow" vert="horz" wrap="square" lIns="46639" tIns="46639" rIns="46639" bIns="46639"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79BD75" id="Rectangle 8" o:spid="_x0000_s1027" style="position:absolute;left:0;text-align:left;margin-left:0;margin-top:-19.4pt;width:288.75pt;height:141.2pt;z-index:25165824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" fillcolor="#0072c6" stroked="f">
                <v:fill opacity="55769f"/>
                <v:textbox inset="1.2955mm,1.2955mm,1.2955mm,1.2955mm">
                  <w:txbxContent>
                    <w:p w14:paraId="0979BDAB" w14:textId="77777777" w:rsidR="00982657" w:rsidRPr="001C34A6" w:rsidRDefault="00982657" w:rsidP="000471EE">
                      <w:pPr>
                        <w:spacing w:after="0" w:line="240" w:lineRule="auto"/>
                        <w:rPr>
                          <w:rFonts w:ascii="Segoe UI Light" w:hAnsi="Segoe UI Light" w:cs="Segoe UI Light"/>
                          <w:color w:val="FFFFFF" w:themeColor="background1"/>
                          <w:sz w:val="52"/>
                        </w:rPr>
                      </w:pPr>
                    </w:p>
                  </w:txbxContent>
                </v:textbox>
                <w10:wrap anchorx="page"/>
              </v:rect>
            </w:pict>
          </mc:Fallback>
        </mc:AlternateContent>
      </w:r>
      <w:r w:rsidR="000471EE" w:rsidRPr="00131C0D">
        <w:rPr>
          <w:noProof/>
          <w:lang w:eastAsia="pt-PT"/>
        </w:rPr>
        <w:t xml:space="preserve"> </w:t>
      </w:r>
      <w:r w:rsidR="000471EE">
        <w:rPr>
          <w:noProof/>
        </w:rPr>
        <w:drawing>
          <wp:anchor distT="0" distB="0" distL="114300" distR="114300" simplePos="0" relativeHeight="251658248" behindDoc="0" locked="0" layoutInCell="1" allowOverlap="1" wp14:anchorId="0979BD7D" wp14:editId="0979BD7E">
            <wp:simplePos x="0" y="0"/>
            <wp:positionH relativeFrom="column">
              <wp:posOffset>-6228272</wp:posOffset>
            </wp:positionH>
            <wp:positionV relativeFrom="paragraph">
              <wp:posOffset>-1143000</wp:posOffset>
            </wp:positionV>
            <wp:extent cx="1554615" cy="333020"/>
            <wp:effectExtent l="0" t="0" r="7620" b="0"/>
            <wp:wrapNone/>
            <wp:docPr id="5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bwMode="invGray">
                    <a:xfrm>
                      <a:off x="0" y="0"/>
                      <a:ext cx="1554615" cy="333020"/>
                    </a:xfrm>
                    <a:prstGeom prst="rect">
                      <a:avLst/>
                    </a:prstGeom>
                  </pic:spPr>
                </pic:pic>
              </a:graphicData>
            </a:graphic>
            <wp14:sizeRelH relativeFrom="page">
              <wp14:pctWidth>0</wp14:pctWidth>
            </wp14:sizeRelH>
            <wp14:sizeRelV relativeFrom="page">
              <wp14:pctHeight>0</wp14:pctHeight>
            </wp14:sizeRelV>
          </wp:anchor>
        </w:drawing>
      </w:r>
      <w:r w:rsidR="000471EE">
        <w:rPr>
          <w:noProof/>
        </w:rPr>
        <w:drawing>
          <wp:anchor distT="0" distB="0" distL="114300" distR="114300" simplePos="0" relativeHeight="251658247" behindDoc="0" locked="0" layoutInCell="1" allowOverlap="1" wp14:anchorId="0979BD7F" wp14:editId="0979BD80">
            <wp:simplePos x="0" y="0"/>
            <wp:positionH relativeFrom="column">
              <wp:posOffset>-6380672</wp:posOffset>
            </wp:positionH>
            <wp:positionV relativeFrom="paragraph">
              <wp:posOffset>-1295400</wp:posOffset>
            </wp:positionV>
            <wp:extent cx="1554615" cy="333020"/>
            <wp:effectExtent l="0" t="0" r="7620" b="0"/>
            <wp:wrapNone/>
            <wp:docPr id="5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bwMode="invGray">
                    <a:xfrm>
                      <a:off x="0" y="0"/>
                      <a:ext cx="1554615" cy="333020"/>
                    </a:xfrm>
                    <a:prstGeom prst="rect">
                      <a:avLst/>
                    </a:prstGeom>
                  </pic:spPr>
                </pic:pic>
              </a:graphicData>
            </a:graphic>
          </wp:anchor>
        </w:drawing>
      </w:r>
      <w:r w:rsidR="000471EE">
        <w:rPr>
          <w:noProof/>
        </w:rPr>
        <w:drawing>
          <wp:anchor distT="0" distB="0" distL="114300" distR="114300" simplePos="0" relativeHeight="251658246" behindDoc="0" locked="0" layoutInCell="1" allowOverlap="1" wp14:anchorId="0979BD81" wp14:editId="0979BD82">
            <wp:simplePos x="0" y="0"/>
            <wp:positionH relativeFrom="column">
              <wp:posOffset>-6533072</wp:posOffset>
            </wp:positionH>
            <wp:positionV relativeFrom="paragraph">
              <wp:posOffset>-1447800</wp:posOffset>
            </wp:positionV>
            <wp:extent cx="1554615" cy="333020"/>
            <wp:effectExtent l="0" t="0" r="7620" b="0"/>
            <wp:wrapNone/>
            <wp:docPr id="5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bwMode="invGray">
                    <a:xfrm>
                      <a:off x="0" y="0"/>
                      <a:ext cx="1554615" cy="333020"/>
                    </a:xfrm>
                    <a:prstGeom prst="rect">
                      <a:avLst/>
                    </a:prstGeom>
                  </pic:spPr>
                </pic:pic>
              </a:graphicData>
            </a:graphic>
          </wp:anchor>
        </w:drawing>
      </w:r>
      <w:r w:rsidR="000471EE">
        <w:rPr>
          <w:noProof/>
        </w:rPr>
        <w:drawing>
          <wp:anchor distT="0" distB="0" distL="114300" distR="114300" simplePos="0" relativeHeight="251658245" behindDoc="0" locked="0" layoutInCell="1" allowOverlap="1" wp14:anchorId="0979BD83" wp14:editId="32FF205E">
            <wp:simplePos x="0" y="0"/>
            <wp:positionH relativeFrom="column">
              <wp:posOffset>-6685472</wp:posOffset>
            </wp:positionH>
            <wp:positionV relativeFrom="paragraph">
              <wp:posOffset>-1600200</wp:posOffset>
            </wp:positionV>
            <wp:extent cx="1554615" cy="333020"/>
            <wp:effectExtent l="0" t="0" r="7620" b="0"/>
            <wp:wrapNone/>
            <wp:docPr id="5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bwMode="invGray">
                    <a:xfrm>
                      <a:off x="0" y="0"/>
                      <a:ext cx="1554615" cy="333020"/>
                    </a:xfrm>
                    <a:prstGeom prst="rect">
                      <a:avLst/>
                    </a:prstGeom>
                  </pic:spPr>
                </pic:pic>
              </a:graphicData>
            </a:graphic>
          </wp:anchor>
        </w:drawing>
      </w:r>
    </w:p>
    <w:p w14:paraId="0979BBE4" w14:textId="77777777" w:rsidR="000471EE" w:rsidRDefault="000471EE" w:rsidP="000471EE">
      <w:pPr>
        <w:pStyle w:val="BodyMS"/>
      </w:pPr>
    </w:p>
    <w:p w14:paraId="0979BBE5" w14:textId="77777777" w:rsidR="000471EE" w:rsidRDefault="000471EE" w:rsidP="000471EE">
      <w:pPr>
        <w:pStyle w:val="BodyMS"/>
        <w:sectPr w:rsidR="000471EE" w:rsidSect="000471EE">
          <w:headerReference w:type="default" r:id="rId13"/>
          <w:footerReference w:type="default" r:id="rId14"/>
          <w:pgSz w:w="11907" w:h="16839" w:code="9"/>
          <w:pgMar w:top="2520" w:right="1440" w:bottom="1440" w:left="1440" w:header="1152" w:footer="720" w:gutter="0"/>
          <w:cols w:space="720"/>
          <w:docGrid w:linePitch="360"/>
        </w:sectPr>
      </w:pPr>
    </w:p>
    <w:p w14:paraId="0979BBE6" w14:textId="77777777" w:rsidR="000471EE" w:rsidRDefault="000471EE" w:rsidP="000471EE">
      <w:bookmarkStart w:id="1" w:name="_top"/>
      <w:bookmarkEnd w:id="1"/>
    </w:p>
    <w:p w14:paraId="0979BBE7" w14:textId="77777777" w:rsidR="000471EE" w:rsidRDefault="000471EE" w:rsidP="000471EE"/>
    <w:p w14:paraId="0979BBE8" w14:textId="77777777" w:rsidR="000471EE" w:rsidRDefault="000471EE" w:rsidP="000471EE"/>
    <w:p w14:paraId="0979BBE9" w14:textId="77777777" w:rsidR="000471EE" w:rsidRDefault="000471EE" w:rsidP="000471EE"/>
    <w:p w14:paraId="0979BBEA" w14:textId="77777777" w:rsidR="000471EE" w:rsidRDefault="000471EE" w:rsidP="000471EE"/>
    <w:p w14:paraId="0979BBEB" w14:textId="77777777" w:rsidR="000471EE" w:rsidRDefault="000471EE" w:rsidP="000471EE"/>
    <w:p w14:paraId="0979BBEC" w14:textId="77777777" w:rsidR="000471EE" w:rsidRDefault="000471EE" w:rsidP="000471EE"/>
    <w:p w14:paraId="0979BBED" w14:textId="77777777" w:rsidR="000471EE" w:rsidRDefault="000471EE" w:rsidP="000471EE"/>
    <w:p w14:paraId="0979BBEE" w14:textId="77777777" w:rsidR="000471EE" w:rsidRDefault="000471EE" w:rsidP="000471EE"/>
    <w:p w14:paraId="0979BBEF" w14:textId="77777777" w:rsidR="000471EE" w:rsidRDefault="000471EE" w:rsidP="000471EE"/>
    <w:p w14:paraId="0979BBF0" w14:textId="77777777" w:rsidR="000471EE" w:rsidRDefault="000471EE" w:rsidP="000471EE"/>
    <w:p w14:paraId="0979BBF1" w14:textId="77777777" w:rsidR="000471EE" w:rsidRDefault="000471EE" w:rsidP="000471EE"/>
    <w:p w14:paraId="0979BBF2" w14:textId="77777777" w:rsidR="000471EE" w:rsidRDefault="000471EE" w:rsidP="000471EE"/>
    <w:p w14:paraId="0979BBF3" w14:textId="77777777" w:rsidR="000471EE" w:rsidRDefault="000471EE" w:rsidP="000471EE"/>
    <w:p w14:paraId="0979BBF4" w14:textId="77777777" w:rsidR="000471EE" w:rsidRDefault="000471EE" w:rsidP="000471EE"/>
    <w:p w14:paraId="0979BBFE" w14:textId="5B221B7F" w:rsidR="000471EE" w:rsidRPr="00E33DB1" w:rsidRDefault="000471EE" w:rsidP="002D35AD">
      <w:pPr>
        <w:tabs>
          <w:tab w:val="left" w:pos="7380"/>
        </w:tabs>
        <w:spacing w:after="0" w:line="240" w:lineRule="auto"/>
        <w:ind w:right="-963"/>
      </w:pPr>
      <w:r w:rsidRPr="00E33DB1">
        <w:br w:type="page"/>
      </w:r>
    </w:p>
    <w:p w14:paraId="0979BC15" w14:textId="77777777" w:rsidR="000471EE" w:rsidRDefault="000471EE" w:rsidP="000471EE">
      <w:pPr>
        <w:pStyle w:val="Heading1MS"/>
        <w:spacing w:before="0" w:after="240" w:line="240" w:lineRule="auto"/>
      </w:pPr>
      <w:bookmarkStart w:id="2" w:name="_Toc461829240"/>
      <w:r>
        <w:lastRenderedPageBreak/>
        <w:t>Change Record</w:t>
      </w:r>
      <w:bookmarkEnd w:id="2"/>
    </w:p>
    <w:tbl>
      <w:tblPr>
        <w:tblStyle w:val="MSTableStyle2"/>
        <w:tblW w:w="8915" w:type="dxa"/>
        <w:tblInd w:w="85" w:type="dxa"/>
        <w:tblLook w:val="00A0" w:firstRow="1" w:lastRow="0" w:firstColumn="1" w:lastColumn="0" w:noHBand="0" w:noVBand="0"/>
      </w:tblPr>
      <w:tblGrid>
        <w:gridCol w:w="1722"/>
        <w:gridCol w:w="1722"/>
        <w:gridCol w:w="1722"/>
        <w:gridCol w:w="3749"/>
      </w:tblGrid>
      <w:tr w:rsidR="000471EE" w:rsidRPr="00CF7E6A" w14:paraId="0979BC1A" w14:textId="77777777" w:rsidTr="0006316B">
        <w:trPr>
          <w:cnfStyle w:val="100000000000" w:firstRow="1" w:lastRow="0" w:firstColumn="0" w:lastColumn="0" w:oddVBand="0" w:evenVBand="0" w:oddHBand="0" w:evenHBand="0" w:firstRowFirstColumn="0" w:firstRowLastColumn="0" w:lastRowFirstColumn="0" w:lastRowLastColumn="0"/>
          <w:trHeight w:val="359"/>
        </w:trPr>
        <w:tc>
          <w:tcPr>
            <w:tcW w:w="1722" w:type="dxa"/>
            <w:vAlign w:val="center"/>
          </w:tcPr>
          <w:p w14:paraId="0979BC16" w14:textId="77777777" w:rsidR="000471EE" w:rsidRPr="00ED210B" w:rsidRDefault="000471EE" w:rsidP="00A55AE5">
            <w:pPr>
              <w:pStyle w:val="TableHeadingMS"/>
              <w:spacing w:before="0" w:after="0" w:line="240" w:lineRule="auto"/>
              <w:rPr>
                <w:rFonts w:ascii="Segoe Pro" w:hAnsi="Segoe Pro"/>
                <w:sz w:val="20"/>
                <w:szCs w:val="20"/>
              </w:rPr>
            </w:pPr>
            <w:r w:rsidRPr="00ED210B">
              <w:rPr>
                <w:rFonts w:ascii="Segoe Pro" w:hAnsi="Segoe Pro"/>
                <w:sz w:val="20"/>
                <w:szCs w:val="20"/>
              </w:rPr>
              <w:t>Date</w:t>
            </w:r>
          </w:p>
        </w:tc>
        <w:tc>
          <w:tcPr>
            <w:tcW w:w="1722" w:type="dxa"/>
            <w:vAlign w:val="center"/>
          </w:tcPr>
          <w:p w14:paraId="0979BC17" w14:textId="77777777" w:rsidR="000471EE" w:rsidRPr="00ED210B" w:rsidRDefault="000471EE" w:rsidP="00A55AE5">
            <w:pPr>
              <w:pStyle w:val="TableHeadingMS"/>
              <w:spacing w:before="0" w:after="0" w:line="240" w:lineRule="auto"/>
              <w:rPr>
                <w:rFonts w:ascii="Segoe Pro" w:hAnsi="Segoe Pro"/>
                <w:sz w:val="20"/>
                <w:szCs w:val="20"/>
              </w:rPr>
            </w:pPr>
            <w:r w:rsidRPr="00ED210B">
              <w:rPr>
                <w:rFonts w:ascii="Segoe Pro" w:hAnsi="Segoe Pro"/>
                <w:sz w:val="20"/>
                <w:szCs w:val="20"/>
              </w:rPr>
              <w:t>Author</w:t>
            </w:r>
          </w:p>
        </w:tc>
        <w:tc>
          <w:tcPr>
            <w:tcW w:w="1722" w:type="dxa"/>
            <w:vAlign w:val="center"/>
          </w:tcPr>
          <w:p w14:paraId="0979BC18" w14:textId="77777777" w:rsidR="000471EE" w:rsidRPr="00ED210B" w:rsidRDefault="000471EE" w:rsidP="00A55AE5">
            <w:pPr>
              <w:pStyle w:val="TableHeadingMS"/>
              <w:spacing w:before="0" w:after="0" w:line="240" w:lineRule="auto"/>
              <w:rPr>
                <w:rFonts w:ascii="Segoe Pro" w:hAnsi="Segoe Pro"/>
                <w:sz w:val="20"/>
                <w:szCs w:val="20"/>
              </w:rPr>
            </w:pPr>
            <w:r w:rsidRPr="00ED210B">
              <w:rPr>
                <w:rFonts w:ascii="Segoe Pro" w:hAnsi="Segoe Pro"/>
                <w:sz w:val="20"/>
                <w:szCs w:val="20"/>
              </w:rPr>
              <w:t>Version</w:t>
            </w:r>
          </w:p>
        </w:tc>
        <w:tc>
          <w:tcPr>
            <w:tcW w:w="3749" w:type="dxa"/>
            <w:vAlign w:val="center"/>
          </w:tcPr>
          <w:p w14:paraId="0979BC19" w14:textId="77777777" w:rsidR="000471EE" w:rsidRPr="00ED210B" w:rsidRDefault="000471EE" w:rsidP="00A55AE5">
            <w:pPr>
              <w:pStyle w:val="TableHeadingMS"/>
              <w:spacing w:before="0" w:after="0" w:line="240" w:lineRule="auto"/>
              <w:rPr>
                <w:rFonts w:ascii="Segoe Pro" w:hAnsi="Segoe Pro"/>
                <w:sz w:val="20"/>
                <w:szCs w:val="20"/>
              </w:rPr>
            </w:pPr>
            <w:r w:rsidRPr="00ED210B">
              <w:rPr>
                <w:rFonts w:ascii="Segoe Pro" w:hAnsi="Segoe Pro"/>
                <w:sz w:val="20"/>
                <w:szCs w:val="20"/>
              </w:rPr>
              <w:t>Change Reference</w:t>
            </w:r>
          </w:p>
        </w:tc>
      </w:tr>
      <w:tr w:rsidR="000471EE" w:rsidRPr="00CF7E6A" w14:paraId="0979BC1F" w14:textId="77777777" w:rsidTr="00A55AE5">
        <w:trPr>
          <w:cnfStyle w:val="000000100000" w:firstRow="0" w:lastRow="0" w:firstColumn="0" w:lastColumn="0" w:oddVBand="0" w:evenVBand="0" w:oddHBand="1" w:evenHBand="0" w:firstRowFirstColumn="0" w:firstRowLastColumn="0" w:lastRowFirstColumn="0" w:lastRowLastColumn="0"/>
          <w:trHeight w:val="87"/>
        </w:trPr>
        <w:tc>
          <w:tcPr>
            <w:tcW w:w="1722" w:type="dxa"/>
            <w:vAlign w:val="center"/>
          </w:tcPr>
          <w:p w14:paraId="0979BC1B" w14:textId="5E159B8A" w:rsidR="000471EE" w:rsidRPr="00CF7E6A" w:rsidRDefault="00F12589" w:rsidP="00EB0FF9">
            <w:pPr>
              <w:ind w:hanging="13"/>
              <w:jc w:val="center"/>
              <w:rPr>
                <w:rFonts w:ascii="Segoe" w:hAnsi="Segoe"/>
              </w:rPr>
            </w:pPr>
            <w:r>
              <w:rPr>
                <w:rFonts w:ascii="Segoe" w:hAnsi="Segoe"/>
              </w:rPr>
              <w:t>9/16/2016</w:t>
            </w:r>
          </w:p>
        </w:tc>
        <w:tc>
          <w:tcPr>
            <w:tcW w:w="1722" w:type="dxa"/>
            <w:vAlign w:val="center"/>
          </w:tcPr>
          <w:p w14:paraId="0979BC1C" w14:textId="19EDFB81" w:rsidR="000471EE" w:rsidRPr="00CF7E6A" w:rsidRDefault="00F12589" w:rsidP="00A55AE5">
            <w:pPr>
              <w:ind w:hanging="25"/>
              <w:jc w:val="center"/>
              <w:rPr>
                <w:rFonts w:ascii="Segoe" w:hAnsi="Segoe"/>
              </w:rPr>
            </w:pPr>
            <w:r>
              <w:rPr>
                <w:rFonts w:ascii="Segoe" w:hAnsi="Segoe"/>
              </w:rPr>
              <w:t>Steve Busby</w:t>
            </w:r>
          </w:p>
        </w:tc>
        <w:tc>
          <w:tcPr>
            <w:tcW w:w="1722" w:type="dxa"/>
            <w:vAlign w:val="center"/>
          </w:tcPr>
          <w:p w14:paraId="0979BC1D" w14:textId="77777777" w:rsidR="000471EE" w:rsidRPr="00CF7E6A" w:rsidRDefault="000471EE" w:rsidP="00A55AE5">
            <w:pPr>
              <w:jc w:val="center"/>
              <w:rPr>
                <w:rFonts w:ascii="Segoe" w:hAnsi="Segoe"/>
              </w:rPr>
            </w:pPr>
            <w:r>
              <w:rPr>
                <w:rFonts w:ascii="Segoe" w:hAnsi="Segoe"/>
              </w:rPr>
              <w:t>1.0</w:t>
            </w:r>
          </w:p>
        </w:tc>
        <w:tc>
          <w:tcPr>
            <w:tcW w:w="3749" w:type="dxa"/>
            <w:vAlign w:val="center"/>
          </w:tcPr>
          <w:p w14:paraId="0979BC1E" w14:textId="6F10C6A3" w:rsidR="000471EE" w:rsidRPr="00187F6A" w:rsidRDefault="002D35AD" w:rsidP="00A55AE5">
            <w:pPr>
              <w:jc w:val="center"/>
              <w:rPr>
                <w:rFonts w:ascii="Segoe" w:hAnsi="Segoe"/>
                <w:lang w:val="en-US"/>
              </w:rPr>
            </w:pPr>
            <w:r>
              <w:rPr>
                <w:rFonts w:ascii="Segoe" w:hAnsi="Segoe"/>
                <w:lang w:val="en-US"/>
              </w:rPr>
              <w:t>Initial draft</w:t>
            </w:r>
          </w:p>
        </w:tc>
      </w:tr>
      <w:tr w:rsidR="000471EE" w:rsidRPr="00CF7E6A" w14:paraId="0979BC24" w14:textId="77777777" w:rsidTr="00A55AE5">
        <w:trPr>
          <w:cnfStyle w:val="000000010000" w:firstRow="0" w:lastRow="0" w:firstColumn="0" w:lastColumn="0" w:oddVBand="0" w:evenVBand="0" w:oddHBand="0" w:evenHBand="1" w:firstRowFirstColumn="0" w:firstRowLastColumn="0" w:lastRowFirstColumn="0" w:lastRowLastColumn="0"/>
        </w:trPr>
        <w:tc>
          <w:tcPr>
            <w:tcW w:w="1722" w:type="dxa"/>
            <w:vAlign w:val="center"/>
          </w:tcPr>
          <w:p w14:paraId="0979BC20" w14:textId="285C2CDE" w:rsidR="000471EE" w:rsidRPr="00187F6A" w:rsidRDefault="000471EE" w:rsidP="00A55AE5">
            <w:pPr>
              <w:pStyle w:val="TableTextMS"/>
              <w:spacing w:before="0" w:after="0" w:line="240" w:lineRule="auto"/>
              <w:jc w:val="center"/>
              <w:rPr>
                <w:sz w:val="20"/>
                <w:szCs w:val="20"/>
                <w:lang w:val="en-US"/>
              </w:rPr>
            </w:pPr>
          </w:p>
        </w:tc>
        <w:tc>
          <w:tcPr>
            <w:tcW w:w="1722" w:type="dxa"/>
            <w:vAlign w:val="center"/>
          </w:tcPr>
          <w:p w14:paraId="0979BC21" w14:textId="2EA9A93C" w:rsidR="000471EE" w:rsidRPr="00187F6A" w:rsidRDefault="000471EE" w:rsidP="00A55AE5">
            <w:pPr>
              <w:pStyle w:val="TableTextMS"/>
              <w:spacing w:before="0" w:after="0" w:line="240" w:lineRule="auto"/>
              <w:jc w:val="center"/>
              <w:rPr>
                <w:sz w:val="20"/>
                <w:szCs w:val="20"/>
                <w:lang w:val="en-US"/>
              </w:rPr>
            </w:pPr>
          </w:p>
        </w:tc>
        <w:tc>
          <w:tcPr>
            <w:tcW w:w="1722" w:type="dxa"/>
            <w:vAlign w:val="center"/>
          </w:tcPr>
          <w:p w14:paraId="0979BC22" w14:textId="58C998A1" w:rsidR="000471EE" w:rsidRPr="00187F6A" w:rsidRDefault="000471EE" w:rsidP="00A55AE5">
            <w:pPr>
              <w:pStyle w:val="TableTextMS"/>
              <w:spacing w:before="0" w:after="0" w:line="240" w:lineRule="auto"/>
              <w:jc w:val="center"/>
              <w:rPr>
                <w:sz w:val="20"/>
                <w:szCs w:val="20"/>
                <w:lang w:val="en-US"/>
              </w:rPr>
            </w:pPr>
          </w:p>
        </w:tc>
        <w:tc>
          <w:tcPr>
            <w:tcW w:w="3749" w:type="dxa"/>
            <w:vAlign w:val="center"/>
          </w:tcPr>
          <w:p w14:paraId="0979BC23" w14:textId="17016ED8" w:rsidR="000471EE" w:rsidRPr="00187F6A" w:rsidRDefault="000471EE" w:rsidP="00A55AE5">
            <w:pPr>
              <w:pStyle w:val="TableTextMS"/>
              <w:spacing w:before="0" w:after="0" w:line="240" w:lineRule="auto"/>
              <w:jc w:val="center"/>
              <w:rPr>
                <w:sz w:val="20"/>
                <w:szCs w:val="20"/>
                <w:lang w:val="en-US"/>
              </w:rPr>
            </w:pPr>
          </w:p>
        </w:tc>
      </w:tr>
    </w:tbl>
    <w:p w14:paraId="0979BC2A" w14:textId="77777777" w:rsidR="000471EE" w:rsidRPr="008C2FE3" w:rsidRDefault="000471EE" w:rsidP="000471EE">
      <w:pPr>
        <w:pStyle w:val="BodyMS"/>
        <w:spacing w:before="0" w:after="0" w:line="240" w:lineRule="auto"/>
      </w:pPr>
    </w:p>
    <w:p w14:paraId="0979BC49" w14:textId="77777777" w:rsidR="000471EE" w:rsidRDefault="000471EE" w:rsidP="000471EE">
      <w:pPr>
        <w:pStyle w:val="BodyMS"/>
        <w:spacing w:before="0" w:after="0" w:line="240" w:lineRule="auto"/>
        <w:rPr>
          <w:noProof/>
        </w:rPr>
      </w:pPr>
    </w:p>
    <w:p w14:paraId="0979BC4A" w14:textId="77777777" w:rsidR="000471EE" w:rsidRDefault="000471EE" w:rsidP="000471EE">
      <w:pPr>
        <w:pStyle w:val="BodyMS"/>
        <w:spacing w:before="0" w:after="0" w:line="240" w:lineRule="auto"/>
        <w:rPr>
          <w:noProof/>
        </w:rPr>
      </w:pPr>
    </w:p>
    <w:p w14:paraId="0979BC4B" w14:textId="77777777" w:rsidR="000471EE" w:rsidRDefault="000471EE" w:rsidP="000471EE">
      <w:pPr>
        <w:pStyle w:val="BodyMS"/>
        <w:spacing w:before="0" w:after="0" w:line="240" w:lineRule="auto"/>
        <w:rPr>
          <w:noProof/>
        </w:rPr>
      </w:pPr>
    </w:p>
    <w:p w14:paraId="0979BC4C" w14:textId="77777777" w:rsidR="000471EE" w:rsidRDefault="000471EE" w:rsidP="000471EE">
      <w:pPr>
        <w:pStyle w:val="BodyMS"/>
        <w:spacing w:before="0" w:after="0" w:line="240" w:lineRule="auto"/>
        <w:rPr>
          <w:noProof/>
        </w:rPr>
      </w:pPr>
    </w:p>
    <w:p w14:paraId="0979BC4D" w14:textId="77777777" w:rsidR="000471EE" w:rsidRDefault="000471EE" w:rsidP="000471EE">
      <w:pPr>
        <w:pStyle w:val="BodyMS"/>
        <w:spacing w:before="0" w:after="0" w:line="240" w:lineRule="auto"/>
        <w:rPr>
          <w:noProof/>
        </w:rPr>
      </w:pPr>
    </w:p>
    <w:p w14:paraId="0979BC4E" w14:textId="77777777" w:rsidR="000471EE" w:rsidRDefault="000471EE" w:rsidP="000471EE">
      <w:pPr>
        <w:pStyle w:val="BodyMS"/>
        <w:spacing w:before="0" w:after="0" w:line="240" w:lineRule="auto"/>
        <w:rPr>
          <w:noProof/>
        </w:rPr>
      </w:pPr>
    </w:p>
    <w:p w14:paraId="0979BC4F" w14:textId="77777777" w:rsidR="000471EE" w:rsidRDefault="000471EE" w:rsidP="000471EE">
      <w:pPr>
        <w:pStyle w:val="BodyMS"/>
        <w:spacing w:before="0" w:after="0" w:line="240" w:lineRule="auto"/>
        <w:rPr>
          <w:noProof/>
        </w:rPr>
      </w:pPr>
    </w:p>
    <w:p w14:paraId="0979BC50" w14:textId="77777777" w:rsidR="000471EE" w:rsidRDefault="000471EE" w:rsidP="000471EE">
      <w:pPr>
        <w:pStyle w:val="BodyMS"/>
        <w:spacing w:before="0" w:after="0" w:line="240" w:lineRule="auto"/>
        <w:rPr>
          <w:noProof/>
        </w:rPr>
      </w:pPr>
    </w:p>
    <w:p w14:paraId="0979BC51" w14:textId="77777777" w:rsidR="000471EE" w:rsidRDefault="000471EE" w:rsidP="000471EE">
      <w:pPr>
        <w:pStyle w:val="BodyMS"/>
        <w:spacing w:before="0" w:after="0" w:line="240" w:lineRule="auto"/>
        <w:rPr>
          <w:noProof/>
        </w:rPr>
      </w:pPr>
    </w:p>
    <w:p w14:paraId="0979BC52" w14:textId="77777777" w:rsidR="000471EE" w:rsidRDefault="000471EE" w:rsidP="000471EE">
      <w:pPr>
        <w:pStyle w:val="BodyMS"/>
        <w:spacing w:before="0" w:after="0" w:line="240" w:lineRule="auto"/>
        <w:rPr>
          <w:noProof/>
        </w:rPr>
      </w:pPr>
    </w:p>
    <w:p w14:paraId="0979BC53" w14:textId="77777777" w:rsidR="000471EE" w:rsidRPr="00606606" w:rsidRDefault="000471EE" w:rsidP="000471EE"/>
    <w:p w14:paraId="0979BC54" w14:textId="77777777" w:rsidR="000471EE" w:rsidRPr="00606606" w:rsidRDefault="000471EE" w:rsidP="000471EE"/>
    <w:p w14:paraId="0979BC55" w14:textId="77777777" w:rsidR="000471EE" w:rsidRPr="00606606" w:rsidRDefault="000471EE" w:rsidP="000471EE"/>
    <w:p w14:paraId="0979BC56" w14:textId="77777777" w:rsidR="000471EE" w:rsidRPr="00606606" w:rsidRDefault="000471EE" w:rsidP="000471EE"/>
    <w:p w14:paraId="0979BC57" w14:textId="77777777" w:rsidR="000471EE" w:rsidRPr="00606606" w:rsidRDefault="000471EE" w:rsidP="000471EE"/>
    <w:p w14:paraId="0979BC58" w14:textId="77777777" w:rsidR="000471EE" w:rsidRPr="00606606" w:rsidRDefault="000471EE" w:rsidP="000471EE">
      <w:pPr>
        <w:jc w:val="center"/>
      </w:pPr>
    </w:p>
    <w:p w14:paraId="0979BC59" w14:textId="77777777" w:rsidR="000471EE" w:rsidRPr="00E818B2" w:rsidRDefault="000471EE" w:rsidP="000471EE">
      <w:pPr>
        <w:pStyle w:val="TOCFigListTableListHeadingMS"/>
        <w:spacing w:before="0" w:after="240" w:line="240" w:lineRule="auto"/>
        <w:rPr>
          <w:rFonts w:cs="Segoe UI Light"/>
        </w:rPr>
      </w:pPr>
      <w:r w:rsidRPr="00E818B2">
        <w:rPr>
          <w:rFonts w:cs="Segoe UI Light"/>
        </w:rPr>
        <w:lastRenderedPageBreak/>
        <w:t>Table of Contents</w:t>
      </w:r>
    </w:p>
    <w:p w14:paraId="164BAED3" w14:textId="3F76663C" w:rsidR="001F09D0" w:rsidRDefault="000471EE">
      <w:pPr>
        <w:pStyle w:val="TOC1"/>
        <w:rPr>
          <w:rFonts w:asciiTheme="minorHAnsi" w:eastAsiaTheme="minorEastAsia" w:hAnsiTheme="minorHAnsi"/>
          <w:color w:val="auto"/>
          <w:sz w:val="22"/>
          <w:szCs w:val="22"/>
        </w:rPr>
      </w:pPr>
      <w:r>
        <w:rPr>
          <w:rFonts w:ascii="Segoe Semibold" w:hAnsi="Segoe Semibold" w:cstheme="minorHAnsi"/>
          <w:sz w:val="28"/>
        </w:rPr>
        <w:fldChar w:fldCharType="begin"/>
      </w:r>
      <w:r w:rsidRPr="00D92A36">
        <w:rPr>
          <w:sz w:val="28"/>
        </w:rPr>
        <w:instrText xml:space="preserve"> TOC \h \z \t "Heading 1 MS,1,Heading 2 MS,2,Heading 3 MS,3,Heading 1 Num MS,1,Heading 2 Num MS,2,Heading 3 Num MS,3" </w:instrText>
      </w:r>
      <w:r>
        <w:rPr>
          <w:rFonts w:ascii="Segoe Semibold" w:hAnsi="Segoe Semibold" w:cstheme="minorHAnsi"/>
          <w:sz w:val="28"/>
        </w:rPr>
        <w:fldChar w:fldCharType="separate"/>
      </w:r>
      <w:hyperlink w:anchor="_Toc461829240" w:history="1">
        <w:r w:rsidR="001F09D0" w:rsidRPr="00F72FAD">
          <w:rPr>
            <w:rStyle w:val="Hyperlink"/>
          </w:rPr>
          <w:t>Change Record</w:t>
        </w:r>
        <w:r w:rsidR="001F09D0">
          <w:rPr>
            <w:webHidden/>
          </w:rPr>
          <w:tab/>
        </w:r>
        <w:r w:rsidR="001F09D0">
          <w:rPr>
            <w:webHidden/>
          </w:rPr>
          <w:fldChar w:fldCharType="begin"/>
        </w:r>
        <w:r w:rsidR="001F09D0">
          <w:rPr>
            <w:webHidden/>
          </w:rPr>
          <w:instrText xml:space="preserve"> PAGEREF _Toc461829240 \h </w:instrText>
        </w:r>
        <w:r w:rsidR="001F09D0">
          <w:rPr>
            <w:webHidden/>
          </w:rPr>
        </w:r>
        <w:r w:rsidR="001F09D0">
          <w:rPr>
            <w:webHidden/>
          </w:rPr>
          <w:fldChar w:fldCharType="separate"/>
        </w:r>
        <w:r w:rsidR="001F09D0">
          <w:rPr>
            <w:webHidden/>
          </w:rPr>
          <w:t>2</w:t>
        </w:r>
        <w:r w:rsidR="001F09D0">
          <w:rPr>
            <w:webHidden/>
          </w:rPr>
          <w:fldChar w:fldCharType="end"/>
        </w:r>
      </w:hyperlink>
    </w:p>
    <w:p w14:paraId="707E85A7" w14:textId="38E3BF3D" w:rsidR="001F09D0" w:rsidRDefault="001F09D0">
      <w:pPr>
        <w:pStyle w:val="TOC1"/>
        <w:rPr>
          <w:rFonts w:asciiTheme="minorHAnsi" w:eastAsiaTheme="minorEastAsia" w:hAnsiTheme="minorHAnsi"/>
          <w:color w:val="auto"/>
          <w:sz w:val="22"/>
          <w:szCs w:val="22"/>
        </w:rPr>
      </w:pPr>
      <w:hyperlink w:anchor="_Toc461829241" w:history="1">
        <w:r w:rsidRPr="00F72FAD">
          <w:rPr>
            <w:rStyle w:val="Hyperlink"/>
          </w:rPr>
          <w:t>Introduction</w:t>
        </w:r>
        <w:r>
          <w:rPr>
            <w:webHidden/>
          </w:rPr>
          <w:tab/>
        </w:r>
        <w:r>
          <w:rPr>
            <w:webHidden/>
          </w:rPr>
          <w:fldChar w:fldCharType="begin"/>
        </w:r>
        <w:r>
          <w:rPr>
            <w:webHidden/>
          </w:rPr>
          <w:instrText xml:space="preserve"> PAGEREF _Toc461829241 \h </w:instrText>
        </w:r>
        <w:r>
          <w:rPr>
            <w:webHidden/>
          </w:rPr>
        </w:r>
        <w:r>
          <w:rPr>
            <w:webHidden/>
          </w:rPr>
          <w:fldChar w:fldCharType="separate"/>
        </w:r>
        <w:r>
          <w:rPr>
            <w:webHidden/>
          </w:rPr>
          <w:t>4</w:t>
        </w:r>
        <w:r>
          <w:rPr>
            <w:webHidden/>
          </w:rPr>
          <w:fldChar w:fldCharType="end"/>
        </w:r>
      </w:hyperlink>
    </w:p>
    <w:p w14:paraId="40DA4FEE" w14:textId="09934223" w:rsidR="001F09D0" w:rsidRDefault="001F09D0">
      <w:pPr>
        <w:pStyle w:val="TOC2"/>
        <w:rPr>
          <w:rFonts w:asciiTheme="minorHAnsi" w:eastAsiaTheme="minorEastAsia" w:hAnsiTheme="minorHAnsi"/>
          <w:color w:val="auto"/>
          <w:sz w:val="22"/>
          <w:szCs w:val="22"/>
        </w:rPr>
      </w:pPr>
      <w:hyperlink w:anchor="_Toc461829242" w:history="1">
        <w:r w:rsidRPr="00F72FAD">
          <w:rPr>
            <w:rStyle w:val="Hyperlink"/>
          </w:rPr>
          <w:t>1.) Create an Azure Function App</w:t>
        </w:r>
        <w:r>
          <w:rPr>
            <w:webHidden/>
          </w:rPr>
          <w:tab/>
        </w:r>
        <w:r>
          <w:rPr>
            <w:webHidden/>
          </w:rPr>
          <w:fldChar w:fldCharType="begin"/>
        </w:r>
        <w:r>
          <w:rPr>
            <w:webHidden/>
          </w:rPr>
          <w:instrText xml:space="preserve"> PAGEREF _Toc461829242 \h </w:instrText>
        </w:r>
        <w:r>
          <w:rPr>
            <w:webHidden/>
          </w:rPr>
        </w:r>
        <w:r>
          <w:rPr>
            <w:webHidden/>
          </w:rPr>
          <w:fldChar w:fldCharType="separate"/>
        </w:r>
        <w:r>
          <w:rPr>
            <w:webHidden/>
          </w:rPr>
          <w:t>5</w:t>
        </w:r>
        <w:r>
          <w:rPr>
            <w:webHidden/>
          </w:rPr>
          <w:fldChar w:fldCharType="end"/>
        </w:r>
      </w:hyperlink>
    </w:p>
    <w:p w14:paraId="12392578" w14:textId="60B78167" w:rsidR="001F09D0" w:rsidRDefault="001F09D0">
      <w:pPr>
        <w:pStyle w:val="TOC2"/>
        <w:rPr>
          <w:rFonts w:asciiTheme="minorHAnsi" w:eastAsiaTheme="minorEastAsia" w:hAnsiTheme="minorHAnsi"/>
          <w:color w:val="auto"/>
          <w:sz w:val="22"/>
          <w:szCs w:val="22"/>
        </w:rPr>
      </w:pPr>
      <w:hyperlink w:anchor="_Toc461829243" w:history="1">
        <w:r w:rsidRPr="00F72FAD">
          <w:rPr>
            <w:rStyle w:val="Hyperlink"/>
          </w:rPr>
          <w:t>2.) Add reference to the Azure IoTHub Service SDK</w:t>
        </w:r>
        <w:r>
          <w:rPr>
            <w:webHidden/>
          </w:rPr>
          <w:tab/>
        </w:r>
        <w:r>
          <w:rPr>
            <w:webHidden/>
          </w:rPr>
          <w:fldChar w:fldCharType="begin"/>
        </w:r>
        <w:r>
          <w:rPr>
            <w:webHidden/>
          </w:rPr>
          <w:instrText xml:space="preserve"> PAGEREF _Toc461829243 \h </w:instrText>
        </w:r>
        <w:r>
          <w:rPr>
            <w:webHidden/>
          </w:rPr>
        </w:r>
        <w:r>
          <w:rPr>
            <w:webHidden/>
          </w:rPr>
          <w:fldChar w:fldCharType="separate"/>
        </w:r>
        <w:r>
          <w:rPr>
            <w:webHidden/>
          </w:rPr>
          <w:t>11</w:t>
        </w:r>
        <w:r>
          <w:rPr>
            <w:webHidden/>
          </w:rPr>
          <w:fldChar w:fldCharType="end"/>
        </w:r>
      </w:hyperlink>
    </w:p>
    <w:p w14:paraId="0979BC66" w14:textId="330D0A2A" w:rsidR="000471EE" w:rsidRDefault="000471EE" w:rsidP="000471EE">
      <w:pPr>
        <w:pStyle w:val="BodyMS"/>
        <w:spacing w:before="0" w:after="0" w:line="240" w:lineRule="auto"/>
      </w:pPr>
      <w:r>
        <w:fldChar w:fldCharType="end"/>
      </w:r>
    </w:p>
    <w:p w14:paraId="0979BC67" w14:textId="77777777" w:rsidR="000471EE" w:rsidRDefault="000471EE" w:rsidP="000471EE">
      <w:pPr>
        <w:pStyle w:val="BodyMS"/>
        <w:spacing w:before="0" w:after="0" w:line="240" w:lineRule="auto"/>
        <w:rPr>
          <w:noProof/>
        </w:rPr>
      </w:pPr>
    </w:p>
    <w:p w14:paraId="0979BC68" w14:textId="77777777" w:rsidR="000471EE" w:rsidRDefault="000471EE" w:rsidP="000471EE">
      <w:pPr>
        <w:pStyle w:val="BodyMS"/>
        <w:spacing w:before="0" w:after="0" w:line="240" w:lineRule="auto"/>
        <w:rPr>
          <w:noProof/>
        </w:rPr>
      </w:pPr>
    </w:p>
    <w:p w14:paraId="0979BC69" w14:textId="77777777" w:rsidR="000471EE" w:rsidRDefault="000471EE" w:rsidP="000471EE">
      <w:pPr>
        <w:pStyle w:val="BodyMS"/>
        <w:spacing w:before="0" w:after="0" w:line="240" w:lineRule="auto"/>
        <w:rPr>
          <w:noProof/>
        </w:rPr>
      </w:pPr>
    </w:p>
    <w:p w14:paraId="0979BC6A" w14:textId="77777777" w:rsidR="000471EE" w:rsidRPr="00653592" w:rsidRDefault="000471EE" w:rsidP="000471EE">
      <w:pPr>
        <w:spacing w:after="0" w:line="240" w:lineRule="auto"/>
      </w:pPr>
    </w:p>
    <w:p w14:paraId="0979BC6B" w14:textId="77777777" w:rsidR="000471EE" w:rsidRPr="00653592" w:rsidRDefault="000471EE" w:rsidP="000471EE">
      <w:pPr>
        <w:spacing w:after="0" w:line="240" w:lineRule="auto"/>
      </w:pPr>
    </w:p>
    <w:p w14:paraId="0979BC6C" w14:textId="77777777" w:rsidR="000471EE" w:rsidRPr="00653592" w:rsidRDefault="000471EE" w:rsidP="000471EE">
      <w:pPr>
        <w:spacing w:after="0" w:line="240" w:lineRule="auto"/>
      </w:pPr>
    </w:p>
    <w:p w14:paraId="0979BC6D" w14:textId="77777777" w:rsidR="000471EE" w:rsidRPr="00653592" w:rsidRDefault="000471EE" w:rsidP="000471EE">
      <w:pPr>
        <w:spacing w:after="0" w:line="240" w:lineRule="auto"/>
      </w:pPr>
    </w:p>
    <w:p w14:paraId="0979BC6E" w14:textId="77777777" w:rsidR="000471EE" w:rsidRPr="00653592" w:rsidRDefault="000471EE" w:rsidP="000471EE">
      <w:pPr>
        <w:spacing w:after="0" w:line="240" w:lineRule="auto"/>
      </w:pPr>
    </w:p>
    <w:p w14:paraId="0979BC6F" w14:textId="77777777" w:rsidR="000471EE" w:rsidRPr="00653592" w:rsidRDefault="000471EE" w:rsidP="000471EE">
      <w:pPr>
        <w:spacing w:after="0" w:line="240" w:lineRule="auto"/>
      </w:pPr>
    </w:p>
    <w:p w14:paraId="0979BC70" w14:textId="77777777" w:rsidR="000471EE" w:rsidRPr="00653592" w:rsidRDefault="000471EE" w:rsidP="000471EE">
      <w:pPr>
        <w:spacing w:after="0" w:line="240" w:lineRule="auto"/>
      </w:pPr>
    </w:p>
    <w:p w14:paraId="0979BC71" w14:textId="77777777" w:rsidR="000471EE" w:rsidRDefault="000471EE" w:rsidP="000471EE">
      <w:pPr>
        <w:spacing w:after="0" w:line="240" w:lineRule="auto"/>
      </w:pPr>
    </w:p>
    <w:p w14:paraId="0979BC72" w14:textId="77777777" w:rsidR="000471EE" w:rsidRPr="00653592" w:rsidRDefault="000471EE" w:rsidP="000471EE">
      <w:pPr>
        <w:spacing w:after="0" w:line="240" w:lineRule="auto"/>
      </w:pPr>
    </w:p>
    <w:p w14:paraId="0979BC73" w14:textId="77777777" w:rsidR="000471EE" w:rsidRDefault="000471EE" w:rsidP="000471EE">
      <w:pPr>
        <w:tabs>
          <w:tab w:val="left" w:pos="3617"/>
        </w:tabs>
        <w:spacing w:after="0" w:line="240" w:lineRule="auto"/>
      </w:pPr>
    </w:p>
    <w:p w14:paraId="0979BC74" w14:textId="77777777" w:rsidR="000471EE" w:rsidRDefault="000471EE" w:rsidP="000471EE">
      <w:pPr>
        <w:tabs>
          <w:tab w:val="left" w:pos="3617"/>
        </w:tabs>
        <w:spacing w:after="0" w:line="240" w:lineRule="auto"/>
      </w:pPr>
    </w:p>
    <w:p w14:paraId="0979BC75" w14:textId="77777777" w:rsidR="000471EE" w:rsidRDefault="000471EE" w:rsidP="000471EE">
      <w:pPr>
        <w:tabs>
          <w:tab w:val="left" w:pos="3617"/>
        </w:tabs>
        <w:spacing w:after="0" w:line="240" w:lineRule="auto"/>
      </w:pPr>
    </w:p>
    <w:p w14:paraId="0979BC76" w14:textId="77777777" w:rsidR="000471EE" w:rsidRDefault="00913A1B" w:rsidP="003E14E3">
      <w:pPr>
        <w:pStyle w:val="Heading1MS"/>
        <w:spacing w:before="0" w:after="240" w:line="240" w:lineRule="auto"/>
      </w:pPr>
      <w:bookmarkStart w:id="3" w:name="_Toc461829241"/>
      <w:r>
        <w:lastRenderedPageBreak/>
        <w:t>Introduction</w:t>
      </w:r>
      <w:bookmarkEnd w:id="3"/>
    </w:p>
    <w:p w14:paraId="5AE6878A" w14:textId="24C8CB4F" w:rsidR="002D35AD" w:rsidRDefault="002D35AD" w:rsidP="002D35AD">
      <w:pPr>
        <w:pStyle w:val="BodyMS"/>
      </w:pPr>
      <w:r>
        <w:t>This lab is focused on</w:t>
      </w:r>
      <w:r w:rsidR="008D2E42">
        <w:t xml:space="preserve"> configuring an Azure </w:t>
      </w:r>
      <w:r w:rsidR="007709AC">
        <w:t>Function to respond to the identification of a high temperature alert, and send a command to the alerting device to allow it to respond to the alert (in this case, by lighting an LED)</w:t>
      </w:r>
      <w:r w:rsidR="00F12589">
        <w:t>.  An alert condition, in the context of this lab, is a high temperature violation of a defined temperature threshold</w:t>
      </w:r>
      <w:r w:rsidR="007709AC">
        <w:t>.</w:t>
      </w:r>
      <w:r>
        <w:t xml:space="preserve"> This lab is the </w:t>
      </w:r>
      <w:r w:rsidR="007709AC">
        <w:t>fourth</w:t>
      </w:r>
      <w:r>
        <w:t xml:space="preserve"> in a series that walks through building an end-to-end Internet of Things prototype fo</w:t>
      </w:r>
      <w:r w:rsidR="007709AC">
        <w:t>r doing temperature monitoring.</w:t>
      </w:r>
    </w:p>
    <w:p w14:paraId="3F4B6965" w14:textId="7C457847" w:rsidR="009260EF" w:rsidRDefault="009260EF" w:rsidP="009260EF">
      <w:pPr>
        <w:pStyle w:val="BodyMS"/>
      </w:pPr>
      <w:r>
        <w:t xml:space="preserve">In this series of </w:t>
      </w:r>
      <w:r w:rsidR="00EF6CB2">
        <w:t>labs,</w:t>
      </w:r>
      <w:r>
        <w:t xml:space="preserve"> you will:</w:t>
      </w:r>
    </w:p>
    <w:p w14:paraId="58D041D7" w14:textId="562809A3" w:rsidR="009260EF" w:rsidRDefault="00F12589" w:rsidP="009260EF">
      <w:pPr>
        <w:pStyle w:val="BodyMS"/>
        <w:numPr>
          <w:ilvl w:val="0"/>
          <w:numId w:val="33"/>
        </w:numPr>
      </w:pPr>
      <w:r>
        <w:t>Create and navigate the Azure IoT Remote Monitoring Pre-</w:t>
      </w:r>
      <w:r w:rsidR="00EF6CB2">
        <w:t>Configured</w:t>
      </w:r>
      <w:r>
        <w:t xml:space="preserve"> Solution (RM-PCS)</w:t>
      </w:r>
    </w:p>
    <w:p w14:paraId="31CD36BE" w14:textId="3D09E73B" w:rsidR="00F12589" w:rsidRDefault="00F12589" w:rsidP="009260EF">
      <w:pPr>
        <w:pStyle w:val="BodyMS"/>
        <w:numPr>
          <w:ilvl w:val="0"/>
          <w:numId w:val="33"/>
        </w:numPr>
      </w:pPr>
      <w:r>
        <w:t>Create a device to read a temperature and humidity sensor (and optionally, a light sensor) and send that data to the RM-PCS for display</w:t>
      </w:r>
    </w:p>
    <w:p w14:paraId="3FF88B57" w14:textId="78140886" w:rsidR="00F12589" w:rsidRDefault="00F12589" w:rsidP="009260EF">
      <w:pPr>
        <w:pStyle w:val="BodyMS"/>
        <w:numPr>
          <w:ilvl w:val="0"/>
          <w:numId w:val="33"/>
        </w:numPr>
      </w:pPr>
      <w:r>
        <w:t>Create a Stream Analytics job that looks for ‘high temperature’ alerts and outputs that alert to a queue for further processing</w:t>
      </w:r>
    </w:p>
    <w:p w14:paraId="3397EA4D" w14:textId="64F4B28B" w:rsidR="00F12589" w:rsidRDefault="00F12589" w:rsidP="009260EF">
      <w:pPr>
        <w:pStyle w:val="BodyMS"/>
        <w:numPr>
          <w:ilvl w:val="0"/>
          <w:numId w:val="33"/>
        </w:numPr>
      </w:pPr>
      <w:r>
        <w:t>Create an Azure Function that takes that alert, and sends a command to the device to turn on or off an LED depending on the alert condition.</w:t>
      </w:r>
    </w:p>
    <w:p w14:paraId="0979BC83" w14:textId="20B52E46" w:rsidR="00A51F29" w:rsidRDefault="002D35AD" w:rsidP="002D35AD">
      <w:pPr>
        <w:pStyle w:val="BodyMS"/>
      </w:pPr>
      <w:r>
        <w:t xml:space="preserve">At the end of this lab you will have </w:t>
      </w:r>
      <w:r w:rsidR="00F12589">
        <w:t xml:space="preserve">written the </w:t>
      </w:r>
      <w:r w:rsidR="007709AC">
        <w:t>Azure Function to pull the Alert event from the EventHub queue, parse it, and send a command to the device to toggle the “high temp” LED</w:t>
      </w:r>
      <w:r w:rsidR="00F12589">
        <w:t>.</w:t>
      </w:r>
    </w:p>
    <w:p w14:paraId="67372C76" w14:textId="77777777" w:rsidR="002D35AD" w:rsidRDefault="002D35AD" w:rsidP="002D35AD">
      <w:pPr>
        <w:pStyle w:val="BodyMS"/>
      </w:pPr>
    </w:p>
    <w:p w14:paraId="7A5DDA93" w14:textId="77777777" w:rsidR="00A32702" w:rsidRDefault="00A32702" w:rsidP="00A32702">
      <w:pPr>
        <w:pStyle w:val="Heading2"/>
      </w:pPr>
    </w:p>
    <w:p w14:paraId="29ACED8C" w14:textId="77777777" w:rsidR="00A32702" w:rsidRDefault="00A32702" w:rsidP="00A32702">
      <w:pPr>
        <w:rPr>
          <w:rFonts w:asciiTheme="majorHAnsi" w:eastAsiaTheme="majorEastAsia" w:hAnsiTheme="majorHAnsi" w:cstheme="majorBidi"/>
          <w:color w:val="2E74B5" w:themeColor="accent1" w:themeShade="BF"/>
          <w:sz w:val="26"/>
          <w:szCs w:val="26"/>
        </w:rPr>
      </w:pPr>
      <w:r>
        <w:br w:type="page"/>
      </w:r>
    </w:p>
    <w:p w14:paraId="0979BC84" w14:textId="07C48618" w:rsidR="00A51F29" w:rsidRDefault="0093560D" w:rsidP="00A32702">
      <w:pPr>
        <w:pStyle w:val="Heading2MS"/>
      </w:pPr>
      <w:bookmarkStart w:id="4" w:name="_Toc461829242"/>
      <w:r>
        <w:lastRenderedPageBreak/>
        <w:t xml:space="preserve">1.) </w:t>
      </w:r>
      <w:r w:rsidR="00623BF3">
        <w:t>Create</w:t>
      </w:r>
      <w:r w:rsidR="00FD6205">
        <w:t xml:space="preserve"> </w:t>
      </w:r>
      <w:r w:rsidR="007709AC">
        <w:t>an Azure Function App</w:t>
      </w:r>
      <w:bookmarkEnd w:id="4"/>
    </w:p>
    <w:p w14:paraId="0979BC86" w14:textId="63C08770" w:rsidR="00A32909" w:rsidRDefault="007709AC" w:rsidP="00A32909">
      <w:pPr>
        <w:pStyle w:val="BodyMS"/>
      </w:pPr>
      <w:r>
        <w:t>An Azure Function App is a container for one or more Azure Functions.  It sets, among other things, the scalability settings and pricing plans</w:t>
      </w:r>
      <w:r w:rsidR="00FD6205">
        <w:t>.</w:t>
      </w:r>
    </w:p>
    <w:p w14:paraId="529BFF52" w14:textId="77777777" w:rsidR="008D2E42" w:rsidRDefault="008D2E42" w:rsidP="00A32909">
      <w:pPr>
        <w:pStyle w:val="BodyMS"/>
        <w:numPr>
          <w:ilvl w:val="0"/>
          <w:numId w:val="21"/>
        </w:numPr>
      </w:pPr>
      <w:r>
        <w:t>Using a web browser navigate to portal.azure.com</w:t>
      </w:r>
    </w:p>
    <w:p w14:paraId="0979BC87" w14:textId="18CF4D30" w:rsidR="00A32909" w:rsidRDefault="008D2E42" w:rsidP="00A32909">
      <w:pPr>
        <w:pStyle w:val="BodyMS"/>
        <w:numPr>
          <w:ilvl w:val="0"/>
          <w:numId w:val="21"/>
        </w:numPr>
      </w:pPr>
      <w:r>
        <w:rPr>
          <w:noProof/>
        </w:rPr>
        <w:t>Cre</w:t>
      </w:r>
      <w:r w:rsidR="00FD6205">
        <w:rPr>
          <w:noProof/>
        </w:rPr>
        <w:t xml:space="preserve">ate a new </w:t>
      </w:r>
      <w:r w:rsidR="007709AC">
        <w:rPr>
          <w:noProof/>
        </w:rPr>
        <w:t>Azure Function App</w:t>
      </w:r>
      <w:r>
        <w:rPr>
          <w:noProof/>
        </w:rPr>
        <w:t xml:space="preserve"> from the portal navigation using + New -&gt; </w:t>
      </w:r>
      <w:r w:rsidR="007709AC">
        <w:rPr>
          <w:noProof/>
        </w:rPr>
        <w:t>Web + Mobile</w:t>
      </w:r>
      <w:r>
        <w:rPr>
          <w:noProof/>
        </w:rPr>
        <w:t xml:space="preserve"> -&gt; </w:t>
      </w:r>
      <w:r w:rsidR="007709AC">
        <w:rPr>
          <w:noProof/>
        </w:rPr>
        <w:t>Function App</w:t>
      </w:r>
      <w:r>
        <w:rPr>
          <w:noProof/>
        </w:rPr>
        <w:t>.</w:t>
      </w:r>
      <w:r>
        <w:rPr>
          <w:noProof/>
        </w:rPr>
        <w:br/>
      </w:r>
      <w:r w:rsidR="007709AC">
        <w:rPr>
          <w:noProof/>
        </w:rPr>
        <w:drawing>
          <wp:inline distT="0" distB="0" distL="0" distR="0" wp14:anchorId="11176C00" wp14:editId="6E1442B7">
            <wp:extent cx="5732145" cy="3194050"/>
            <wp:effectExtent l="0" t="0" r="190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2145" cy="3194050"/>
                    </a:xfrm>
                    <a:prstGeom prst="rect">
                      <a:avLst/>
                    </a:prstGeom>
                  </pic:spPr>
                </pic:pic>
              </a:graphicData>
            </a:graphic>
          </wp:inline>
        </w:drawing>
      </w:r>
    </w:p>
    <w:p w14:paraId="7ED23E4C" w14:textId="2E4E1300" w:rsidR="00F12589" w:rsidRDefault="00FD6205" w:rsidP="00C8289D">
      <w:pPr>
        <w:pStyle w:val="BodyMS"/>
        <w:numPr>
          <w:ilvl w:val="0"/>
          <w:numId w:val="21"/>
        </w:numPr>
      </w:pPr>
      <w:r>
        <w:t xml:space="preserve">You’ll be presented with the create pane for </w:t>
      </w:r>
      <w:r w:rsidR="00C90A5D">
        <w:t>a Function App</w:t>
      </w:r>
      <w:r>
        <w:t xml:space="preserve">.  </w:t>
      </w:r>
      <w:r w:rsidR="00F12589">
        <w:t xml:space="preserve">For the </w:t>
      </w:r>
      <w:r w:rsidR="00C90A5D">
        <w:t>App</w:t>
      </w:r>
      <w:r w:rsidR="00F12589">
        <w:t xml:space="preserve"> Name field, enter a name for your </w:t>
      </w:r>
      <w:r w:rsidR="00C90A5D">
        <w:t>app (just adding “-FuncApp” to the end of your solution name works well)</w:t>
      </w:r>
      <w:r w:rsidR="00F12589">
        <w:t xml:space="preserve">.  For “Resource Group”, choose “use existing”.  In the drop down list box, you should see a resource group named the same thing as your chosen solution name from lab 1.  Choose that.  </w:t>
      </w:r>
      <w:r w:rsidR="00C90A5D">
        <w:t>For the App Service Plan, there should be an existing one that has the name of your solution plus “-JobsPlan” on the end.  We can use that one for the lab.  For storage account, you can use the Azure Storage Account created for the RM-PCS solution.  Choose that.  Click Create</w:t>
      </w:r>
    </w:p>
    <w:p w14:paraId="3AA4DD31" w14:textId="2165018A" w:rsidR="00C90A5D" w:rsidRDefault="00C90A5D" w:rsidP="00C90A5D">
      <w:pPr>
        <w:pStyle w:val="BodyMS"/>
        <w:ind w:left="720"/>
      </w:pPr>
      <w:r>
        <w:rPr>
          <w:noProof/>
        </w:rPr>
        <w:lastRenderedPageBreak/>
        <w:drawing>
          <wp:inline distT="0" distB="0" distL="0" distR="0" wp14:anchorId="3AF8BC36" wp14:editId="73593C7B">
            <wp:extent cx="3590925" cy="5353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90925" cy="5353050"/>
                    </a:xfrm>
                    <a:prstGeom prst="rect">
                      <a:avLst/>
                    </a:prstGeom>
                  </pic:spPr>
                </pic:pic>
              </a:graphicData>
            </a:graphic>
          </wp:inline>
        </w:drawing>
      </w:r>
    </w:p>
    <w:p w14:paraId="786E96FC" w14:textId="3847E101" w:rsidR="003B51DB" w:rsidRDefault="00FD6205" w:rsidP="00A32909">
      <w:pPr>
        <w:pStyle w:val="BodyMS"/>
        <w:numPr>
          <w:ilvl w:val="0"/>
          <w:numId w:val="21"/>
        </w:numPr>
      </w:pPr>
      <w:r>
        <w:lastRenderedPageBreak/>
        <w:t xml:space="preserve">Upon completion you’ll be presented the main blade for your </w:t>
      </w:r>
      <w:r w:rsidR="00C90A5D">
        <w:t>Azure Function App.  From here we can create a new Azure Function</w:t>
      </w:r>
      <w:r>
        <w:t>.</w:t>
      </w:r>
      <w:r>
        <w:br/>
      </w:r>
      <w:r w:rsidR="00C90A5D">
        <w:rPr>
          <w:noProof/>
        </w:rPr>
        <w:drawing>
          <wp:inline distT="0" distB="0" distL="0" distR="0" wp14:anchorId="52C3E5EE" wp14:editId="1354B71A">
            <wp:extent cx="5732145" cy="3075940"/>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2145" cy="3075940"/>
                    </a:xfrm>
                    <a:prstGeom prst="rect">
                      <a:avLst/>
                    </a:prstGeom>
                  </pic:spPr>
                </pic:pic>
              </a:graphicData>
            </a:graphic>
          </wp:inline>
        </w:drawing>
      </w:r>
    </w:p>
    <w:p w14:paraId="0ADF8B07" w14:textId="78632685" w:rsidR="00C90A5D" w:rsidRDefault="00C90A5D" w:rsidP="00C90A5D">
      <w:pPr>
        <w:pStyle w:val="BodyMS"/>
        <w:numPr>
          <w:ilvl w:val="0"/>
          <w:numId w:val="21"/>
        </w:numPr>
      </w:pPr>
      <w:r>
        <w:t>But before we do, we need to go snag a connection string for our EventHub.  In the Azure Portal, on the left nav, click on All Resources, then scroll down and find the EventHub you created as the output in Lab 3.  Click on it to open up the blade f</w:t>
      </w:r>
      <w:r w:rsidR="006B2B31">
        <w:t>or it.  On that blade, in the “entities” section, expand the “event hubs” section and click on your EventHub you created earlier.   On the blade for your eventhub, click on Shared Access Policies</w:t>
      </w:r>
    </w:p>
    <w:p w14:paraId="69796082" w14:textId="001E2FBF" w:rsidR="006B2B31" w:rsidRDefault="006B2B31" w:rsidP="006B2B31">
      <w:pPr>
        <w:pStyle w:val="BodyMS"/>
        <w:ind w:left="720"/>
      </w:pPr>
      <w:r>
        <w:rPr>
          <w:noProof/>
        </w:rPr>
        <w:drawing>
          <wp:inline distT="0" distB="0" distL="0" distR="0" wp14:anchorId="211A6783" wp14:editId="6E9F503F">
            <wp:extent cx="5732145" cy="3907790"/>
            <wp:effectExtent l="0" t="0" r="190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2145" cy="3907790"/>
                    </a:xfrm>
                    <a:prstGeom prst="rect">
                      <a:avLst/>
                    </a:prstGeom>
                  </pic:spPr>
                </pic:pic>
              </a:graphicData>
            </a:graphic>
          </wp:inline>
        </w:drawing>
      </w:r>
    </w:p>
    <w:p w14:paraId="0D9F3B49" w14:textId="6CB5FACC" w:rsidR="006B2B31" w:rsidRDefault="006B2B31" w:rsidP="006B2B31">
      <w:pPr>
        <w:pStyle w:val="BodyMS"/>
        <w:ind w:left="720"/>
      </w:pPr>
    </w:p>
    <w:p w14:paraId="2FACFC94" w14:textId="77777777" w:rsidR="006B2B31" w:rsidRDefault="006B2B31" w:rsidP="006B2B31">
      <w:pPr>
        <w:pStyle w:val="BodyMS"/>
        <w:numPr>
          <w:ilvl w:val="0"/>
          <w:numId w:val="21"/>
        </w:numPr>
      </w:pPr>
      <w:r>
        <w:lastRenderedPageBreak/>
        <w:t>Click “Add” to add a shared access policy.  Give it a name (any name) and check “Listen”</w:t>
      </w:r>
    </w:p>
    <w:p w14:paraId="5D70C47F" w14:textId="2948ACA6" w:rsidR="006B2B31" w:rsidRDefault="006B2B31" w:rsidP="006B2B31">
      <w:pPr>
        <w:pStyle w:val="BodyMS"/>
        <w:ind w:left="720"/>
      </w:pPr>
      <w:r>
        <w:rPr>
          <w:noProof/>
        </w:rPr>
        <w:drawing>
          <wp:inline distT="0" distB="0" distL="0" distR="0" wp14:anchorId="641414E0" wp14:editId="7171B488">
            <wp:extent cx="3438525" cy="336232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38525" cy="3362325"/>
                    </a:xfrm>
                    <a:prstGeom prst="rect">
                      <a:avLst/>
                    </a:prstGeom>
                  </pic:spPr>
                </pic:pic>
              </a:graphicData>
            </a:graphic>
          </wp:inline>
        </w:drawing>
      </w:r>
      <w:r>
        <w:t xml:space="preserve">  </w:t>
      </w:r>
    </w:p>
    <w:p w14:paraId="499EB531" w14:textId="0C505B52" w:rsidR="006B2B31" w:rsidRDefault="006B2B31" w:rsidP="006B2B31">
      <w:pPr>
        <w:pStyle w:val="BodyMS"/>
        <w:ind w:left="720"/>
      </w:pPr>
    </w:p>
    <w:p w14:paraId="1086C6D0" w14:textId="7851A455" w:rsidR="006B2B31" w:rsidRDefault="006B2B31" w:rsidP="006B2B31">
      <w:pPr>
        <w:pStyle w:val="BodyMS"/>
        <w:numPr>
          <w:ilvl w:val="0"/>
          <w:numId w:val="21"/>
        </w:numPr>
      </w:pPr>
      <w:r>
        <w:t xml:space="preserve">Once created, click on the </w:t>
      </w:r>
      <w:r w:rsidR="00E37BB1">
        <w:t>access policy you just created, copy the “Connection String – Primary Key” and paste it into notepad or similar editor.</w:t>
      </w:r>
    </w:p>
    <w:p w14:paraId="7D7A7506" w14:textId="434DBC6C" w:rsidR="00E37BB1" w:rsidRDefault="00E37BB1" w:rsidP="00E37BB1">
      <w:pPr>
        <w:pStyle w:val="BodyMS"/>
        <w:ind w:left="720"/>
      </w:pPr>
      <w:r>
        <w:rPr>
          <w:noProof/>
        </w:rPr>
        <w:drawing>
          <wp:inline distT="0" distB="0" distL="0" distR="0" wp14:anchorId="471C0EE1" wp14:editId="72584BAA">
            <wp:extent cx="5732145" cy="2408555"/>
            <wp:effectExtent l="0" t="0" r="190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2145" cy="2408555"/>
                    </a:xfrm>
                    <a:prstGeom prst="rect">
                      <a:avLst/>
                    </a:prstGeom>
                  </pic:spPr>
                </pic:pic>
              </a:graphicData>
            </a:graphic>
          </wp:inline>
        </w:drawing>
      </w:r>
    </w:p>
    <w:p w14:paraId="147F4EA8" w14:textId="49710CA8" w:rsidR="00E37BB1" w:rsidRDefault="00E37BB1" w:rsidP="00E37BB1">
      <w:pPr>
        <w:pStyle w:val="BodyMS"/>
        <w:numPr>
          <w:ilvl w:val="0"/>
          <w:numId w:val="21"/>
        </w:numPr>
      </w:pPr>
      <w:r>
        <w:t>In Notepad, delete the section on the end that begins with “EntityPath” (including the ‘;’ in front of it) as shown highlighted below</w:t>
      </w:r>
    </w:p>
    <w:p w14:paraId="5F2A2039" w14:textId="0AD0AAF3" w:rsidR="00E37BB1" w:rsidRDefault="00E37BB1" w:rsidP="00E37BB1">
      <w:pPr>
        <w:pStyle w:val="BodyMS"/>
        <w:ind w:left="720"/>
      </w:pPr>
      <w:r>
        <w:rPr>
          <w:noProof/>
        </w:rPr>
        <w:lastRenderedPageBreak/>
        <w:drawing>
          <wp:inline distT="0" distB="0" distL="0" distR="0" wp14:anchorId="023AF257" wp14:editId="024EBE14">
            <wp:extent cx="5732145" cy="1788795"/>
            <wp:effectExtent l="0" t="0" r="1905" b="190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2145" cy="1788795"/>
                    </a:xfrm>
                    <a:prstGeom prst="rect">
                      <a:avLst/>
                    </a:prstGeom>
                  </pic:spPr>
                </pic:pic>
              </a:graphicData>
            </a:graphic>
          </wp:inline>
        </w:drawing>
      </w:r>
    </w:p>
    <w:p w14:paraId="6FE6503D" w14:textId="02014164" w:rsidR="00E37BB1" w:rsidRDefault="00E37BB1" w:rsidP="00E37BB1">
      <w:pPr>
        <w:pStyle w:val="BodyMS"/>
        <w:numPr>
          <w:ilvl w:val="0"/>
          <w:numId w:val="21"/>
        </w:numPr>
      </w:pPr>
      <w:r>
        <w:t>After deletion, your connection string should look like the screen shot below (obviously, your name and actual key will be different)</w:t>
      </w:r>
    </w:p>
    <w:p w14:paraId="309D10DE" w14:textId="5222B605" w:rsidR="00E37BB1" w:rsidRDefault="00E37BB1" w:rsidP="00E37BB1">
      <w:pPr>
        <w:pStyle w:val="BodyMS"/>
        <w:ind w:left="720"/>
      </w:pPr>
      <w:r>
        <w:rPr>
          <w:noProof/>
        </w:rPr>
        <w:drawing>
          <wp:inline distT="0" distB="0" distL="0" distR="0" wp14:anchorId="18ADCA04" wp14:editId="0BF9F443">
            <wp:extent cx="5732145" cy="960120"/>
            <wp:effectExtent l="0" t="0" r="190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2145" cy="960120"/>
                    </a:xfrm>
                    <a:prstGeom prst="rect">
                      <a:avLst/>
                    </a:prstGeom>
                  </pic:spPr>
                </pic:pic>
              </a:graphicData>
            </a:graphic>
          </wp:inline>
        </w:drawing>
      </w:r>
    </w:p>
    <w:p w14:paraId="0342976C" w14:textId="63B139AF" w:rsidR="00E37BB1" w:rsidRDefault="00E54C5E" w:rsidP="00E37BB1">
      <w:pPr>
        <w:pStyle w:val="BodyMS"/>
        <w:numPr>
          <w:ilvl w:val="0"/>
          <w:numId w:val="21"/>
        </w:numPr>
      </w:pPr>
      <w:r>
        <w:t>Leave notepad open, as we’ll need the connection string in a few steps</w:t>
      </w:r>
    </w:p>
    <w:p w14:paraId="20FED36E" w14:textId="0E72CD24" w:rsidR="00E54C5E" w:rsidRDefault="00E54C5E" w:rsidP="00E37BB1">
      <w:pPr>
        <w:pStyle w:val="BodyMS"/>
        <w:numPr>
          <w:ilvl w:val="0"/>
          <w:numId w:val="21"/>
        </w:numPr>
      </w:pPr>
      <w:r>
        <w:t>In the Azure Portal, click on All Resources in the left hand nav, search for your Function App, and re-open it</w:t>
      </w:r>
    </w:p>
    <w:p w14:paraId="59CEBFE9" w14:textId="61780328" w:rsidR="00E37BB1" w:rsidRDefault="00E54C5E" w:rsidP="00E37BB1">
      <w:pPr>
        <w:pStyle w:val="BodyMS"/>
        <w:numPr>
          <w:ilvl w:val="0"/>
          <w:numId w:val="21"/>
        </w:numPr>
      </w:pPr>
      <w:r>
        <w:t>Click “New Function”.  We want to ‘trigger’ execution of our function off of messages landing in our EventHub, so choose “EventHubTrigger – C#”</w:t>
      </w:r>
    </w:p>
    <w:p w14:paraId="541DFF67" w14:textId="361BDD0E" w:rsidR="00E54C5E" w:rsidRDefault="00E54C5E" w:rsidP="00E54C5E">
      <w:pPr>
        <w:pStyle w:val="BodyMS"/>
        <w:ind w:left="720"/>
      </w:pPr>
      <w:r>
        <w:rPr>
          <w:noProof/>
        </w:rPr>
        <w:drawing>
          <wp:inline distT="0" distB="0" distL="0" distR="0" wp14:anchorId="65FC27D8" wp14:editId="1B1C1F4C">
            <wp:extent cx="5732145" cy="2551430"/>
            <wp:effectExtent l="0" t="0" r="1905" b="127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2145" cy="2551430"/>
                    </a:xfrm>
                    <a:prstGeom prst="rect">
                      <a:avLst/>
                    </a:prstGeom>
                  </pic:spPr>
                </pic:pic>
              </a:graphicData>
            </a:graphic>
          </wp:inline>
        </w:drawing>
      </w:r>
    </w:p>
    <w:p w14:paraId="713CBD2C" w14:textId="6B599B53" w:rsidR="00E54C5E" w:rsidRDefault="00E54C5E" w:rsidP="00E37BB1">
      <w:pPr>
        <w:pStyle w:val="BodyMS"/>
        <w:numPr>
          <w:ilvl w:val="0"/>
          <w:numId w:val="21"/>
        </w:numPr>
      </w:pPr>
      <w:r>
        <w:t>At the bottom of the form, give your function a name.  Then type the name of your EventHub in the Event Hub name box</w:t>
      </w:r>
    </w:p>
    <w:p w14:paraId="67A8C220" w14:textId="505ECCA6" w:rsidR="00E54C5E" w:rsidRDefault="00E54C5E" w:rsidP="00E54C5E">
      <w:pPr>
        <w:pStyle w:val="BodyMS"/>
        <w:ind w:left="720"/>
      </w:pPr>
      <w:r>
        <w:rPr>
          <w:noProof/>
        </w:rPr>
        <w:lastRenderedPageBreak/>
        <w:drawing>
          <wp:inline distT="0" distB="0" distL="0" distR="0" wp14:anchorId="5FDDE2A8" wp14:editId="47A58487">
            <wp:extent cx="5732145" cy="2218055"/>
            <wp:effectExtent l="0" t="0" r="190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2145" cy="2218055"/>
                    </a:xfrm>
                    <a:prstGeom prst="rect">
                      <a:avLst/>
                    </a:prstGeom>
                  </pic:spPr>
                </pic:pic>
              </a:graphicData>
            </a:graphic>
          </wp:inline>
        </w:drawing>
      </w:r>
    </w:p>
    <w:p w14:paraId="14174676" w14:textId="42F08A29" w:rsidR="00E54C5E" w:rsidRDefault="00E54C5E" w:rsidP="00E37BB1">
      <w:pPr>
        <w:pStyle w:val="BodyMS"/>
        <w:numPr>
          <w:ilvl w:val="0"/>
          <w:numId w:val="21"/>
        </w:numPr>
      </w:pPr>
      <w:r>
        <w:t>Under Event Hub connection, click ‘new’, then click “Add a connection string”</w:t>
      </w:r>
    </w:p>
    <w:p w14:paraId="20F12D53" w14:textId="3C00A21A" w:rsidR="00E54C5E" w:rsidRDefault="00570658" w:rsidP="00E37BB1">
      <w:pPr>
        <w:pStyle w:val="BodyMS"/>
        <w:numPr>
          <w:ilvl w:val="0"/>
          <w:numId w:val="21"/>
        </w:numPr>
      </w:pPr>
      <w:r>
        <w:t>Give your new connection string a name (any name).  In the connection string box, copy and paste the connection string you had previously saved in notepad</w:t>
      </w:r>
    </w:p>
    <w:p w14:paraId="7F57A305" w14:textId="73C7A109" w:rsidR="00570658" w:rsidRDefault="00570658" w:rsidP="00570658">
      <w:pPr>
        <w:pStyle w:val="BodyMS"/>
        <w:ind w:left="720"/>
      </w:pPr>
      <w:r>
        <w:rPr>
          <w:noProof/>
        </w:rPr>
        <w:drawing>
          <wp:inline distT="0" distB="0" distL="0" distR="0" wp14:anchorId="4C79C6A9" wp14:editId="76C72CEA">
            <wp:extent cx="3238500" cy="20574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238500" cy="2057400"/>
                    </a:xfrm>
                    <a:prstGeom prst="rect">
                      <a:avLst/>
                    </a:prstGeom>
                  </pic:spPr>
                </pic:pic>
              </a:graphicData>
            </a:graphic>
          </wp:inline>
        </w:drawing>
      </w:r>
    </w:p>
    <w:p w14:paraId="14448649" w14:textId="22541AED" w:rsidR="00E54C5E" w:rsidRDefault="00570658" w:rsidP="00E37BB1">
      <w:pPr>
        <w:pStyle w:val="BodyMS"/>
        <w:numPr>
          <w:ilvl w:val="0"/>
          <w:numId w:val="21"/>
        </w:numPr>
      </w:pPr>
      <w:r>
        <w:t>Back on the main form, choose Create to generate a template for your Azure Function</w:t>
      </w:r>
    </w:p>
    <w:p w14:paraId="0E57EC72" w14:textId="0706A80A" w:rsidR="00E54C5E" w:rsidRDefault="00570658" w:rsidP="00E37BB1">
      <w:pPr>
        <w:pStyle w:val="BodyMS"/>
        <w:numPr>
          <w:ilvl w:val="0"/>
          <w:numId w:val="21"/>
        </w:numPr>
      </w:pPr>
      <w:r>
        <w:t>After creation, you will have a template for an azure function that looks like this:</w:t>
      </w:r>
    </w:p>
    <w:p w14:paraId="699A6C93" w14:textId="77777777" w:rsidR="00570658" w:rsidRPr="00570658" w:rsidRDefault="00570658" w:rsidP="00570658">
      <w:pPr>
        <w:pStyle w:val="BodyMS"/>
        <w:ind w:left="720"/>
        <w:rPr>
          <w:rFonts w:ascii="Courier New" w:hAnsi="Courier New" w:cs="Courier New"/>
        </w:rPr>
      </w:pPr>
      <w:r w:rsidRPr="00570658">
        <w:rPr>
          <w:rFonts w:ascii="Courier New" w:hAnsi="Courier New" w:cs="Courier New"/>
        </w:rPr>
        <w:t>public static void Run(string myEventHubMessage, TraceWriter log)</w:t>
      </w:r>
    </w:p>
    <w:p w14:paraId="27530078" w14:textId="026DA648" w:rsidR="00570658" w:rsidRPr="00570658" w:rsidRDefault="00570658" w:rsidP="00570658">
      <w:pPr>
        <w:pStyle w:val="BodyMS"/>
        <w:ind w:left="720"/>
        <w:rPr>
          <w:rFonts w:ascii="Courier New" w:hAnsi="Courier New" w:cs="Courier New"/>
        </w:rPr>
      </w:pPr>
      <w:r w:rsidRPr="00570658">
        <w:rPr>
          <w:rFonts w:ascii="Courier New" w:hAnsi="Courier New" w:cs="Courier New"/>
        </w:rPr>
        <w:t>{    log.Info($"C# Event Hub trigger function processed a message: {myEventHubMessage}");</w:t>
      </w:r>
    </w:p>
    <w:p w14:paraId="2569356A" w14:textId="72776F2A" w:rsidR="00570658" w:rsidRPr="00570658" w:rsidRDefault="00570658" w:rsidP="00570658">
      <w:pPr>
        <w:pStyle w:val="BodyMS"/>
        <w:ind w:left="720"/>
        <w:rPr>
          <w:rFonts w:ascii="Courier New" w:hAnsi="Courier New" w:cs="Courier New"/>
        </w:rPr>
      </w:pPr>
      <w:r w:rsidRPr="00570658">
        <w:rPr>
          <w:rFonts w:ascii="Courier New" w:hAnsi="Courier New" w:cs="Courier New"/>
        </w:rPr>
        <w:t>}</w:t>
      </w:r>
    </w:p>
    <w:p w14:paraId="4FDF92EF" w14:textId="1621E407" w:rsidR="00E54C5E" w:rsidRDefault="00570658" w:rsidP="00E37BB1">
      <w:pPr>
        <w:pStyle w:val="BodyMS"/>
        <w:numPr>
          <w:ilvl w:val="0"/>
          <w:numId w:val="21"/>
        </w:numPr>
      </w:pPr>
      <w:r>
        <w:t xml:space="preserve"> This “Run” function will get invoked for each message that is dropped in the EventHub.  The actual message in the hub is passed in the “myEventHubMessage” string</w:t>
      </w:r>
    </w:p>
    <w:p w14:paraId="57BBF98A" w14:textId="5E83E7E0" w:rsidR="00E54C5E" w:rsidRDefault="00570658" w:rsidP="00570658">
      <w:pPr>
        <w:pStyle w:val="BodyMS"/>
        <w:numPr>
          <w:ilvl w:val="0"/>
          <w:numId w:val="21"/>
        </w:numPr>
      </w:pPr>
      <w:r>
        <w:t>Beneath the Code box is the “Logs” box.  This box shows real-time logging from your Azure Function as it executes (and compiles, etc).  the “log.Info” call in our code is an example of how to log debug information to this log.  At this point, if our ASA job was running, and the temperature transitioned from low to high (or vice versa),we would see the JSON message produced by our ‘alerts’ ASA job written to the log.  At this point, that’s all the function does.  In the next section, we will add functionality to parse this message and send a command to the device that generated the alert</w:t>
      </w:r>
    </w:p>
    <w:p w14:paraId="05635385" w14:textId="56E1DC61" w:rsidR="00570658" w:rsidRDefault="00570658" w:rsidP="001F09D0">
      <w:pPr>
        <w:pStyle w:val="Heading2MS"/>
      </w:pPr>
      <w:bookmarkStart w:id="5" w:name="_Toc461829243"/>
      <w:r>
        <w:lastRenderedPageBreak/>
        <w:t>2</w:t>
      </w:r>
      <w:r w:rsidR="001F09D0">
        <w:t>.) Add reference to the Azure IoTHub Service SDK</w:t>
      </w:r>
      <w:bookmarkEnd w:id="5"/>
    </w:p>
    <w:p w14:paraId="1460C031" w14:textId="6B615F05" w:rsidR="001F09D0" w:rsidRDefault="001F09D0" w:rsidP="001F09D0">
      <w:pPr>
        <w:pStyle w:val="BodyMS"/>
      </w:pPr>
      <w:r>
        <w:t>In lab 2, we leveraged the Azure IoTHub *device* SDK to allow a device to connection to IoTHub and send and receive messages from it.  For a ‘back end’ process like our Azure Function to send a command to a device, it needs to use the *service* side SDK for Azure IoT Hub.</w:t>
      </w:r>
    </w:p>
    <w:p w14:paraId="0A76B3F5" w14:textId="51E05E49" w:rsidR="001F09D0" w:rsidRDefault="001F09D0" w:rsidP="001F09D0">
      <w:pPr>
        <w:pStyle w:val="BodyMS"/>
      </w:pPr>
      <w:r>
        <w:t>To use the SDK, we need to ‘install’ it in our Function App and set a reference to it.  We will do so leveraging a Nuget package (the .NET equivalent of apt-get or npm for linux and Node).  We will reference the package in a config file, and the Azure Functions framework will automatically download and install it in our Function App</w:t>
      </w:r>
    </w:p>
    <w:p w14:paraId="5732E3AD" w14:textId="77777777" w:rsidR="001F09D0" w:rsidRPr="001F09D0" w:rsidRDefault="001F09D0" w:rsidP="001F09D0">
      <w:pPr>
        <w:pStyle w:val="BodyMS"/>
      </w:pPr>
    </w:p>
    <w:p w14:paraId="4E00BC51" w14:textId="77777777" w:rsidR="001F09D0" w:rsidRDefault="001F09D0" w:rsidP="00570658">
      <w:pPr>
        <w:pStyle w:val="BodyMS"/>
        <w:ind w:left="720"/>
      </w:pPr>
    </w:p>
    <w:p w14:paraId="7D82EDC5" w14:textId="77777777" w:rsidR="00A32702" w:rsidRDefault="00A32702">
      <w:pPr>
        <w:spacing w:after="160" w:line="259" w:lineRule="auto"/>
        <w:rPr>
          <w:rFonts w:ascii="Segoe Pro Semibold" w:eastAsiaTheme="minorHAnsi" w:hAnsi="Segoe Pro Semibold"/>
          <w:color w:val="44546A" w:themeColor="text2"/>
          <w:sz w:val="40"/>
          <w:szCs w:val="36"/>
        </w:rPr>
      </w:pPr>
      <w:r>
        <w:br w:type="page"/>
      </w:r>
    </w:p>
    <w:p w14:paraId="033038AD" w14:textId="18B4FD33" w:rsidR="00A32909" w:rsidRPr="00521F06" w:rsidRDefault="00A32909" w:rsidP="00521F06">
      <w:pPr>
        <w:spacing w:after="160" w:line="259" w:lineRule="auto"/>
        <w:rPr>
          <w:rFonts w:eastAsiaTheme="minorHAnsi"/>
          <w:szCs w:val="20"/>
        </w:rPr>
      </w:pPr>
    </w:p>
    <w:sectPr w:rsidR="00A32909" w:rsidRPr="00521F06" w:rsidSect="00A55AE5">
      <w:footerReference w:type="default" r:id="rId26"/>
      <w:type w:val="continuous"/>
      <w:pgSz w:w="11907" w:h="16839" w:code="9"/>
      <w:pgMar w:top="1440" w:right="1440" w:bottom="1440" w:left="1440" w:header="576" w:footer="576"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B3CE9C" w14:textId="77777777" w:rsidR="00BD2860" w:rsidRDefault="00BD2860" w:rsidP="00015A78">
      <w:pPr>
        <w:spacing w:after="0" w:line="240" w:lineRule="auto"/>
      </w:pPr>
      <w:r>
        <w:separator/>
      </w:r>
    </w:p>
  </w:endnote>
  <w:endnote w:type="continuationSeparator" w:id="0">
    <w:p w14:paraId="611D9D54" w14:textId="77777777" w:rsidR="00BD2860" w:rsidRDefault="00BD2860" w:rsidP="00015A78">
      <w:pPr>
        <w:spacing w:after="0" w:line="240" w:lineRule="auto"/>
      </w:pPr>
      <w:r>
        <w:continuationSeparator/>
      </w:r>
    </w:p>
  </w:endnote>
  <w:endnote w:type="continuationNotice" w:id="1">
    <w:p w14:paraId="7B663B1D" w14:textId="77777777" w:rsidR="00BD2860" w:rsidRDefault="00BD286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Pro">
    <w:altName w:val="Arial"/>
    <w:charset w:val="00"/>
    <w:family w:val="swiss"/>
    <w:pitch w:val="variable"/>
    <w:sig w:usb0="A00002AF" w:usb1="4000205B" w:usb2="00000000" w:usb3="00000000" w:csb0="0000009F" w:csb1="00000000"/>
  </w:font>
  <w:font w:name="Calibri">
    <w:panose1 w:val="020F0502020204030204"/>
    <w:charset w:val="00"/>
    <w:family w:val="swiss"/>
    <w:pitch w:val="variable"/>
    <w:sig w:usb0="E0002AFF" w:usb1="C000247B" w:usb2="00000009" w:usb3="00000000" w:csb0="000001FF" w:csb1="00000000"/>
  </w:font>
  <w:font w:name="Segoe">
    <w:altName w:val="Segoe UI"/>
    <w:charset w:val="00"/>
    <w:family w:val="swiss"/>
    <w:pitch w:val="variable"/>
    <w:sig w:usb0="A00002AF" w:usb1="4000205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Pro Light">
    <w:altName w:val="Arial"/>
    <w:charset w:val="00"/>
    <w:family w:val="swiss"/>
    <w:pitch w:val="variable"/>
    <w:sig w:usb0="A00002AF" w:usb1="4000205B" w:usb2="00000000" w:usb3="00000000" w:csb0="0000009F" w:csb1="00000000"/>
  </w:font>
  <w:font w:name="Segoe Pro Semibold">
    <w:altName w:val="Arial"/>
    <w:charset w:val="00"/>
    <w:family w:val="swiss"/>
    <w:pitch w:val="variable"/>
    <w:sig w:usb0="A00002AF" w:usb1="4000205B" w:usb2="00000000" w:usb3="00000000" w:csb0="0000009F" w:csb1="00000000"/>
  </w:font>
  <w:font w:name="Segoe Semibold">
    <w:altName w:val="Courier New"/>
    <w:charset w:val="00"/>
    <w:family w:val="swiss"/>
    <w:pitch w:val="variable"/>
    <w:sig w:usb0="A00002AF" w:usb1="4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Light">
    <w:altName w:val="Segoe UI"/>
    <w:charset w:val="00"/>
    <w:family w:val="swiss"/>
    <w:pitch w:val="variable"/>
    <w:sig w:usb0="A00002AF" w:usb1="4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79BDA1" w14:textId="77777777" w:rsidR="00982657" w:rsidRPr="00934BB3" w:rsidRDefault="00982657" w:rsidP="00A55AE5">
    <w:pPr>
      <w:pStyle w:val="Footer"/>
      <w:jc w:val="center"/>
      <w:rPr>
        <w:rFonts w:ascii="Segoe UI" w:hAnsi="Segoe UI" w:cs="Segoe UI"/>
      </w:rPr>
    </w:pPr>
    <w:r w:rsidRPr="00131C0D">
      <w:rPr>
        <w:rFonts w:ascii="Segoe UI" w:eastAsiaTheme="minorHAnsi" w:hAnsi="Segoe UI" w:cs="Segoe UI"/>
        <w:sz w:val="16"/>
        <w:szCs w:val="16"/>
      </w:rPr>
      <w:t xml:space="preserve">© 2013 </w:t>
    </w:r>
    <w:sdt>
      <w:sdtPr>
        <w:rPr>
          <w:rFonts w:ascii="Segoe UI" w:eastAsiaTheme="minorHAnsi" w:hAnsi="Segoe UI" w:cs="Segoe UI"/>
          <w:sz w:val="16"/>
          <w:szCs w:val="16"/>
          <w:lang w:val="pt-PT"/>
        </w:rPr>
        <w:alias w:val="Company"/>
        <w:tag w:val=""/>
        <w:id w:val="-1969965795"/>
        <w:placeholder>
          <w:docPart w:val="8AB57E594A964E1F9A07385FFFC2DCC8"/>
        </w:placeholder>
        <w:dataBinding w:prefixMappings="xmlns:ns0='http://schemas.openxmlformats.org/officeDocument/2006/extended-properties' " w:xpath="/ns0:Properties[1]/ns0:Company[1]" w:storeItemID="{6668398D-A668-4E3E-A5EB-62B293D839F1}"/>
        <w:text/>
      </w:sdtPr>
      <w:sdtEndPr/>
      <w:sdtContent>
        <w:r>
          <w:rPr>
            <w:rFonts w:ascii="Segoe UI" w:eastAsiaTheme="minorHAnsi" w:hAnsi="Segoe UI" w:cs="Segoe UI"/>
            <w:sz w:val="16"/>
            <w:szCs w:val="16"/>
          </w:rPr>
          <w:t>Microsoft Corporation</w:t>
        </w:r>
      </w:sdtContent>
    </w:sdt>
    <w:r w:rsidRPr="00131C0D">
      <w:rPr>
        <w:rFonts w:ascii="Segoe UI" w:eastAsiaTheme="minorHAnsi" w:hAnsi="Segoe UI" w:cs="Segoe UI"/>
        <w:sz w:val="16"/>
        <w:szCs w:val="16"/>
      </w:rPr>
      <w:t xml:space="preserve">. </w:t>
    </w:r>
    <w:r w:rsidRPr="00934BB3">
      <w:rPr>
        <w:rFonts w:ascii="Segoe UI" w:eastAsiaTheme="minorHAnsi" w:hAnsi="Segoe UI" w:cs="Segoe UI"/>
        <w:sz w:val="16"/>
        <w:szCs w:val="16"/>
      </w:rPr>
      <w:t>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79BDA7" w14:textId="77777777" w:rsidR="00982657" w:rsidRPr="00DC35BF" w:rsidRDefault="00982657" w:rsidP="00A55AE5">
    <w:pPr>
      <w:pStyle w:val="Footer"/>
      <w:jc w:val="center"/>
      <w:rPr>
        <w:rFonts w:ascii="Segoe UI" w:hAnsi="Segoe UI" w:cs="Segoe UI"/>
      </w:rPr>
    </w:pPr>
    <w:r w:rsidRPr="00131C0D">
      <w:rPr>
        <w:rFonts w:ascii="Segoe UI" w:eastAsiaTheme="minorHAnsi" w:hAnsi="Segoe UI" w:cs="Segoe UI"/>
        <w:sz w:val="16"/>
        <w:szCs w:val="16"/>
      </w:rPr>
      <w:t xml:space="preserve">© 2013 </w:t>
    </w:r>
    <w:sdt>
      <w:sdtPr>
        <w:rPr>
          <w:rFonts w:ascii="Segoe UI" w:eastAsiaTheme="minorHAnsi" w:hAnsi="Segoe UI" w:cs="Segoe UI"/>
          <w:sz w:val="16"/>
          <w:szCs w:val="16"/>
          <w:lang w:val="pt-PT"/>
        </w:rPr>
        <w:alias w:val="Company"/>
        <w:tag w:val=""/>
        <w:id w:val="-112055319"/>
        <w:placeholder>
          <w:docPart w:val="8AB57E594A964E1F9A07385FFFC2DCC8"/>
        </w:placeholder>
        <w:dataBinding w:prefixMappings="xmlns:ns0='http://schemas.openxmlformats.org/officeDocument/2006/extended-properties' " w:xpath="/ns0:Properties[1]/ns0:Company[1]" w:storeItemID="{6668398D-A668-4E3E-A5EB-62B293D839F1}"/>
        <w:text/>
      </w:sdtPr>
      <w:sdtEndPr/>
      <w:sdtContent>
        <w:r>
          <w:rPr>
            <w:rFonts w:ascii="Segoe UI" w:eastAsiaTheme="minorHAnsi" w:hAnsi="Segoe UI" w:cs="Segoe UI"/>
            <w:sz w:val="16"/>
            <w:szCs w:val="16"/>
          </w:rPr>
          <w:t>Microsoft Corporation</w:t>
        </w:r>
      </w:sdtContent>
    </w:sdt>
    <w:r w:rsidRPr="00131C0D">
      <w:rPr>
        <w:rFonts w:ascii="Segoe UI" w:eastAsiaTheme="minorHAnsi" w:hAnsi="Segoe UI" w:cs="Segoe UI"/>
        <w:sz w:val="16"/>
        <w:szCs w:val="16"/>
      </w:rPr>
      <w:t xml:space="preserve">. </w:t>
    </w:r>
    <w:r w:rsidRPr="00DC35BF">
      <w:rPr>
        <w:rFonts w:ascii="Segoe UI" w:eastAsiaTheme="minorHAnsi" w:hAnsi="Segoe UI" w:cs="Segoe UI"/>
        <w:sz w:val="16"/>
        <w:szCs w:val="16"/>
      </w:rPr>
      <w:t>All rights reserved.</w:t>
    </w:r>
  </w:p>
  <w:p w14:paraId="0979BDA8" w14:textId="67ABE303" w:rsidR="00982657" w:rsidRPr="00934BB3" w:rsidRDefault="00982657" w:rsidP="00A55AE5">
    <w:pPr>
      <w:pStyle w:val="FooterStyleMS"/>
      <w:tabs>
        <w:tab w:val="clear" w:pos="9634"/>
        <w:tab w:val="right" w:pos="9000"/>
      </w:tabs>
      <w:rPr>
        <w:lang w:val="pt-PT"/>
      </w:rPr>
    </w:pPr>
    <w:r w:rsidRPr="00DC35BF">
      <w:tab/>
      <w:t xml:space="preserve">Page </w:t>
    </w:r>
    <w:r>
      <w:fldChar w:fldCharType="begin"/>
    </w:r>
    <w:r w:rsidRPr="00934BB3">
      <w:rPr>
        <w:lang w:val="pt-PT"/>
      </w:rPr>
      <w:instrText xml:space="preserve"> PAGE   \* MERGEFORMAT </w:instrText>
    </w:r>
    <w:r>
      <w:fldChar w:fldCharType="separate"/>
    </w:r>
    <w:r w:rsidR="001F09D0">
      <w:rPr>
        <w:noProof/>
        <w:lang w:val="pt-PT"/>
      </w:rPr>
      <w:t>12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7E1656B" w14:textId="77777777" w:rsidR="00BD2860" w:rsidRDefault="00BD2860" w:rsidP="00015A78">
      <w:pPr>
        <w:spacing w:after="0" w:line="240" w:lineRule="auto"/>
      </w:pPr>
      <w:r>
        <w:separator/>
      </w:r>
    </w:p>
  </w:footnote>
  <w:footnote w:type="continuationSeparator" w:id="0">
    <w:p w14:paraId="3DF57EBC" w14:textId="77777777" w:rsidR="00BD2860" w:rsidRDefault="00BD2860" w:rsidP="00015A78">
      <w:pPr>
        <w:spacing w:after="0" w:line="240" w:lineRule="auto"/>
      </w:pPr>
      <w:r>
        <w:continuationSeparator/>
      </w:r>
    </w:p>
  </w:footnote>
  <w:footnote w:type="continuationNotice" w:id="1">
    <w:p w14:paraId="72E2EC12" w14:textId="77777777" w:rsidR="00BD2860" w:rsidRDefault="00BD286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79BD9F" w14:textId="77777777" w:rsidR="00982657" w:rsidRDefault="00982657">
    <w:pPr>
      <w:tabs>
        <w:tab w:val="left" w:pos="720"/>
        <w:tab w:val="left" w:pos="7470"/>
        <w:tab w:val="left" w:pos="7650"/>
      </w:tabs>
      <w:spacing w:before="100"/>
      <w:rPr>
        <w:rFonts w:ascii="Segoe Light" w:hAnsi="Segoe Light"/>
        <w:i/>
        <w:szCs w:val="20"/>
      </w:rPr>
    </w:pPr>
    <w:r>
      <w:rPr>
        <w:rFonts w:ascii="Segoe Light" w:hAnsi="Segoe Light"/>
        <w:color w:val="85878B"/>
        <w:sz w:val="16"/>
        <w:szCs w:val="16"/>
      </w:rPr>
      <w:tab/>
    </w:r>
    <w:r>
      <w:rPr>
        <w:rFonts w:ascii="Segoe Light" w:hAnsi="Segoe Light"/>
        <w:color w:val="85878B"/>
        <w:sz w:val="16"/>
        <w:szCs w:val="16"/>
      </w:rPr>
      <w:tab/>
    </w:r>
    <w:r>
      <w:rPr>
        <w:rFonts w:ascii="Segoe Light" w:hAnsi="Segoe Light"/>
        <w:color w:val="85878B"/>
        <w:sz w:val="16"/>
        <w:szCs w:val="16"/>
      </w:rPr>
      <w:tab/>
    </w:r>
  </w:p>
  <w:p w14:paraId="0979BDA0" w14:textId="77777777" w:rsidR="00982657" w:rsidRDefault="00982657" w:rsidP="00A55AE5">
    <w:pPr>
      <w:tabs>
        <w:tab w:val="left" w:pos="1470"/>
      </w:tabs>
      <w:rPr>
        <w:rFonts w:ascii="Segoe Light" w:hAnsi="Segoe Light"/>
        <w:i/>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w14:anchorId="0979BD7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5.1pt;height:45.1pt" o:bullet="t">
        <v:imagedata r:id="rId1" o:title="art1232"/>
      </v:shape>
    </w:pict>
  </w:numPicBullet>
  <w:abstractNum w:abstractNumId="0" w15:restartNumberingAfterBreak="0">
    <w:nsid w:val="015A0454"/>
    <w:multiLevelType w:val="hybridMultilevel"/>
    <w:tmpl w:val="1B4EDB40"/>
    <w:lvl w:ilvl="0" w:tplc="325A2B9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740DE4"/>
    <w:multiLevelType w:val="hybridMultilevel"/>
    <w:tmpl w:val="08A857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695D0C"/>
    <w:multiLevelType w:val="hybridMultilevel"/>
    <w:tmpl w:val="CFA20190"/>
    <w:lvl w:ilvl="0" w:tplc="6B424CAA">
      <w:start w:val="1"/>
      <w:numFmt w:val="bullet"/>
      <w:lvlText w:val=""/>
      <w:lvlPicBulletId w:val="0"/>
      <w:lvlJc w:val="left"/>
      <w:pPr>
        <w:tabs>
          <w:tab w:val="num" w:pos="720"/>
        </w:tabs>
        <w:ind w:left="720" w:hanging="360"/>
      </w:pPr>
      <w:rPr>
        <w:rFonts w:ascii="Symbol" w:hAnsi="Symbol" w:hint="default"/>
      </w:rPr>
    </w:lvl>
    <w:lvl w:ilvl="1" w:tplc="7724107E">
      <w:start w:val="160"/>
      <w:numFmt w:val="bullet"/>
      <w:lvlText w:val="•"/>
      <w:lvlJc w:val="left"/>
      <w:pPr>
        <w:tabs>
          <w:tab w:val="num" w:pos="1440"/>
        </w:tabs>
        <w:ind w:left="1440" w:hanging="360"/>
      </w:pPr>
      <w:rPr>
        <w:rFonts w:ascii="Arial" w:hAnsi="Arial" w:hint="default"/>
      </w:rPr>
    </w:lvl>
    <w:lvl w:ilvl="2" w:tplc="FDE29002" w:tentative="1">
      <w:start w:val="1"/>
      <w:numFmt w:val="bullet"/>
      <w:lvlText w:val=""/>
      <w:lvlPicBulletId w:val="0"/>
      <w:lvlJc w:val="left"/>
      <w:pPr>
        <w:tabs>
          <w:tab w:val="num" w:pos="2160"/>
        </w:tabs>
        <w:ind w:left="2160" w:hanging="360"/>
      </w:pPr>
      <w:rPr>
        <w:rFonts w:ascii="Symbol" w:hAnsi="Symbol" w:hint="default"/>
      </w:rPr>
    </w:lvl>
    <w:lvl w:ilvl="3" w:tplc="1A4C1B38" w:tentative="1">
      <w:start w:val="1"/>
      <w:numFmt w:val="bullet"/>
      <w:lvlText w:val=""/>
      <w:lvlPicBulletId w:val="0"/>
      <w:lvlJc w:val="left"/>
      <w:pPr>
        <w:tabs>
          <w:tab w:val="num" w:pos="2880"/>
        </w:tabs>
        <w:ind w:left="2880" w:hanging="360"/>
      </w:pPr>
      <w:rPr>
        <w:rFonts w:ascii="Symbol" w:hAnsi="Symbol" w:hint="default"/>
      </w:rPr>
    </w:lvl>
    <w:lvl w:ilvl="4" w:tplc="84F8A248" w:tentative="1">
      <w:start w:val="1"/>
      <w:numFmt w:val="bullet"/>
      <w:lvlText w:val=""/>
      <w:lvlPicBulletId w:val="0"/>
      <w:lvlJc w:val="left"/>
      <w:pPr>
        <w:tabs>
          <w:tab w:val="num" w:pos="3600"/>
        </w:tabs>
        <w:ind w:left="3600" w:hanging="360"/>
      </w:pPr>
      <w:rPr>
        <w:rFonts w:ascii="Symbol" w:hAnsi="Symbol" w:hint="default"/>
      </w:rPr>
    </w:lvl>
    <w:lvl w:ilvl="5" w:tplc="478E7ED8" w:tentative="1">
      <w:start w:val="1"/>
      <w:numFmt w:val="bullet"/>
      <w:lvlText w:val=""/>
      <w:lvlPicBulletId w:val="0"/>
      <w:lvlJc w:val="left"/>
      <w:pPr>
        <w:tabs>
          <w:tab w:val="num" w:pos="4320"/>
        </w:tabs>
        <w:ind w:left="4320" w:hanging="360"/>
      </w:pPr>
      <w:rPr>
        <w:rFonts w:ascii="Symbol" w:hAnsi="Symbol" w:hint="default"/>
      </w:rPr>
    </w:lvl>
    <w:lvl w:ilvl="6" w:tplc="91CE2D02" w:tentative="1">
      <w:start w:val="1"/>
      <w:numFmt w:val="bullet"/>
      <w:lvlText w:val=""/>
      <w:lvlPicBulletId w:val="0"/>
      <w:lvlJc w:val="left"/>
      <w:pPr>
        <w:tabs>
          <w:tab w:val="num" w:pos="5040"/>
        </w:tabs>
        <w:ind w:left="5040" w:hanging="360"/>
      </w:pPr>
      <w:rPr>
        <w:rFonts w:ascii="Symbol" w:hAnsi="Symbol" w:hint="default"/>
      </w:rPr>
    </w:lvl>
    <w:lvl w:ilvl="7" w:tplc="3560369E" w:tentative="1">
      <w:start w:val="1"/>
      <w:numFmt w:val="bullet"/>
      <w:lvlText w:val=""/>
      <w:lvlPicBulletId w:val="0"/>
      <w:lvlJc w:val="left"/>
      <w:pPr>
        <w:tabs>
          <w:tab w:val="num" w:pos="5760"/>
        </w:tabs>
        <w:ind w:left="5760" w:hanging="360"/>
      </w:pPr>
      <w:rPr>
        <w:rFonts w:ascii="Symbol" w:hAnsi="Symbol" w:hint="default"/>
      </w:rPr>
    </w:lvl>
    <w:lvl w:ilvl="8" w:tplc="B4F0C926" w:tentative="1">
      <w:start w:val="1"/>
      <w:numFmt w:val="bullet"/>
      <w:lvlText w:val=""/>
      <w:lvlPicBulletId w:val="0"/>
      <w:lvlJc w:val="left"/>
      <w:pPr>
        <w:tabs>
          <w:tab w:val="num" w:pos="6480"/>
        </w:tabs>
        <w:ind w:left="6480" w:hanging="360"/>
      </w:pPr>
      <w:rPr>
        <w:rFonts w:ascii="Symbol" w:hAnsi="Symbol" w:hint="default"/>
      </w:rPr>
    </w:lvl>
  </w:abstractNum>
  <w:abstractNum w:abstractNumId="3" w15:restartNumberingAfterBreak="0">
    <w:nsid w:val="0A5D3D52"/>
    <w:multiLevelType w:val="hybridMultilevel"/>
    <w:tmpl w:val="CAB2C228"/>
    <w:lvl w:ilvl="0" w:tplc="1816567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D863C6"/>
    <w:multiLevelType w:val="hybridMultilevel"/>
    <w:tmpl w:val="31AE4C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206400"/>
    <w:multiLevelType w:val="hybridMultilevel"/>
    <w:tmpl w:val="29BA0B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7D4412"/>
    <w:multiLevelType w:val="hybridMultilevel"/>
    <w:tmpl w:val="6AB4D7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4F0237"/>
    <w:multiLevelType w:val="hybridMultilevel"/>
    <w:tmpl w:val="703AC96A"/>
    <w:lvl w:ilvl="0" w:tplc="9A6A51E8">
      <w:start w:val="1"/>
      <w:numFmt w:val="decimal"/>
      <w:lvlText w:val="%1.)"/>
      <w:lvlJc w:val="left"/>
      <w:pPr>
        <w:ind w:left="1440" w:hanging="1080"/>
      </w:pPr>
      <w:rPr>
        <w:rFonts w:hint="default"/>
        <w:b w:val="0"/>
        <w:color w:val="0070C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63C32A6"/>
    <w:multiLevelType w:val="hybridMultilevel"/>
    <w:tmpl w:val="FBA240F6"/>
    <w:lvl w:ilvl="0" w:tplc="325A2B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6573173"/>
    <w:multiLevelType w:val="hybridMultilevel"/>
    <w:tmpl w:val="E0D02640"/>
    <w:lvl w:ilvl="0" w:tplc="325A2B9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6FE31F5"/>
    <w:multiLevelType w:val="hybridMultilevel"/>
    <w:tmpl w:val="028AA8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75D7145"/>
    <w:multiLevelType w:val="hybridMultilevel"/>
    <w:tmpl w:val="1E72778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7BB1A4C"/>
    <w:multiLevelType w:val="hybridMultilevel"/>
    <w:tmpl w:val="82E62B5E"/>
    <w:lvl w:ilvl="0" w:tplc="6A6C2CC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B914949"/>
    <w:multiLevelType w:val="hybridMultilevel"/>
    <w:tmpl w:val="50F2C9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CB57282"/>
    <w:multiLevelType w:val="multilevel"/>
    <w:tmpl w:val="CC5C8946"/>
    <w:lvl w:ilvl="0">
      <w:start w:val="1"/>
      <w:numFmt w:val="decimal"/>
      <w:lvlText w:val="%1."/>
      <w:lvlJc w:val="left"/>
      <w:pPr>
        <w:ind w:left="948" w:hanging="588"/>
      </w:pPr>
      <w:rPr>
        <w:rFonts w:hint="default"/>
      </w:rPr>
    </w:lvl>
    <w:lvl w:ilvl="1">
      <w:start w:val="1"/>
      <w:numFmt w:val="decimal"/>
      <w:isLgl/>
      <w:lvlText w:val="%1.%2."/>
      <w:lvlJc w:val="left"/>
      <w:pPr>
        <w:ind w:left="432" w:hanging="43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1D7A10DF"/>
    <w:multiLevelType w:val="hybridMultilevel"/>
    <w:tmpl w:val="C2C6C7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780448"/>
    <w:multiLevelType w:val="hybridMultilevel"/>
    <w:tmpl w:val="67D4CEDC"/>
    <w:lvl w:ilvl="0" w:tplc="EE3C22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08281B"/>
    <w:multiLevelType w:val="hybridMultilevel"/>
    <w:tmpl w:val="A4C6D5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A326EC8"/>
    <w:multiLevelType w:val="hybridMultilevel"/>
    <w:tmpl w:val="6ADE3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C8C2535"/>
    <w:multiLevelType w:val="hybridMultilevel"/>
    <w:tmpl w:val="FB7C6D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BD056BC"/>
    <w:multiLevelType w:val="hybridMultilevel"/>
    <w:tmpl w:val="3F9A89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C030FF0"/>
    <w:multiLevelType w:val="hybridMultilevel"/>
    <w:tmpl w:val="9AA2E1FE"/>
    <w:lvl w:ilvl="0" w:tplc="7830336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0757CA7"/>
    <w:multiLevelType w:val="hybridMultilevel"/>
    <w:tmpl w:val="9F5642F6"/>
    <w:lvl w:ilvl="0" w:tplc="27A68A50">
      <w:start w:val="1"/>
      <w:numFmt w:val="decimal"/>
      <w:lvlText w:val="%1.)"/>
      <w:lvlJc w:val="left"/>
      <w:pPr>
        <w:ind w:left="720" w:hanging="360"/>
      </w:pPr>
      <w:rPr>
        <w:rFonts w:ascii="Segoe Pro" w:eastAsiaTheme="minorEastAsia" w:hAnsi="Segoe Pro" w:cs="Arial"/>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1E24526"/>
    <w:multiLevelType w:val="multilevel"/>
    <w:tmpl w:val="298AEBE2"/>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4B8022AA"/>
    <w:multiLevelType w:val="hybridMultilevel"/>
    <w:tmpl w:val="17624CF4"/>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start w:val="1"/>
      <w:numFmt w:val="bullet"/>
      <w:lvlText w:val=""/>
      <w:lvlJc w:val="left"/>
      <w:pPr>
        <w:ind w:left="4680" w:hanging="360"/>
      </w:pPr>
      <w:rPr>
        <w:rFonts w:ascii="Symbol" w:hAnsi="Symbol" w:hint="default"/>
      </w:rPr>
    </w:lvl>
    <w:lvl w:ilvl="4" w:tplc="04090003">
      <w:start w:val="1"/>
      <w:numFmt w:val="bullet"/>
      <w:lvlText w:val="o"/>
      <w:lvlJc w:val="left"/>
      <w:pPr>
        <w:ind w:left="5400" w:hanging="360"/>
      </w:pPr>
      <w:rPr>
        <w:rFonts w:ascii="Courier New" w:hAnsi="Courier New" w:cs="Courier New" w:hint="default"/>
      </w:rPr>
    </w:lvl>
    <w:lvl w:ilvl="5" w:tplc="04090005">
      <w:start w:val="1"/>
      <w:numFmt w:val="bullet"/>
      <w:lvlText w:val=""/>
      <w:lvlJc w:val="left"/>
      <w:pPr>
        <w:ind w:left="6120" w:hanging="360"/>
      </w:pPr>
      <w:rPr>
        <w:rFonts w:ascii="Wingdings" w:hAnsi="Wingdings" w:hint="default"/>
      </w:rPr>
    </w:lvl>
    <w:lvl w:ilvl="6" w:tplc="04090001">
      <w:start w:val="1"/>
      <w:numFmt w:val="bullet"/>
      <w:lvlText w:val=""/>
      <w:lvlJc w:val="left"/>
      <w:pPr>
        <w:ind w:left="6840" w:hanging="360"/>
      </w:pPr>
      <w:rPr>
        <w:rFonts w:ascii="Symbol" w:hAnsi="Symbol" w:hint="default"/>
      </w:rPr>
    </w:lvl>
    <w:lvl w:ilvl="7" w:tplc="04090003">
      <w:start w:val="1"/>
      <w:numFmt w:val="bullet"/>
      <w:lvlText w:val="o"/>
      <w:lvlJc w:val="left"/>
      <w:pPr>
        <w:ind w:left="7560" w:hanging="360"/>
      </w:pPr>
      <w:rPr>
        <w:rFonts w:ascii="Courier New" w:hAnsi="Courier New" w:cs="Courier New" w:hint="default"/>
      </w:rPr>
    </w:lvl>
    <w:lvl w:ilvl="8" w:tplc="04090005">
      <w:start w:val="1"/>
      <w:numFmt w:val="bullet"/>
      <w:lvlText w:val=""/>
      <w:lvlJc w:val="left"/>
      <w:pPr>
        <w:ind w:left="8280" w:hanging="360"/>
      </w:pPr>
      <w:rPr>
        <w:rFonts w:ascii="Wingdings" w:hAnsi="Wingdings" w:hint="default"/>
      </w:rPr>
    </w:lvl>
  </w:abstractNum>
  <w:abstractNum w:abstractNumId="25" w15:restartNumberingAfterBreak="0">
    <w:nsid w:val="4CA92FF3"/>
    <w:multiLevelType w:val="hybridMultilevel"/>
    <w:tmpl w:val="5BEABE5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4CB46CD9"/>
    <w:multiLevelType w:val="hybridMultilevel"/>
    <w:tmpl w:val="0D4C819E"/>
    <w:lvl w:ilvl="0" w:tplc="865AD3E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EA317C0"/>
    <w:multiLevelType w:val="hybridMultilevel"/>
    <w:tmpl w:val="C3D65A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3244245"/>
    <w:multiLevelType w:val="multilevel"/>
    <w:tmpl w:val="298AEBE2"/>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542E3548"/>
    <w:multiLevelType w:val="hybridMultilevel"/>
    <w:tmpl w:val="8D686D42"/>
    <w:lvl w:ilvl="0" w:tplc="2C4CC6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46F7128"/>
    <w:multiLevelType w:val="hybridMultilevel"/>
    <w:tmpl w:val="76DA0548"/>
    <w:lvl w:ilvl="0" w:tplc="3C108C30">
      <w:numFmt w:val="bullet"/>
      <w:lvlText w:val="-"/>
      <w:lvlJc w:val="left"/>
      <w:pPr>
        <w:ind w:left="720" w:hanging="360"/>
      </w:pPr>
      <w:rPr>
        <w:rFonts w:ascii="Segoe Pro" w:eastAsiaTheme="minorHAnsi" w:hAnsi="Segoe Pro"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A652E23"/>
    <w:multiLevelType w:val="hybridMultilevel"/>
    <w:tmpl w:val="5AD28CF4"/>
    <w:lvl w:ilvl="0" w:tplc="DEB8E6B8">
      <w:start w:val="1"/>
      <w:numFmt w:val="bullet"/>
      <w:lvlText w:val=""/>
      <w:lvlPicBulletId w:val="0"/>
      <w:lvlJc w:val="left"/>
      <w:pPr>
        <w:tabs>
          <w:tab w:val="num" w:pos="720"/>
        </w:tabs>
        <w:ind w:left="720" w:hanging="360"/>
      </w:pPr>
      <w:rPr>
        <w:rFonts w:ascii="Symbol" w:hAnsi="Symbol" w:hint="default"/>
      </w:rPr>
    </w:lvl>
    <w:lvl w:ilvl="1" w:tplc="A002E4D8" w:tentative="1">
      <w:start w:val="1"/>
      <w:numFmt w:val="bullet"/>
      <w:lvlText w:val=""/>
      <w:lvlPicBulletId w:val="0"/>
      <w:lvlJc w:val="left"/>
      <w:pPr>
        <w:tabs>
          <w:tab w:val="num" w:pos="1440"/>
        </w:tabs>
        <w:ind w:left="1440" w:hanging="360"/>
      </w:pPr>
      <w:rPr>
        <w:rFonts w:ascii="Symbol" w:hAnsi="Symbol" w:hint="default"/>
      </w:rPr>
    </w:lvl>
    <w:lvl w:ilvl="2" w:tplc="E4D44E3E" w:tentative="1">
      <w:start w:val="1"/>
      <w:numFmt w:val="bullet"/>
      <w:lvlText w:val=""/>
      <w:lvlPicBulletId w:val="0"/>
      <w:lvlJc w:val="left"/>
      <w:pPr>
        <w:tabs>
          <w:tab w:val="num" w:pos="2160"/>
        </w:tabs>
        <w:ind w:left="2160" w:hanging="360"/>
      </w:pPr>
      <w:rPr>
        <w:rFonts w:ascii="Symbol" w:hAnsi="Symbol" w:hint="default"/>
      </w:rPr>
    </w:lvl>
    <w:lvl w:ilvl="3" w:tplc="1D720466" w:tentative="1">
      <w:start w:val="1"/>
      <w:numFmt w:val="bullet"/>
      <w:lvlText w:val=""/>
      <w:lvlPicBulletId w:val="0"/>
      <w:lvlJc w:val="left"/>
      <w:pPr>
        <w:tabs>
          <w:tab w:val="num" w:pos="2880"/>
        </w:tabs>
        <w:ind w:left="2880" w:hanging="360"/>
      </w:pPr>
      <w:rPr>
        <w:rFonts w:ascii="Symbol" w:hAnsi="Symbol" w:hint="default"/>
      </w:rPr>
    </w:lvl>
    <w:lvl w:ilvl="4" w:tplc="374A7478" w:tentative="1">
      <w:start w:val="1"/>
      <w:numFmt w:val="bullet"/>
      <w:lvlText w:val=""/>
      <w:lvlPicBulletId w:val="0"/>
      <w:lvlJc w:val="left"/>
      <w:pPr>
        <w:tabs>
          <w:tab w:val="num" w:pos="3600"/>
        </w:tabs>
        <w:ind w:left="3600" w:hanging="360"/>
      </w:pPr>
      <w:rPr>
        <w:rFonts w:ascii="Symbol" w:hAnsi="Symbol" w:hint="default"/>
      </w:rPr>
    </w:lvl>
    <w:lvl w:ilvl="5" w:tplc="78C0DE66" w:tentative="1">
      <w:start w:val="1"/>
      <w:numFmt w:val="bullet"/>
      <w:lvlText w:val=""/>
      <w:lvlPicBulletId w:val="0"/>
      <w:lvlJc w:val="left"/>
      <w:pPr>
        <w:tabs>
          <w:tab w:val="num" w:pos="4320"/>
        </w:tabs>
        <w:ind w:left="4320" w:hanging="360"/>
      </w:pPr>
      <w:rPr>
        <w:rFonts w:ascii="Symbol" w:hAnsi="Symbol" w:hint="default"/>
      </w:rPr>
    </w:lvl>
    <w:lvl w:ilvl="6" w:tplc="73645214" w:tentative="1">
      <w:start w:val="1"/>
      <w:numFmt w:val="bullet"/>
      <w:lvlText w:val=""/>
      <w:lvlPicBulletId w:val="0"/>
      <w:lvlJc w:val="left"/>
      <w:pPr>
        <w:tabs>
          <w:tab w:val="num" w:pos="5040"/>
        </w:tabs>
        <w:ind w:left="5040" w:hanging="360"/>
      </w:pPr>
      <w:rPr>
        <w:rFonts w:ascii="Symbol" w:hAnsi="Symbol" w:hint="default"/>
      </w:rPr>
    </w:lvl>
    <w:lvl w:ilvl="7" w:tplc="429CC8E0" w:tentative="1">
      <w:start w:val="1"/>
      <w:numFmt w:val="bullet"/>
      <w:lvlText w:val=""/>
      <w:lvlPicBulletId w:val="0"/>
      <w:lvlJc w:val="left"/>
      <w:pPr>
        <w:tabs>
          <w:tab w:val="num" w:pos="5760"/>
        </w:tabs>
        <w:ind w:left="5760" w:hanging="360"/>
      </w:pPr>
      <w:rPr>
        <w:rFonts w:ascii="Symbol" w:hAnsi="Symbol" w:hint="default"/>
      </w:rPr>
    </w:lvl>
    <w:lvl w:ilvl="8" w:tplc="AF76C898" w:tentative="1">
      <w:start w:val="1"/>
      <w:numFmt w:val="bullet"/>
      <w:lvlText w:val=""/>
      <w:lvlPicBulletId w:val="0"/>
      <w:lvlJc w:val="left"/>
      <w:pPr>
        <w:tabs>
          <w:tab w:val="num" w:pos="6480"/>
        </w:tabs>
        <w:ind w:left="6480" w:hanging="360"/>
      </w:pPr>
      <w:rPr>
        <w:rFonts w:ascii="Symbol" w:hAnsi="Symbol" w:hint="default"/>
      </w:rPr>
    </w:lvl>
  </w:abstractNum>
  <w:abstractNum w:abstractNumId="32" w15:restartNumberingAfterBreak="0">
    <w:nsid w:val="5DA424C5"/>
    <w:multiLevelType w:val="hybridMultilevel"/>
    <w:tmpl w:val="BC9080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2FF250D"/>
    <w:multiLevelType w:val="hybridMultilevel"/>
    <w:tmpl w:val="24FE91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3910935"/>
    <w:multiLevelType w:val="hybridMultilevel"/>
    <w:tmpl w:val="16844410"/>
    <w:lvl w:ilvl="0" w:tplc="B7C487FA">
      <w:start w:val="3"/>
      <w:numFmt w:val="decimal"/>
      <w:lvlText w:val="%1.)"/>
      <w:lvlJc w:val="left"/>
      <w:pPr>
        <w:ind w:left="1260" w:hanging="1080"/>
      </w:pPr>
      <w:rPr>
        <w:rFonts w:eastAsiaTheme="minorHAnsi" w:cstheme="minorBidi" w:hint="default"/>
        <w:color w:val="5B9BD5" w:themeColor="accent1"/>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5" w15:restartNumberingAfterBreak="0">
    <w:nsid w:val="65F82112"/>
    <w:multiLevelType w:val="hybridMultilevel"/>
    <w:tmpl w:val="BF441C8C"/>
    <w:lvl w:ilvl="0" w:tplc="751AF6F0">
      <w:start w:val="1"/>
      <w:numFmt w:val="bullet"/>
      <w:lvlText w:val=""/>
      <w:lvlPicBulletId w:val="0"/>
      <w:lvlJc w:val="left"/>
      <w:pPr>
        <w:tabs>
          <w:tab w:val="num" w:pos="720"/>
        </w:tabs>
        <w:ind w:left="720" w:hanging="360"/>
      </w:pPr>
      <w:rPr>
        <w:rFonts w:ascii="Symbol" w:hAnsi="Symbol" w:hint="default"/>
      </w:rPr>
    </w:lvl>
    <w:lvl w:ilvl="1" w:tplc="FEA8FF90">
      <w:start w:val="160"/>
      <w:numFmt w:val="bullet"/>
      <w:lvlText w:val="•"/>
      <w:lvlJc w:val="left"/>
      <w:pPr>
        <w:tabs>
          <w:tab w:val="num" w:pos="1440"/>
        </w:tabs>
        <w:ind w:left="1440" w:hanging="360"/>
      </w:pPr>
      <w:rPr>
        <w:rFonts w:ascii="Arial" w:hAnsi="Arial" w:hint="default"/>
      </w:rPr>
    </w:lvl>
    <w:lvl w:ilvl="2" w:tplc="FEDCCCA0" w:tentative="1">
      <w:start w:val="1"/>
      <w:numFmt w:val="bullet"/>
      <w:lvlText w:val=""/>
      <w:lvlPicBulletId w:val="0"/>
      <w:lvlJc w:val="left"/>
      <w:pPr>
        <w:tabs>
          <w:tab w:val="num" w:pos="2160"/>
        </w:tabs>
        <w:ind w:left="2160" w:hanging="360"/>
      </w:pPr>
      <w:rPr>
        <w:rFonts w:ascii="Symbol" w:hAnsi="Symbol" w:hint="default"/>
      </w:rPr>
    </w:lvl>
    <w:lvl w:ilvl="3" w:tplc="D3A29B2E" w:tentative="1">
      <w:start w:val="1"/>
      <w:numFmt w:val="bullet"/>
      <w:lvlText w:val=""/>
      <w:lvlPicBulletId w:val="0"/>
      <w:lvlJc w:val="left"/>
      <w:pPr>
        <w:tabs>
          <w:tab w:val="num" w:pos="2880"/>
        </w:tabs>
        <w:ind w:left="2880" w:hanging="360"/>
      </w:pPr>
      <w:rPr>
        <w:rFonts w:ascii="Symbol" w:hAnsi="Symbol" w:hint="default"/>
      </w:rPr>
    </w:lvl>
    <w:lvl w:ilvl="4" w:tplc="B4FCB482" w:tentative="1">
      <w:start w:val="1"/>
      <w:numFmt w:val="bullet"/>
      <w:lvlText w:val=""/>
      <w:lvlPicBulletId w:val="0"/>
      <w:lvlJc w:val="left"/>
      <w:pPr>
        <w:tabs>
          <w:tab w:val="num" w:pos="3600"/>
        </w:tabs>
        <w:ind w:left="3600" w:hanging="360"/>
      </w:pPr>
      <w:rPr>
        <w:rFonts w:ascii="Symbol" w:hAnsi="Symbol" w:hint="default"/>
      </w:rPr>
    </w:lvl>
    <w:lvl w:ilvl="5" w:tplc="58FC32DA" w:tentative="1">
      <w:start w:val="1"/>
      <w:numFmt w:val="bullet"/>
      <w:lvlText w:val=""/>
      <w:lvlPicBulletId w:val="0"/>
      <w:lvlJc w:val="left"/>
      <w:pPr>
        <w:tabs>
          <w:tab w:val="num" w:pos="4320"/>
        </w:tabs>
        <w:ind w:left="4320" w:hanging="360"/>
      </w:pPr>
      <w:rPr>
        <w:rFonts w:ascii="Symbol" w:hAnsi="Symbol" w:hint="default"/>
      </w:rPr>
    </w:lvl>
    <w:lvl w:ilvl="6" w:tplc="33B29D52" w:tentative="1">
      <w:start w:val="1"/>
      <w:numFmt w:val="bullet"/>
      <w:lvlText w:val=""/>
      <w:lvlPicBulletId w:val="0"/>
      <w:lvlJc w:val="left"/>
      <w:pPr>
        <w:tabs>
          <w:tab w:val="num" w:pos="5040"/>
        </w:tabs>
        <w:ind w:left="5040" w:hanging="360"/>
      </w:pPr>
      <w:rPr>
        <w:rFonts w:ascii="Symbol" w:hAnsi="Symbol" w:hint="default"/>
      </w:rPr>
    </w:lvl>
    <w:lvl w:ilvl="7" w:tplc="0232B486" w:tentative="1">
      <w:start w:val="1"/>
      <w:numFmt w:val="bullet"/>
      <w:lvlText w:val=""/>
      <w:lvlPicBulletId w:val="0"/>
      <w:lvlJc w:val="left"/>
      <w:pPr>
        <w:tabs>
          <w:tab w:val="num" w:pos="5760"/>
        </w:tabs>
        <w:ind w:left="5760" w:hanging="360"/>
      </w:pPr>
      <w:rPr>
        <w:rFonts w:ascii="Symbol" w:hAnsi="Symbol" w:hint="default"/>
      </w:rPr>
    </w:lvl>
    <w:lvl w:ilvl="8" w:tplc="22161706" w:tentative="1">
      <w:start w:val="1"/>
      <w:numFmt w:val="bullet"/>
      <w:lvlText w:val=""/>
      <w:lvlPicBulletId w:val="0"/>
      <w:lvlJc w:val="left"/>
      <w:pPr>
        <w:tabs>
          <w:tab w:val="num" w:pos="6480"/>
        </w:tabs>
        <w:ind w:left="6480" w:hanging="360"/>
      </w:pPr>
      <w:rPr>
        <w:rFonts w:ascii="Symbol" w:hAnsi="Symbol" w:hint="default"/>
      </w:rPr>
    </w:lvl>
  </w:abstractNum>
  <w:abstractNum w:abstractNumId="36" w15:restartNumberingAfterBreak="0">
    <w:nsid w:val="6C1B1B85"/>
    <w:multiLevelType w:val="hybridMultilevel"/>
    <w:tmpl w:val="11008B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D187AC7"/>
    <w:multiLevelType w:val="hybridMultilevel"/>
    <w:tmpl w:val="B360ED62"/>
    <w:lvl w:ilvl="0" w:tplc="0409000F">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F927168"/>
    <w:multiLevelType w:val="hybridMultilevel"/>
    <w:tmpl w:val="FFDEAF2A"/>
    <w:lvl w:ilvl="0" w:tplc="64D85044">
      <w:start w:val="1"/>
      <w:numFmt w:val="bullet"/>
      <w:lvlText w:val="–"/>
      <w:lvlJc w:val="left"/>
      <w:pPr>
        <w:tabs>
          <w:tab w:val="num" w:pos="720"/>
        </w:tabs>
        <w:ind w:left="720" w:hanging="360"/>
      </w:pPr>
      <w:rPr>
        <w:rFonts w:ascii="Segoe" w:hAnsi="Segoe" w:hint="default"/>
      </w:rPr>
    </w:lvl>
    <w:lvl w:ilvl="1" w:tplc="C960FD72" w:tentative="1">
      <w:start w:val="1"/>
      <w:numFmt w:val="bullet"/>
      <w:lvlText w:val="–"/>
      <w:lvlJc w:val="left"/>
      <w:pPr>
        <w:tabs>
          <w:tab w:val="num" w:pos="1440"/>
        </w:tabs>
        <w:ind w:left="1440" w:hanging="360"/>
      </w:pPr>
      <w:rPr>
        <w:rFonts w:ascii="Segoe" w:hAnsi="Segoe" w:hint="default"/>
      </w:rPr>
    </w:lvl>
    <w:lvl w:ilvl="2" w:tplc="8E5279FE">
      <w:start w:val="1"/>
      <w:numFmt w:val="bullet"/>
      <w:lvlText w:val="–"/>
      <w:lvlJc w:val="left"/>
      <w:pPr>
        <w:tabs>
          <w:tab w:val="num" w:pos="2160"/>
        </w:tabs>
        <w:ind w:left="2160" w:hanging="360"/>
      </w:pPr>
      <w:rPr>
        <w:rFonts w:ascii="Segoe" w:hAnsi="Segoe" w:hint="default"/>
      </w:rPr>
    </w:lvl>
    <w:lvl w:ilvl="3" w:tplc="65328B2A" w:tentative="1">
      <w:start w:val="1"/>
      <w:numFmt w:val="bullet"/>
      <w:lvlText w:val="–"/>
      <w:lvlJc w:val="left"/>
      <w:pPr>
        <w:tabs>
          <w:tab w:val="num" w:pos="2880"/>
        </w:tabs>
        <w:ind w:left="2880" w:hanging="360"/>
      </w:pPr>
      <w:rPr>
        <w:rFonts w:ascii="Segoe" w:hAnsi="Segoe" w:hint="default"/>
      </w:rPr>
    </w:lvl>
    <w:lvl w:ilvl="4" w:tplc="573AB09C" w:tentative="1">
      <w:start w:val="1"/>
      <w:numFmt w:val="bullet"/>
      <w:lvlText w:val="–"/>
      <w:lvlJc w:val="left"/>
      <w:pPr>
        <w:tabs>
          <w:tab w:val="num" w:pos="3600"/>
        </w:tabs>
        <w:ind w:left="3600" w:hanging="360"/>
      </w:pPr>
      <w:rPr>
        <w:rFonts w:ascii="Segoe" w:hAnsi="Segoe" w:hint="default"/>
      </w:rPr>
    </w:lvl>
    <w:lvl w:ilvl="5" w:tplc="019E430C" w:tentative="1">
      <w:start w:val="1"/>
      <w:numFmt w:val="bullet"/>
      <w:lvlText w:val="–"/>
      <w:lvlJc w:val="left"/>
      <w:pPr>
        <w:tabs>
          <w:tab w:val="num" w:pos="4320"/>
        </w:tabs>
        <w:ind w:left="4320" w:hanging="360"/>
      </w:pPr>
      <w:rPr>
        <w:rFonts w:ascii="Segoe" w:hAnsi="Segoe" w:hint="default"/>
      </w:rPr>
    </w:lvl>
    <w:lvl w:ilvl="6" w:tplc="B028839C" w:tentative="1">
      <w:start w:val="1"/>
      <w:numFmt w:val="bullet"/>
      <w:lvlText w:val="–"/>
      <w:lvlJc w:val="left"/>
      <w:pPr>
        <w:tabs>
          <w:tab w:val="num" w:pos="5040"/>
        </w:tabs>
        <w:ind w:left="5040" w:hanging="360"/>
      </w:pPr>
      <w:rPr>
        <w:rFonts w:ascii="Segoe" w:hAnsi="Segoe" w:hint="default"/>
      </w:rPr>
    </w:lvl>
    <w:lvl w:ilvl="7" w:tplc="7C7E8232" w:tentative="1">
      <w:start w:val="1"/>
      <w:numFmt w:val="bullet"/>
      <w:lvlText w:val="–"/>
      <w:lvlJc w:val="left"/>
      <w:pPr>
        <w:tabs>
          <w:tab w:val="num" w:pos="5760"/>
        </w:tabs>
        <w:ind w:left="5760" w:hanging="360"/>
      </w:pPr>
      <w:rPr>
        <w:rFonts w:ascii="Segoe" w:hAnsi="Segoe" w:hint="default"/>
      </w:rPr>
    </w:lvl>
    <w:lvl w:ilvl="8" w:tplc="605AFABC" w:tentative="1">
      <w:start w:val="1"/>
      <w:numFmt w:val="bullet"/>
      <w:lvlText w:val="–"/>
      <w:lvlJc w:val="left"/>
      <w:pPr>
        <w:tabs>
          <w:tab w:val="num" w:pos="6480"/>
        </w:tabs>
        <w:ind w:left="6480" w:hanging="360"/>
      </w:pPr>
      <w:rPr>
        <w:rFonts w:ascii="Segoe" w:hAnsi="Segoe" w:hint="default"/>
      </w:rPr>
    </w:lvl>
  </w:abstractNum>
  <w:abstractNum w:abstractNumId="39" w15:restartNumberingAfterBreak="0">
    <w:nsid w:val="773335E5"/>
    <w:multiLevelType w:val="hybridMultilevel"/>
    <w:tmpl w:val="1520E9D2"/>
    <w:lvl w:ilvl="0" w:tplc="8626CA30">
      <w:start w:val="3"/>
      <w:numFmt w:val="decimal"/>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8B9139F"/>
    <w:multiLevelType w:val="hybridMultilevel"/>
    <w:tmpl w:val="9648D4F0"/>
    <w:lvl w:ilvl="0" w:tplc="B01CBFE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9656CD3"/>
    <w:multiLevelType w:val="hybridMultilevel"/>
    <w:tmpl w:val="711473FE"/>
    <w:lvl w:ilvl="0" w:tplc="0816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EBB1330"/>
    <w:multiLevelType w:val="hybridMultilevel"/>
    <w:tmpl w:val="BAAE55C4"/>
    <w:lvl w:ilvl="0" w:tplc="E7C874BC">
      <w:numFmt w:val="bullet"/>
      <w:lvlText w:val="-"/>
      <w:lvlJc w:val="left"/>
      <w:pPr>
        <w:ind w:left="1080" w:hanging="360"/>
      </w:pPr>
      <w:rPr>
        <w:rFonts w:ascii="Segoe Pro" w:eastAsiaTheme="minorHAnsi" w:hAnsi="Segoe Pro"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7EF6660C"/>
    <w:multiLevelType w:val="hybridMultilevel"/>
    <w:tmpl w:val="65D40470"/>
    <w:lvl w:ilvl="0" w:tplc="0816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EFF635F"/>
    <w:multiLevelType w:val="hybridMultilevel"/>
    <w:tmpl w:val="9594D24E"/>
    <w:lvl w:ilvl="0" w:tplc="325A2B9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3"/>
  </w:num>
  <w:num w:numId="2">
    <w:abstractNumId w:val="41"/>
  </w:num>
  <w:num w:numId="3">
    <w:abstractNumId w:val="14"/>
  </w:num>
  <w:num w:numId="4">
    <w:abstractNumId w:val="36"/>
  </w:num>
  <w:num w:numId="5">
    <w:abstractNumId w:val="22"/>
  </w:num>
  <w:num w:numId="6">
    <w:abstractNumId w:val="26"/>
  </w:num>
  <w:num w:numId="7">
    <w:abstractNumId w:val="10"/>
  </w:num>
  <w:num w:numId="8">
    <w:abstractNumId w:val="27"/>
  </w:num>
  <w:num w:numId="9">
    <w:abstractNumId w:val="32"/>
  </w:num>
  <w:num w:numId="10">
    <w:abstractNumId w:val="20"/>
  </w:num>
  <w:num w:numId="11">
    <w:abstractNumId w:val="11"/>
  </w:num>
  <w:num w:numId="12">
    <w:abstractNumId w:val="19"/>
  </w:num>
  <w:num w:numId="13">
    <w:abstractNumId w:val="2"/>
  </w:num>
  <w:num w:numId="14">
    <w:abstractNumId w:val="35"/>
  </w:num>
  <w:num w:numId="15">
    <w:abstractNumId w:val="24"/>
  </w:num>
  <w:num w:numId="16">
    <w:abstractNumId w:val="40"/>
  </w:num>
  <w:num w:numId="17">
    <w:abstractNumId w:val="13"/>
  </w:num>
  <w:num w:numId="18">
    <w:abstractNumId w:val="18"/>
  </w:num>
  <w:num w:numId="19">
    <w:abstractNumId w:val="30"/>
  </w:num>
  <w:num w:numId="20">
    <w:abstractNumId w:val="42"/>
  </w:num>
  <w:num w:numId="21">
    <w:abstractNumId w:val="44"/>
  </w:num>
  <w:num w:numId="22">
    <w:abstractNumId w:val="16"/>
  </w:num>
  <w:num w:numId="23">
    <w:abstractNumId w:val="7"/>
  </w:num>
  <w:num w:numId="24">
    <w:abstractNumId w:val="17"/>
  </w:num>
  <w:num w:numId="25">
    <w:abstractNumId w:val="29"/>
  </w:num>
  <w:num w:numId="26">
    <w:abstractNumId w:val="39"/>
  </w:num>
  <w:num w:numId="27">
    <w:abstractNumId w:val="34"/>
  </w:num>
  <w:num w:numId="28">
    <w:abstractNumId w:val="12"/>
  </w:num>
  <w:num w:numId="29">
    <w:abstractNumId w:val="3"/>
  </w:num>
  <w:num w:numId="30">
    <w:abstractNumId w:val="38"/>
  </w:num>
  <w:num w:numId="31">
    <w:abstractNumId w:val="31"/>
  </w:num>
  <w:num w:numId="32">
    <w:abstractNumId w:val="21"/>
  </w:num>
  <w:num w:numId="33">
    <w:abstractNumId w:val="4"/>
  </w:num>
  <w:num w:numId="34">
    <w:abstractNumId w:val="33"/>
  </w:num>
  <w:num w:numId="35">
    <w:abstractNumId w:val="23"/>
  </w:num>
  <w:num w:numId="36">
    <w:abstractNumId w:val="28"/>
  </w:num>
  <w:num w:numId="37">
    <w:abstractNumId w:val="0"/>
  </w:num>
  <w:num w:numId="38">
    <w:abstractNumId w:val="9"/>
  </w:num>
  <w:num w:numId="39">
    <w:abstractNumId w:val="8"/>
  </w:num>
  <w:num w:numId="40">
    <w:abstractNumId w:val="5"/>
  </w:num>
  <w:num w:numId="41">
    <w:abstractNumId w:val="1"/>
  </w:num>
  <w:num w:numId="42">
    <w:abstractNumId w:val="25"/>
  </w:num>
  <w:num w:numId="43">
    <w:abstractNumId w:val="6"/>
  </w:num>
  <w:num w:numId="44">
    <w:abstractNumId w:val="15"/>
  </w:num>
  <w:num w:numId="45">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9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52A"/>
    <w:rsid w:val="0000522E"/>
    <w:rsid w:val="00015A78"/>
    <w:rsid w:val="00016DDD"/>
    <w:rsid w:val="00025626"/>
    <w:rsid w:val="0002585A"/>
    <w:rsid w:val="0003331C"/>
    <w:rsid w:val="00036C05"/>
    <w:rsid w:val="000471EE"/>
    <w:rsid w:val="0006316B"/>
    <w:rsid w:val="0006366E"/>
    <w:rsid w:val="00081863"/>
    <w:rsid w:val="00093C46"/>
    <w:rsid w:val="00096F3D"/>
    <w:rsid w:val="000A09E9"/>
    <w:rsid w:val="000A20A1"/>
    <w:rsid w:val="000A5B2F"/>
    <w:rsid w:val="000A6F7E"/>
    <w:rsid w:val="000E0556"/>
    <w:rsid w:val="00106FE6"/>
    <w:rsid w:val="001101BC"/>
    <w:rsid w:val="00113177"/>
    <w:rsid w:val="00141EFD"/>
    <w:rsid w:val="00156056"/>
    <w:rsid w:val="00171BFE"/>
    <w:rsid w:val="001F09D0"/>
    <w:rsid w:val="001F1ADA"/>
    <w:rsid w:val="001F6662"/>
    <w:rsid w:val="00201EC9"/>
    <w:rsid w:val="00210797"/>
    <w:rsid w:val="00222776"/>
    <w:rsid w:val="00240525"/>
    <w:rsid w:val="002465BD"/>
    <w:rsid w:val="002865C8"/>
    <w:rsid w:val="00286D4C"/>
    <w:rsid w:val="002D2719"/>
    <w:rsid w:val="002D35AD"/>
    <w:rsid w:val="002E1A45"/>
    <w:rsid w:val="00310B32"/>
    <w:rsid w:val="0031423F"/>
    <w:rsid w:val="00352E55"/>
    <w:rsid w:val="00381B98"/>
    <w:rsid w:val="003831B1"/>
    <w:rsid w:val="003A54A0"/>
    <w:rsid w:val="003B51DB"/>
    <w:rsid w:val="003E14E3"/>
    <w:rsid w:val="004027B4"/>
    <w:rsid w:val="00402E8F"/>
    <w:rsid w:val="004065E2"/>
    <w:rsid w:val="00411938"/>
    <w:rsid w:val="00476BC5"/>
    <w:rsid w:val="00482FFD"/>
    <w:rsid w:val="004B0437"/>
    <w:rsid w:val="004B69C9"/>
    <w:rsid w:val="00502C28"/>
    <w:rsid w:val="0051367F"/>
    <w:rsid w:val="00521F06"/>
    <w:rsid w:val="005328EF"/>
    <w:rsid w:val="00547146"/>
    <w:rsid w:val="00555019"/>
    <w:rsid w:val="00570658"/>
    <w:rsid w:val="005750F4"/>
    <w:rsid w:val="00580C04"/>
    <w:rsid w:val="0058329B"/>
    <w:rsid w:val="005A0933"/>
    <w:rsid w:val="005C763C"/>
    <w:rsid w:val="005F6402"/>
    <w:rsid w:val="0060683E"/>
    <w:rsid w:val="00606DC3"/>
    <w:rsid w:val="006138A8"/>
    <w:rsid w:val="00620108"/>
    <w:rsid w:val="0062190A"/>
    <w:rsid w:val="00623BF3"/>
    <w:rsid w:val="00627D42"/>
    <w:rsid w:val="006357FA"/>
    <w:rsid w:val="00665CA4"/>
    <w:rsid w:val="00681AE5"/>
    <w:rsid w:val="00681F5A"/>
    <w:rsid w:val="00683D8A"/>
    <w:rsid w:val="006A1E12"/>
    <w:rsid w:val="006A6553"/>
    <w:rsid w:val="006B07BF"/>
    <w:rsid w:val="006B08FE"/>
    <w:rsid w:val="006B2B31"/>
    <w:rsid w:val="006B2BD8"/>
    <w:rsid w:val="006B64E1"/>
    <w:rsid w:val="006C10BB"/>
    <w:rsid w:val="006C7158"/>
    <w:rsid w:val="006D42DD"/>
    <w:rsid w:val="006E1B02"/>
    <w:rsid w:val="00700F9C"/>
    <w:rsid w:val="00712F93"/>
    <w:rsid w:val="00721640"/>
    <w:rsid w:val="00724FD5"/>
    <w:rsid w:val="00745C42"/>
    <w:rsid w:val="00767F4F"/>
    <w:rsid w:val="007709AC"/>
    <w:rsid w:val="007911CC"/>
    <w:rsid w:val="00797E75"/>
    <w:rsid w:val="007D393B"/>
    <w:rsid w:val="00815B68"/>
    <w:rsid w:val="0083192E"/>
    <w:rsid w:val="00841B4B"/>
    <w:rsid w:val="00842FD4"/>
    <w:rsid w:val="00847479"/>
    <w:rsid w:val="00860F4B"/>
    <w:rsid w:val="00864EF0"/>
    <w:rsid w:val="00866469"/>
    <w:rsid w:val="008A28C0"/>
    <w:rsid w:val="008D2E42"/>
    <w:rsid w:val="009020D0"/>
    <w:rsid w:val="00907E1E"/>
    <w:rsid w:val="00913A1B"/>
    <w:rsid w:val="009260EF"/>
    <w:rsid w:val="0093560D"/>
    <w:rsid w:val="00982657"/>
    <w:rsid w:val="009912FB"/>
    <w:rsid w:val="009B279E"/>
    <w:rsid w:val="009B69A0"/>
    <w:rsid w:val="009C2F31"/>
    <w:rsid w:val="009C40B9"/>
    <w:rsid w:val="009C4504"/>
    <w:rsid w:val="009E461A"/>
    <w:rsid w:val="00A0134B"/>
    <w:rsid w:val="00A07A76"/>
    <w:rsid w:val="00A22BBA"/>
    <w:rsid w:val="00A271D7"/>
    <w:rsid w:val="00A32702"/>
    <w:rsid w:val="00A32909"/>
    <w:rsid w:val="00A35669"/>
    <w:rsid w:val="00A4043C"/>
    <w:rsid w:val="00A44732"/>
    <w:rsid w:val="00A51F29"/>
    <w:rsid w:val="00A55AE5"/>
    <w:rsid w:val="00A67521"/>
    <w:rsid w:val="00A8399F"/>
    <w:rsid w:val="00AB7815"/>
    <w:rsid w:val="00AC388C"/>
    <w:rsid w:val="00AD093B"/>
    <w:rsid w:val="00B25A18"/>
    <w:rsid w:val="00B43676"/>
    <w:rsid w:val="00B75518"/>
    <w:rsid w:val="00BA6465"/>
    <w:rsid w:val="00BC7368"/>
    <w:rsid w:val="00BD2860"/>
    <w:rsid w:val="00C027F7"/>
    <w:rsid w:val="00C13682"/>
    <w:rsid w:val="00C20A76"/>
    <w:rsid w:val="00C262F1"/>
    <w:rsid w:val="00C4128E"/>
    <w:rsid w:val="00C57AA6"/>
    <w:rsid w:val="00C57B9B"/>
    <w:rsid w:val="00C76FB5"/>
    <w:rsid w:val="00C90366"/>
    <w:rsid w:val="00C90A5D"/>
    <w:rsid w:val="00CB3F14"/>
    <w:rsid w:val="00CC2B43"/>
    <w:rsid w:val="00D03364"/>
    <w:rsid w:val="00D065FC"/>
    <w:rsid w:val="00D2065E"/>
    <w:rsid w:val="00D60FB5"/>
    <w:rsid w:val="00D71D25"/>
    <w:rsid w:val="00D753D2"/>
    <w:rsid w:val="00D8114C"/>
    <w:rsid w:val="00D8419E"/>
    <w:rsid w:val="00DB5A86"/>
    <w:rsid w:val="00DC150B"/>
    <w:rsid w:val="00DD1E85"/>
    <w:rsid w:val="00DD3C14"/>
    <w:rsid w:val="00DD6731"/>
    <w:rsid w:val="00DF059A"/>
    <w:rsid w:val="00DF6BE9"/>
    <w:rsid w:val="00E35C73"/>
    <w:rsid w:val="00E37BB1"/>
    <w:rsid w:val="00E4291C"/>
    <w:rsid w:val="00E446AA"/>
    <w:rsid w:val="00E54C5E"/>
    <w:rsid w:val="00E60DDD"/>
    <w:rsid w:val="00E643F8"/>
    <w:rsid w:val="00E67C64"/>
    <w:rsid w:val="00E70D47"/>
    <w:rsid w:val="00E82106"/>
    <w:rsid w:val="00E976E8"/>
    <w:rsid w:val="00EA345E"/>
    <w:rsid w:val="00EA55A4"/>
    <w:rsid w:val="00EA7EEC"/>
    <w:rsid w:val="00EB0FF9"/>
    <w:rsid w:val="00EB11FA"/>
    <w:rsid w:val="00EB2DD9"/>
    <w:rsid w:val="00EB4C9F"/>
    <w:rsid w:val="00EF4663"/>
    <w:rsid w:val="00EF6CB2"/>
    <w:rsid w:val="00F12589"/>
    <w:rsid w:val="00F15083"/>
    <w:rsid w:val="00F2352A"/>
    <w:rsid w:val="00F43D0C"/>
    <w:rsid w:val="00F61DC5"/>
    <w:rsid w:val="00F70816"/>
    <w:rsid w:val="00F70B30"/>
    <w:rsid w:val="00F77487"/>
    <w:rsid w:val="00FA6ABC"/>
    <w:rsid w:val="00FB1767"/>
    <w:rsid w:val="00FB506A"/>
    <w:rsid w:val="00FC6760"/>
    <w:rsid w:val="00FD6205"/>
    <w:rsid w:val="00FD7D34"/>
    <w:rsid w:val="00FF192E"/>
    <w:rsid w:val="00FF27F9"/>
    <w:rsid w:val="34BAB33B"/>
    <w:rsid w:val="358E7C53"/>
    <w:rsid w:val="3F721B2E"/>
    <w:rsid w:val="4632E50C"/>
    <w:rsid w:val="5CE99E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979BBE3"/>
  <w15:chartTrackingRefBased/>
  <w15:docId w15:val="{EBFB8183-A6E2-4A8C-9588-FCB0B40F2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471EE"/>
    <w:pPr>
      <w:spacing w:after="200" w:line="276" w:lineRule="auto"/>
    </w:pPr>
    <w:rPr>
      <w:rFonts w:ascii="Segoe Pro" w:eastAsiaTheme="minorEastAsia" w:hAnsi="Segoe Pro"/>
      <w:color w:val="262626" w:themeColor="text1" w:themeTint="D9"/>
      <w:sz w:val="20"/>
    </w:rPr>
  </w:style>
  <w:style w:type="paragraph" w:styleId="Heading1">
    <w:name w:val="heading 1"/>
    <w:basedOn w:val="Normal"/>
    <w:next w:val="Normal"/>
    <w:link w:val="Heading1Char"/>
    <w:uiPriority w:val="9"/>
    <w:qFormat/>
    <w:rsid w:val="004027B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3270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2D35A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MS">
    <w:name w:val="Heading 1 MS"/>
    <w:next w:val="BodyMS"/>
    <w:qFormat/>
    <w:rsid w:val="000471EE"/>
    <w:pPr>
      <w:keepNext/>
      <w:keepLines/>
      <w:pageBreakBefore/>
      <w:spacing w:before="100" w:after="200" w:line="600" w:lineRule="exact"/>
      <w:outlineLvl w:val="0"/>
    </w:pPr>
    <w:rPr>
      <w:rFonts w:ascii="Segoe Pro Light" w:hAnsi="Segoe Pro Light"/>
      <w:color w:val="5B9BD5" w:themeColor="accent1"/>
      <w:spacing w:val="10"/>
      <w:sz w:val="64"/>
      <w:szCs w:val="48"/>
    </w:rPr>
  </w:style>
  <w:style w:type="paragraph" w:customStyle="1" w:styleId="Heading2MS">
    <w:name w:val="Heading 2 MS"/>
    <w:next w:val="BodyMS"/>
    <w:qFormat/>
    <w:rsid w:val="000471EE"/>
    <w:pPr>
      <w:keepNext/>
      <w:keepLines/>
      <w:spacing w:before="200" w:after="120" w:line="240" w:lineRule="auto"/>
      <w:outlineLvl w:val="1"/>
    </w:pPr>
    <w:rPr>
      <w:rFonts w:ascii="Segoe Pro Semibold" w:hAnsi="Segoe Pro Semibold"/>
      <w:color w:val="44546A" w:themeColor="text2"/>
      <w:sz w:val="40"/>
      <w:szCs w:val="36"/>
    </w:rPr>
  </w:style>
  <w:style w:type="character" w:styleId="Hyperlink">
    <w:name w:val="Hyperlink"/>
    <w:basedOn w:val="DefaultParagraphFont"/>
    <w:uiPriority w:val="99"/>
    <w:unhideWhenUsed/>
    <w:rsid w:val="000471EE"/>
    <w:rPr>
      <w:color w:val="ED7D31" w:themeColor="accent2"/>
      <w:u w:val="single"/>
    </w:rPr>
  </w:style>
  <w:style w:type="paragraph" w:customStyle="1" w:styleId="BodyMS">
    <w:name w:val="Body MS"/>
    <w:link w:val="BodyMSChar"/>
    <w:qFormat/>
    <w:rsid w:val="000471EE"/>
    <w:pPr>
      <w:spacing w:before="200" w:after="200" w:line="264" w:lineRule="auto"/>
    </w:pPr>
    <w:rPr>
      <w:rFonts w:ascii="Segoe Pro" w:hAnsi="Segoe Pro"/>
      <w:color w:val="262626" w:themeColor="text1" w:themeTint="D9"/>
      <w:sz w:val="20"/>
      <w:szCs w:val="20"/>
    </w:rPr>
  </w:style>
  <w:style w:type="paragraph" w:customStyle="1" w:styleId="BenefitsHeadingMS">
    <w:name w:val="Benefits Heading MS"/>
    <w:qFormat/>
    <w:rsid w:val="000471EE"/>
    <w:pPr>
      <w:spacing w:after="20" w:line="276" w:lineRule="auto"/>
    </w:pPr>
    <w:rPr>
      <w:rFonts w:ascii="Segoe Pro Light" w:eastAsiaTheme="majorEastAsia" w:hAnsi="Segoe Pro Light" w:cstheme="majorBidi"/>
      <w:bCs/>
      <w:color w:val="44546A" w:themeColor="text2"/>
      <w:sz w:val="24"/>
      <w:szCs w:val="24"/>
      <w:lang w:eastAsia="ja-JP"/>
    </w:rPr>
  </w:style>
  <w:style w:type="paragraph" w:customStyle="1" w:styleId="Heading3MS">
    <w:name w:val="Heading 3 MS"/>
    <w:basedOn w:val="Heading2MS"/>
    <w:next w:val="BodyMS"/>
    <w:qFormat/>
    <w:rsid w:val="000471EE"/>
    <w:pPr>
      <w:outlineLvl w:val="2"/>
    </w:pPr>
    <w:rPr>
      <w:i/>
      <w:sz w:val="32"/>
      <w:szCs w:val="28"/>
    </w:rPr>
  </w:style>
  <w:style w:type="paragraph" w:customStyle="1" w:styleId="Heading4MS">
    <w:name w:val="Heading 4 MS"/>
    <w:basedOn w:val="Heading2MS"/>
    <w:next w:val="BodyMS"/>
    <w:qFormat/>
    <w:rsid w:val="000471EE"/>
    <w:pPr>
      <w:outlineLvl w:val="3"/>
    </w:pPr>
    <w:rPr>
      <w:sz w:val="28"/>
      <w:szCs w:val="22"/>
    </w:rPr>
  </w:style>
  <w:style w:type="paragraph" w:customStyle="1" w:styleId="TableHeadingMS">
    <w:name w:val="Table Heading MS"/>
    <w:basedOn w:val="BodyMS"/>
    <w:qFormat/>
    <w:rsid w:val="000471EE"/>
    <w:pPr>
      <w:keepNext/>
      <w:keepLines/>
      <w:spacing w:before="20" w:after="20"/>
      <w:jc w:val="center"/>
    </w:pPr>
    <w:rPr>
      <w:rFonts w:ascii="Segoe Pro Semibold" w:hAnsi="Segoe Pro Semibold"/>
      <w:color w:val="FFFFFF"/>
      <w:sz w:val="16"/>
      <w:szCs w:val="16"/>
    </w:rPr>
  </w:style>
  <w:style w:type="paragraph" w:customStyle="1" w:styleId="TableTextMS">
    <w:name w:val="Table Text MS"/>
    <w:basedOn w:val="BodyMS"/>
    <w:qFormat/>
    <w:rsid w:val="000471EE"/>
    <w:pPr>
      <w:spacing w:before="20" w:after="20"/>
    </w:pPr>
    <w:rPr>
      <w:sz w:val="16"/>
      <w:szCs w:val="16"/>
    </w:rPr>
  </w:style>
  <w:style w:type="paragraph" w:customStyle="1" w:styleId="HeaderCorpNameMS">
    <w:name w:val="Header Corp Name MS"/>
    <w:qFormat/>
    <w:rsid w:val="000471EE"/>
    <w:pPr>
      <w:tabs>
        <w:tab w:val="right" w:pos="9360"/>
      </w:tabs>
      <w:spacing w:before="100" w:after="0" w:line="240" w:lineRule="exact"/>
    </w:pPr>
    <w:rPr>
      <w:rFonts w:ascii="Segoe Pro" w:hAnsi="Segoe Pro"/>
      <w:color w:val="262626" w:themeColor="text1" w:themeTint="D9"/>
      <w:szCs w:val="24"/>
    </w:rPr>
  </w:style>
  <w:style w:type="paragraph" w:customStyle="1" w:styleId="HeaderNameMS">
    <w:name w:val="Header Name MS"/>
    <w:qFormat/>
    <w:rsid w:val="000471EE"/>
    <w:pPr>
      <w:tabs>
        <w:tab w:val="right" w:pos="9360"/>
      </w:tabs>
      <w:spacing w:after="0" w:line="276" w:lineRule="auto"/>
    </w:pPr>
    <w:rPr>
      <w:rFonts w:ascii="Segoe Pro" w:hAnsi="Segoe Pro"/>
      <w:color w:val="E7E6E6" w:themeColor="background2"/>
      <w:sz w:val="24"/>
      <w:szCs w:val="28"/>
    </w:rPr>
  </w:style>
  <w:style w:type="paragraph" w:customStyle="1" w:styleId="FooterStyleMS">
    <w:name w:val="Footer Style MS"/>
    <w:qFormat/>
    <w:rsid w:val="000471EE"/>
    <w:pPr>
      <w:tabs>
        <w:tab w:val="right" w:pos="9634"/>
      </w:tabs>
      <w:spacing w:after="0" w:line="240" w:lineRule="auto"/>
    </w:pPr>
    <w:rPr>
      <w:rFonts w:ascii="Segoe Pro" w:hAnsi="Segoe Pro"/>
      <w:color w:val="262626" w:themeColor="text1" w:themeTint="D9"/>
      <w:sz w:val="16"/>
      <w:szCs w:val="16"/>
    </w:rPr>
  </w:style>
  <w:style w:type="paragraph" w:customStyle="1" w:styleId="DisclaimerTextMS">
    <w:name w:val="Disclaimer Text MS"/>
    <w:basedOn w:val="BodyMS"/>
    <w:qFormat/>
    <w:rsid w:val="000471EE"/>
    <w:rPr>
      <w:color w:val="525051"/>
    </w:rPr>
  </w:style>
  <w:style w:type="paragraph" w:customStyle="1" w:styleId="Heading4NumMS">
    <w:name w:val="Heading 4 Num MS"/>
    <w:basedOn w:val="Heading4MS"/>
    <w:next w:val="BodyMS"/>
    <w:qFormat/>
    <w:rsid w:val="000471EE"/>
    <w:pPr>
      <w:tabs>
        <w:tab w:val="left" w:pos="936"/>
      </w:tabs>
    </w:pPr>
  </w:style>
  <w:style w:type="paragraph" w:customStyle="1" w:styleId="TOCFigListTableListHeadingMS">
    <w:name w:val="TOC_Fig List_Table List Heading MS"/>
    <w:basedOn w:val="Heading1MS"/>
    <w:qFormat/>
    <w:rsid w:val="000471EE"/>
  </w:style>
  <w:style w:type="paragraph" w:styleId="TOC1">
    <w:name w:val="toc 1"/>
    <w:aliases w:val="TOC Level 1 MS"/>
    <w:uiPriority w:val="39"/>
    <w:unhideWhenUsed/>
    <w:rsid w:val="000471EE"/>
    <w:pPr>
      <w:tabs>
        <w:tab w:val="left" w:pos="270"/>
        <w:tab w:val="right" w:leader="dot" w:pos="9270"/>
      </w:tabs>
      <w:spacing w:before="100" w:after="100" w:line="240" w:lineRule="auto"/>
    </w:pPr>
    <w:rPr>
      <w:rFonts w:ascii="Segoe Pro Semibold" w:hAnsi="Segoe Pro Semibold"/>
      <w:noProof/>
      <w:color w:val="262626" w:themeColor="text1" w:themeTint="D9"/>
      <w:sz w:val="20"/>
      <w:szCs w:val="20"/>
    </w:rPr>
  </w:style>
  <w:style w:type="paragraph" w:styleId="TOC2">
    <w:name w:val="toc 2"/>
    <w:aliases w:val="TOC Level 2 MS"/>
    <w:uiPriority w:val="39"/>
    <w:unhideWhenUsed/>
    <w:rsid w:val="000471EE"/>
    <w:pPr>
      <w:tabs>
        <w:tab w:val="left" w:pos="720"/>
        <w:tab w:val="right" w:leader="dot" w:pos="9270"/>
      </w:tabs>
      <w:spacing w:after="100" w:line="240" w:lineRule="auto"/>
      <w:ind w:left="648" w:hanging="360"/>
    </w:pPr>
    <w:rPr>
      <w:rFonts w:ascii="Segoe Pro" w:hAnsi="Segoe Pro"/>
      <w:noProof/>
      <w:color w:val="262626" w:themeColor="text1" w:themeTint="D9"/>
      <w:sz w:val="20"/>
      <w:szCs w:val="20"/>
    </w:rPr>
  </w:style>
  <w:style w:type="paragraph" w:styleId="TOC3">
    <w:name w:val="toc 3"/>
    <w:aliases w:val="TOC Level 3 MS"/>
    <w:autoRedefine/>
    <w:uiPriority w:val="39"/>
    <w:unhideWhenUsed/>
    <w:rsid w:val="000471EE"/>
    <w:pPr>
      <w:tabs>
        <w:tab w:val="left" w:pos="1260"/>
        <w:tab w:val="right" w:leader="dot" w:pos="9270"/>
      </w:tabs>
      <w:spacing w:after="100" w:line="240" w:lineRule="auto"/>
      <w:ind w:left="720"/>
    </w:pPr>
    <w:rPr>
      <w:rFonts w:ascii="Segoe Pro" w:hAnsi="Segoe Pro"/>
      <w:noProof/>
      <w:color w:val="262626" w:themeColor="text1" w:themeTint="D9"/>
      <w:sz w:val="20"/>
      <w:szCs w:val="20"/>
    </w:rPr>
  </w:style>
  <w:style w:type="table" w:customStyle="1" w:styleId="MSTableStyle2">
    <w:name w:val="MS Table Style 2"/>
    <w:basedOn w:val="TableGrid"/>
    <w:uiPriority w:val="99"/>
    <w:rsid w:val="000471EE"/>
    <w:rPr>
      <w:rFonts w:ascii="Segoe" w:hAnsi="Segoe"/>
      <w:sz w:val="16"/>
      <w:szCs w:val="20"/>
      <w:lang w:val="pt-PT" w:eastAsia="pt-PT"/>
    </w:rPr>
    <w:tblPr>
      <w:tblStyleRowBandSize w:val="1"/>
      <w:tblInd w:w="115" w:type="dxa"/>
    </w:tblPr>
    <w:tblStylePr w:type="firstRow">
      <w:rPr>
        <w:rFonts w:ascii="Segoe Semibold" w:hAnsi="Segoe Semibold"/>
        <w:color w:val="FFFFFF"/>
        <w:sz w:val="16"/>
      </w:rPr>
      <w:tblPr/>
      <w:trPr>
        <w:cantSplit/>
        <w:tblHeader/>
      </w:trPr>
      <w:tcPr>
        <w:tcBorders>
          <w:top w:val="nil"/>
          <w:left w:val="nil"/>
          <w:bottom w:val="nil"/>
          <w:right w:val="nil"/>
          <w:insideH w:val="nil"/>
          <w:insideV w:val="single" w:sz="4" w:space="0" w:color="FFFFFF"/>
          <w:tl2br w:val="nil"/>
          <w:tr2bl w:val="nil"/>
        </w:tcBorders>
        <w:shd w:val="clear" w:color="auto" w:fill="525251"/>
      </w:tcPr>
    </w:tblStylePr>
    <w:tblStylePr w:type="band1Horz">
      <w:rPr>
        <w:rFonts w:ascii="Segoe" w:hAnsi="Segoe"/>
        <w:sz w:val="16"/>
      </w:rPr>
      <w:tblPr/>
      <w:tcPr>
        <w:tcBorders>
          <w:top w:val="nil"/>
          <w:left w:val="nil"/>
          <w:bottom w:val="nil"/>
          <w:right w:val="nil"/>
          <w:insideH w:val="nil"/>
          <w:insideV w:val="single" w:sz="4" w:space="0" w:color="525251"/>
          <w:tl2br w:val="nil"/>
          <w:tr2bl w:val="nil"/>
        </w:tcBorders>
        <w:shd w:val="clear" w:color="auto" w:fill="F0F0F0"/>
      </w:tcPr>
    </w:tblStylePr>
    <w:tblStylePr w:type="band2Horz">
      <w:rPr>
        <w:rFonts w:ascii="Segoe" w:hAnsi="Segoe"/>
        <w:sz w:val="16"/>
      </w:rPr>
      <w:tblPr/>
      <w:tcPr>
        <w:tcBorders>
          <w:top w:val="nil"/>
          <w:left w:val="nil"/>
          <w:bottom w:val="nil"/>
          <w:right w:val="nil"/>
          <w:insideH w:val="nil"/>
          <w:insideV w:val="single" w:sz="4" w:space="0" w:color="525251"/>
          <w:tl2br w:val="nil"/>
          <w:tr2bl w:val="nil"/>
        </w:tcBorders>
        <w:shd w:val="clear" w:color="auto" w:fill="D4D4D4"/>
      </w:tcPr>
    </w:tblStylePr>
  </w:style>
  <w:style w:type="paragraph" w:styleId="Header">
    <w:name w:val="header"/>
    <w:basedOn w:val="Normal"/>
    <w:link w:val="HeaderChar"/>
    <w:uiPriority w:val="99"/>
    <w:unhideWhenUsed/>
    <w:rsid w:val="000471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71EE"/>
    <w:rPr>
      <w:rFonts w:ascii="Segoe Pro" w:eastAsiaTheme="minorEastAsia" w:hAnsi="Segoe Pro"/>
      <w:color w:val="262626" w:themeColor="text1" w:themeTint="D9"/>
      <w:sz w:val="20"/>
    </w:rPr>
  </w:style>
  <w:style w:type="paragraph" w:styleId="Footer">
    <w:name w:val="footer"/>
    <w:basedOn w:val="Normal"/>
    <w:link w:val="FooterChar"/>
    <w:uiPriority w:val="99"/>
    <w:unhideWhenUsed/>
    <w:rsid w:val="000471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71EE"/>
    <w:rPr>
      <w:rFonts w:ascii="Segoe Pro" w:eastAsiaTheme="minorEastAsia" w:hAnsi="Segoe Pro"/>
      <w:color w:val="262626" w:themeColor="text1" w:themeTint="D9"/>
      <w:sz w:val="20"/>
    </w:rPr>
  </w:style>
  <w:style w:type="table" w:customStyle="1" w:styleId="NextStepsTableMS">
    <w:name w:val="Next Steps Table MS"/>
    <w:basedOn w:val="TableNormal"/>
    <w:uiPriority w:val="99"/>
    <w:qFormat/>
    <w:rsid w:val="000471EE"/>
    <w:pPr>
      <w:spacing w:after="0" w:line="240" w:lineRule="auto"/>
    </w:pPr>
    <w:rPr>
      <w:rFonts w:ascii="Segoe UI" w:eastAsia="Times New Roman" w:hAnsi="Segoe UI" w:cs="Times New Roman"/>
      <w:sz w:val="16"/>
    </w:rPr>
    <w:tblPr>
      <w:tblBorders>
        <w:insideH w:val="single" w:sz="4" w:space="0" w:color="FFFFFF"/>
        <w:insideV w:val="single" w:sz="4" w:space="0" w:color="FFFFFF"/>
      </w:tblBorders>
    </w:tblPr>
    <w:tcPr>
      <w:shd w:val="clear" w:color="auto" w:fill="F0F0F0"/>
    </w:tcPr>
  </w:style>
  <w:style w:type="paragraph" w:styleId="NormalWeb">
    <w:name w:val="Normal (Web)"/>
    <w:basedOn w:val="Normal"/>
    <w:link w:val="NormalWebChar"/>
    <w:uiPriority w:val="99"/>
    <w:unhideWhenUsed/>
    <w:rsid w:val="000471EE"/>
    <w:pPr>
      <w:spacing w:before="100" w:beforeAutospacing="1" w:after="100" w:afterAutospacing="1" w:line="240" w:lineRule="auto"/>
    </w:pPr>
    <w:rPr>
      <w:rFonts w:eastAsia="Times New Roman" w:cs="Times New Roman"/>
      <w:sz w:val="24"/>
      <w:szCs w:val="24"/>
    </w:rPr>
  </w:style>
  <w:style w:type="paragraph" w:styleId="ListParagraph">
    <w:name w:val="List Paragraph"/>
    <w:basedOn w:val="Normal"/>
    <w:link w:val="ListParagraphChar"/>
    <w:uiPriority w:val="34"/>
    <w:qFormat/>
    <w:rsid w:val="000471EE"/>
    <w:pPr>
      <w:spacing w:after="0" w:line="240" w:lineRule="auto"/>
      <w:ind w:left="720"/>
      <w:contextualSpacing/>
    </w:pPr>
    <w:rPr>
      <w:rFonts w:eastAsia="Times New Roman" w:cs="Times New Roman"/>
      <w:sz w:val="24"/>
      <w:szCs w:val="24"/>
    </w:rPr>
  </w:style>
  <w:style w:type="character" w:customStyle="1" w:styleId="ListParagraphChar">
    <w:name w:val="List Paragraph Char"/>
    <w:basedOn w:val="DefaultParagraphFont"/>
    <w:link w:val="ListParagraph"/>
    <w:uiPriority w:val="34"/>
    <w:locked/>
    <w:rsid w:val="000471EE"/>
    <w:rPr>
      <w:rFonts w:ascii="Segoe Pro" w:eastAsia="Times New Roman" w:hAnsi="Segoe Pro" w:cs="Times New Roman"/>
      <w:color w:val="262626" w:themeColor="text1" w:themeTint="D9"/>
      <w:sz w:val="24"/>
      <w:szCs w:val="24"/>
    </w:rPr>
  </w:style>
  <w:style w:type="character" w:customStyle="1" w:styleId="NormalWebChar">
    <w:name w:val="Normal (Web) Char"/>
    <w:basedOn w:val="DefaultParagraphFont"/>
    <w:link w:val="NormalWeb"/>
    <w:uiPriority w:val="99"/>
    <w:rsid w:val="000471EE"/>
    <w:rPr>
      <w:rFonts w:ascii="Segoe Pro" w:eastAsia="Times New Roman" w:hAnsi="Segoe Pro" w:cs="Times New Roman"/>
      <w:color w:val="262626" w:themeColor="text1" w:themeTint="D9"/>
      <w:sz w:val="24"/>
      <w:szCs w:val="24"/>
    </w:rPr>
  </w:style>
  <w:style w:type="character" w:styleId="PlaceholderText">
    <w:name w:val="Placeholder Text"/>
    <w:basedOn w:val="DefaultParagraphFont"/>
    <w:uiPriority w:val="99"/>
    <w:semiHidden/>
    <w:rsid w:val="000471EE"/>
    <w:rPr>
      <w:color w:val="808080"/>
    </w:rPr>
  </w:style>
  <w:style w:type="character" w:customStyle="1" w:styleId="eop">
    <w:name w:val="eop"/>
    <w:basedOn w:val="DefaultParagraphFont"/>
    <w:rsid w:val="000471EE"/>
  </w:style>
  <w:style w:type="character" w:customStyle="1" w:styleId="spellingerror">
    <w:name w:val="spellingerror"/>
    <w:basedOn w:val="DefaultParagraphFont"/>
    <w:rsid w:val="000471EE"/>
  </w:style>
  <w:style w:type="table" w:styleId="TableGrid">
    <w:name w:val="Table Grid"/>
    <w:basedOn w:val="TableNormal"/>
    <w:uiPriority w:val="39"/>
    <w:rsid w:val="000471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NextStepsTableMS1">
    <w:name w:val="Next Steps Table MS1"/>
    <w:basedOn w:val="TableNormal"/>
    <w:uiPriority w:val="99"/>
    <w:qFormat/>
    <w:rsid w:val="00C57B9B"/>
    <w:pPr>
      <w:spacing w:after="0" w:line="240" w:lineRule="auto"/>
    </w:pPr>
    <w:rPr>
      <w:rFonts w:ascii="Segoe UI" w:eastAsia="Times New Roman" w:hAnsi="Segoe UI" w:cs="Times New Roman"/>
      <w:sz w:val="16"/>
    </w:rPr>
    <w:tblPr>
      <w:tblBorders>
        <w:insideH w:val="single" w:sz="4" w:space="0" w:color="FFFFFF"/>
        <w:insideV w:val="single" w:sz="4" w:space="0" w:color="FFFFFF"/>
      </w:tblBorders>
    </w:tblPr>
    <w:tcPr>
      <w:shd w:val="clear" w:color="auto" w:fill="F0F0F0"/>
    </w:tcPr>
  </w:style>
  <w:style w:type="character" w:customStyle="1" w:styleId="Heading1Char">
    <w:name w:val="Heading 1 Char"/>
    <w:basedOn w:val="DefaultParagraphFont"/>
    <w:link w:val="Heading1"/>
    <w:uiPriority w:val="9"/>
    <w:rsid w:val="004027B4"/>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210797"/>
    <w:pPr>
      <w:spacing w:after="0" w:line="240" w:lineRule="auto"/>
    </w:pPr>
    <w:rPr>
      <w:rFonts w:ascii="Segoe Pro" w:eastAsiaTheme="minorEastAsia" w:hAnsi="Segoe Pro"/>
      <w:color w:val="262626" w:themeColor="text1" w:themeTint="D9"/>
      <w:sz w:val="20"/>
    </w:rPr>
  </w:style>
  <w:style w:type="character" w:styleId="FollowedHyperlink">
    <w:name w:val="FollowedHyperlink"/>
    <w:basedOn w:val="DefaultParagraphFont"/>
    <w:uiPriority w:val="99"/>
    <w:semiHidden/>
    <w:unhideWhenUsed/>
    <w:rsid w:val="00864EF0"/>
    <w:rPr>
      <w:color w:val="954F72" w:themeColor="followedHyperlink"/>
      <w:u w:val="single"/>
    </w:rPr>
  </w:style>
  <w:style w:type="character" w:styleId="Strong">
    <w:name w:val="Strong"/>
    <w:basedOn w:val="DefaultParagraphFont"/>
    <w:uiPriority w:val="22"/>
    <w:qFormat/>
    <w:rsid w:val="00E70D47"/>
    <w:rPr>
      <w:b/>
      <w:bCs/>
    </w:rPr>
  </w:style>
  <w:style w:type="paragraph" w:styleId="BalloonText">
    <w:name w:val="Balloon Text"/>
    <w:basedOn w:val="Normal"/>
    <w:link w:val="BalloonTextChar"/>
    <w:uiPriority w:val="99"/>
    <w:semiHidden/>
    <w:unhideWhenUsed/>
    <w:rsid w:val="006D42D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42DD"/>
    <w:rPr>
      <w:rFonts w:ascii="Segoe UI" w:eastAsiaTheme="minorEastAsia" w:hAnsi="Segoe UI" w:cs="Segoe UI"/>
      <w:color w:val="262626" w:themeColor="text1" w:themeTint="D9"/>
      <w:sz w:val="18"/>
      <w:szCs w:val="18"/>
    </w:rPr>
  </w:style>
  <w:style w:type="character" w:customStyle="1" w:styleId="Heading3Char">
    <w:name w:val="Heading 3 Char"/>
    <w:basedOn w:val="DefaultParagraphFont"/>
    <w:link w:val="Heading3"/>
    <w:uiPriority w:val="9"/>
    <w:semiHidden/>
    <w:rsid w:val="002D35AD"/>
    <w:rPr>
      <w:rFonts w:asciiTheme="majorHAnsi" w:eastAsiaTheme="majorEastAsia" w:hAnsiTheme="majorHAnsi" w:cstheme="majorBidi"/>
      <w:color w:val="1F4D78" w:themeColor="accent1" w:themeShade="7F"/>
      <w:sz w:val="24"/>
      <w:szCs w:val="24"/>
    </w:rPr>
  </w:style>
  <w:style w:type="character" w:customStyle="1" w:styleId="BodyMSChar">
    <w:name w:val="Body MS Char"/>
    <w:basedOn w:val="DefaultParagraphFont"/>
    <w:link w:val="BodyMS"/>
    <w:rsid w:val="009260EF"/>
    <w:rPr>
      <w:rFonts w:ascii="Segoe Pro" w:hAnsi="Segoe Pro"/>
      <w:color w:val="262626" w:themeColor="text1" w:themeTint="D9"/>
      <w:sz w:val="20"/>
      <w:szCs w:val="20"/>
    </w:rPr>
  </w:style>
  <w:style w:type="character" w:customStyle="1" w:styleId="Heading2Char">
    <w:name w:val="Heading 2 Char"/>
    <w:basedOn w:val="DefaultParagraphFont"/>
    <w:link w:val="Heading2"/>
    <w:uiPriority w:val="9"/>
    <w:rsid w:val="00A32702"/>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515317">
      <w:bodyDiv w:val="1"/>
      <w:marLeft w:val="0"/>
      <w:marRight w:val="0"/>
      <w:marTop w:val="0"/>
      <w:marBottom w:val="0"/>
      <w:divBdr>
        <w:top w:val="none" w:sz="0" w:space="0" w:color="auto"/>
        <w:left w:val="none" w:sz="0" w:space="0" w:color="auto"/>
        <w:bottom w:val="none" w:sz="0" w:space="0" w:color="auto"/>
        <w:right w:val="none" w:sz="0" w:space="0" w:color="auto"/>
      </w:divBdr>
    </w:div>
    <w:div w:id="682585207">
      <w:bodyDiv w:val="1"/>
      <w:marLeft w:val="0"/>
      <w:marRight w:val="0"/>
      <w:marTop w:val="0"/>
      <w:marBottom w:val="0"/>
      <w:divBdr>
        <w:top w:val="none" w:sz="0" w:space="0" w:color="auto"/>
        <w:left w:val="none" w:sz="0" w:space="0" w:color="auto"/>
        <w:bottom w:val="none" w:sz="0" w:space="0" w:color="auto"/>
        <w:right w:val="none" w:sz="0" w:space="0" w:color="auto"/>
      </w:divBdr>
    </w:div>
    <w:div w:id="763114974">
      <w:bodyDiv w:val="1"/>
      <w:marLeft w:val="0"/>
      <w:marRight w:val="0"/>
      <w:marTop w:val="0"/>
      <w:marBottom w:val="0"/>
      <w:divBdr>
        <w:top w:val="none" w:sz="0" w:space="0" w:color="auto"/>
        <w:left w:val="none" w:sz="0" w:space="0" w:color="auto"/>
        <w:bottom w:val="none" w:sz="0" w:space="0" w:color="auto"/>
        <w:right w:val="none" w:sz="0" w:space="0" w:color="auto"/>
      </w:divBdr>
    </w:div>
    <w:div w:id="1424834862">
      <w:bodyDiv w:val="1"/>
      <w:marLeft w:val="0"/>
      <w:marRight w:val="0"/>
      <w:marTop w:val="0"/>
      <w:marBottom w:val="0"/>
      <w:divBdr>
        <w:top w:val="none" w:sz="0" w:space="0" w:color="auto"/>
        <w:left w:val="none" w:sz="0" w:space="0" w:color="auto"/>
        <w:bottom w:val="none" w:sz="0" w:space="0" w:color="auto"/>
        <w:right w:val="none" w:sz="0" w:space="0" w:color="auto"/>
      </w:divBdr>
      <w:divsChild>
        <w:div w:id="352658717">
          <w:marLeft w:val="432"/>
          <w:marRight w:val="0"/>
          <w:marTop w:val="200"/>
          <w:marBottom w:val="0"/>
          <w:divBdr>
            <w:top w:val="none" w:sz="0" w:space="0" w:color="auto"/>
            <w:left w:val="none" w:sz="0" w:space="0" w:color="auto"/>
            <w:bottom w:val="none" w:sz="0" w:space="0" w:color="auto"/>
            <w:right w:val="none" w:sz="0" w:space="0" w:color="auto"/>
          </w:divBdr>
        </w:div>
      </w:divsChild>
    </w:div>
    <w:div w:id="1496915549">
      <w:bodyDiv w:val="1"/>
      <w:marLeft w:val="0"/>
      <w:marRight w:val="0"/>
      <w:marTop w:val="0"/>
      <w:marBottom w:val="0"/>
      <w:divBdr>
        <w:top w:val="none" w:sz="0" w:space="0" w:color="auto"/>
        <w:left w:val="none" w:sz="0" w:space="0" w:color="auto"/>
        <w:bottom w:val="none" w:sz="0" w:space="0" w:color="auto"/>
        <w:right w:val="none" w:sz="0" w:space="0" w:color="auto"/>
      </w:divBdr>
    </w:div>
    <w:div w:id="1512991211">
      <w:bodyDiv w:val="1"/>
      <w:marLeft w:val="0"/>
      <w:marRight w:val="0"/>
      <w:marTop w:val="0"/>
      <w:marBottom w:val="0"/>
      <w:divBdr>
        <w:top w:val="none" w:sz="0" w:space="0" w:color="auto"/>
        <w:left w:val="none" w:sz="0" w:space="0" w:color="auto"/>
        <w:bottom w:val="none" w:sz="0" w:space="0" w:color="auto"/>
        <w:right w:val="none" w:sz="0" w:space="0" w:color="auto"/>
      </w:divBdr>
    </w:div>
    <w:div w:id="1576818344">
      <w:bodyDiv w:val="1"/>
      <w:marLeft w:val="0"/>
      <w:marRight w:val="0"/>
      <w:marTop w:val="0"/>
      <w:marBottom w:val="0"/>
      <w:divBdr>
        <w:top w:val="none" w:sz="0" w:space="0" w:color="auto"/>
        <w:left w:val="none" w:sz="0" w:space="0" w:color="auto"/>
        <w:bottom w:val="none" w:sz="0" w:space="0" w:color="auto"/>
        <w:right w:val="none" w:sz="0" w:space="0" w:color="auto"/>
      </w:divBdr>
    </w:div>
    <w:div w:id="1707942895">
      <w:bodyDiv w:val="1"/>
      <w:marLeft w:val="0"/>
      <w:marRight w:val="0"/>
      <w:marTop w:val="0"/>
      <w:marBottom w:val="0"/>
      <w:divBdr>
        <w:top w:val="none" w:sz="0" w:space="0" w:color="auto"/>
        <w:left w:val="none" w:sz="0" w:space="0" w:color="auto"/>
        <w:bottom w:val="none" w:sz="0" w:space="0" w:color="auto"/>
        <w:right w:val="none" w:sz="0" w:space="0" w:color="auto"/>
      </w:divBdr>
    </w:div>
    <w:div w:id="2026593194">
      <w:bodyDiv w:val="1"/>
      <w:marLeft w:val="0"/>
      <w:marRight w:val="0"/>
      <w:marTop w:val="0"/>
      <w:marBottom w:val="0"/>
      <w:divBdr>
        <w:top w:val="none" w:sz="0" w:space="0" w:color="auto"/>
        <w:left w:val="none" w:sz="0" w:space="0" w:color="auto"/>
        <w:bottom w:val="none" w:sz="0" w:space="0" w:color="auto"/>
        <w:right w:val="none" w:sz="0" w:space="0" w:color="auto"/>
      </w:divBdr>
      <w:divsChild>
        <w:div w:id="1014918604">
          <w:marLeft w:val="1296"/>
          <w:marRight w:val="0"/>
          <w:marTop w:val="100"/>
          <w:marBottom w:val="0"/>
          <w:divBdr>
            <w:top w:val="none" w:sz="0" w:space="0" w:color="auto"/>
            <w:left w:val="none" w:sz="0" w:space="0" w:color="auto"/>
            <w:bottom w:val="none" w:sz="0" w:space="0" w:color="auto"/>
            <w:right w:val="none" w:sz="0" w:space="0" w:color="auto"/>
          </w:divBdr>
        </w:div>
        <w:div w:id="1187213978">
          <w:marLeft w:val="1296"/>
          <w:marRight w:val="0"/>
          <w:marTop w:val="100"/>
          <w:marBottom w:val="0"/>
          <w:divBdr>
            <w:top w:val="none" w:sz="0" w:space="0" w:color="auto"/>
            <w:left w:val="none" w:sz="0" w:space="0" w:color="auto"/>
            <w:bottom w:val="none" w:sz="0" w:space="0" w:color="auto"/>
            <w:right w:val="none" w:sz="0" w:space="0" w:color="auto"/>
          </w:divBdr>
        </w:div>
        <w:div w:id="1033186794">
          <w:marLeft w:val="1296"/>
          <w:marRight w:val="0"/>
          <w:marTop w:val="100"/>
          <w:marBottom w:val="0"/>
          <w:divBdr>
            <w:top w:val="none" w:sz="0" w:space="0" w:color="auto"/>
            <w:left w:val="none" w:sz="0" w:space="0" w:color="auto"/>
            <w:bottom w:val="none" w:sz="0" w:space="0" w:color="auto"/>
            <w:right w:val="none" w:sz="0" w:space="0" w:color="auto"/>
          </w:divBdr>
        </w:div>
        <w:div w:id="805391151">
          <w:marLeft w:val="1296"/>
          <w:marRight w:val="0"/>
          <w:marTop w:val="1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image" Target="media/image6.png"/><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2.png"/><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glossaryDocument" Target="glossary/document.xml"/><Relationship Id="rId10" Type="http://schemas.openxmlformats.org/officeDocument/2006/relationships/footnotes" Target="foot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image" Target="media/image10.png"/><Relationship Id="rId27"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AB57E594A964E1F9A07385FFFC2DCC8"/>
        <w:category>
          <w:name w:val="General"/>
          <w:gallery w:val="placeholder"/>
        </w:category>
        <w:types>
          <w:type w:val="bbPlcHdr"/>
        </w:types>
        <w:behaviors>
          <w:behavior w:val="content"/>
        </w:behaviors>
        <w:guid w:val="{29E8A03F-0AC2-428D-AC62-DE8E7F90C1B1}"/>
      </w:docPartPr>
      <w:docPartBody>
        <w:p w:rsidR="00D21D72" w:rsidRDefault="00BD2CC0" w:rsidP="00BD2CC0">
          <w:pPr>
            <w:pStyle w:val="8AB57E594A964E1F9A07385FFFC2DCC8"/>
          </w:pPr>
          <w:r w:rsidRPr="00DB07E5">
            <w:rPr>
              <w:rStyle w:val="PlaceholderText"/>
            </w:rPr>
            <w:t>[Company]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Pro">
    <w:altName w:val="Arial"/>
    <w:charset w:val="00"/>
    <w:family w:val="swiss"/>
    <w:pitch w:val="variable"/>
    <w:sig w:usb0="A00002AF" w:usb1="4000205B" w:usb2="00000000" w:usb3="00000000" w:csb0="0000009F" w:csb1="00000000"/>
  </w:font>
  <w:font w:name="Calibri">
    <w:panose1 w:val="020F0502020204030204"/>
    <w:charset w:val="00"/>
    <w:family w:val="swiss"/>
    <w:pitch w:val="variable"/>
    <w:sig w:usb0="E0002AFF" w:usb1="C000247B" w:usb2="00000009" w:usb3="00000000" w:csb0="000001FF" w:csb1="00000000"/>
  </w:font>
  <w:font w:name="Segoe">
    <w:altName w:val="Segoe UI"/>
    <w:charset w:val="00"/>
    <w:family w:val="swiss"/>
    <w:pitch w:val="variable"/>
    <w:sig w:usb0="A00002AF" w:usb1="4000205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Pro Light">
    <w:altName w:val="Arial"/>
    <w:charset w:val="00"/>
    <w:family w:val="swiss"/>
    <w:pitch w:val="variable"/>
    <w:sig w:usb0="A00002AF" w:usb1="4000205B" w:usb2="00000000" w:usb3="00000000" w:csb0="0000009F" w:csb1="00000000"/>
  </w:font>
  <w:font w:name="Segoe Pro Semibold">
    <w:altName w:val="Arial"/>
    <w:charset w:val="00"/>
    <w:family w:val="swiss"/>
    <w:pitch w:val="variable"/>
    <w:sig w:usb0="A00002AF" w:usb1="4000205B" w:usb2="00000000" w:usb3="00000000" w:csb0="0000009F" w:csb1="00000000"/>
  </w:font>
  <w:font w:name="Segoe Semibold">
    <w:altName w:val="Courier New"/>
    <w:charset w:val="00"/>
    <w:family w:val="swiss"/>
    <w:pitch w:val="variable"/>
    <w:sig w:usb0="A00002AF" w:usb1="4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Light">
    <w:altName w:val="Segoe UI"/>
    <w:charset w:val="00"/>
    <w:family w:val="swiss"/>
    <w:pitch w:val="variable"/>
    <w:sig w:usb0="A00002AF" w:usb1="4000205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2CC0"/>
    <w:rsid w:val="000555E3"/>
    <w:rsid w:val="0006221E"/>
    <w:rsid w:val="00237E01"/>
    <w:rsid w:val="002760BF"/>
    <w:rsid w:val="002C3A6C"/>
    <w:rsid w:val="003A6A78"/>
    <w:rsid w:val="003E5107"/>
    <w:rsid w:val="005B6E5A"/>
    <w:rsid w:val="006A2383"/>
    <w:rsid w:val="00700C1C"/>
    <w:rsid w:val="007B07E8"/>
    <w:rsid w:val="00865326"/>
    <w:rsid w:val="008B4019"/>
    <w:rsid w:val="009735A3"/>
    <w:rsid w:val="009A2C4A"/>
    <w:rsid w:val="00A34B61"/>
    <w:rsid w:val="00B446CF"/>
    <w:rsid w:val="00BD2CC0"/>
    <w:rsid w:val="00C17A22"/>
    <w:rsid w:val="00CF3D73"/>
    <w:rsid w:val="00D21D72"/>
    <w:rsid w:val="00DE717F"/>
    <w:rsid w:val="00E015F7"/>
    <w:rsid w:val="00F61AA4"/>
    <w:rsid w:val="00F717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D2CC0"/>
    <w:rPr>
      <w:color w:val="808080"/>
    </w:rPr>
  </w:style>
  <w:style w:type="paragraph" w:customStyle="1" w:styleId="FDFC6E7E7F1342448EEB22E384CA474A">
    <w:name w:val="FDFC6E7E7F1342448EEB22E384CA474A"/>
    <w:rsid w:val="00BD2CC0"/>
  </w:style>
  <w:style w:type="paragraph" w:customStyle="1" w:styleId="8AB57E594A964E1F9A07385FFFC2DCC8">
    <w:name w:val="8AB57E594A964E1F9A07385FFFC2DCC8"/>
    <w:rsid w:val="00BD2CC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42D4CC19CC12A408AC4DE8A2E088923" ma:contentTypeVersion="4" ma:contentTypeDescription="Create a new document." ma:contentTypeScope="" ma:versionID="9930d5c4b16410d3c77ba0ade2bf704f">
  <xsd:schema xmlns:xsd="http://www.w3.org/2001/XMLSchema" xmlns:xs="http://www.w3.org/2001/XMLSchema" xmlns:p="http://schemas.microsoft.com/office/2006/metadata/properties" xmlns:ns1="http://schemas.microsoft.com/sharepoint/v3" xmlns:ns3="7428e819-8ab6-40aa-abf2-04b819a7dfb7" targetNamespace="http://schemas.microsoft.com/office/2006/metadata/properties" ma:root="true" ma:fieldsID="d21c82219a549497b3a585ed64e3dd39" ns1:_="" ns3:_="">
    <xsd:import namespace="http://schemas.microsoft.com/sharepoint/v3"/>
    <xsd:import namespace="7428e819-8ab6-40aa-abf2-04b819a7dfb7"/>
    <xsd:element name="properties">
      <xsd:complexType>
        <xsd:sequence>
          <xsd:element name="documentManagement">
            <xsd:complexType>
              <xsd:all>
                <xsd:element ref="ns3:SharedWithUsers" minOccurs="0"/>
                <xsd:element ref="ns1:IMAddress" minOccurs="0"/>
                <xsd:element ref="ns3:SharingHintHash"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IMAddress" ma:index="9" nillable="true" ma:displayName="IM Address" ma:internalName="IMAddress">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428e819-8ab6-40aa-abf2-04b819a7dfb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0" nillable="true" ma:displayName="Sharing Hint Hash" ma:internalName="SharingHintHash" ma:readOnly="true">
      <xsd:simpleType>
        <xsd:restriction base="dms:Text"/>
      </xsd:simple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7428e819-8ab6-40aa-abf2-04b819a7dfb7">
      <UserInfo>
        <DisplayName/>
        <AccountId xsi:nil="true"/>
        <AccountType/>
      </UserInfo>
    </SharedWithUsers>
    <IMAddress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B154D7-B5E2-45EB-BB2A-7FFF316DB8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428e819-8ab6-40aa-abf2-04b819a7df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6D42997-1B41-4B37-B927-7996F2977575}">
  <ds:schemaRefs>
    <ds:schemaRef ds:uri="http://schemas.microsoft.com/sharepoint/v3/contenttype/forms"/>
  </ds:schemaRefs>
</ds:datastoreItem>
</file>

<file path=customXml/itemProps3.xml><?xml version="1.0" encoding="utf-8"?>
<ds:datastoreItem xmlns:ds="http://schemas.openxmlformats.org/officeDocument/2006/customXml" ds:itemID="{D67D6C38-AB93-4665-A89A-0A356716DD99}">
  <ds:schemaRefs>
    <ds:schemaRef ds:uri="http://schemas.microsoft.com/sharepoint/v3"/>
    <ds:schemaRef ds:uri="http://purl.org/dc/terms/"/>
    <ds:schemaRef ds:uri="http://schemas.openxmlformats.org/package/2006/metadata/core-properties"/>
    <ds:schemaRef ds:uri="http://purl.org/dc/dcmitype/"/>
    <ds:schemaRef ds:uri="http://purl.org/dc/elements/1.1/"/>
    <ds:schemaRef ds:uri="http://schemas.microsoft.com/office/2006/documentManagement/types"/>
    <ds:schemaRef ds:uri="http://schemas.microsoft.com/office/2006/metadata/properties"/>
    <ds:schemaRef ds:uri="http://schemas.microsoft.com/office/infopath/2007/PartnerControls"/>
    <ds:schemaRef ds:uri="7428e819-8ab6-40aa-abf2-04b819a7dfb7"/>
    <ds:schemaRef ds:uri="http://www.w3.org/XML/1998/namespace"/>
  </ds:schemaRefs>
</ds:datastoreItem>
</file>

<file path=customXml/itemProps4.xml><?xml version="1.0" encoding="utf-8"?>
<ds:datastoreItem xmlns:ds="http://schemas.openxmlformats.org/officeDocument/2006/customXml" ds:itemID="{0704D46D-3CBF-4750-BDD6-77122ACEB831}">
  <ds:schemaRefs>
    <ds:schemaRef ds:uri="http://schemas.openxmlformats.org/officeDocument/2006/bibliography"/>
  </ds:schemaRefs>
</ds:datastoreItem>
</file>

<file path=customXml/itemProps5.xml><?xml version="1.0" encoding="utf-8"?>
<ds:datastoreItem xmlns:ds="http://schemas.openxmlformats.org/officeDocument/2006/customXml" ds:itemID="{341358CA-A18C-4AD6-AA31-1B156F14AA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TotalTime>
  <Pages>12</Pages>
  <Words>952</Words>
  <Characters>5430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6370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Mitchell (MTC)</dc:creator>
  <cp:keywords/>
  <dc:description/>
  <cp:lastModifiedBy>Steve Busby</cp:lastModifiedBy>
  <cp:revision>5</cp:revision>
  <cp:lastPrinted>2016-01-14T02:41:00Z</cp:lastPrinted>
  <dcterms:created xsi:type="dcterms:W3CDTF">2016-09-16T13:55:00Z</dcterms:created>
  <dcterms:modified xsi:type="dcterms:W3CDTF">2016-09-17T03:45:00Z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0x010100442D4CC19CC12A408AC4DE8A2E088923</vt:lpwstr>
  </property>
  <property fmtid="{D5CDD505-2E9C-101B-9397-08002B2CF9AE}" pid="3" name="DocVizMetadataToken">
    <vt:lpwstr>300x168x1</vt:lpwstr>
  </property>
  <property fmtid="{D5CDD505-2E9C-101B-9397-08002B2CF9AE}" pid="4" name="DocVizPreviewMetadata_Count">
    <vt:i4>1</vt:i4>
  </property>
  <property fmtid="{D5CDD505-2E9C-101B-9397-08002B2CF9AE}" pid="5" name="DocVizPreviewMetadata_0">
    <vt:lpwstr>300x168x1</vt:lpwstr>
  </property>
  <property fmtid="{D5CDD505-2E9C-101B-9397-08002B2CF9AE}" pid="6" name="IsMyDocuments">
    <vt:bool>true</vt:bool>
  </property>
  <property fmtid="{D5CDD505-2E9C-101B-9397-08002B2CF9AE}" pid="7" name="TaxKeyword">
    <vt:lpwstr/>
  </property>
  <property fmtid="{D5CDD505-2E9C-101B-9397-08002B2CF9AE}" pid="8" name="TaxCatchAll">
    <vt:lpwstr/>
  </property>
  <property fmtid="{D5CDD505-2E9C-101B-9397-08002B2CF9AE}" pid="9" name="TaxKeywordTaxHTField">
    <vt:lpwstr/>
  </property>
</Properties>
</file>