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ПРОТОКОЛ РАЗНОГЛАСИЙ</w:t>
      </w:r>
    </w:p>
    <w:p>
      <w:r>
        <w:t xml:space="preserve">К договору оказания логистических услуг</w:t>
      </w:r>
    </w:p>
    <w:tbl>
      <w:tblPr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</w:tblPr>
      <w:tr>
        <w:tc>
          <w:tcPr/>
          <w:p>
            <w:r>
              <w:t xml:space="preserve">Пункт договора</w:t>
            </w:r>
          </w:p>
        </w:tc>
        <w:tc>
          <w:tcPr/>
          <w:p>
            <w:r>
              <w:t xml:space="preserve">Редакция клиента</w:t>
            </w:r>
          </w:p>
        </w:tc>
        <w:tc>
          <w:tcPr/>
          <w:p>
            <w:r>
              <w:t xml:space="preserve">Редакция нашей стороны</w:t>
            </w:r>
          </w:p>
        </w:tc>
        <w:tc>
          <w:tcPr/>
          <w:p>
            <w:r>
              <w:t xml:space="preserve">Согласованная редакция</w:t>
            </w:r>
          </w:p>
        </w:tc>
      </w:tr>
      <w:tr>
        <w:tc>
          <w:tcPr/>
          <w:p>
            <w:r>
              <w:t xml:space="preserve">1.1</w:t>
            </w:r>
          </w:p>
        </w:tc>
        <w:tc>
          <w:tcPr/>
          <w:p>
            <w:r>
              <w:t xml:space="preserve">Срок перевозки 24 часа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1.3</w:t>
            </w:r>
          </w:p>
        </w:tc>
        <w:tc>
          <w:tcPr/>
          <w:p>
            <w:r>
              <w:t xml:space="preserve">Акт в течение 3 дней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  <w:tr>
        <w:tc>
          <w:tcPr/>
          <w:p>
            <w:r>
              <w:t xml:space="preserve">2.1.2</w:t>
            </w:r>
          </w:p>
        </w:tc>
        <w:tc>
          <w:tcPr/>
          <w:p>
            <w:r>
              <w:t xml:space="preserve">Срок рассмотрения 24 часа, уведомление письменно</w:t>
            </w:r>
          </w:p>
        </w:tc>
        <w:tc>
          <w:tcPr/>
          <w:p>
            <w:r>
              <w:t xml:space="preserve"/>
            </w:r>
          </w:p>
        </w:tc>
        <w:tc>
          <w:tcPr/>
          <w:p>
            <w:r>
              <w:t xml:space="preserve"/>
            </w:r>
          </w:p>
        </w:tc>
      </w:tr>
    </w:tbl>
    <w:sectPr/>
  </w:body>
</w:document>
</file>