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FA4B" w14:textId="77777777" w:rsidR="00777EA1" w:rsidRDefault="00777EA1" w:rsidP="00777EA1">
      <w:pPr>
        <w:pStyle w:val="Title"/>
      </w:pPr>
      <w:r>
        <w:t xml:space="preserve">HostListener &amp; </w:t>
      </w:r>
      <w:bookmarkStart w:id="0" w:name="_GoBack"/>
      <w:bookmarkEnd w:id="0"/>
      <w:r>
        <w:t>HostBinding</w:t>
      </w:r>
    </w:p>
    <w:p w14:paraId="6D4B6813" w14:textId="77777777" w:rsidR="00777EA1" w:rsidRPr="00777EA1" w:rsidRDefault="00DE4DF2" w:rsidP="00777EA1">
      <w:pPr>
        <w:pStyle w:val="Heading1"/>
      </w:pPr>
      <w:hyperlink r:id="rId7" w:anchor="_hostlistener" w:history="1">
        <w:r w:rsidR="00777EA1" w:rsidRPr="00777EA1">
          <w:t>HostListener</w:t>
        </w:r>
      </w:hyperlink>
    </w:p>
    <w:p w14:paraId="00E48011" w14:textId="67B28B4E" w:rsidR="00777EA1" w:rsidRDefault="00777EA1" w:rsidP="00777EA1">
      <w:r>
        <w:t xml:space="preserve">We created, </w:t>
      </w:r>
      <w:r>
        <w:rPr>
          <w:rStyle w:val="HTMLCode"/>
          <w:rFonts w:eastAsiaTheme="minorEastAsia"/>
        </w:rPr>
        <w:t>ccCardHover</w:t>
      </w:r>
      <w:r>
        <w:t>, which simply turned the background color gray for every element it’s attached to.</w:t>
      </w:r>
    </w:p>
    <w:p w14:paraId="5911B3A9" w14:textId="77777777" w:rsidR="00777EA1" w:rsidRDefault="00777EA1" w:rsidP="00777EA1">
      <w:r>
        <w:t>But as the name of the directive implies we need a way of </w:t>
      </w:r>
      <w:r>
        <w:rPr>
          <w:rStyle w:val="Emphasis"/>
        </w:rPr>
        <w:t>detecting</w:t>
      </w:r>
      <w:r>
        <w:t xml:space="preserve"> if the user is hovering over the host element.</w:t>
      </w:r>
    </w:p>
    <w:p w14:paraId="17265009" w14:textId="77777777" w:rsidR="00777EA1" w:rsidRDefault="00777EA1" w:rsidP="00777EA1">
      <w:r>
        <w:t>Angular makes this easy with the </w:t>
      </w:r>
      <w:r>
        <w:rPr>
          <w:rStyle w:val="HTMLCode"/>
          <w:rFonts w:eastAsiaTheme="minorEastAsia"/>
        </w:rPr>
        <w:t>@HostListener</w:t>
      </w:r>
      <w:r>
        <w:t xml:space="preserve"> decorator.</w:t>
      </w:r>
    </w:p>
    <w:p w14:paraId="33D92EF4" w14:textId="77777777" w:rsidR="00777EA1" w:rsidRDefault="00777EA1" w:rsidP="00777EA1">
      <w:r>
        <w:t>This is a </w:t>
      </w:r>
      <w:r w:rsidRPr="00777EA1">
        <w:t>function</w:t>
      </w:r>
      <w:r>
        <w:t xml:space="preserve"> decorator that accepts an </w:t>
      </w:r>
      <w:r w:rsidRPr="00777EA1">
        <w:t>event name</w:t>
      </w:r>
      <w:r>
        <w:t xml:space="preserve"> as an argument. When that event gets fired on the </w:t>
      </w:r>
      <w:r w:rsidRPr="00777EA1">
        <w:t>host</w:t>
      </w:r>
      <w:r>
        <w:t xml:space="preserve"> element it calls the associated function.</w:t>
      </w:r>
    </w:p>
    <w:p w14:paraId="2DEB1DA2" w14:textId="77777777" w:rsidR="00777EA1" w:rsidRDefault="00777EA1" w:rsidP="00777EA1">
      <w:r>
        <w:t>So if we add this function to our directive class:</w:t>
      </w:r>
    </w:p>
    <w:p w14:paraId="2FDCA545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@HostListener('mouseover') onHover() {</w:t>
      </w:r>
    </w:p>
    <w:p w14:paraId="3EBD249A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window.alert("hover");</w:t>
      </w:r>
    </w:p>
    <w:p w14:paraId="79320E4B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}</w:t>
      </w:r>
    </w:p>
    <w:p w14:paraId="065B36C3" w14:textId="77777777" w:rsidR="00777EA1" w:rsidRPr="00777EA1" w:rsidRDefault="00777EA1" w:rsidP="00777EA1">
      <w:p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>Hovering over the host element would trigger an alert popup.</w:t>
      </w:r>
    </w:p>
    <w:p w14:paraId="7450915B" w14:textId="77777777" w:rsidR="00777EA1" w:rsidRPr="00777EA1" w:rsidRDefault="00777EA1" w:rsidP="00777EA1">
      <w:p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 xml:space="preserve">Lets change our directive to take advantage of the </w:t>
      </w:r>
      <w:r w:rsidRPr="00777EA1">
        <w:rPr>
          <w:rFonts w:ascii="Courier New" w:eastAsia="Times New Roman" w:hAnsi="Courier New" w:cs="Courier New"/>
          <w:lang w:eastAsia="en-IN"/>
        </w:rPr>
        <w:t>@HostListener</w:t>
      </w:r>
      <w:r w:rsidRPr="00777EA1">
        <w:rPr>
          <w:rFonts w:eastAsia="Times New Roman"/>
          <w:lang w:eastAsia="en-IN"/>
        </w:rPr>
        <w:t>.</w:t>
      </w:r>
    </w:p>
    <w:p w14:paraId="51E54AF1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import { HostListener } from '@angular/core'</w:t>
      </w:r>
    </w:p>
    <w:p w14:paraId="6478D531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.</w:t>
      </w:r>
    </w:p>
    <w:p w14:paraId="0A97AA3F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.</w:t>
      </w:r>
    </w:p>
    <w:p w14:paraId="776AE682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.</w:t>
      </w:r>
    </w:p>
    <w:p w14:paraId="5B1A0F32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class CardHoverDirective {</w:t>
      </w:r>
    </w:p>
    <w:p w14:paraId="11C5E8AE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constructor(private el: ElementRef,</w:t>
      </w:r>
    </w:p>
    <w:p w14:paraId="707C03D2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            private renderer: Renderer) {</w:t>
      </w:r>
    </w:p>
    <w:p w14:paraId="60AB7A5C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  </w:t>
      </w:r>
    </w:p>
    <w:p w14:paraId="2D820AFE" w14:textId="2266A2C9" w:rsidR="00777EA1" w:rsidRPr="00777EA1" w:rsidRDefault="00777EA1" w:rsidP="00777EA1">
      <w:pPr>
        <w:pStyle w:val="HTMLPreformatted"/>
        <w:ind w:left="144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// renderer.setElementStyle(el.nativeElement, 'backgroundColor', 'gray');</w:t>
      </w:r>
    </w:p>
    <w:p w14:paraId="70EC7781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}</w:t>
      </w:r>
    </w:p>
    <w:p w14:paraId="3AB189C6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</w:p>
    <w:p w14:paraId="47FF38C9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@HostListener('mouseover') onMouseOver() { </w:t>
      </w:r>
    </w:p>
    <w:p w14:paraId="25325847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  let part = this.el.nativeElement.querySelector('.card-text') </w:t>
      </w:r>
    </w:p>
    <w:p w14:paraId="17716CCB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  this.renderer.setElementStyle(part, 'display', 'block'); </w:t>
      </w:r>
    </w:p>
    <w:p w14:paraId="756768C8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}</w:t>
      </w:r>
    </w:p>
    <w:p w14:paraId="1B2BB3F9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}</w:t>
      </w:r>
    </w:p>
    <w:p w14:paraId="253C5F4C" w14:textId="22FE4D08" w:rsidR="00777EA1" w:rsidRPr="00777EA1" w:rsidRDefault="00777EA1" w:rsidP="00777EA1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>We’ve removed the code to render the background color to gray.</w:t>
      </w:r>
    </w:p>
    <w:p w14:paraId="363CCA3C" w14:textId="18070855" w:rsidR="00777EA1" w:rsidRPr="00777EA1" w:rsidRDefault="00777EA1" w:rsidP="00777EA1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 xml:space="preserve">We decorate a class method with </w:t>
      </w:r>
      <w:r w:rsidRPr="00777EA1">
        <w:rPr>
          <w:rFonts w:ascii="Courier New" w:eastAsia="Times New Roman" w:hAnsi="Courier New" w:cs="Courier New"/>
          <w:lang w:eastAsia="en-IN"/>
        </w:rPr>
        <w:t>@HostListener</w:t>
      </w:r>
      <w:r w:rsidRPr="00777EA1">
        <w:rPr>
          <w:rFonts w:eastAsia="Times New Roman"/>
          <w:lang w:eastAsia="en-IN"/>
        </w:rPr>
        <w:t xml:space="preserve"> configuring it to call the function on every </w:t>
      </w:r>
      <w:r w:rsidRPr="00777EA1">
        <w:rPr>
          <w:rFonts w:ascii="Courier New" w:eastAsia="Times New Roman" w:hAnsi="Courier New" w:cs="Courier New"/>
          <w:lang w:eastAsia="en-IN"/>
        </w:rPr>
        <w:t>mouseover</w:t>
      </w:r>
      <w:r w:rsidRPr="00777EA1">
        <w:rPr>
          <w:rFonts w:eastAsia="Times New Roman"/>
          <w:lang w:eastAsia="en-IN"/>
        </w:rPr>
        <w:t xml:space="preserve"> events.</w:t>
      </w:r>
    </w:p>
    <w:p w14:paraId="5527258E" w14:textId="77777777" w:rsidR="00777EA1" w:rsidRPr="00777EA1" w:rsidRDefault="00777EA1" w:rsidP="00777EA1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>We get a reference to the DOM element that holds the jokes punchline.</w:t>
      </w:r>
    </w:p>
    <w:p w14:paraId="59D8968B" w14:textId="77777777" w:rsidR="00777EA1" w:rsidRPr="00777EA1" w:rsidRDefault="00777EA1" w:rsidP="00777EA1">
      <w:pPr>
        <w:rPr>
          <w:rFonts w:eastAsia="Times New Roman"/>
          <w:lang w:eastAsia="en-IN"/>
        </w:rPr>
      </w:pPr>
    </w:p>
    <w:p w14:paraId="65144A28" w14:textId="77777777" w:rsidR="00777EA1" w:rsidRPr="00777EA1" w:rsidRDefault="00777EA1" w:rsidP="00777EA1">
      <w:pPr>
        <w:pStyle w:val="ListParagraph"/>
        <w:numPr>
          <w:ilvl w:val="0"/>
          <w:numId w:val="8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lastRenderedPageBreak/>
        <w:t>We set the display to block so that element is shown.</w:t>
      </w:r>
    </w:p>
    <w:p w14:paraId="33BAA68F" w14:textId="77777777" w:rsidR="00777EA1" w:rsidRPr="00777EA1" w:rsidRDefault="00777EA1" w:rsidP="00777EA1">
      <w:pPr>
        <w:rPr>
          <w:rStyle w:val="tok-p"/>
          <w:rFonts w:ascii="Consolas" w:hAnsi="Consolas"/>
        </w:rPr>
      </w:pPr>
      <w:r w:rsidRPr="00777EA1">
        <w:rPr>
          <w:rFonts w:eastAsia="Times New Roman"/>
        </w:rPr>
        <w:t xml:space="preserve">For the above to work we need to change our </w:t>
      </w:r>
      <w:r w:rsidRPr="00777EA1">
        <w:rPr>
          <w:rFonts w:ascii="Courier New" w:eastAsia="Times New Roman" w:hAnsi="Courier New" w:cs="Courier New"/>
        </w:rPr>
        <w:t>JokeComponent</w:t>
      </w:r>
      <w:r w:rsidRPr="00777EA1">
        <w:rPr>
          <w:rFonts w:eastAsia="Times New Roman"/>
        </w:rPr>
        <w:t xml:space="preserve"> template so the joke is hidden using </w:t>
      </w:r>
      <w:r w:rsidRPr="00777EA1">
        <w:rPr>
          <w:rStyle w:val="tok-p"/>
          <w:rFonts w:ascii="Consolas" w:hAnsi="Consolas"/>
        </w:rPr>
        <w:t>the display style property, like so:</w:t>
      </w:r>
    </w:p>
    <w:p w14:paraId="2B51D7FD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&lt;div </w:t>
      </w:r>
      <w:r w:rsidRPr="00777EA1">
        <w:rPr>
          <w:rStyle w:val="tok-p"/>
          <w:rFonts w:ascii="Consolas" w:eastAsiaTheme="majorEastAsia" w:hAnsi="Consolas"/>
        </w:rPr>
        <w:t>class</w:t>
      </w:r>
      <w:r w:rsidRPr="00777EA1">
        <w:rPr>
          <w:rStyle w:val="tok-p"/>
          <w:rFonts w:ascii="Consolas" w:hAnsi="Consolas"/>
        </w:rPr>
        <w:t xml:space="preserve">="card card-block" </w:t>
      </w:r>
      <w:r w:rsidRPr="00777EA1">
        <w:rPr>
          <w:rStyle w:val="tok-p"/>
          <w:rFonts w:ascii="Consolas" w:eastAsiaTheme="majorEastAsia" w:hAnsi="Consolas"/>
        </w:rPr>
        <w:t>ccCardHover</w:t>
      </w:r>
      <w:r w:rsidRPr="00777EA1">
        <w:rPr>
          <w:rStyle w:val="tok-p"/>
          <w:rFonts w:ascii="Consolas" w:hAnsi="Consolas"/>
        </w:rPr>
        <w:t>&gt;</w:t>
      </w:r>
    </w:p>
    <w:p w14:paraId="7DD7C8A4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&lt;h4 </w:t>
      </w:r>
      <w:r w:rsidRPr="00777EA1">
        <w:rPr>
          <w:rStyle w:val="tok-p"/>
          <w:rFonts w:ascii="Consolas" w:eastAsiaTheme="majorEastAsia" w:hAnsi="Consolas"/>
        </w:rPr>
        <w:t>class</w:t>
      </w:r>
      <w:r w:rsidRPr="00777EA1">
        <w:rPr>
          <w:rStyle w:val="tok-p"/>
          <w:rFonts w:ascii="Consolas" w:hAnsi="Consolas"/>
        </w:rPr>
        <w:t>="card-title"&gt;{{data.setup}}&lt;/h4&gt;</w:t>
      </w:r>
    </w:p>
    <w:p w14:paraId="5A394392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&lt;p </w:t>
      </w:r>
      <w:r w:rsidRPr="00777EA1">
        <w:rPr>
          <w:rStyle w:val="tok-p"/>
          <w:rFonts w:ascii="Consolas" w:eastAsiaTheme="majorEastAsia" w:hAnsi="Consolas"/>
        </w:rPr>
        <w:t>class</w:t>
      </w:r>
      <w:r w:rsidRPr="00777EA1">
        <w:rPr>
          <w:rStyle w:val="tok-p"/>
          <w:rFonts w:ascii="Consolas" w:hAnsi="Consolas"/>
        </w:rPr>
        <w:t>="card-text"</w:t>
      </w:r>
    </w:p>
    <w:p w14:paraId="61E22BF4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   [</w:t>
      </w:r>
      <w:r w:rsidRPr="00777EA1">
        <w:rPr>
          <w:rStyle w:val="tok-p"/>
          <w:rFonts w:ascii="Consolas" w:eastAsiaTheme="majorEastAsia" w:hAnsi="Consolas"/>
        </w:rPr>
        <w:t>style</w:t>
      </w:r>
      <w:r w:rsidRPr="00777EA1">
        <w:rPr>
          <w:rStyle w:val="tok-p"/>
          <w:rFonts w:ascii="Consolas" w:hAnsi="Consolas"/>
        </w:rPr>
        <w:t>.</w:t>
      </w:r>
      <w:r w:rsidRPr="00777EA1">
        <w:rPr>
          <w:rStyle w:val="tok-p"/>
          <w:rFonts w:ascii="Consolas" w:eastAsiaTheme="majorEastAsia" w:hAnsi="Consolas"/>
        </w:rPr>
        <w:t>display</w:t>
      </w:r>
      <w:r w:rsidRPr="00777EA1">
        <w:rPr>
          <w:rStyle w:val="tok-p"/>
          <w:rFonts w:ascii="Consolas" w:hAnsi="Consolas"/>
        </w:rPr>
        <w:t>]="'</w:t>
      </w:r>
      <w:r w:rsidRPr="00777EA1">
        <w:rPr>
          <w:rStyle w:val="tok-p"/>
          <w:rFonts w:ascii="Consolas" w:eastAsiaTheme="majorEastAsia" w:hAnsi="Consolas"/>
        </w:rPr>
        <w:t>none</w:t>
      </w:r>
      <w:r w:rsidRPr="00777EA1">
        <w:rPr>
          <w:rStyle w:val="tok-p"/>
          <w:rFonts w:ascii="Consolas" w:hAnsi="Consolas"/>
        </w:rPr>
        <w:t xml:space="preserve">'"&gt;{{data.punchline}}&lt;/p&gt; </w:t>
      </w:r>
    </w:p>
    <w:p w14:paraId="3CBD0968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 xml:space="preserve">  </w:t>
      </w:r>
    </w:p>
    <w:p w14:paraId="3B1EA57C" w14:textId="77777777" w:rsidR="00777EA1" w:rsidRPr="00777EA1" w:rsidRDefault="00777EA1" w:rsidP="00777EA1">
      <w:pPr>
        <w:pStyle w:val="HTMLPreformatted"/>
        <w:ind w:firstLine="720"/>
        <w:rPr>
          <w:rStyle w:val="tok-p"/>
          <w:rFonts w:ascii="Consolas" w:hAnsi="Consolas"/>
        </w:rPr>
      </w:pPr>
      <w:r w:rsidRPr="00777EA1">
        <w:rPr>
          <w:rStyle w:val="tok-p"/>
          <w:rFonts w:ascii="Consolas" w:hAnsi="Consolas"/>
        </w:rPr>
        <w:t>&lt;/div&gt;</w:t>
      </w:r>
    </w:p>
    <w:p w14:paraId="3DC28634" w14:textId="25D7DE6B" w:rsidR="00777EA1" w:rsidRPr="00777EA1" w:rsidRDefault="00777EA1" w:rsidP="00777EA1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>We change the </w:t>
      </w:r>
      <w:r w:rsidRPr="00777EA1">
        <w:rPr>
          <w:rFonts w:ascii="Courier New" w:eastAsia="Times New Roman" w:hAnsi="Courier New" w:cs="Courier New"/>
          <w:lang w:eastAsia="en-IN"/>
        </w:rPr>
        <w:t>p</w:t>
      </w:r>
      <w:r w:rsidRPr="00777EA1">
        <w:rPr>
          <w:rFonts w:eastAsia="Times New Roman"/>
          <w:lang w:eastAsia="en-IN"/>
        </w:rPr>
        <w:t xml:space="preserve"> element so it’s hidden via a style of </w:t>
      </w:r>
      <w:r w:rsidRPr="00777EA1">
        <w:rPr>
          <w:rFonts w:ascii="Courier New" w:eastAsia="Times New Roman" w:hAnsi="Courier New" w:cs="Courier New"/>
          <w:lang w:eastAsia="en-IN"/>
        </w:rPr>
        <w:t>display: none</w:t>
      </w:r>
      <w:r w:rsidRPr="00777EA1">
        <w:rPr>
          <w:rFonts w:eastAsia="Times New Roman"/>
          <w:lang w:eastAsia="en-IN"/>
        </w:rPr>
        <w:t xml:space="preserve">, this is so we can </w:t>
      </w:r>
      <w:r w:rsidRPr="00777EA1">
        <w:rPr>
          <w:rFonts w:eastAsia="Times New Roman"/>
          <w:i/>
          <w:iCs/>
          <w:lang w:eastAsia="en-IN"/>
        </w:rPr>
        <w:t>show</w:t>
      </w:r>
      <w:r w:rsidRPr="00777EA1">
        <w:rPr>
          <w:rFonts w:eastAsia="Times New Roman"/>
          <w:lang w:eastAsia="en-IN"/>
        </w:rPr>
        <w:t xml:space="preserve"> the element by setting the style to </w:t>
      </w:r>
      <w:r w:rsidRPr="00777EA1">
        <w:rPr>
          <w:rFonts w:ascii="Courier New" w:eastAsia="Times New Roman" w:hAnsi="Courier New" w:cs="Courier New"/>
          <w:lang w:eastAsia="en-IN"/>
        </w:rPr>
        <w:t>display: block</w:t>
      </w:r>
      <w:r w:rsidRPr="00777EA1">
        <w:rPr>
          <w:rFonts w:eastAsia="Times New Roman"/>
          <w:lang w:eastAsia="en-IN"/>
        </w:rPr>
        <w:t>.</w:t>
      </w:r>
    </w:p>
    <w:p w14:paraId="6AA34AC9" w14:textId="77777777" w:rsidR="00777EA1" w:rsidRPr="00777EA1" w:rsidRDefault="00777EA1" w:rsidP="00777EA1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>We’ve also removed the button, so the only way to show the punchline is via hovering over the card.</w:t>
      </w:r>
    </w:p>
    <w:p w14:paraId="6E2A1DFB" w14:textId="7508A620" w:rsidR="00777EA1" w:rsidRPr="00777EA1" w:rsidRDefault="00777EA1" w:rsidP="00777EA1">
      <w:pPr>
        <w:rPr>
          <w:rFonts w:eastAsia="Times New Roman"/>
          <w:lang w:eastAsia="en-IN"/>
        </w:rPr>
      </w:pPr>
      <w:r w:rsidRPr="00777EA1">
        <w:rPr>
          <w:rFonts w:eastAsia="Times New Roman"/>
          <w:lang w:eastAsia="en-IN"/>
        </w:rPr>
        <w:t xml:space="preserve">As well as showing the punchline on a </w:t>
      </w:r>
      <w:r w:rsidRPr="00777EA1">
        <w:rPr>
          <w:rFonts w:ascii="Courier New" w:eastAsia="Times New Roman" w:hAnsi="Courier New" w:cs="Courier New"/>
          <w:lang w:eastAsia="en-IN"/>
        </w:rPr>
        <w:t>mouseover</w:t>
      </w:r>
      <w:r w:rsidRPr="00777EA1">
        <w:rPr>
          <w:rFonts w:eastAsia="Times New Roman"/>
          <w:lang w:eastAsia="en-IN"/>
        </w:rPr>
        <w:t xml:space="preserve"> event we also want to </w:t>
      </w:r>
      <w:r w:rsidRPr="00777EA1">
        <w:rPr>
          <w:rFonts w:eastAsia="Times New Roman"/>
          <w:i/>
          <w:iCs/>
          <w:lang w:eastAsia="en-IN"/>
        </w:rPr>
        <w:t>hide</w:t>
      </w:r>
      <w:r w:rsidRPr="00777EA1">
        <w:rPr>
          <w:rFonts w:eastAsia="Times New Roman"/>
          <w:lang w:eastAsia="en-IN"/>
        </w:rPr>
        <w:t xml:space="preserve"> the punchline on a </w:t>
      </w:r>
      <w:r w:rsidRPr="00777EA1">
        <w:rPr>
          <w:rFonts w:ascii="Courier New" w:eastAsia="Times New Roman" w:hAnsi="Courier New" w:cs="Courier New"/>
          <w:lang w:eastAsia="en-IN"/>
        </w:rPr>
        <w:t>mouseout</w:t>
      </w:r>
      <w:r w:rsidRPr="00777EA1">
        <w:rPr>
          <w:rFonts w:eastAsia="Times New Roman"/>
          <w:lang w:eastAsia="en-IN"/>
        </w:rPr>
        <w:t xml:space="preserve"> event, like so:</w:t>
      </w:r>
    </w:p>
    <w:p w14:paraId="69724C7E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>class CardHoverDirective {</w:t>
      </w:r>
    </w:p>
    <w:p w14:paraId="60ED6E50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constructor(private el: ElementRef,</w:t>
      </w:r>
    </w:p>
    <w:p w14:paraId="0FADEC86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          private renderer: Renderer) {</w:t>
      </w:r>
    </w:p>
    <w:p w14:paraId="1E579504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// renderer.setElementStyle(el.nativeElement, 'backgroundColor', 'gray');</w:t>
      </w:r>
    </w:p>
    <w:p w14:paraId="20FC871B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}</w:t>
      </w:r>
    </w:p>
    <w:p w14:paraId="12D7E9AF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</w:p>
    <w:p w14:paraId="002C8E02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@HostListener('mouseover') onMouseOver() {</w:t>
      </w:r>
    </w:p>
    <w:p w14:paraId="48509561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let part = this.el.nativeElement.querySelector('.card-text');</w:t>
      </w:r>
    </w:p>
    <w:p w14:paraId="567F7BFC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this.renderer.setElementStyle(part, 'display', 'block');</w:t>
      </w:r>
    </w:p>
    <w:p w14:paraId="73C4614A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}</w:t>
      </w:r>
    </w:p>
    <w:p w14:paraId="4FD53F8E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</w:p>
    <w:p w14:paraId="42F4052D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@HostListener('mouseout') onMouseOut() {</w:t>
      </w:r>
    </w:p>
    <w:p w14:paraId="267759FA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let part = this.el.nativeElement.querySelector('.card-text');</w:t>
      </w:r>
    </w:p>
    <w:p w14:paraId="4BC3A25D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  this.renderer.setElementStyle(part, 'display', 'none');</w:t>
      </w:r>
    </w:p>
    <w:p w14:paraId="2B389BC2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 xml:space="preserve">  }</w:t>
      </w:r>
    </w:p>
    <w:p w14:paraId="35BC3061" w14:textId="77777777" w:rsidR="00777EA1" w:rsidRPr="00A60B80" w:rsidRDefault="00777EA1" w:rsidP="00777EA1">
      <w:pPr>
        <w:pStyle w:val="HTMLPreformatted"/>
        <w:ind w:firstLine="720"/>
        <w:rPr>
          <w:rStyle w:val="tok-p"/>
          <w:rFonts w:ascii="Consolas" w:hAnsi="Consolas"/>
          <w:sz w:val="18"/>
        </w:rPr>
      </w:pPr>
      <w:r w:rsidRPr="00A60B80">
        <w:rPr>
          <w:rStyle w:val="tok-p"/>
          <w:rFonts w:ascii="Consolas" w:hAnsi="Consolas"/>
          <w:sz w:val="18"/>
        </w:rPr>
        <w:t>}</w:t>
      </w:r>
    </w:p>
    <w:p w14:paraId="482FE04E" w14:textId="77777777" w:rsidR="00A60B80" w:rsidRPr="00A60B80" w:rsidRDefault="00DE4DF2" w:rsidP="00A60B80">
      <w:pPr>
        <w:pStyle w:val="Heading1"/>
      </w:pPr>
      <w:hyperlink r:id="rId8" w:anchor="_hostbinding" w:history="1">
        <w:r w:rsidR="00A60B80" w:rsidRPr="00A60B80">
          <w:t>HostBinding</w:t>
        </w:r>
      </w:hyperlink>
    </w:p>
    <w:p w14:paraId="6FBCDCE9" w14:textId="77777777" w:rsidR="00A60B80" w:rsidRDefault="00A60B80" w:rsidP="00A60B80">
      <w:r>
        <w:t>As well as listening to output events from the host element a directive can also bind to </w:t>
      </w:r>
      <w:r w:rsidRPr="00A60B80">
        <w:t>input properties</w:t>
      </w:r>
      <w:r>
        <w:t xml:space="preserve"> in the host element with </w:t>
      </w:r>
      <w:r>
        <w:rPr>
          <w:rStyle w:val="HTMLCode"/>
          <w:rFonts w:eastAsiaTheme="majorEastAsia"/>
        </w:rPr>
        <w:t>@HostBinding</w:t>
      </w:r>
      <w:r>
        <w:t>.</w:t>
      </w:r>
    </w:p>
    <w:p w14:paraId="3B73C8E9" w14:textId="77777777" w:rsidR="00A60B80" w:rsidRDefault="00A60B80" w:rsidP="00A60B80">
      <w:r>
        <w:t xml:space="preserve">This directive can </w:t>
      </w:r>
      <w:r w:rsidRPr="00A60B80">
        <w:t>change</w:t>
      </w:r>
      <w:r>
        <w:t xml:space="preserve"> the properties of the host element, such as the list of classes that are set on the host element as well as a number of other properties.</w:t>
      </w:r>
    </w:p>
    <w:p w14:paraId="63EF6CA2" w14:textId="77777777" w:rsidR="00A60B80" w:rsidRDefault="00A60B80" w:rsidP="00A60B80">
      <w:r>
        <w:t>Using the </w:t>
      </w:r>
      <w:r>
        <w:rPr>
          <w:rStyle w:val="HTMLCode"/>
          <w:rFonts w:eastAsiaTheme="majorEastAsia"/>
        </w:rPr>
        <w:t>@HostBinding</w:t>
      </w:r>
      <w:r>
        <w:t xml:space="preserve"> decorator a directive can link an internal property to an input property on the host element. So if the internal property changed the input property on the host element would also change.</w:t>
      </w:r>
    </w:p>
    <w:p w14:paraId="73276275" w14:textId="77777777" w:rsidR="00A60B80" w:rsidRDefault="00A60B80" w:rsidP="00A60B80">
      <w:r>
        <w:t>We first need something, a property on our directive which we can use as a source for binding.</w:t>
      </w:r>
    </w:p>
    <w:p w14:paraId="48F91A04" w14:textId="77777777" w:rsidR="00A60B80" w:rsidRDefault="00A60B80" w:rsidP="00A60B80">
      <w:r>
        <w:t xml:space="preserve">We’ll create a boolean called </w:t>
      </w:r>
      <w:r>
        <w:rPr>
          <w:rStyle w:val="HTMLCode"/>
          <w:rFonts w:eastAsiaTheme="majorEastAsia"/>
        </w:rPr>
        <w:t>ishovering</w:t>
      </w:r>
      <w:r>
        <w:t xml:space="preserve"> and in our </w:t>
      </w:r>
      <w:r>
        <w:rPr>
          <w:rStyle w:val="HTMLCode"/>
          <w:rFonts w:eastAsiaTheme="majorEastAsia"/>
        </w:rPr>
        <w:t>onMouseOver()</w:t>
      </w:r>
      <w:r>
        <w:t xml:space="preserve"> and </w:t>
      </w:r>
      <w:r>
        <w:rPr>
          <w:rStyle w:val="HTMLCode"/>
          <w:rFonts w:eastAsiaTheme="majorEastAsia"/>
        </w:rPr>
        <w:t>onMouseOut()</w:t>
      </w:r>
      <w:r>
        <w:t xml:space="preserve"> functions we’ll set this to true and false accordingly, like so:</w:t>
      </w:r>
    </w:p>
    <w:p w14:paraId="0F0C9850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lastRenderedPageBreak/>
        <w:t>class CardHoverDirective {</w:t>
      </w:r>
    </w:p>
    <w:p w14:paraId="713BEB28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private ishovering: boolean; </w:t>
      </w:r>
    </w:p>
    <w:p w14:paraId="22B96348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</w:p>
    <w:p w14:paraId="3D227D79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constructor(private el: ElementRef,</w:t>
      </w:r>
    </w:p>
    <w:p w14:paraId="6F346D43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          private renderer: Renderer) {</w:t>
      </w:r>
    </w:p>
    <w:p w14:paraId="4950892B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}</w:t>
      </w:r>
    </w:p>
    <w:p w14:paraId="31AB0AC4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</w:p>
    <w:p w14:paraId="09C8DA5F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@HostListener('mouseover') onMouseOver() {</w:t>
      </w:r>
    </w:p>
    <w:p w14:paraId="796E27D4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let part = this.el.nativeElement.querySelector('.card-text');</w:t>
      </w:r>
    </w:p>
    <w:p w14:paraId="11FAEE7F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this.renderer.setElementStyle(part, 'display', 'block');</w:t>
      </w:r>
    </w:p>
    <w:p w14:paraId="629C48FD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this.ishovering = true; </w:t>
      </w:r>
    </w:p>
    <w:p w14:paraId="20A8FD5C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}</w:t>
      </w:r>
    </w:p>
    <w:p w14:paraId="0E0C7809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</w:p>
    <w:p w14:paraId="0F659AEF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@HostListener('mouseout') onMouseOut() {</w:t>
      </w:r>
    </w:p>
    <w:p w14:paraId="47F57600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let part = this.el.nativeElement.querySelector('.card-text');</w:t>
      </w:r>
    </w:p>
    <w:p w14:paraId="2EBCBA2A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this.renderer.setElementStyle(part, 'display', 'none');</w:t>
      </w:r>
    </w:p>
    <w:p w14:paraId="193EA0C5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  this.ishovering = false; </w:t>
      </w:r>
    </w:p>
    <w:p w14:paraId="12AA724C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 xml:space="preserve">  }</w:t>
      </w:r>
    </w:p>
    <w:p w14:paraId="2FEF8116" w14:textId="77777777" w:rsidR="00A60B80" w:rsidRPr="00A60B80" w:rsidRDefault="00A60B80" w:rsidP="00A60B80">
      <w:pPr>
        <w:pStyle w:val="HTMLPreformatted"/>
        <w:ind w:firstLine="720"/>
        <w:rPr>
          <w:rStyle w:val="tok-p"/>
          <w:rFonts w:ascii="Consolas" w:hAnsi="Consolas"/>
        </w:rPr>
      </w:pPr>
      <w:r w:rsidRPr="00A60B80">
        <w:rPr>
          <w:rStyle w:val="tok-p"/>
          <w:rFonts w:ascii="Consolas" w:hAnsi="Consolas"/>
        </w:rPr>
        <w:t>}</w:t>
      </w:r>
    </w:p>
    <w:p w14:paraId="2B9E2939" w14:textId="6D6B1ADE" w:rsidR="00DA6756" w:rsidRPr="00DA6756" w:rsidRDefault="00DA6756" w:rsidP="00DA6756">
      <w:pPr>
        <w:pStyle w:val="ListParagraph"/>
        <w:numPr>
          <w:ilvl w:val="0"/>
          <w:numId w:val="10"/>
        </w:numPr>
        <w:rPr>
          <w:rFonts w:eastAsia="Times New Roman"/>
          <w:lang w:eastAsia="en-IN"/>
        </w:rPr>
      </w:pPr>
      <w:r w:rsidRPr="00DA6756">
        <w:rPr>
          <w:rFonts w:eastAsia="Times New Roman"/>
          <w:lang w:eastAsia="en-IN"/>
        </w:rPr>
        <w:t xml:space="preserve">We’ve created a boolean called </w:t>
      </w:r>
      <w:r w:rsidRPr="00DA6756">
        <w:rPr>
          <w:rFonts w:ascii="Courier New" w:eastAsia="Times New Roman" w:hAnsi="Courier New" w:cs="Courier New"/>
          <w:lang w:eastAsia="en-IN"/>
        </w:rPr>
        <w:t>ishovering</w:t>
      </w:r>
      <w:r w:rsidRPr="00DA6756">
        <w:rPr>
          <w:rFonts w:eastAsia="Times New Roman"/>
          <w:lang w:eastAsia="en-IN"/>
        </w:rPr>
        <w:t>.</w:t>
      </w:r>
    </w:p>
    <w:p w14:paraId="6DA045A6" w14:textId="77777777" w:rsidR="00DA6756" w:rsidRPr="00DA6756" w:rsidRDefault="00DA6756" w:rsidP="00DA6756">
      <w:pPr>
        <w:pStyle w:val="ListParagraph"/>
        <w:numPr>
          <w:ilvl w:val="0"/>
          <w:numId w:val="10"/>
        </w:numPr>
        <w:rPr>
          <w:rFonts w:eastAsia="Times New Roman"/>
          <w:lang w:eastAsia="en-IN"/>
        </w:rPr>
      </w:pPr>
      <w:r w:rsidRPr="00DA6756">
        <w:rPr>
          <w:rFonts w:eastAsia="Times New Roman"/>
          <w:lang w:eastAsia="en-IN"/>
        </w:rPr>
        <w:t>We set our boolean to </w:t>
      </w:r>
      <w:r w:rsidRPr="00DA6756">
        <w:rPr>
          <w:rFonts w:ascii="Courier New" w:eastAsia="Times New Roman" w:hAnsi="Courier New" w:cs="Courier New"/>
          <w:lang w:eastAsia="en-IN"/>
        </w:rPr>
        <w:t>true</w:t>
      </w:r>
      <w:r w:rsidRPr="00DA6756">
        <w:rPr>
          <w:rFonts w:eastAsia="Times New Roman"/>
          <w:lang w:eastAsia="en-IN"/>
        </w:rPr>
        <w:t xml:space="preserve"> when we are being hovered over and </w:t>
      </w:r>
      <w:r w:rsidRPr="00DA6756">
        <w:rPr>
          <w:rFonts w:ascii="Courier New" w:eastAsia="Times New Roman" w:hAnsi="Courier New" w:cs="Courier New"/>
          <w:lang w:eastAsia="en-IN"/>
        </w:rPr>
        <w:t>false</w:t>
      </w:r>
      <w:r w:rsidRPr="00DA6756">
        <w:rPr>
          <w:rFonts w:eastAsia="Times New Roman"/>
          <w:lang w:eastAsia="en-IN"/>
        </w:rPr>
        <w:t xml:space="preserve"> when we are not.</w:t>
      </w:r>
    </w:p>
    <w:p w14:paraId="18798645" w14:textId="77777777" w:rsidR="00DA6756" w:rsidRPr="00DA6756" w:rsidRDefault="00DA6756" w:rsidP="00DA6756">
      <w:pPr>
        <w:rPr>
          <w:rFonts w:eastAsia="Times New Roman"/>
          <w:lang w:eastAsia="en-IN"/>
        </w:rPr>
      </w:pPr>
      <w:r w:rsidRPr="00DA6756">
        <w:rPr>
          <w:rFonts w:eastAsia="Times New Roman"/>
          <w:lang w:eastAsia="en-IN"/>
        </w:rPr>
        <w:t>Now we need to </w:t>
      </w:r>
      <w:r w:rsidRPr="00DA6756">
        <w:rPr>
          <w:rFonts w:eastAsia="Times New Roman"/>
          <w:i/>
          <w:iCs/>
          <w:lang w:eastAsia="en-IN"/>
        </w:rPr>
        <w:t>link</w:t>
      </w:r>
      <w:r w:rsidRPr="00DA6756">
        <w:rPr>
          <w:rFonts w:eastAsia="Times New Roman"/>
          <w:lang w:eastAsia="en-IN"/>
        </w:rPr>
        <w:t xml:space="preserve"> this source property to an input property on the host element, we do this by decorating our </w:t>
      </w:r>
      <w:r w:rsidRPr="00DA6756">
        <w:rPr>
          <w:rFonts w:ascii="Courier New" w:eastAsia="Times New Roman" w:hAnsi="Courier New" w:cs="Courier New"/>
          <w:lang w:eastAsia="en-IN"/>
        </w:rPr>
        <w:t>ishovering</w:t>
      </w:r>
      <w:r w:rsidRPr="00DA6756">
        <w:rPr>
          <w:rFonts w:eastAsia="Times New Roman"/>
          <w:lang w:eastAsia="en-IN"/>
        </w:rPr>
        <w:t xml:space="preserve"> boolean with the </w:t>
      </w:r>
      <w:r w:rsidRPr="00DA6756">
        <w:rPr>
          <w:rFonts w:ascii="Courier New" w:eastAsia="Times New Roman" w:hAnsi="Courier New" w:cs="Courier New"/>
          <w:lang w:eastAsia="en-IN"/>
        </w:rPr>
        <w:t>@HostBinding</w:t>
      </w:r>
      <w:r w:rsidRPr="00DA6756">
        <w:rPr>
          <w:rFonts w:eastAsia="Times New Roman"/>
          <w:lang w:eastAsia="en-IN"/>
        </w:rPr>
        <w:t xml:space="preserve"> decorator.</w:t>
      </w:r>
    </w:p>
    <w:p w14:paraId="0920CAC1" w14:textId="77777777" w:rsidR="00DA6756" w:rsidRPr="00DA6756" w:rsidRDefault="00DA6756" w:rsidP="00DA6756">
      <w:pPr>
        <w:rPr>
          <w:rFonts w:eastAsia="Times New Roman"/>
          <w:lang w:eastAsia="en-IN"/>
        </w:rPr>
      </w:pPr>
      <w:r w:rsidRPr="00DA6756">
        <w:rPr>
          <w:rFonts w:eastAsia="Times New Roman"/>
          <w:lang w:eastAsia="en-IN"/>
        </w:rPr>
        <w:t>The </w:t>
      </w:r>
      <w:r w:rsidRPr="00DA6756">
        <w:rPr>
          <w:rFonts w:ascii="Courier New" w:eastAsia="Times New Roman" w:hAnsi="Courier New" w:cs="Courier New"/>
          <w:lang w:eastAsia="en-IN"/>
        </w:rPr>
        <w:t>@HostBinding</w:t>
      </w:r>
      <w:r w:rsidRPr="00DA6756">
        <w:rPr>
          <w:rFonts w:eastAsia="Times New Roman"/>
          <w:lang w:eastAsia="en-IN"/>
        </w:rPr>
        <w:t xml:space="preserve"> decorator takes one parameter, the name of the property on the host element which we want to bind to.</w:t>
      </w:r>
    </w:p>
    <w:p w14:paraId="4A0EFEBE" w14:textId="77777777" w:rsidR="00DA6756" w:rsidRPr="00DA6756" w:rsidRDefault="00DA6756" w:rsidP="00DA6756">
      <w:pPr>
        <w:rPr>
          <w:rFonts w:eastAsia="Times New Roman"/>
          <w:lang w:eastAsia="en-IN"/>
        </w:rPr>
      </w:pPr>
      <w:r w:rsidRPr="00DA6756">
        <w:rPr>
          <w:rFonts w:eastAsia="Times New Roman"/>
          <w:lang w:eastAsia="en-IN"/>
        </w:rPr>
        <w:t xml:space="preserve">If you remember we can use the alternative </w:t>
      </w:r>
      <w:r w:rsidRPr="00DA6756">
        <w:rPr>
          <w:rFonts w:ascii="Courier New" w:eastAsia="Times New Roman" w:hAnsi="Courier New" w:cs="Courier New"/>
          <w:lang w:eastAsia="en-IN"/>
        </w:rPr>
        <w:t>ngClass</w:t>
      </w:r>
      <w:r w:rsidRPr="00DA6756">
        <w:rPr>
          <w:rFonts w:eastAsia="Times New Roman"/>
          <w:lang w:eastAsia="en-IN"/>
        </w:rPr>
        <w:t xml:space="preserve"> syntax by binding to the </w:t>
      </w:r>
      <w:r w:rsidRPr="00DA6756">
        <w:rPr>
          <w:rFonts w:ascii="Courier New" w:eastAsia="Times New Roman" w:hAnsi="Courier New" w:cs="Courier New"/>
          <w:lang w:eastAsia="en-IN"/>
        </w:rPr>
        <w:t>[class.&lt;class-name&gt;]</w:t>
      </w:r>
      <w:r w:rsidRPr="00DA6756">
        <w:rPr>
          <w:rFonts w:eastAsia="Times New Roman"/>
          <w:lang w:eastAsia="en-IN"/>
        </w:rPr>
        <w:t xml:space="preserve"> property. Lets add the </w:t>
      </w:r>
      <w:r w:rsidRPr="00DA6756">
        <w:rPr>
          <w:rFonts w:ascii="Courier New" w:eastAsia="Times New Roman" w:hAnsi="Courier New" w:cs="Courier New"/>
          <w:lang w:eastAsia="en-IN"/>
        </w:rPr>
        <w:t>card-outline-primary</w:t>
      </w:r>
      <w:r w:rsidRPr="00DA6756">
        <w:rPr>
          <w:rFonts w:eastAsia="Times New Roman"/>
          <w:lang w:eastAsia="en-IN"/>
        </w:rPr>
        <w:t xml:space="preserve"> class to our host element when the </w:t>
      </w:r>
      <w:r w:rsidRPr="00DA6756">
        <w:rPr>
          <w:rFonts w:ascii="Courier New" w:eastAsia="Times New Roman" w:hAnsi="Courier New" w:cs="Courier New"/>
          <w:lang w:eastAsia="en-IN"/>
        </w:rPr>
        <w:t>ishovering</w:t>
      </w:r>
      <w:r w:rsidRPr="00DA6756">
        <w:rPr>
          <w:rFonts w:eastAsia="Times New Roman"/>
          <w:lang w:eastAsia="en-IN"/>
        </w:rPr>
        <w:t xml:space="preserve"> boolean is </w:t>
      </w:r>
      <w:r w:rsidRPr="00DA6756">
        <w:rPr>
          <w:rFonts w:ascii="Courier New" w:eastAsia="Times New Roman" w:hAnsi="Courier New" w:cs="Courier New"/>
          <w:lang w:eastAsia="en-IN"/>
        </w:rPr>
        <w:t>true</w:t>
      </w:r>
      <w:r w:rsidRPr="00DA6756">
        <w:rPr>
          <w:rFonts w:eastAsia="Times New Roman"/>
          <w:lang w:eastAsia="en-IN"/>
        </w:rPr>
        <w:t>.</w:t>
      </w:r>
    </w:p>
    <w:p w14:paraId="10D2888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import { HostBinding } from '@angular/core'</w:t>
      </w:r>
    </w:p>
    <w:p w14:paraId="77CBD005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.</w:t>
      </w:r>
    </w:p>
    <w:p w14:paraId="60F84620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.</w:t>
      </w:r>
    </w:p>
    <w:p w14:paraId="2FA732A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.</w:t>
      </w:r>
    </w:p>
    <w:p w14:paraId="3C4E581A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class CardHoverDirective {</w:t>
      </w:r>
    </w:p>
    <w:p w14:paraId="2496C2D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@HostBinding('class.card-outline-primary') private ishovering: boolean; </w:t>
      </w:r>
    </w:p>
    <w:p w14:paraId="46BCE946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</w:p>
    <w:p w14:paraId="584E0D5A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constructor(private el: ElementRef,</w:t>
      </w:r>
    </w:p>
    <w:p w14:paraId="45631740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          private renderer: Renderer) {</w:t>
      </w:r>
    </w:p>
    <w:p w14:paraId="057FDF20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// renderer.setElementStyle(el.nativeElement, 'backgroundColor', 'gray');</w:t>
      </w:r>
    </w:p>
    <w:p w14:paraId="159F7F2E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}</w:t>
      </w:r>
    </w:p>
    <w:p w14:paraId="22DED62A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</w:p>
    <w:p w14:paraId="59CAC38D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lastRenderedPageBreak/>
        <w:t xml:space="preserve">  @HostListener('mouseover') onMouseOver() {</w:t>
      </w:r>
    </w:p>
    <w:p w14:paraId="52BCDE3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let part = this.el.nativeElement.querySelector('.card-text');</w:t>
      </w:r>
    </w:p>
    <w:p w14:paraId="32A52C89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this.renderer.setElementStyle(part, 'display', 'block');</w:t>
      </w:r>
    </w:p>
    <w:p w14:paraId="05AA4DBA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this.ishovering = true;</w:t>
      </w:r>
    </w:p>
    <w:p w14:paraId="717496C2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}</w:t>
      </w:r>
    </w:p>
    <w:p w14:paraId="20C8878A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</w:p>
    <w:p w14:paraId="480484BC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@HostListener('mouseout') onMouseOut() {</w:t>
      </w:r>
    </w:p>
    <w:p w14:paraId="706504B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let part = this.el.nativeElement.querySelector('.card-text');</w:t>
      </w:r>
    </w:p>
    <w:p w14:paraId="6E723026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this.renderer.setElementStyle(part, 'display', 'none');</w:t>
      </w:r>
    </w:p>
    <w:p w14:paraId="2DAE1C04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  this.ishovering = false;</w:t>
      </w:r>
    </w:p>
    <w:p w14:paraId="0B7582D3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 xml:space="preserve">  }</w:t>
      </w:r>
    </w:p>
    <w:p w14:paraId="36288310" w14:textId="77777777" w:rsidR="00DA6756" w:rsidRPr="00DA6756" w:rsidRDefault="00DA6756" w:rsidP="00DA6756">
      <w:pPr>
        <w:pStyle w:val="HTMLPreformatted"/>
        <w:ind w:firstLine="720"/>
        <w:rPr>
          <w:rStyle w:val="tok-p"/>
          <w:rFonts w:ascii="Consolas" w:hAnsi="Consolas"/>
        </w:rPr>
      </w:pPr>
      <w:r w:rsidRPr="00DA6756">
        <w:rPr>
          <w:rStyle w:val="tok-p"/>
          <w:rFonts w:ascii="Consolas" w:hAnsi="Consolas"/>
        </w:rPr>
        <w:t>}</w:t>
      </w:r>
    </w:p>
    <w:p w14:paraId="7ED1EF53" w14:textId="3CF072C4" w:rsidR="00504A24" w:rsidRPr="00504A24" w:rsidRDefault="00504A24" w:rsidP="00504A24">
      <w:pPr>
        <w:pStyle w:val="Heading1"/>
      </w:pPr>
      <w:r w:rsidRPr="00504A24">
        <w:t>Summary</w:t>
      </w:r>
    </w:p>
    <w:p w14:paraId="56D750D7" w14:textId="77777777" w:rsidR="00504A24" w:rsidRDefault="00504A24" w:rsidP="00504A24">
      <w:r>
        <w:t>By using the </w:t>
      </w:r>
      <w:r>
        <w:rPr>
          <w:rStyle w:val="HTMLCode"/>
          <w:rFonts w:eastAsiaTheme="minorEastAsia"/>
        </w:rPr>
        <w:t>@HostListener</w:t>
      </w:r>
      <w:r>
        <w:t xml:space="preserve"> and </w:t>
      </w:r>
      <w:r>
        <w:rPr>
          <w:rStyle w:val="HTMLCode"/>
          <w:rFonts w:eastAsiaTheme="minorEastAsia"/>
        </w:rPr>
        <w:t>@HostBinding</w:t>
      </w:r>
      <w:r>
        <w:t xml:space="preserve"> decorators we can both listen to output events from our host element and also bind to input properties on our host element as well.</w:t>
      </w:r>
    </w:p>
    <w:p w14:paraId="1E5B8658" w14:textId="77777777" w:rsidR="003F7169" w:rsidRPr="00C56337" w:rsidRDefault="003F7169" w:rsidP="00C56337">
      <w:pPr>
        <w:rPr>
          <w:rStyle w:val="tok-p"/>
        </w:rPr>
      </w:pPr>
    </w:p>
    <w:sectPr w:rsidR="003F7169" w:rsidRPr="00C56337" w:rsidSect="00471C99">
      <w:headerReference w:type="default" r:id="rId9"/>
      <w:footerReference w:type="default" r:id="rId10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D8E39" w14:textId="77777777" w:rsidR="00DE4DF2" w:rsidRDefault="00DE4DF2" w:rsidP="00471C99">
      <w:pPr>
        <w:spacing w:before="0" w:after="0" w:line="240" w:lineRule="auto"/>
      </w:pPr>
      <w:r>
        <w:separator/>
      </w:r>
    </w:p>
  </w:endnote>
  <w:endnote w:type="continuationSeparator" w:id="0">
    <w:p w14:paraId="0264D167" w14:textId="77777777" w:rsidR="00DE4DF2" w:rsidRDefault="00DE4DF2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B2B9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51364" w14:textId="77777777" w:rsidR="00DE4DF2" w:rsidRDefault="00DE4DF2" w:rsidP="00471C99">
      <w:pPr>
        <w:spacing w:before="0" w:after="0" w:line="240" w:lineRule="auto"/>
      </w:pPr>
      <w:r>
        <w:separator/>
      </w:r>
    </w:p>
  </w:footnote>
  <w:footnote w:type="continuationSeparator" w:id="0">
    <w:p w14:paraId="35782FD8" w14:textId="77777777" w:rsidR="00DE4DF2" w:rsidRDefault="00DE4DF2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1B2B9C" w14:paraId="48472259" w14:textId="77777777" w:rsidTr="001B2B9C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658F5F47" w14:textId="4C979BD2" w:rsidR="001B2B9C" w:rsidRDefault="001B2B9C" w:rsidP="001B2B9C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Host listener and host binding]</w:t>
              </w:r>
            </w:sdtContent>
          </w:sdt>
        </w:p>
      </w:tc>
    </w:tr>
  </w:tbl>
  <w:p w14:paraId="3060E154" w14:textId="3967C957" w:rsidR="00471C99" w:rsidRPr="001B2B9C" w:rsidRDefault="001B2B9C" w:rsidP="001B2B9C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207E05" wp14:editId="429C9C06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9AAF5F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7E5A"/>
    <w:multiLevelType w:val="hybridMultilevel"/>
    <w:tmpl w:val="2D00BF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B81"/>
    <w:multiLevelType w:val="hybridMultilevel"/>
    <w:tmpl w:val="350EC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7063"/>
    <w:multiLevelType w:val="hybridMultilevel"/>
    <w:tmpl w:val="90FA6D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E7EA8"/>
    <w:multiLevelType w:val="hybridMultilevel"/>
    <w:tmpl w:val="9FA03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8FC"/>
    <w:multiLevelType w:val="hybridMultilevel"/>
    <w:tmpl w:val="3C5631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252E"/>
    <w:multiLevelType w:val="hybridMultilevel"/>
    <w:tmpl w:val="3D10F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5317A"/>
    <w:multiLevelType w:val="hybridMultilevel"/>
    <w:tmpl w:val="CA3855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7420"/>
    <w:multiLevelType w:val="hybridMultilevel"/>
    <w:tmpl w:val="6D5A72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A7D54"/>
    <w:multiLevelType w:val="hybridMultilevel"/>
    <w:tmpl w:val="9F5AB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FB3"/>
    <w:multiLevelType w:val="hybridMultilevel"/>
    <w:tmpl w:val="9BFEC4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142EE5"/>
    <w:rsid w:val="001B2B9C"/>
    <w:rsid w:val="001C4376"/>
    <w:rsid w:val="00201480"/>
    <w:rsid w:val="00212133"/>
    <w:rsid w:val="0021243F"/>
    <w:rsid w:val="00282D35"/>
    <w:rsid w:val="002C4A4E"/>
    <w:rsid w:val="0034585F"/>
    <w:rsid w:val="00357717"/>
    <w:rsid w:val="003642C1"/>
    <w:rsid w:val="00370877"/>
    <w:rsid w:val="00383093"/>
    <w:rsid w:val="003A0819"/>
    <w:rsid w:val="003A6B70"/>
    <w:rsid w:val="003F7169"/>
    <w:rsid w:val="00433370"/>
    <w:rsid w:val="00471C99"/>
    <w:rsid w:val="00482524"/>
    <w:rsid w:val="00504A24"/>
    <w:rsid w:val="00567BAA"/>
    <w:rsid w:val="005A7366"/>
    <w:rsid w:val="005E0942"/>
    <w:rsid w:val="005F10CE"/>
    <w:rsid w:val="00642FFC"/>
    <w:rsid w:val="00657CFD"/>
    <w:rsid w:val="006B054F"/>
    <w:rsid w:val="006D516D"/>
    <w:rsid w:val="006E1644"/>
    <w:rsid w:val="00731C88"/>
    <w:rsid w:val="0077017D"/>
    <w:rsid w:val="00777EA1"/>
    <w:rsid w:val="007A60B8"/>
    <w:rsid w:val="007E07A2"/>
    <w:rsid w:val="007F3107"/>
    <w:rsid w:val="00843E16"/>
    <w:rsid w:val="00890276"/>
    <w:rsid w:val="008C0B50"/>
    <w:rsid w:val="0091360C"/>
    <w:rsid w:val="00915028"/>
    <w:rsid w:val="00950E1D"/>
    <w:rsid w:val="00962955"/>
    <w:rsid w:val="009641C7"/>
    <w:rsid w:val="009B0E98"/>
    <w:rsid w:val="009D253B"/>
    <w:rsid w:val="009D2DB0"/>
    <w:rsid w:val="009F0E77"/>
    <w:rsid w:val="00A139A3"/>
    <w:rsid w:val="00A227EE"/>
    <w:rsid w:val="00A22967"/>
    <w:rsid w:val="00A27DEB"/>
    <w:rsid w:val="00A60B80"/>
    <w:rsid w:val="00AF6CE8"/>
    <w:rsid w:val="00BC21F8"/>
    <w:rsid w:val="00BD0AB5"/>
    <w:rsid w:val="00BD3D39"/>
    <w:rsid w:val="00C32939"/>
    <w:rsid w:val="00C56337"/>
    <w:rsid w:val="00C63324"/>
    <w:rsid w:val="00CC52B6"/>
    <w:rsid w:val="00D074BC"/>
    <w:rsid w:val="00D53044"/>
    <w:rsid w:val="00DA6756"/>
    <w:rsid w:val="00DB14FE"/>
    <w:rsid w:val="00DE2E5A"/>
    <w:rsid w:val="00DE4DF2"/>
    <w:rsid w:val="00E35C95"/>
    <w:rsid w:val="00E57C96"/>
    <w:rsid w:val="00E60CEE"/>
    <w:rsid w:val="00E8033D"/>
    <w:rsid w:val="00EA0CF6"/>
    <w:rsid w:val="00EA60AA"/>
    <w:rsid w:val="00EB1CB5"/>
    <w:rsid w:val="00EB7DAA"/>
    <w:rsid w:val="00ED2715"/>
    <w:rsid w:val="00EE7FE2"/>
    <w:rsid w:val="00F827AD"/>
    <w:rsid w:val="00FB17F4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character" w:customStyle="1" w:styleId="tok-p">
    <w:name w:val="tok-p"/>
    <w:basedOn w:val="DefaultParagraphFont"/>
    <w:rsid w:val="00731C88"/>
  </w:style>
  <w:style w:type="character" w:customStyle="1" w:styleId="tok-nt">
    <w:name w:val="tok-nt"/>
    <w:basedOn w:val="DefaultParagraphFont"/>
    <w:rsid w:val="00731C88"/>
  </w:style>
  <w:style w:type="character" w:customStyle="1" w:styleId="tok-na">
    <w:name w:val="tok-na"/>
    <w:basedOn w:val="DefaultParagraphFont"/>
    <w:rsid w:val="00731C88"/>
  </w:style>
  <w:style w:type="character" w:customStyle="1" w:styleId="tok-o">
    <w:name w:val="tok-o"/>
    <w:basedOn w:val="DefaultParagraphFont"/>
    <w:rsid w:val="00731C88"/>
  </w:style>
  <w:style w:type="character" w:customStyle="1" w:styleId="tok-s">
    <w:name w:val="tok-s"/>
    <w:basedOn w:val="DefaultParagraphFont"/>
    <w:rsid w:val="00731C88"/>
  </w:style>
  <w:style w:type="character" w:customStyle="1" w:styleId="tok-err">
    <w:name w:val="tok-err"/>
    <w:basedOn w:val="DefaultParagraphFont"/>
    <w:rsid w:val="0077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ft.tv/courses/angular/custom-directives/hostlistener-and-hostbin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ustom-directives/hostlistener-and-hostbind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dependency injection]</vt:lpstr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listener and host binding]</dc:title>
  <dc:subject/>
  <dc:creator>VISHAL</dc:creator>
  <cp:keywords/>
  <dc:description/>
  <cp:lastModifiedBy>Shah, Vishal</cp:lastModifiedBy>
  <cp:revision>11</cp:revision>
  <cp:lastPrinted>2018-05-08T18:38:00Z</cp:lastPrinted>
  <dcterms:created xsi:type="dcterms:W3CDTF">2018-05-10T17:53:00Z</dcterms:created>
  <dcterms:modified xsi:type="dcterms:W3CDTF">2018-09-04T19:35:00Z</dcterms:modified>
</cp:coreProperties>
</file>