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85678" w14:textId="3DA7ED4D" w:rsidR="009867F1" w:rsidRPr="00492179" w:rsidRDefault="005E43A9" w:rsidP="00492179">
      <w:pPr>
        <w:ind w:hanging="426"/>
        <w:jc w:val="center"/>
        <w:rPr>
          <w:rFonts w:ascii="Aptos Narrow" w:hAnsi="Aptos Narrow"/>
          <w:sz w:val="26"/>
          <w:szCs w:val="26"/>
          <w:u w:val="single"/>
          <w:lang w:val="en-US"/>
        </w:rPr>
      </w:pPr>
      <w:r w:rsidRPr="00492179">
        <w:rPr>
          <w:rFonts w:ascii="Aptos Narrow" w:hAnsi="Aptos Narrow"/>
          <w:sz w:val="26"/>
          <w:szCs w:val="26"/>
          <w:u w:val="single"/>
          <w:lang w:val="en-US"/>
        </w:rPr>
        <w:t>DCF model McDonald’s Corporation:</w:t>
      </w:r>
      <w:r w:rsidR="005F6FD4" w:rsidRPr="00492179">
        <w:rPr>
          <w:rFonts w:ascii="Aptos Narrow" w:hAnsi="Aptos Narrow"/>
          <w:sz w:val="26"/>
          <w:szCs w:val="26"/>
          <w:u w:val="single"/>
          <w:lang w:val="en-US"/>
        </w:rPr>
        <w:t xml:space="preserve"> Assumptions</w:t>
      </w:r>
    </w:p>
    <w:p w14:paraId="39D39273" w14:textId="16C1AC72" w:rsidR="005E43A9" w:rsidRPr="009F1FF7" w:rsidRDefault="005E43A9" w:rsidP="005E43A9">
      <w:pPr>
        <w:pStyle w:val="ListParagraph"/>
        <w:numPr>
          <w:ilvl w:val="0"/>
          <w:numId w:val="1"/>
        </w:numPr>
        <w:rPr>
          <w:rFonts w:ascii="Aptos Narrow" w:hAnsi="Aptos Narrow"/>
          <w:sz w:val="23"/>
          <w:szCs w:val="23"/>
          <w:u w:val="single"/>
          <w:lang w:val="en-US"/>
        </w:rPr>
      </w:pPr>
      <w:r w:rsidRPr="009F1FF7">
        <w:rPr>
          <w:rFonts w:ascii="Aptos Narrow" w:hAnsi="Aptos Narrow"/>
          <w:sz w:val="23"/>
          <w:szCs w:val="23"/>
          <w:u w:val="single"/>
          <w:lang w:val="en-US"/>
        </w:rPr>
        <w:t>Revenue Growth-</w:t>
      </w:r>
    </w:p>
    <w:p w14:paraId="0EF34E0C" w14:textId="4425D472" w:rsidR="005E43A9" w:rsidRPr="009F1FF7" w:rsidRDefault="005E43A9" w:rsidP="009867F1">
      <w:pPr>
        <w:pStyle w:val="ListParagraph"/>
        <w:spacing w:after="0" w:line="240" w:lineRule="auto"/>
        <w:ind w:left="-349"/>
        <w:jc w:val="both"/>
        <w:rPr>
          <w:rFonts w:ascii="Aptos Narrow" w:hAnsi="Aptos Narrow"/>
          <w:sz w:val="23"/>
          <w:szCs w:val="23"/>
          <w:lang w:val="en-US"/>
        </w:rPr>
      </w:pPr>
      <w:r w:rsidRPr="009F1FF7">
        <w:rPr>
          <w:rFonts w:ascii="Aptos Narrow" w:hAnsi="Aptos Narrow"/>
          <w:sz w:val="23"/>
          <w:szCs w:val="23"/>
          <w:lang w:val="en-US"/>
        </w:rPr>
        <w:t>For 2025- We extrapolated the full year figures based on the 9 months revenue figure which is also in line with the 2025 outlook provided by the management in its 2024 Annual Report.</w:t>
      </w:r>
    </w:p>
    <w:p w14:paraId="473DBECB" w14:textId="77777777" w:rsidR="001E65DE" w:rsidRPr="009F1FF7" w:rsidRDefault="001E65DE" w:rsidP="009867F1">
      <w:pPr>
        <w:pStyle w:val="ListParagraph"/>
        <w:spacing w:after="0" w:line="240" w:lineRule="auto"/>
        <w:ind w:left="-349"/>
        <w:jc w:val="both"/>
        <w:rPr>
          <w:rFonts w:ascii="Aptos Narrow" w:hAnsi="Aptos Narrow"/>
          <w:sz w:val="23"/>
          <w:szCs w:val="23"/>
          <w:lang w:val="en-US"/>
        </w:rPr>
      </w:pPr>
    </w:p>
    <w:p w14:paraId="03C15E1B" w14:textId="1F1A5A40" w:rsidR="005E43A9" w:rsidRPr="009F1FF7" w:rsidRDefault="005E43A9" w:rsidP="009867F1">
      <w:pPr>
        <w:pStyle w:val="ListParagraph"/>
        <w:spacing w:after="0" w:line="240" w:lineRule="auto"/>
        <w:ind w:left="-349"/>
        <w:jc w:val="both"/>
        <w:rPr>
          <w:rFonts w:ascii="Aptos Narrow" w:hAnsi="Aptos Narrow"/>
          <w:sz w:val="23"/>
          <w:szCs w:val="23"/>
          <w:lang w:val="en-US"/>
        </w:rPr>
      </w:pPr>
      <w:r w:rsidRPr="009F1FF7">
        <w:rPr>
          <w:rFonts w:ascii="Aptos Narrow" w:hAnsi="Aptos Narrow"/>
          <w:sz w:val="23"/>
          <w:szCs w:val="23"/>
          <w:lang w:val="en-US"/>
        </w:rPr>
        <w:t xml:space="preserve">For 2026 and beyond- The management provides an estimate </w:t>
      </w:r>
      <w:r w:rsidR="00495BAB" w:rsidRPr="009F1FF7">
        <w:rPr>
          <w:rFonts w:ascii="Aptos Narrow" w:hAnsi="Aptos Narrow"/>
          <w:sz w:val="23"/>
          <w:szCs w:val="23"/>
          <w:lang w:val="en-US"/>
        </w:rPr>
        <w:t xml:space="preserve">that the sales growth will be in the similar range of 2-3% annually. Based on the guidance and the food industry growth, we assume that </w:t>
      </w:r>
      <w:r w:rsidR="001E65DE" w:rsidRPr="009F1FF7">
        <w:rPr>
          <w:rFonts w:ascii="Aptos Narrow" w:hAnsi="Aptos Narrow"/>
          <w:sz w:val="23"/>
          <w:szCs w:val="23"/>
          <w:lang w:val="en-US"/>
        </w:rPr>
        <w:t xml:space="preserve">McDonald’s revenues will grow at 0.2% every year from 2026 till 2030. Post 2030, we have assumed that the revenue growth will flatten out. </w:t>
      </w:r>
    </w:p>
    <w:p w14:paraId="2E71B8CD" w14:textId="77777777" w:rsidR="001E65DE" w:rsidRPr="009F1FF7" w:rsidRDefault="001E65DE" w:rsidP="009867F1">
      <w:pPr>
        <w:pStyle w:val="ListParagraph"/>
        <w:spacing w:after="0" w:line="240" w:lineRule="auto"/>
        <w:ind w:left="-349"/>
        <w:jc w:val="both"/>
        <w:rPr>
          <w:rFonts w:ascii="Aptos Narrow" w:hAnsi="Aptos Narrow"/>
          <w:sz w:val="23"/>
          <w:szCs w:val="23"/>
          <w:lang w:val="en-US"/>
        </w:rPr>
      </w:pPr>
    </w:p>
    <w:p w14:paraId="24336253" w14:textId="7562287C" w:rsidR="001E65DE" w:rsidRPr="009F1FF7" w:rsidRDefault="001E65DE" w:rsidP="009867F1">
      <w:pPr>
        <w:pStyle w:val="ListParagraph"/>
        <w:spacing w:after="0" w:line="240" w:lineRule="auto"/>
        <w:ind w:left="-349"/>
        <w:jc w:val="both"/>
        <w:rPr>
          <w:rFonts w:ascii="Aptos Narrow" w:hAnsi="Aptos Narrow"/>
          <w:sz w:val="23"/>
          <w:szCs w:val="23"/>
          <w:lang w:val="en-US"/>
        </w:rPr>
      </w:pPr>
      <w:r w:rsidRPr="009F1FF7">
        <w:rPr>
          <w:rFonts w:ascii="Aptos Narrow" w:hAnsi="Aptos Narrow"/>
          <w:sz w:val="23"/>
          <w:szCs w:val="23"/>
          <w:lang w:val="en-US"/>
        </w:rPr>
        <w:t xml:space="preserve">Looking at McDonald’s 2024 reports, the company </w:t>
      </w:r>
      <w:r w:rsidR="007C49AA" w:rsidRPr="009F1FF7">
        <w:rPr>
          <w:rFonts w:ascii="Aptos Narrow" w:hAnsi="Aptos Narrow"/>
          <w:sz w:val="23"/>
          <w:szCs w:val="23"/>
          <w:lang w:val="en-US"/>
        </w:rPr>
        <w:t xml:space="preserve">plans to expand by adding new restaurants. McDonald’s earns revenues </w:t>
      </w:r>
      <w:r w:rsidR="00181FB7" w:rsidRPr="009F1FF7">
        <w:rPr>
          <w:rFonts w:ascii="Aptos Narrow" w:hAnsi="Aptos Narrow"/>
          <w:sz w:val="23"/>
          <w:szCs w:val="23"/>
          <w:lang w:val="en-US"/>
        </w:rPr>
        <w:t>from</w:t>
      </w:r>
      <w:r w:rsidR="007C49AA" w:rsidRPr="009F1FF7">
        <w:rPr>
          <w:rFonts w:ascii="Aptos Narrow" w:hAnsi="Aptos Narrow"/>
          <w:sz w:val="23"/>
          <w:szCs w:val="23"/>
          <w:lang w:val="en-US"/>
        </w:rPr>
        <w:t xml:space="preserve"> </w:t>
      </w:r>
      <w:r w:rsidR="000C1EF2" w:rsidRPr="009F1FF7">
        <w:rPr>
          <w:rFonts w:ascii="Aptos Narrow" w:hAnsi="Aptos Narrow"/>
          <w:sz w:val="23"/>
          <w:szCs w:val="23"/>
          <w:lang w:val="en-US"/>
        </w:rPr>
        <w:t>franchise-based</w:t>
      </w:r>
      <w:r w:rsidR="007C49AA" w:rsidRPr="009F1FF7">
        <w:rPr>
          <w:rFonts w:ascii="Aptos Narrow" w:hAnsi="Aptos Narrow"/>
          <w:sz w:val="23"/>
          <w:szCs w:val="23"/>
          <w:lang w:val="en-US"/>
        </w:rPr>
        <w:t xml:space="preserve"> models which helps in adding revenues every year through royalties.</w:t>
      </w:r>
      <w:r w:rsidRPr="009F1FF7">
        <w:rPr>
          <w:rFonts w:ascii="Aptos Narrow" w:hAnsi="Aptos Narrow"/>
          <w:sz w:val="23"/>
          <w:szCs w:val="23"/>
          <w:lang w:val="en-US"/>
        </w:rPr>
        <w:t xml:space="preserve"> </w:t>
      </w:r>
      <w:r w:rsidR="007C49AA" w:rsidRPr="009F1FF7">
        <w:rPr>
          <w:rFonts w:ascii="Aptos Narrow" w:hAnsi="Aptos Narrow"/>
          <w:sz w:val="23"/>
          <w:szCs w:val="23"/>
          <w:lang w:val="en-US"/>
        </w:rPr>
        <w:t xml:space="preserve">Owing to the change in consumer approach towards healthier </w:t>
      </w:r>
      <w:r w:rsidR="00891805" w:rsidRPr="009F1FF7">
        <w:rPr>
          <w:rFonts w:ascii="Aptos Narrow" w:hAnsi="Aptos Narrow"/>
          <w:sz w:val="23"/>
          <w:szCs w:val="23"/>
          <w:lang w:val="en-US"/>
        </w:rPr>
        <w:t xml:space="preserve">food options and the rising difficulties in macroeconomic situations (tariffs and global wars) </w:t>
      </w:r>
      <w:r w:rsidR="00164A93" w:rsidRPr="009F1FF7">
        <w:rPr>
          <w:rFonts w:ascii="Aptos Narrow" w:hAnsi="Aptos Narrow"/>
          <w:sz w:val="23"/>
          <w:szCs w:val="23"/>
          <w:lang w:val="en-US"/>
        </w:rPr>
        <w:t>we have kept the growth rates in the lower range of 3-4%.</w:t>
      </w:r>
    </w:p>
    <w:p w14:paraId="64A09DC4" w14:textId="77777777" w:rsidR="00164A93" w:rsidRPr="009F1FF7" w:rsidRDefault="00164A93" w:rsidP="007C49AA">
      <w:pPr>
        <w:pStyle w:val="ListParagraph"/>
        <w:ind w:left="-349"/>
        <w:jc w:val="both"/>
        <w:rPr>
          <w:rFonts w:ascii="Aptos Narrow" w:hAnsi="Aptos Narrow"/>
          <w:sz w:val="23"/>
          <w:szCs w:val="23"/>
          <w:lang w:val="en-US"/>
        </w:rPr>
      </w:pPr>
    </w:p>
    <w:p w14:paraId="7A0A0D32" w14:textId="5FEDDF76" w:rsidR="00164A93" w:rsidRPr="009F1FF7" w:rsidRDefault="009003C8" w:rsidP="009003C8">
      <w:pPr>
        <w:pStyle w:val="ListParagraph"/>
        <w:numPr>
          <w:ilvl w:val="0"/>
          <w:numId w:val="1"/>
        </w:numPr>
        <w:jc w:val="both"/>
        <w:rPr>
          <w:rFonts w:ascii="Aptos Narrow" w:hAnsi="Aptos Narrow"/>
          <w:sz w:val="23"/>
          <w:szCs w:val="23"/>
          <w:u w:val="single"/>
          <w:lang w:val="en-US"/>
        </w:rPr>
      </w:pPr>
      <w:r w:rsidRPr="009F1FF7">
        <w:rPr>
          <w:rFonts w:ascii="Aptos Narrow" w:hAnsi="Aptos Narrow"/>
          <w:sz w:val="23"/>
          <w:szCs w:val="23"/>
          <w:u w:val="single"/>
          <w:lang w:val="en-US"/>
        </w:rPr>
        <w:t>Operating margins</w:t>
      </w:r>
      <w:r w:rsidR="009F1FF7" w:rsidRPr="009F1FF7">
        <w:rPr>
          <w:rFonts w:ascii="Aptos Narrow" w:hAnsi="Aptos Narrow"/>
          <w:sz w:val="23"/>
          <w:szCs w:val="23"/>
          <w:u w:val="single"/>
          <w:lang w:val="en-US"/>
        </w:rPr>
        <w:t>-</w:t>
      </w:r>
    </w:p>
    <w:p w14:paraId="0876AE54" w14:textId="1EE1E84B" w:rsidR="009003C8" w:rsidRDefault="000C1EF2" w:rsidP="009003C8">
      <w:pPr>
        <w:pStyle w:val="ListParagraph"/>
        <w:ind w:left="-349"/>
        <w:jc w:val="both"/>
        <w:rPr>
          <w:rFonts w:ascii="Aptos Narrow" w:hAnsi="Aptos Narrow"/>
          <w:sz w:val="23"/>
          <w:szCs w:val="23"/>
          <w:lang w:val="en-US"/>
        </w:rPr>
      </w:pPr>
      <w:r w:rsidRPr="009F1FF7">
        <w:rPr>
          <w:rFonts w:ascii="Aptos Narrow" w:hAnsi="Aptos Narrow"/>
          <w:sz w:val="23"/>
          <w:szCs w:val="23"/>
          <w:lang w:val="en-US"/>
        </w:rPr>
        <w:t>McDonald’s</w:t>
      </w:r>
      <w:r w:rsidR="009003C8" w:rsidRPr="009F1FF7">
        <w:rPr>
          <w:rFonts w:ascii="Aptos Narrow" w:hAnsi="Aptos Narrow"/>
          <w:sz w:val="23"/>
          <w:szCs w:val="23"/>
          <w:lang w:val="en-US"/>
        </w:rPr>
        <w:t xml:space="preserve"> in its </w:t>
      </w:r>
      <w:r w:rsidR="00AF221C" w:rsidRPr="009F1FF7">
        <w:rPr>
          <w:rFonts w:ascii="Aptos Narrow" w:hAnsi="Aptos Narrow"/>
          <w:sz w:val="23"/>
          <w:szCs w:val="23"/>
          <w:lang w:val="en-US"/>
        </w:rPr>
        <w:t>guidance for 2025 expects its operating margins to be in the high mid-40s range</w:t>
      </w:r>
      <w:r w:rsidR="00197B5D" w:rsidRPr="009F1FF7">
        <w:rPr>
          <w:rFonts w:ascii="Aptos Narrow" w:hAnsi="Aptos Narrow"/>
          <w:sz w:val="23"/>
          <w:szCs w:val="23"/>
          <w:lang w:val="en-US"/>
        </w:rPr>
        <w:t xml:space="preserve">. </w:t>
      </w:r>
      <w:r w:rsidR="004A1797" w:rsidRPr="009F1FF7">
        <w:rPr>
          <w:rFonts w:ascii="Aptos Narrow" w:hAnsi="Aptos Narrow"/>
          <w:sz w:val="23"/>
          <w:szCs w:val="23"/>
          <w:lang w:val="en-US"/>
        </w:rPr>
        <w:t xml:space="preserve">The operating profits are arrived at after </w:t>
      </w:r>
      <w:r w:rsidR="00426310" w:rsidRPr="009F1FF7">
        <w:rPr>
          <w:rFonts w:ascii="Aptos Narrow" w:hAnsi="Aptos Narrow"/>
          <w:sz w:val="23"/>
          <w:szCs w:val="23"/>
          <w:lang w:val="en-US"/>
        </w:rPr>
        <w:t>deducting SGA and depreciation. SGA includes advertising costs</w:t>
      </w:r>
      <w:r w:rsidR="008600E9" w:rsidRPr="009F1FF7">
        <w:rPr>
          <w:rFonts w:ascii="Aptos Narrow" w:hAnsi="Aptos Narrow"/>
          <w:sz w:val="23"/>
          <w:szCs w:val="23"/>
          <w:lang w:val="en-US"/>
        </w:rPr>
        <w:t xml:space="preserve"> and brand management expenses etc. </w:t>
      </w:r>
      <w:r w:rsidRPr="009F1FF7">
        <w:rPr>
          <w:rFonts w:ascii="Aptos Narrow" w:hAnsi="Aptos Narrow"/>
          <w:sz w:val="23"/>
          <w:szCs w:val="23"/>
          <w:lang w:val="en-US"/>
        </w:rPr>
        <w:t xml:space="preserve">These expenses increase with </w:t>
      </w:r>
      <w:r w:rsidR="00E4408C" w:rsidRPr="009F1FF7">
        <w:rPr>
          <w:rFonts w:ascii="Aptos Narrow" w:hAnsi="Aptos Narrow"/>
          <w:sz w:val="23"/>
          <w:szCs w:val="23"/>
          <w:lang w:val="en-US"/>
        </w:rPr>
        <w:t>expansion of restaurants in new regions</w:t>
      </w:r>
      <w:r w:rsidR="008E0FA2" w:rsidRPr="009F1FF7">
        <w:rPr>
          <w:rFonts w:ascii="Aptos Narrow" w:hAnsi="Aptos Narrow"/>
          <w:sz w:val="23"/>
          <w:szCs w:val="23"/>
          <w:lang w:val="en-US"/>
        </w:rPr>
        <w:t xml:space="preserve"> </w:t>
      </w:r>
      <w:r w:rsidR="00016023" w:rsidRPr="009F1FF7">
        <w:rPr>
          <w:rFonts w:ascii="Aptos Narrow" w:hAnsi="Aptos Narrow"/>
          <w:sz w:val="23"/>
          <w:szCs w:val="23"/>
          <w:lang w:val="en-US"/>
        </w:rPr>
        <w:t xml:space="preserve">and keeping the brand name of McDonalds relevant with time. </w:t>
      </w:r>
    </w:p>
    <w:p w14:paraId="64EFA3C8" w14:textId="77777777" w:rsidR="009867F1" w:rsidRPr="009F1FF7" w:rsidRDefault="009867F1" w:rsidP="009003C8">
      <w:pPr>
        <w:pStyle w:val="ListParagraph"/>
        <w:ind w:left="-349"/>
        <w:jc w:val="both"/>
        <w:rPr>
          <w:rFonts w:ascii="Aptos Narrow" w:hAnsi="Aptos Narrow"/>
          <w:sz w:val="23"/>
          <w:szCs w:val="23"/>
          <w:lang w:val="en-US"/>
        </w:rPr>
      </w:pPr>
    </w:p>
    <w:p w14:paraId="0A3D7C62" w14:textId="4F6F9125" w:rsidR="00F86BB6" w:rsidRDefault="00F559AB" w:rsidP="009867F1">
      <w:pPr>
        <w:pStyle w:val="ListParagraph"/>
        <w:ind w:left="-349"/>
        <w:jc w:val="both"/>
        <w:rPr>
          <w:rFonts w:ascii="Aptos Narrow" w:hAnsi="Aptos Narrow"/>
          <w:sz w:val="23"/>
          <w:szCs w:val="23"/>
          <w:lang w:val="en-US"/>
        </w:rPr>
      </w:pPr>
      <w:r w:rsidRPr="00F559AB">
        <w:rPr>
          <w:rFonts w:ascii="Aptos Narrow" w:hAnsi="Aptos Narrow"/>
          <w:sz w:val="23"/>
          <w:szCs w:val="23"/>
        </w:rPr>
        <w:t>We assume operating margins remain in the mid-40s, consistent with management guidance</w:t>
      </w:r>
      <w:r w:rsidR="005C69A1" w:rsidRPr="009F1FF7">
        <w:rPr>
          <w:rFonts w:ascii="Aptos Narrow" w:hAnsi="Aptos Narrow"/>
          <w:sz w:val="23"/>
          <w:szCs w:val="23"/>
          <w:lang w:val="en-US"/>
        </w:rPr>
        <w:t xml:space="preserve">. There </w:t>
      </w:r>
      <w:r w:rsidR="00994847" w:rsidRPr="009F1FF7">
        <w:rPr>
          <w:rFonts w:ascii="Aptos Narrow" w:hAnsi="Aptos Narrow"/>
          <w:sz w:val="23"/>
          <w:szCs w:val="23"/>
          <w:lang w:val="en-US"/>
        </w:rPr>
        <w:t>is</w:t>
      </w:r>
      <w:r w:rsidR="005C69A1" w:rsidRPr="009F1FF7">
        <w:rPr>
          <w:rFonts w:ascii="Aptos Narrow" w:hAnsi="Aptos Narrow"/>
          <w:sz w:val="23"/>
          <w:szCs w:val="23"/>
          <w:lang w:val="en-US"/>
        </w:rPr>
        <w:t xml:space="preserve"> rising </w:t>
      </w:r>
      <w:r w:rsidR="00994847" w:rsidRPr="009F1FF7">
        <w:rPr>
          <w:rFonts w:ascii="Aptos Narrow" w:hAnsi="Aptos Narrow"/>
          <w:sz w:val="23"/>
          <w:szCs w:val="23"/>
          <w:lang w:val="en-US"/>
        </w:rPr>
        <w:t>expenditure</w:t>
      </w:r>
      <w:r w:rsidR="005C69A1" w:rsidRPr="009F1FF7">
        <w:rPr>
          <w:rFonts w:ascii="Aptos Narrow" w:hAnsi="Aptos Narrow"/>
          <w:sz w:val="23"/>
          <w:szCs w:val="23"/>
          <w:lang w:val="en-US"/>
        </w:rPr>
        <w:t xml:space="preserve"> </w:t>
      </w:r>
      <w:r w:rsidR="00006344" w:rsidRPr="009F1FF7">
        <w:rPr>
          <w:rFonts w:ascii="Aptos Narrow" w:hAnsi="Aptos Narrow"/>
          <w:sz w:val="23"/>
          <w:szCs w:val="23"/>
          <w:lang w:val="en-US"/>
        </w:rPr>
        <w:t xml:space="preserve">due to new competitors, </w:t>
      </w:r>
      <w:r w:rsidR="00C52E76" w:rsidRPr="009F1FF7">
        <w:rPr>
          <w:rFonts w:ascii="Aptos Narrow" w:hAnsi="Aptos Narrow"/>
          <w:sz w:val="23"/>
          <w:szCs w:val="23"/>
          <w:lang w:val="en-US"/>
        </w:rPr>
        <w:t>tariffs</w:t>
      </w:r>
      <w:r w:rsidR="00C57384" w:rsidRPr="009F1FF7">
        <w:rPr>
          <w:rFonts w:ascii="Aptos Narrow" w:hAnsi="Aptos Narrow"/>
          <w:sz w:val="23"/>
          <w:szCs w:val="23"/>
          <w:lang w:val="en-US"/>
        </w:rPr>
        <w:t xml:space="preserve"> on beef and other </w:t>
      </w:r>
      <w:r w:rsidR="00F517B4" w:rsidRPr="009F1FF7">
        <w:rPr>
          <w:rFonts w:ascii="Aptos Narrow" w:hAnsi="Aptos Narrow"/>
          <w:sz w:val="23"/>
          <w:szCs w:val="23"/>
          <w:lang w:val="en-US"/>
        </w:rPr>
        <w:t>imported items</w:t>
      </w:r>
      <w:r w:rsidR="00D77DE4" w:rsidRPr="009F1FF7">
        <w:rPr>
          <w:rFonts w:ascii="Aptos Narrow" w:hAnsi="Aptos Narrow"/>
          <w:sz w:val="23"/>
          <w:szCs w:val="23"/>
          <w:lang w:val="en-US"/>
        </w:rPr>
        <w:t xml:space="preserve">, uncertain </w:t>
      </w:r>
      <w:r w:rsidR="00FF36DD" w:rsidRPr="009F1FF7">
        <w:rPr>
          <w:rFonts w:ascii="Aptos Narrow" w:hAnsi="Aptos Narrow"/>
          <w:sz w:val="23"/>
          <w:szCs w:val="23"/>
          <w:lang w:val="en-US"/>
        </w:rPr>
        <w:t xml:space="preserve">economic situations globally which will </w:t>
      </w:r>
      <w:r w:rsidR="00DF4BC9" w:rsidRPr="009F1FF7">
        <w:rPr>
          <w:rFonts w:ascii="Aptos Narrow" w:hAnsi="Aptos Narrow"/>
          <w:sz w:val="23"/>
          <w:szCs w:val="23"/>
          <w:lang w:val="en-US"/>
        </w:rPr>
        <w:t xml:space="preserve">hurt margins in the short </w:t>
      </w:r>
      <w:r w:rsidR="00994847" w:rsidRPr="009F1FF7">
        <w:rPr>
          <w:rFonts w:ascii="Aptos Narrow" w:hAnsi="Aptos Narrow"/>
          <w:sz w:val="23"/>
          <w:szCs w:val="23"/>
          <w:lang w:val="en-US"/>
        </w:rPr>
        <w:t>term,</w:t>
      </w:r>
      <w:r w:rsidR="00DF4BC9" w:rsidRPr="009F1FF7">
        <w:rPr>
          <w:rFonts w:ascii="Aptos Narrow" w:hAnsi="Aptos Narrow"/>
          <w:sz w:val="23"/>
          <w:szCs w:val="23"/>
          <w:lang w:val="en-US"/>
        </w:rPr>
        <w:t xml:space="preserve"> but the size of the brand will keep it afloat and competitive.</w:t>
      </w:r>
    </w:p>
    <w:p w14:paraId="22882310" w14:textId="77777777" w:rsidR="009867F1" w:rsidRPr="009867F1" w:rsidRDefault="009867F1" w:rsidP="009867F1">
      <w:pPr>
        <w:pStyle w:val="ListParagraph"/>
        <w:ind w:left="-349"/>
        <w:jc w:val="both"/>
        <w:rPr>
          <w:rFonts w:ascii="Aptos Narrow" w:hAnsi="Aptos Narrow"/>
          <w:sz w:val="23"/>
          <w:szCs w:val="23"/>
          <w:lang w:val="en-US"/>
        </w:rPr>
      </w:pPr>
    </w:p>
    <w:p w14:paraId="3F25696C" w14:textId="3B4F6B76" w:rsidR="00DF4BC9" w:rsidRPr="009F1FF7" w:rsidRDefault="009F6E32" w:rsidP="00206B34">
      <w:pPr>
        <w:pStyle w:val="ListParagraph"/>
        <w:ind w:left="-349"/>
        <w:jc w:val="both"/>
        <w:rPr>
          <w:rFonts w:ascii="Aptos Narrow" w:hAnsi="Aptos Narrow"/>
          <w:sz w:val="23"/>
          <w:szCs w:val="23"/>
          <w:lang w:val="en-US"/>
        </w:rPr>
      </w:pPr>
      <w:r w:rsidRPr="009F6E32">
        <w:rPr>
          <w:rFonts w:ascii="Aptos Narrow" w:hAnsi="Aptos Narrow"/>
          <w:sz w:val="23"/>
          <w:szCs w:val="23"/>
        </w:rPr>
        <w:t>Because McDonald’s revenue base is very large, SG&amp;A dollars would grow too quickly if the SG&amp;A % stayed flat. We therefore apply a gradually declining SG&amp;A % so that absolute SG&amp;A remains consistent with guidance and reflects McDonald’s operating leverag</w:t>
      </w:r>
      <w:r>
        <w:rPr>
          <w:rFonts w:ascii="Aptos Narrow" w:hAnsi="Aptos Narrow"/>
          <w:sz w:val="23"/>
          <w:szCs w:val="23"/>
        </w:rPr>
        <w:t>e.</w:t>
      </w:r>
      <w:r w:rsidR="00D83008" w:rsidRPr="009F1FF7">
        <w:rPr>
          <w:rFonts w:ascii="Aptos Narrow" w:hAnsi="Aptos Narrow"/>
          <w:sz w:val="23"/>
          <w:szCs w:val="23"/>
          <w:lang w:val="en-US"/>
        </w:rPr>
        <w:t xml:space="preserve"> </w:t>
      </w:r>
      <w:r w:rsidR="00573D05" w:rsidRPr="009F1FF7">
        <w:rPr>
          <w:rFonts w:ascii="Aptos Narrow" w:hAnsi="Aptos Narrow"/>
          <w:sz w:val="23"/>
          <w:szCs w:val="23"/>
          <w:lang w:val="en-US"/>
        </w:rPr>
        <w:t>We have reduced</w:t>
      </w:r>
      <w:r w:rsidR="00E72E16" w:rsidRPr="009F1FF7">
        <w:rPr>
          <w:rFonts w:ascii="Aptos Narrow" w:hAnsi="Aptos Narrow"/>
          <w:sz w:val="23"/>
          <w:szCs w:val="23"/>
          <w:lang w:val="en-US"/>
        </w:rPr>
        <w:t xml:space="preserve"> average</w:t>
      </w:r>
      <w:r w:rsidR="00573D05" w:rsidRPr="009F1FF7">
        <w:rPr>
          <w:rFonts w:ascii="Aptos Narrow" w:hAnsi="Aptos Narrow"/>
          <w:sz w:val="23"/>
          <w:szCs w:val="23"/>
          <w:lang w:val="en-US"/>
        </w:rPr>
        <w:t xml:space="preserve"> 0.</w:t>
      </w:r>
      <w:r w:rsidR="00E72E16" w:rsidRPr="009F1FF7">
        <w:rPr>
          <w:rFonts w:ascii="Aptos Narrow" w:hAnsi="Aptos Narrow"/>
          <w:sz w:val="23"/>
          <w:szCs w:val="23"/>
          <w:lang w:val="en-US"/>
        </w:rPr>
        <w:t>4%</w:t>
      </w:r>
      <w:r w:rsidR="00573D05" w:rsidRPr="009F1FF7">
        <w:rPr>
          <w:rFonts w:ascii="Aptos Narrow" w:hAnsi="Aptos Narrow"/>
          <w:sz w:val="23"/>
          <w:szCs w:val="23"/>
          <w:lang w:val="en-US"/>
        </w:rPr>
        <w:t xml:space="preserve"> every year till </w:t>
      </w:r>
      <w:r w:rsidR="00E949D5" w:rsidRPr="009F1FF7">
        <w:rPr>
          <w:rFonts w:ascii="Aptos Narrow" w:hAnsi="Aptos Narrow"/>
          <w:sz w:val="23"/>
          <w:szCs w:val="23"/>
          <w:lang w:val="en-US"/>
        </w:rPr>
        <w:t xml:space="preserve">2031 post which we have flattened it out. This is due to McDonald’s </w:t>
      </w:r>
      <w:r w:rsidR="00A01D23" w:rsidRPr="009F1FF7">
        <w:rPr>
          <w:rFonts w:ascii="Aptos Narrow" w:hAnsi="Aptos Narrow"/>
          <w:sz w:val="23"/>
          <w:szCs w:val="23"/>
          <w:lang w:val="en-US"/>
        </w:rPr>
        <w:t xml:space="preserve">high operating leverage, mature </w:t>
      </w:r>
      <w:r w:rsidR="008E3D32" w:rsidRPr="009F1FF7">
        <w:rPr>
          <w:rFonts w:ascii="Aptos Narrow" w:hAnsi="Aptos Narrow"/>
          <w:sz w:val="23"/>
          <w:szCs w:val="23"/>
          <w:lang w:val="en-US"/>
        </w:rPr>
        <w:t>position in the industry and a huge revenue base</w:t>
      </w:r>
      <w:r w:rsidR="00F021A5" w:rsidRPr="009F1FF7">
        <w:rPr>
          <w:rFonts w:ascii="Aptos Narrow" w:hAnsi="Aptos Narrow"/>
          <w:sz w:val="23"/>
          <w:szCs w:val="23"/>
          <w:lang w:val="en-US"/>
        </w:rPr>
        <w:t xml:space="preserve"> (law of large numbers) all of which </w:t>
      </w:r>
      <w:r w:rsidR="00206B34" w:rsidRPr="009F1FF7">
        <w:rPr>
          <w:rFonts w:ascii="Aptos Narrow" w:hAnsi="Aptos Narrow"/>
          <w:sz w:val="23"/>
          <w:szCs w:val="23"/>
          <w:lang w:val="en-US"/>
        </w:rPr>
        <w:t>contribute to a naturally tapering SGA growth.</w:t>
      </w:r>
    </w:p>
    <w:p w14:paraId="01B8FF2E" w14:textId="77777777" w:rsidR="00206B34" w:rsidRPr="009F1FF7" w:rsidRDefault="00206B34" w:rsidP="00206B34">
      <w:pPr>
        <w:pStyle w:val="ListParagraph"/>
        <w:ind w:left="-349"/>
        <w:jc w:val="both"/>
        <w:rPr>
          <w:rFonts w:ascii="Aptos Narrow" w:hAnsi="Aptos Narrow"/>
          <w:sz w:val="23"/>
          <w:szCs w:val="23"/>
          <w:lang w:val="en-US"/>
        </w:rPr>
      </w:pPr>
    </w:p>
    <w:p w14:paraId="13A7529E" w14:textId="5F300544" w:rsidR="009F1FF7" w:rsidRPr="009F1FF7" w:rsidRDefault="003B62A4" w:rsidP="009F1FF7">
      <w:pPr>
        <w:pStyle w:val="ListParagraph"/>
        <w:numPr>
          <w:ilvl w:val="0"/>
          <w:numId w:val="1"/>
        </w:numPr>
        <w:jc w:val="both"/>
        <w:rPr>
          <w:rFonts w:ascii="Aptos Narrow" w:hAnsi="Aptos Narrow"/>
          <w:sz w:val="23"/>
          <w:szCs w:val="23"/>
          <w:u w:val="single"/>
          <w:lang w:val="en-US"/>
        </w:rPr>
      </w:pPr>
      <w:r w:rsidRPr="009F1FF7">
        <w:rPr>
          <w:rFonts w:ascii="Aptos Narrow" w:hAnsi="Aptos Narrow"/>
          <w:sz w:val="23"/>
          <w:szCs w:val="23"/>
          <w:u w:val="single"/>
          <w:lang w:val="en-US"/>
        </w:rPr>
        <w:t xml:space="preserve">Capital </w:t>
      </w:r>
      <w:r w:rsidR="009F1FF7" w:rsidRPr="009F1FF7">
        <w:rPr>
          <w:rFonts w:ascii="Aptos Narrow" w:hAnsi="Aptos Narrow"/>
          <w:sz w:val="23"/>
          <w:szCs w:val="23"/>
          <w:u w:val="single"/>
          <w:lang w:val="en-US"/>
        </w:rPr>
        <w:t>expenditure-</w:t>
      </w:r>
    </w:p>
    <w:p w14:paraId="554EB96B" w14:textId="1AF3BD06" w:rsidR="009F1FF7" w:rsidRDefault="009F1FF7" w:rsidP="009F1FF7">
      <w:pPr>
        <w:pStyle w:val="ListParagraph"/>
        <w:ind w:left="-349"/>
        <w:jc w:val="both"/>
        <w:rPr>
          <w:rFonts w:ascii="Aptos Narrow" w:hAnsi="Aptos Narrow"/>
          <w:sz w:val="23"/>
          <w:szCs w:val="23"/>
          <w:lang w:val="en-US"/>
        </w:rPr>
      </w:pPr>
      <w:r w:rsidRPr="009F1FF7">
        <w:rPr>
          <w:rFonts w:ascii="Aptos Narrow" w:hAnsi="Aptos Narrow"/>
          <w:sz w:val="23"/>
          <w:szCs w:val="23"/>
          <w:lang w:val="en-US"/>
        </w:rPr>
        <w:t>McDonald’s has stated in its 2024 Annual Report that capex will rise by about $300–$500 million each year through 2027, mainly because of new store openings and ongoing upgrades. Based on this, we increase capex by $300 million in both 2026 and 2027. After 2027, there is no clear guidance, so we assume capex grows in line with the business. Since a larger system naturally requires more investment, we tie post-2027 capex to revenue growth (0.25% of revenue growth) as a reasonable steady-state assumption.</w:t>
      </w:r>
    </w:p>
    <w:p w14:paraId="18131A26" w14:textId="77777777" w:rsidR="009F1FF7" w:rsidRDefault="009F1FF7" w:rsidP="009F1FF7">
      <w:pPr>
        <w:pStyle w:val="ListParagraph"/>
        <w:ind w:left="-349"/>
        <w:jc w:val="both"/>
        <w:rPr>
          <w:rFonts w:ascii="Aptos Narrow" w:hAnsi="Aptos Narrow"/>
          <w:sz w:val="23"/>
          <w:szCs w:val="23"/>
          <w:lang w:val="en-US"/>
        </w:rPr>
      </w:pPr>
    </w:p>
    <w:p w14:paraId="13A9E14F" w14:textId="77777777" w:rsidR="005F6FD4" w:rsidRDefault="009F1FF7" w:rsidP="005F6FD4">
      <w:pPr>
        <w:pStyle w:val="ListParagraph"/>
        <w:numPr>
          <w:ilvl w:val="0"/>
          <w:numId w:val="1"/>
        </w:numPr>
        <w:jc w:val="both"/>
        <w:rPr>
          <w:rFonts w:ascii="Aptos Narrow" w:hAnsi="Aptos Narrow"/>
          <w:sz w:val="23"/>
          <w:szCs w:val="23"/>
          <w:u w:val="single"/>
          <w:lang w:val="en-US"/>
        </w:rPr>
      </w:pPr>
      <w:r w:rsidRPr="009F1FF7">
        <w:rPr>
          <w:rFonts w:ascii="Aptos Narrow" w:hAnsi="Aptos Narrow"/>
          <w:sz w:val="23"/>
          <w:szCs w:val="23"/>
          <w:u w:val="single"/>
          <w:lang w:val="en-US"/>
        </w:rPr>
        <w:t>Tax rate:</w:t>
      </w:r>
    </w:p>
    <w:p w14:paraId="6B343F06" w14:textId="061CA31A" w:rsidR="005F6FD4" w:rsidRPr="005F6FD4" w:rsidRDefault="005F6FD4" w:rsidP="005F6FD4">
      <w:pPr>
        <w:pStyle w:val="ListParagraph"/>
        <w:ind w:left="-349"/>
        <w:jc w:val="both"/>
        <w:rPr>
          <w:rFonts w:ascii="Aptos Narrow" w:hAnsi="Aptos Narrow"/>
          <w:sz w:val="23"/>
          <w:szCs w:val="23"/>
          <w:u w:val="single"/>
          <w:lang w:val="en-US"/>
        </w:rPr>
      </w:pPr>
      <w:r w:rsidRPr="005F6FD4">
        <w:rPr>
          <w:rFonts w:ascii="Aptos Narrow" w:hAnsi="Aptos Narrow"/>
          <w:sz w:val="23"/>
          <w:szCs w:val="23"/>
        </w:rPr>
        <w:t xml:space="preserve">McDonald’s has indicated in its 2024 Annual Report and 2025 outlook that its </w:t>
      </w:r>
      <w:r w:rsidRPr="005F6FD4">
        <w:rPr>
          <w:rStyle w:val="Strong"/>
          <w:rFonts w:ascii="Aptos Narrow" w:eastAsiaTheme="majorEastAsia" w:hAnsi="Aptos Narrow"/>
          <w:b w:val="0"/>
          <w:bCs w:val="0"/>
          <w:sz w:val="23"/>
          <w:szCs w:val="23"/>
        </w:rPr>
        <w:t>effective tax rate is expected to remain in the 20%–22% range</w:t>
      </w:r>
      <w:r w:rsidRPr="005F6FD4">
        <w:rPr>
          <w:rFonts w:ascii="Aptos Narrow" w:hAnsi="Aptos Narrow"/>
          <w:sz w:val="23"/>
          <w:szCs w:val="23"/>
        </w:rPr>
        <w:t xml:space="preserve">. Based on this guidance and the company’s historically stable tax profile, we assume a </w:t>
      </w:r>
      <w:r w:rsidRPr="005F6FD4">
        <w:rPr>
          <w:rStyle w:val="Strong"/>
          <w:rFonts w:ascii="Aptos Narrow" w:eastAsiaTheme="majorEastAsia" w:hAnsi="Aptos Narrow"/>
          <w:b w:val="0"/>
          <w:bCs w:val="0"/>
          <w:sz w:val="23"/>
          <w:szCs w:val="23"/>
        </w:rPr>
        <w:t>21% effective tax rate</w:t>
      </w:r>
      <w:r w:rsidRPr="005F6FD4">
        <w:rPr>
          <w:rFonts w:ascii="Aptos Narrow" w:hAnsi="Aptos Narrow"/>
          <w:sz w:val="23"/>
          <w:szCs w:val="23"/>
        </w:rPr>
        <w:t xml:space="preserve"> for the forecast period.</w:t>
      </w:r>
    </w:p>
    <w:p w14:paraId="59234C92" w14:textId="77777777" w:rsidR="009F1FF7" w:rsidRDefault="009F1FF7" w:rsidP="009F1FF7">
      <w:pPr>
        <w:pStyle w:val="ListParagraph"/>
        <w:ind w:left="-349"/>
        <w:jc w:val="both"/>
        <w:rPr>
          <w:rFonts w:ascii="Aptos Narrow" w:hAnsi="Aptos Narrow"/>
          <w:sz w:val="23"/>
          <w:szCs w:val="23"/>
          <w:lang w:val="en-US"/>
        </w:rPr>
      </w:pPr>
    </w:p>
    <w:p w14:paraId="07317AE3" w14:textId="77777777" w:rsidR="009867F1" w:rsidRDefault="009867F1" w:rsidP="009F1FF7">
      <w:pPr>
        <w:pStyle w:val="ListParagraph"/>
        <w:ind w:left="-349"/>
        <w:jc w:val="both"/>
        <w:rPr>
          <w:rFonts w:ascii="Aptos Narrow" w:hAnsi="Aptos Narrow"/>
          <w:sz w:val="23"/>
          <w:szCs w:val="23"/>
          <w:lang w:val="en-US"/>
        </w:rPr>
      </w:pPr>
    </w:p>
    <w:p w14:paraId="1DAE4F2E" w14:textId="77777777" w:rsidR="009867F1" w:rsidRDefault="009867F1" w:rsidP="009F1FF7">
      <w:pPr>
        <w:pStyle w:val="ListParagraph"/>
        <w:ind w:left="-349"/>
        <w:jc w:val="both"/>
        <w:rPr>
          <w:rFonts w:ascii="Aptos Narrow" w:hAnsi="Aptos Narrow"/>
          <w:sz w:val="23"/>
          <w:szCs w:val="23"/>
          <w:lang w:val="en-US"/>
        </w:rPr>
      </w:pPr>
    </w:p>
    <w:p w14:paraId="4D88ED37" w14:textId="77777777" w:rsidR="009867F1" w:rsidRDefault="009867F1" w:rsidP="009F1FF7">
      <w:pPr>
        <w:pStyle w:val="ListParagraph"/>
        <w:ind w:left="-349"/>
        <w:jc w:val="both"/>
        <w:rPr>
          <w:rFonts w:ascii="Aptos Narrow" w:hAnsi="Aptos Narrow"/>
          <w:sz w:val="23"/>
          <w:szCs w:val="23"/>
          <w:lang w:val="en-US"/>
        </w:rPr>
      </w:pPr>
    </w:p>
    <w:p w14:paraId="518DFFCE" w14:textId="0D785D49" w:rsidR="005F6FD4" w:rsidRDefault="005F6FD4" w:rsidP="005F6FD4">
      <w:pPr>
        <w:pStyle w:val="ListParagraph"/>
        <w:numPr>
          <w:ilvl w:val="0"/>
          <w:numId w:val="1"/>
        </w:numPr>
        <w:jc w:val="both"/>
        <w:rPr>
          <w:rFonts w:ascii="Aptos Narrow" w:hAnsi="Aptos Narrow"/>
          <w:sz w:val="23"/>
          <w:szCs w:val="23"/>
          <w:u w:val="single"/>
          <w:lang w:val="en-US"/>
        </w:rPr>
      </w:pPr>
      <w:r w:rsidRPr="005F6FD4">
        <w:rPr>
          <w:rFonts w:ascii="Aptos Narrow" w:hAnsi="Aptos Narrow"/>
          <w:sz w:val="23"/>
          <w:szCs w:val="23"/>
          <w:u w:val="single"/>
          <w:lang w:val="en-US"/>
        </w:rPr>
        <w:t>Useful life for Net PPE</w:t>
      </w:r>
      <w:r>
        <w:rPr>
          <w:rFonts w:ascii="Aptos Narrow" w:hAnsi="Aptos Narrow"/>
          <w:sz w:val="23"/>
          <w:szCs w:val="23"/>
          <w:u w:val="single"/>
          <w:lang w:val="en-US"/>
        </w:rPr>
        <w:t>:</w:t>
      </w:r>
    </w:p>
    <w:p w14:paraId="48C91CF0" w14:textId="77777777" w:rsidR="005F6FD4" w:rsidRDefault="005F6FD4" w:rsidP="005F6FD4">
      <w:pPr>
        <w:pStyle w:val="ListParagraph"/>
        <w:ind w:left="-349"/>
        <w:jc w:val="both"/>
        <w:rPr>
          <w:rFonts w:ascii="Aptos Narrow" w:hAnsi="Aptos Narrow"/>
          <w:sz w:val="23"/>
          <w:szCs w:val="23"/>
          <w:lang w:val="en-US"/>
        </w:rPr>
      </w:pPr>
    </w:p>
    <w:tbl>
      <w:tblPr>
        <w:tblStyle w:val="TableGrid"/>
        <w:tblW w:w="0" w:type="auto"/>
        <w:tblInd w:w="-349" w:type="dxa"/>
        <w:tblLook w:val="04A0" w:firstRow="1" w:lastRow="0" w:firstColumn="1" w:lastColumn="0" w:noHBand="0" w:noVBand="1"/>
      </w:tblPr>
      <w:tblGrid>
        <w:gridCol w:w="2254"/>
        <w:gridCol w:w="2485"/>
        <w:gridCol w:w="2023"/>
        <w:gridCol w:w="2254"/>
      </w:tblGrid>
      <w:tr w:rsidR="00BD58B2" w14:paraId="5CA98EE5" w14:textId="77777777" w:rsidTr="00CF3A7A">
        <w:tc>
          <w:tcPr>
            <w:tcW w:w="2254" w:type="dxa"/>
          </w:tcPr>
          <w:p w14:paraId="48D647FB" w14:textId="2E32A68F" w:rsidR="00BD58B2" w:rsidRPr="00CF3A7A" w:rsidRDefault="00BD58B2" w:rsidP="00CF3A7A">
            <w:pPr>
              <w:pStyle w:val="ListParagraph"/>
              <w:ind w:left="0"/>
              <w:jc w:val="center"/>
              <w:rPr>
                <w:rFonts w:ascii="Aptos Narrow" w:hAnsi="Aptos Narrow"/>
                <w:b/>
                <w:bCs/>
                <w:sz w:val="23"/>
                <w:szCs w:val="23"/>
                <w:lang w:val="en-US"/>
              </w:rPr>
            </w:pPr>
            <w:r w:rsidRPr="00CF3A7A">
              <w:rPr>
                <w:rFonts w:ascii="Aptos Narrow" w:hAnsi="Aptos Narrow"/>
                <w:b/>
                <w:bCs/>
                <w:sz w:val="23"/>
                <w:szCs w:val="23"/>
                <w:lang w:val="en-US"/>
              </w:rPr>
              <w:t>Asset class</w:t>
            </w:r>
          </w:p>
        </w:tc>
        <w:tc>
          <w:tcPr>
            <w:tcW w:w="2485" w:type="dxa"/>
          </w:tcPr>
          <w:p w14:paraId="5F945727" w14:textId="4AD623CC" w:rsidR="00BD58B2" w:rsidRPr="00CF3A7A" w:rsidRDefault="00CF3A7A" w:rsidP="00CF3A7A">
            <w:pPr>
              <w:pStyle w:val="ListParagraph"/>
              <w:ind w:left="0"/>
              <w:jc w:val="center"/>
              <w:rPr>
                <w:rFonts w:ascii="Aptos Narrow" w:hAnsi="Aptos Narrow"/>
                <w:b/>
                <w:bCs/>
                <w:sz w:val="23"/>
                <w:szCs w:val="23"/>
                <w:lang w:val="en-US"/>
              </w:rPr>
            </w:pPr>
            <w:r w:rsidRPr="00CF3A7A">
              <w:rPr>
                <w:rFonts w:ascii="Aptos Narrow" w:hAnsi="Aptos Narrow"/>
                <w:b/>
                <w:bCs/>
                <w:sz w:val="23"/>
                <w:szCs w:val="23"/>
                <w:lang w:val="en-US"/>
              </w:rPr>
              <w:t>31-Dec-24 Value (mm $)</w:t>
            </w:r>
          </w:p>
        </w:tc>
        <w:tc>
          <w:tcPr>
            <w:tcW w:w="2023" w:type="dxa"/>
          </w:tcPr>
          <w:p w14:paraId="58E04D61" w14:textId="13329259" w:rsidR="00BD58B2" w:rsidRPr="00CF3A7A" w:rsidRDefault="00CF3A7A" w:rsidP="00CF3A7A">
            <w:pPr>
              <w:pStyle w:val="ListParagraph"/>
              <w:ind w:left="0"/>
              <w:jc w:val="center"/>
              <w:rPr>
                <w:rFonts w:ascii="Aptos Narrow" w:hAnsi="Aptos Narrow"/>
                <w:b/>
                <w:bCs/>
                <w:sz w:val="23"/>
                <w:szCs w:val="23"/>
                <w:lang w:val="en-US"/>
              </w:rPr>
            </w:pPr>
            <w:r w:rsidRPr="00CF3A7A">
              <w:rPr>
                <w:rFonts w:ascii="Aptos Narrow" w:hAnsi="Aptos Narrow"/>
                <w:b/>
                <w:bCs/>
                <w:sz w:val="23"/>
                <w:szCs w:val="23"/>
                <w:lang w:val="en-US"/>
              </w:rPr>
              <w:t>% of Gross PPE</w:t>
            </w:r>
          </w:p>
        </w:tc>
        <w:tc>
          <w:tcPr>
            <w:tcW w:w="2254" w:type="dxa"/>
          </w:tcPr>
          <w:p w14:paraId="300576C1" w14:textId="2770ECA2" w:rsidR="00BD58B2" w:rsidRPr="00CF3A7A" w:rsidRDefault="00CF3A7A" w:rsidP="00CF3A7A">
            <w:pPr>
              <w:pStyle w:val="ListParagraph"/>
              <w:ind w:left="0"/>
              <w:jc w:val="center"/>
              <w:rPr>
                <w:rFonts w:ascii="Aptos Narrow" w:hAnsi="Aptos Narrow"/>
                <w:b/>
                <w:bCs/>
                <w:sz w:val="23"/>
                <w:szCs w:val="23"/>
                <w:lang w:val="en-US"/>
              </w:rPr>
            </w:pPr>
            <w:r w:rsidRPr="00CF3A7A">
              <w:rPr>
                <w:rFonts w:ascii="Aptos Narrow" w:hAnsi="Aptos Narrow"/>
                <w:b/>
                <w:bCs/>
                <w:sz w:val="23"/>
                <w:szCs w:val="23"/>
                <w:lang w:val="en-US"/>
              </w:rPr>
              <w:t>Useful Life</w:t>
            </w:r>
          </w:p>
        </w:tc>
      </w:tr>
      <w:tr w:rsidR="00BD58B2" w14:paraId="26687D30" w14:textId="77777777" w:rsidTr="00CF3A7A">
        <w:tc>
          <w:tcPr>
            <w:tcW w:w="2254" w:type="dxa"/>
          </w:tcPr>
          <w:p w14:paraId="6FDBDDA7" w14:textId="1D9E2C35" w:rsidR="00BD58B2" w:rsidRDefault="00CF3A7A" w:rsidP="005F6FD4">
            <w:pPr>
              <w:pStyle w:val="ListParagraph"/>
              <w:ind w:left="0"/>
              <w:jc w:val="both"/>
              <w:rPr>
                <w:rFonts w:ascii="Aptos Narrow" w:hAnsi="Aptos Narrow"/>
                <w:sz w:val="23"/>
                <w:szCs w:val="23"/>
                <w:lang w:val="en-US"/>
              </w:rPr>
            </w:pPr>
            <w:r>
              <w:rPr>
                <w:rFonts w:ascii="Aptos Narrow" w:hAnsi="Aptos Narrow"/>
                <w:sz w:val="23"/>
                <w:szCs w:val="23"/>
                <w:lang w:val="en-US"/>
              </w:rPr>
              <w:t>Buildings</w:t>
            </w:r>
          </w:p>
        </w:tc>
        <w:tc>
          <w:tcPr>
            <w:tcW w:w="2485" w:type="dxa"/>
          </w:tcPr>
          <w:p w14:paraId="60D3302D" w14:textId="59B58082" w:rsidR="00BD58B2" w:rsidRDefault="00CF3A7A" w:rsidP="005F6FD4">
            <w:pPr>
              <w:pStyle w:val="ListParagraph"/>
              <w:ind w:left="0"/>
              <w:jc w:val="both"/>
              <w:rPr>
                <w:rFonts w:ascii="Aptos Narrow" w:hAnsi="Aptos Narrow"/>
                <w:sz w:val="23"/>
                <w:szCs w:val="23"/>
                <w:lang w:val="en-US"/>
              </w:rPr>
            </w:pPr>
            <w:r>
              <w:rPr>
                <w:rFonts w:ascii="Aptos Narrow" w:hAnsi="Aptos Narrow"/>
                <w:sz w:val="23"/>
                <w:szCs w:val="23"/>
                <w:lang w:val="en-US"/>
              </w:rPr>
              <w:t>20,487</w:t>
            </w:r>
          </w:p>
        </w:tc>
        <w:tc>
          <w:tcPr>
            <w:tcW w:w="2023" w:type="dxa"/>
          </w:tcPr>
          <w:p w14:paraId="20EC0664" w14:textId="5DF3B5E1" w:rsidR="00BD58B2" w:rsidRDefault="008A0F81" w:rsidP="005F6FD4">
            <w:pPr>
              <w:pStyle w:val="ListParagraph"/>
              <w:ind w:left="0"/>
              <w:jc w:val="both"/>
              <w:rPr>
                <w:rFonts w:ascii="Aptos Narrow" w:hAnsi="Aptos Narrow"/>
                <w:sz w:val="23"/>
                <w:szCs w:val="23"/>
                <w:lang w:val="en-US"/>
              </w:rPr>
            </w:pPr>
            <w:r>
              <w:rPr>
                <w:rFonts w:ascii="Aptos Narrow" w:hAnsi="Aptos Narrow"/>
                <w:sz w:val="23"/>
                <w:szCs w:val="23"/>
                <w:lang w:val="en-US"/>
              </w:rPr>
              <w:t>46.37%</w:t>
            </w:r>
          </w:p>
        </w:tc>
        <w:tc>
          <w:tcPr>
            <w:tcW w:w="2254" w:type="dxa"/>
          </w:tcPr>
          <w:p w14:paraId="19BDEE37" w14:textId="3FCD6DFC" w:rsidR="00BD58B2" w:rsidRDefault="008A0F81" w:rsidP="005F6FD4">
            <w:pPr>
              <w:pStyle w:val="ListParagraph"/>
              <w:ind w:left="0"/>
              <w:jc w:val="both"/>
              <w:rPr>
                <w:rFonts w:ascii="Aptos Narrow" w:hAnsi="Aptos Narrow"/>
                <w:sz w:val="23"/>
                <w:szCs w:val="23"/>
                <w:lang w:val="en-US"/>
              </w:rPr>
            </w:pPr>
            <w:r>
              <w:rPr>
                <w:rFonts w:ascii="Aptos Narrow" w:hAnsi="Aptos Narrow"/>
                <w:sz w:val="23"/>
                <w:szCs w:val="23"/>
                <w:lang w:val="en-US"/>
              </w:rPr>
              <w:t>Up to 40 years</w:t>
            </w:r>
          </w:p>
        </w:tc>
      </w:tr>
      <w:tr w:rsidR="00BD58B2" w14:paraId="226132EF" w14:textId="77777777" w:rsidTr="00CF3A7A">
        <w:tc>
          <w:tcPr>
            <w:tcW w:w="2254" w:type="dxa"/>
          </w:tcPr>
          <w:p w14:paraId="11975FAD" w14:textId="3E83E1BC" w:rsidR="00BD58B2" w:rsidRDefault="00CF3A7A" w:rsidP="005F6FD4">
            <w:pPr>
              <w:pStyle w:val="ListParagraph"/>
              <w:ind w:left="0"/>
              <w:jc w:val="both"/>
              <w:rPr>
                <w:rFonts w:ascii="Aptos Narrow" w:hAnsi="Aptos Narrow"/>
                <w:sz w:val="23"/>
                <w:szCs w:val="23"/>
                <w:lang w:val="en-US"/>
              </w:rPr>
            </w:pPr>
            <w:r>
              <w:rPr>
                <w:rFonts w:ascii="Aptos Narrow" w:hAnsi="Aptos Narrow"/>
                <w:sz w:val="23"/>
                <w:szCs w:val="23"/>
                <w:lang w:val="en-US"/>
              </w:rPr>
              <w:t>Leasehold improvements</w:t>
            </w:r>
          </w:p>
        </w:tc>
        <w:tc>
          <w:tcPr>
            <w:tcW w:w="2485" w:type="dxa"/>
          </w:tcPr>
          <w:p w14:paraId="773E1D07" w14:textId="114AA65B" w:rsidR="00BD58B2" w:rsidRDefault="00CF3A7A" w:rsidP="005F6FD4">
            <w:pPr>
              <w:pStyle w:val="ListParagraph"/>
              <w:ind w:left="0"/>
              <w:jc w:val="both"/>
              <w:rPr>
                <w:rFonts w:ascii="Aptos Narrow" w:hAnsi="Aptos Narrow"/>
                <w:sz w:val="23"/>
                <w:szCs w:val="23"/>
                <w:lang w:val="en-US"/>
              </w:rPr>
            </w:pPr>
            <w:r>
              <w:rPr>
                <w:rFonts w:ascii="Aptos Narrow" w:hAnsi="Aptos Narrow"/>
                <w:sz w:val="23"/>
                <w:szCs w:val="23"/>
                <w:lang w:val="en-US"/>
              </w:rPr>
              <w:t>13,417</w:t>
            </w:r>
          </w:p>
        </w:tc>
        <w:tc>
          <w:tcPr>
            <w:tcW w:w="2023" w:type="dxa"/>
          </w:tcPr>
          <w:p w14:paraId="24EC83B1" w14:textId="1682BA51" w:rsidR="00BD58B2" w:rsidRDefault="008A0F81" w:rsidP="005F6FD4">
            <w:pPr>
              <w:pStyle w:val="ListParagraph"/>
              <w:ind w:left="0"/>
              <w:jc w:val="both"/>
              <w:rPr>
                <w:rFonts w:ascii="Aptos Narrow" w:hAnsi="Aptos Narrow"/>
                <w:sz w:val="23"/>
                <w:szCs w:val="23"/>
                <w:lang w:val="en-US"/>
              </w:rPr>
            </w:pPr>
            <w:r>
              <w:rPr>
                <w:rFonts w:ascii="Aptos Narrow" w:hAnsi="Aptos Narrow"/>
                <w:sz w:val="23"/>
                <w:szCs w:val="23"/>
                <w:lang w:val="en-US"/>
              </w:rPr>
              <w:t>30.37%</w:t>
            </w:r>
          </w:p>
        </w:tc>
        <w:tc>
          <w:tcPr>
            <w:tcW w:w="2254" w:type="dxa"/>
          </w:tcPr>
          <w:p w14:paraId="2084D161" w14:textId="52FE0228" w:rsidR="00BD58B2" w:rsidRDefault="008A0F81" w:rsidP="005F6FD4">
            <w:pPr>
              <w:pStyle w:val="ListParagraph"/>
              <w:ind w:left="0"/>
              <w:jc w:val="both"/>
              <w:rPr>
                <w:rFonts w:ascii="Aptos Narrow" w:hAnsi="Aptos Narrow"/>
                <w:sz w:val="23"/>
                <w:szCs w:val="23"/>
                <w:lang w:val="en-US"/>
              </w:rPr>
            </w:pPr>
            <w:r>
              <w:rPr>
                <w:rFonts w:ascii="Aptos Narrow" w:hAnsi="Aptos Narrow"/>
                <w:sz w:val="23"/>
                <w:szCs w:val="23"/>
                <w:lang w:val="en-US"/>
              </w:rPr>
              <w:t>15-30 years</w:t>
            </w:r>
          </w:p>
        </w:tc>
      </w:tr>
      <w:tr w:rsidR="00BD58B2" w14:paraId="26796C55" w14:textId="77777777" w:rsidTr="00CF3A7A">
        <w:tc>
          <w:tcPr>
            <w:tcW w:w="2254" w:type="dxa"/>
          </w:tcPr>
          <w:p w14:paraId="3801B632" w14:textId="4E8F1974" w:rsidR="00CF3A7A" w:rsidRDefault="00CF3A7A" w:rsidP="005F6FD4">
            <w:pPr>
              <w:pStyle w:val="ListParagraph"/>
              <w:ind w:left="0"/>
              <w:jc w:val="both"/>
              <w:rPr>
                <w:rFonts w:ascii="Aptos Narrow" w:hAnsi="Aptos Narrow"/>
                <w:sz w:val="23"/>
                <w:szCs w:val="23"/>
                <w:lang w:val="en-US"/>
              </w:rPr>
            </w:pPr>
            <w:r>
              <w:rPr>
                <w:rFonts w:ascii="Aptos Narrow" w:hAnsi="Aptos Narrow"/>
                <w:sz w:val="23"/>
                <w:szCs w:val="23"/>
                <w:lang w:val="en-US"/>
              </w:rPr>
              <w:t>Equipment</w:t>
            </w:r>
          </w:p>
        </w:tc>
        <w:tc>
          <w:tcPr>
            <w:tcW w:w="2485" w:type="dxa"/>
          </w:tcPr>
          <w:p w14:paraId="34B76E23" w14:textId="41D357C4" w:rsidR="00BD58B2" w:rsidRDefault="00CF3A7A" w:rsidP="005F6FD4">
            <w:pPr>
              <w:pStyle w:val="ListParagraph"/>
              <w:ind w:left="0"/>
              <w:jc w:val="both"/>
              <w:rPr>
                <w:rFonts w:ascii="Aptos Narrow" w:hAnsi="Aptos Narrow"/>
                <w:sz w:val="23"/>
                <w:szCs w:val="23"/>
                <w:lang w:val="en-US"/>
              </w:rPr>
            </w:pPr>
            <w:r>
              <w:rPr>
                <w:rFonts w:ascii="Aptos Narrow" w:hAnsi="Aptos Narrow"/>
                <w:sz w:val="23"/>
                <w:szCs w:val="23"/>
                <w:lang w:val="en-US"/>
              </w:rPr>
              <w:t>2,586</w:t>
            </w:r>
          </w:p>
        </w:tc>
        <w:tc>
          <w:tcPr>
            <w:tcW w:w="2023" w:type="dxa"/>
          </w:tcPr>
          <w:p w14:paraId="7C09039C" w14:textId="42AD4EF7" w:rsidR="00BD58B2" w:rsidRDefault="008A0F81" w:rsidP="005F6FD4">
            <w:pPr>
              <w:pStyle w:val="ListParagraph"/>
              <w:ind w:left="0"/>
              <w:jc w:val="both"/>
              <w:rPr>
                <w:rFonts w:ascii="Aptos Narrow" w:hAnsi="Aptos Narrow"/>
                <w:sz w:val="23"/>
                <w:szCs w:val="23"/>
                <w:lang w:val="en-US"/>
              </w:rPr>
            </w:pPr>
            <w:r>
              <w:rPr>
                <w:rFonts w:ascii="Aptos Narrow" w:hAnsi="Aptos Narrow"/>
                <w:sz w:val="23"/>
                <w:szCs w:val="23"/>
                <w:lang w:val="en-US"/>
              </w:rPr>
              <w:t>5.85%</w:t>
            </w:r>
          </w:p>
        </w:tc>
        <w:tc>
          <w:tcPr>
            <w:tcW w:w="2254" w:type="dxa"/>
          </w:tcPr>
          <w:p w14:paraId="00DC8225" w14:textId="23DEB698" w:rsidR="00BD58B2" w:rsidRDefault="008A0F81" w:rsidP="005F6FD4">
            <w:pPr>
              <w:pStyle w:val="ListParagraph"/>
              <w:ind w:left="0"/>
              <w:jc w:val="both"/>
              <w:rPr>
                <w:rFonts w:ascii="Aptos Narrow" w:hAnsi="Aptos Narrow"/>
                <w:sz w:val="23"/>
                <w:szCs w:val="23"/>
                <w:lang w:val="en-US"/>
              </w:rPr>
            </w:pPr>
            <w:r>
              <w:rPr>
                <w:rFonts w:ascii="Aptos Narrow" w:hAnsi="Aptos Narrow"/>
                <w:sz w:val="23"/>
                <w:szCs w:val="23"/>
                <w:lang w:val="en-US"/>
              </w:rPr>
              <w:t>3-12 years</w:t>
            </w:r>
          </w:p>
        </w:tc>
      </w:tr>
      <w:tr w:rsidR="00BD58B2" w14:paraId="2322C3AB" w14:textId="77777777" w:rsidTr="00CF3A7A">
        <w:tc>
          <w:tcPr>
            <w:tcW w:w="2254" w:type="dxa"/>
          </w:tcPr>
          <w:p w14:paraId="1AE23202" w14:textId="2BBD7594" w:rsidR="00BD58B2" w:rsidRDefault="00CF3A7A" w:rsidP="005F6FD4">
            <w:pPr>
              <w:pStyle w:val="ListParagraph"/>
              <w:ind w:left="0"/>
              <w:jc w:val="both"/>
              <w:rPr>
                <w:rFonts w:ascii="Aptos Narrow" w:hAnsi="Aptos Narrow"/>
                <w:sz w:val="23"/>
                <w:szCs w:val="23"/>
                <w:lang w:val="en-US"/>
              </w:rPr>
            </w:pPr>
            <w:r>
              <w:rPr>
                <w:rFonts w:ascii="Aptos Narrow" w:hAnsi="Aptos Narrow"/>
                <w:sz w:val="23"/>
                <w:szCs w:val="23"/>
                <w:lang w:val="en-US"/>
              </w:rPr>
              <w:t>Other Assets</w:t>
            </w:r>
          </w:p>
        </w:tc>
        <w:tc>
          <w:tcPr>
            <w:tcW w:w="2485" w:type="dxa"/>
          </w:tcPr>
          <w:p w14:paraId="72A52627" w14:textId="64904F14" w:rsidR="00BD58B2" w:rsidRDefault="00CF3A7A" w:rsidP="005F6FD4">
            <w:pPr>
              <w:pStyle w:val="ListParagraph"/>
              <w:ind w:left="0"/>
              <w:jc w:val="both"/>
              <w:rPr>
                <w:rFonts w:ascii="Aptos Narrow" w:hAnsi="Aptos Narrow"/>
                <w:sz w:val="23"/>
                <w:szCs w:val="23"/>
                <w:lang w:val="en-US"/>
              </w:rPr>
            </w:pPr>
            <w:r>
              <w:rPr>
                <w:rFonts w:ascii="Aptos Narrow" w:hAnsi="Aptos Narrow"/>
                <w:sz w:val="23"/>
                <w:szCs w:val="23"/>
                <w:lang w:val="en-US"/>
              </w:rPr>
              <w:t>434</w:t>
            </w:r>
          </w:p>
        </w:tc>
        <w:tc>
          <w:tcPr>
            <w:tcW w:w="2023" w:type="dxa"/>
          </w:tcPr>
          <w:p w14:paraId="44B5A58C" w14:textId="7624FA06" w:rsidR="00BD58B2" w:rsidRDefault="008A0F81" w:rsidP="005F6FD4">
            <w:pPr>
              <w:pStyle w:val="ListParagraph"/>
              <w:ind w:left="0"/>
              <w:jc w:val="both"/>
              <w:rPr>
                <w:rFonts w:ascii="Aptos Narrow" w:hAnsi="Aptos Narrow"/>
                <w:sz w:val="23"/>
                <w:szCs w:val="23"/>
                <w:lang w:val="en-US"/>
              </w:rPr>
            </w:pPr>
            <w:r>
              <w:rPr>
                <w:rFonts w:ascii="Aptos Narrow" w:hAnsi="Aptos Narrow"/>
                <w:sz w:val="23"/>
                <w:szCs w:val="23"/>
                <w:lang w:val="en-US"/>
              </w:rPr>
              <w:t>0.98%</w:t>
            </w:r>
          </w:p>
        </w:tc>
        <w:tc>
          <w:tcPr>
            <w:tcW w:w="2254" w:type="dxa"/>
          </w:tcPr>
          <w:p w14:paraId="079CBD9C" w14:textId="39B84D6B" w:rsidR="008A0F81" w:rsidRDefault="008A0F81" w:rsidP="005F6FD4">
            <w:pPr>
              <w:pStyle w:val="ListParagraph"/>
              <w:ind w:left="0"/>
              <w:jc w:val="both"/>
              <w:rPr>
                <w:rFonts w:ascii="Aptos Narrow" w:hAnsi="Aptos Narrow"/>
                <w:sz w:val="23"/>
                <w:szCs w:val="23"/>
                <w:lang w:val="en-US"/>
              </w:rPr>
            </w:pPr>
            <w:r>
              <w:rPr>
                <w:rFonts w:ascii="Aptos Narrow" w:hAnsi="Aptos Narrow"/>
                <w:sz w:val="23"/>
                <w:szCs w:val="23"/>
                <w:lang w:val="en-US"/>
              </w:rPr>
              <w:t>2-7 years</w:t>
            </w:r>
          </w:p>
        </w:tc>
      </w:tr>
    </w:tbl>
    <w:p w14:paraId="7352B6D0" w14:textId="5EE9D2A3" w:rsidR="00BD58B2" w:rsidRDefault="008A0F81" w:rsidP="005F6FD4">
      <w:pPr>
        <w:pStyle w:val="ListParagraph"/>
        <w:ind w:left="-349"/>
        <w:jc w:val="both"/>
        <w:rPr>
          <w:rFonts w:ascii="Aptos Narrow" w:hAnsi="Aptos Narrow"/>
          <w:i/>
          <w:iCs/>
          <w:sz w:val="20"/>
          <w:szCs w:val="20"/>
          <w:lang w:val="en-US"/>
        </w:rPr>
      </w:pPr>
      <w:r w:rsidRPr="008A0F81">
        <w:rPr>
          <w:rFonts w:ascii="Aptos Narrow" w:hAnsi="Aptos Narrow"/>
          <w:i/>
          <w:iCs/>
          <w:sz w:val="20"/>
          <w:szCs w:val="20"/>
          <w:lang w:val="en-US"/>
        </w:rPr>
        <w:t>Note- Land accumulates for remaining 16.43% of the Gross PPE. Land does not have useful life, so it is not depreciated.</w:t>
      </w:r>
    </w:p>
    <w:p w14:paraId="1306775B" w14:textId="77777777" w:rsidR="008A0F81" w:rsidRDefault="008A0F81" w:rsidP="005F6FD4">
      <w:pPr>
        <w:pStyle w:val="ListParagraph"/>
        <w:ind w:left="-349"/>
        <w:jc w:val="both"/>
        <w:rPr>
          <w:rFonts w:ascii="Aptos Narrow" w:hAnsi="Aptos Narrow"/>
          <w:i/>
          <w:iCs/>
          <w:sz w:val="20"/>
          <w:szCs w:val="20"/>
          <w:lang w:val="en-US"/>
        </w:rPr>
      </w:pPr>
    </w:p>
    <w:p w14:paraId="2B095F0D" w14:textId="6CC78DF1" w:rsidR="00E4408C" w:rsidRDefault="009867F1" w:rsidP="009003C8">
      <w:pPr>
        <w:pStyle w:val="ListParagraph"/>
        <w:ind w:left="-349"/>
        <w:jc w:val="both"/>
        <w:rPr>
          <w:rFonts w:ascii="Aptos Narrow" w:hAnsi="Aptos Narrow"/>
          <w:sz w:val="23"/>
          <w:szCs w:val="23"/>
          <w:lang w:val="en-US"/>
        </w:rPr>
      </w:pPr>
      <w:r>
        <w:rPr>
          <w:rFonts w:ascii="Aptos Narrow" w:hAnsi="Aptos Narrow"/>
          <w:sz w:val="23"/>
          <w:szCs w:val="23"/>
          <w:lang w:val="en-US"/>
        </w:rPr>
        <w:t xml:space="preserve">We have assigned weights to every asset class. Based on this, we have calculated the useful life to be in the range of 20-30 years. </w:t>
      </w:r>
      <w:r w:rsidR="00F559AB">
        <w:rPr>
          <w:rFonts w:ascii="Aptos Narrow" w:hAnsi="Aptos Narrow"/>
          <w:sz w:val="23"/>
          <w:szCs w:val="23"/>
          <w:lang w:val="en-US"/>
        </w:rPr>
        <w:t xml:space="preserve">Given </w:t>
      </w:r>
      <w:r w:rsidR="00F559AB" w:rsidRPr="00F559AB">
        <w:rPr>
          <w:rFonts w:ascii="Aptos Narrow" w:hAnsi="Aptos Narrow"/>
          <w:sz w:val="23"/>
          <w:szCs w:val="23"/>
        </w:rPr>
        <w:t>buildings and leaseholds make up &gt;75% of McDonald’s PP&amp;E, a 25-year weighted useful life is reasonable</w:t>
      </w:r>
      <w:r w:rsidR="00F559AB">
        <w:rPr>
          <w:rFonts w:ascii="Aptos Narrow" w:hAnsi="Aptos Narrow"/>
          <w:sz w:val="23"/>
          <w:szCs w:val="23"/>
        </w:rPr>
        <w:t xml:space="preserve"> which is used for sum of the </w:t>
      </w:r>
      <w:proofErr w:type="gramStart"/>
      <w:r w:rsidR="00F559AB">
        <w:rPr>
          <w:rFonts w:ascii="Aptos Narrow" w:hAnsi="Aptos Narrow"/>
          <w:sz w:val="23"/>
          <w:szCs w:val="23"/>
        </w:rPr>
        <w:t>years</w:t>
      </w:r>
      <w:proofErr w:type="gramEnd"/>
      <w:r w:rsidR="00F559AB">
        <w:rPr>
          <w:rFonts w:ascii="Aptos Narrow" w:hAnsi="Aptos Narrow"/>
          <w:sz w:val="23"/>
          <w:szCs w:val="23"/>
        </w:rPr>
        <w:t xml:space="preserve"> digits method.</w:t>
      </w:r>
    </w:p>
    <w:p w14:paraId="506CA6C0" w14:textId="77777777" w:rsidR="00253044" w:rsidRDefault="00253044" w:rsidP="009003C8">
      <w:pPr>
        <w:pStyle w:val="ListParagraph"/>
        <w:ind w:left="-349"/>
        <w:jc w:val="both"/>
        <w:rPr>
          <w:rFonts w:ascii="Aptos Narrow" w:hAnsi="Aptos Narrow"/>
          <w:sz w:val="23"/>
          <w:szCs w:val="23"/>
          <w:lang w:val="en-US"/>
        </w:rPr>
      </w:pPr>
    </w:p>
    <w:p w14:paraId="5ED7D315" w14:textId="59D92536" w:rsidR="00253044" w:rsidRDefault="00253044" w:rsidP="00253044">
      <w:pPr>
        <w:pStyle w:val="ListParagraph"/>
        <w:numPr>
          <w:ilvl w:val="0"/>
          <w:numId w:val="1"/>
        </w:numPr>
        <w:jc w:val="both"/>
        <w:rPr>
          <w:rFonts w:ascii="Aptos Narrow" w:hAnsi="Aptos Narrow"/>
          <w:sz w:val="23"/>
          <w:szCs w:val="23"/>
          <w:u w:val="single"/>
          <w:lang w:val="en-US"/>
        </w:rPr>
      </w:pPr>
      <w:r w:rsidRPr="00253044">
        <w:rPr>
          <w:rFonts w:ascii="Aptos Narrow" w:hAnsi="Aptos Narrow"/>
          <w:sz w:val="23"/>
          <w:szCs w:val="23"/>
          <w:u w:val="single"/>
          <w:lang w:val="en-US"/>
        </w:rPr>
        <w:t xml:space="preserve">Cash- </w:t>
      </w:r>
    </w:p>
    <w:p w14:paraId="7CDDB373" w14:textId="37182D25" w:rsidR="00253044" w:rsidRDefault="00253044" w:rsidP="00253044">
      <w:pPr>
        <w:pStyle w:val="ListParagraph"/>
        <w:ind w:left="-349"/>
        <w:jc w:val="both"/>
        <w:rPr>
          <w:rFonts w:ascii="Aptos Narrow" w:hAnsi="Aptos Narrow"/>
          <w:sz w:val="23"/>
          <w:szCs w:val="23"/>
          <w:lang w:val="en-US"/>
        </w:rPr>
      </w:pPr>
      <w:r>
        <w:rPr>
          <w:rFonts w:ascii="Aptos Narrow" w:hAnsi="Aptos Narrow"/>
          <w:sz w:val="23"/>
          <w:szCs w:val="23"/>
          <w:lang w:val="en-US"/>
        </w:rPr>
        <w:t xml:space="preserve">In 2024YE, McDonald’s had $4.6 billion </w:t>
      </w:r>
      <w:r w:rsidR="003D2682">
        <w:rPr>
          <w:rFonts w:ascii="Aptos Narrow" w:hAnsi="Aptos Narrow"/>
          <w:sz w:val="23"/>
          <w:szCs w:val="23"/>
          <w:lang w:val="en-US"/>
        </w:rPr>
        <w:t xml:space="preserve">as cash and cash equivalents. </w:t>
      </w:r>
    </w:p>
    <w:p w14:paraId="597D0763" w14:textId="58FA48C1" w:rsidR="003D2682" w:rsidRDefault="003D2682" w:rsidP="00253044">
      <w:pPr>
        <w:pStyle w:val="ListParagraph"/>
        <w:ind w:left="-349"/>
        <w:jc w:val="both"/>
        <w:rPr>
          <w:rFonts w:ascii="Aptos Narrow" w:hAnsi="Aptos Narrow"/>
          <w:i/>
          <w:iCs/>
          <w:sz w:val="23"/>
          <w:szCs w:val="23"/>
          <w:lang w:val="en-US"/>
        </w:rPr>
      </w:pPr>
      <w:r w:rsidRPr="003D2682">
        <w:rPr>
          <w:rFonts w:ascii="Aptos Narrow" w:hAnsi="Aptos Narrow"/>
          <w:sz w:val="23"/>
          <w:szCs w:val="23"/>
          <w:lang w:val="en-US"/>
        </w:rPr>
        <w:t>As stated in the annual report</w:t>
      </w:r>
      <w:r w:rsidRPr="003D2682">
        <w:rPr>
          <w:rFonts w:ascii="Aptos Narrow" w:hAnsi="Aptos Narrow"/>
          <w:i/>
          <w:iCs/>
          <w:sz w:val="23"/>
          <w:szCs w:val="23"/>
          <w:lang w:val="en-US"/>
        </w:rPr>
        <w:t>- “The higher cash balance in 2023 reflected the timing of certain debt issuances associated with the Company’s required uses of cash in 2024.”</w:t>
      </w:r>
    </w:p>
    <w:p w14:paraId="0C2ECE50" w14:textId="77777777" w:rsidR="003D2682" w:rsidRPr="003D2682" w:rsidRDefault="003D2682" w:rsidP="00253044">
      <w:pPr>
        <w:pStyle w:val="ListParagraph"/>
        <w:ind w:left="-349"/>
        <w:jc w:val="both"/>
        <w:rPr>
          <w:rFonts w:ascii="Aptos Narrow" w:hAnsi="Aptos Narrow"/>
          <w:sz w:val="23"/>
          <w:szCs w:val="23"/>
          <w:lang w:val="en-US"/>
        </w:rPr>
      </w:pPr>
    </w:p>
    <w:p w14:paraId="5F868E04" w14:textId="07F92398" w:rsidR="003B45F2" w:rsidRDefault="003D2682" w:rsidP="003B45F2">
      <w:pPr>
        <w:pStyle w:val="ListParagraph"/>
        <w:ind w:left="-349"/>
        <w:jc w:val="both"/>
        <w:rPr>
          <w:rFonts w:ascii="Aptos Narrow" w:hAnsi="Aptos Narrow"/>
          <w:sz w:val="23"/>
          <w:szCs w:val="23"/>
          <w:lang w:val="en-US"/>
        </w:rPr>
      </w:pPr>
      <w:r>
        <w:rPr>
          <w:rFonts w:ascii="Aptos Narrow" w:hAnsi="Aptos Narrow"/>
          <w:sz w:val="23"/>
          <w:szCs w:val="23"/>
          <w:lang w:val="en-US"/>
        </w:rPr>
        <w:t>McDonald’s deployed this cash later in 2024 to repay its debt maturities, capital expenditure and for dividends and share repurchases.</w:t>
      </w:r>
      <w:r w:rsidR="003B45F2">
        <w:rPr>
          <w:rFonts w:ascii="Aptos Narrow" w:hAnsi="Aptos Narrow"/>
          <w:sz w:val="23"/>
          <w:szCs w:val="23"/>
          <w:lang w:val="en-US"/>
        </w:rPr>
        <w:t xml:space="preserve"> At 2024YE, McDonald’s had $1</w:t>
      </w:r>
      <w:r w:rsidR="00B96C97">
        <w:rPr>
          <w:rFonts w:ascii="Aptos Narrow" w:hAnsi="Aptos Narrow"/>
          <w:sz w:val="23"/>
          <w:szCs w:val="23"/>
          <w:lang w:val="en-US"/>
        </w:rPr>
        <w:t>.085</w:t>
      </w:r>
      <w:r w:rsidR="003B45F2">
        <w:rPr>
          <w:rFonts w:ascii="Aptos Narrow" w:hAnsi="Aptos Narrow"/>
          <w:sz w:val="23"/>
          <w:szCs w:val="23"/>
          <w:lang w:val="en-US"/>
        </w:rPr>
        <w:t xml:space="preserve"> billion cash and cash equivalents. Considering the working capital requirement </w:t>
      </w:r>
      <w:r w:rsidR="00B96C97">
        <w:rPr>
          <w:rFonts w:ascii="Aptos Narrow" w:hAnsi="Aptos Narrow"/>
          <w:sz w:val="23"/>
          <w:szCs w:val="23"/>
          <w:lang w:val="en-US"/>
        </w:rPr>
        <w:t>and historical cash balances, we have assumed that they needed $1 billion. Post calculating our WC, we have taken an average for the last 5 years and used 12% as a base for calculating future working capital requirements.</w:t>
      </w:r>
    </w:p>
    <w:p w14:paraId="4D001371" w14:textId="77777777" w:rsidR="00B96C97" w:rsidRDefault="00B96C97" w:rsidP="003B45F2">
      <w:pPr>
        <w:pStyle w:val="ListParagraph"/>
        <w:ind w:left="-349"/>
        <w:jc w:val="both"/>
        <w:rPr>
          <w:rFonts w:ascii="Aptos Narrow" w:hAnsi="Aptos Narrow"/>
          <w:sz w:val="23"/>
          <w:szCs w:val="23"/>
          <w:lang w:val="en-US"/>
        </w:rPr>
      </w:pPr>
    </w:p>
    <w:p w14:paraId="6394B337" w14:textId="78C0E992" w:rsidR="00B96C97" w:rsidRDefault="00B96C97" w:rsidP="003B45F2">
      <w:pPr>
        <w:pStyle w:val="ListParagraph"/>
        <w:ind w:left="-349"/>
        <w:jc w:val="both"/>
        <w:rPr>
          <w:rFonts w:ascii="Aptos Narrow" w:hAnsi="Aptos Narrow"/>
          <w:sz w:val="23"/>
          <w:szCs w:val="23"/>
          <w:lang w:val="en-US"/>
        </w:rPr>
      </w:pPr>
      <w:r>
        <w:rPr>
          <w:rFonts w:ascii="Aptos Narrow" w:hAnsi="Aptos Narrow"/>
          <w:sz w:val="23"/>
          <w:szCs w:val="23"/>
          <w:lang w:val="en-US"/>
        </w:rPr>
        <w:t>Similarly, the 2025 Q3 Balance Sheet states the cash balance of $2.4 billion. Owing to the economic uncertainties and tariffs, we have added a small excess of $0.5 billion to arrive at $1.6 billion as at 11/17/2025 to calculate the Equity Value.</w:t>
      </w:r>
    </w:p>
    <w:p w14:paraId="35DA9353" w14:textId="77777777" w:rsidR="00B96C97" w:rsidRDefault="00B96C97" w:rsidP="003B45F2">
      <w:pPr>
        <w:pStyle w:val="ListParagraph"/>
        <w:ind w:left="-349"/>
        <w:jc w:val="both"/>
        <w:rPr>
          <w:rFonts w:ascii="Aptos Narrow" w:hAnsi="Aptos Narrow"/>
          <w:sz w:val="23"/>
          <w:szCs w:val="23"/>
          <w:lang w:val="en-US"/>
        </w:rPr>
      </w:pPr>
    </w:p>
    <w:p w14:paraId="564ACF90" w14:textId="6484A576" w:rsidR="00F03E85" w:rsidRDefault="00B96C97" w:rsidP="00F03E85">
      <w:pPr>
        <w:pStyle w:val="ListParagraph"/>
        <w:numPr>
          <w:ilvl w:val="0"/>
          <w:numId w:val="1"/>
        </w:numPr>
        <w:jc w:val="both"/>
        <w:rPr>
          <w:rFonts w:ascii="Aptos Narrow" w:hAnsi="Aptos Narrow"/>
          <w:sz w:val="23"/>
          <w:szCs w:val="23"/>
          <w:u w:val="single"/>
          <w:lang w:val="en-US"/>
        </w:rPr>
      </w:pPr>
      <w:r w:rsidRPr="00B96C97">
        <w:rPr>
          <w:rFonts w:ascii="Aptos Narrow" w:hAnsi="Aptos Narrow"/>
          <w:sz w:val="23"/>
          <w:szCs w:val="23"/>
          <w:u w:val="single"/>
          <w:lang w:val="en-US"/>
        </w:rPr>
        <w:t>Discount Rate</w:t>
      </w:r>
      <w:r w:rsidR="00F03E85">
        <w:rPr>
          <w:rFonts w:ascii="Aptos Narrow" w:hAnsi="Aptos Narrow"/>
          <w:sz w:val="23"/>
          <w:szCs w:val="23"/>
          <w:u w:val="single"/>
          <w:lang w:val="en-US"/>
        </w:rPr>
        <w:t>-</w:t>
      </w:r>
    </w:p>
    <w:p w14:paraId="144471DB" w14:textId="39423832" w:rsidR="00F03E85" w:rsidRDefault="00F03E85" w:rsidP="004E4E31">
      <w:pPr>
        <w:pStyle w:val="ListParagraph"/>
        <w:numPr>
          <w:ilvl w:val="0"/>
          <w:numId w:val="2"/>
        </w:numPr>
        <w:jc w:val="both"/>
        <w:rPr>
          <w:rFonts w:ascii="Aptos Narrow" w:hAnsi="Aptos Narrow"/>
          <w:sz w:val="23"/>
          <w:szCs w:val="23"/>
          <w:lang w:val="en-US"/>
        </w:rPr>
      </w:pPr>
      <w:r w:rsidRPr="00EA47CE">
        <w:rPr>
          <w:rFonts w:ascii="Aptos Narrow" w:hAnsi="Aptos Narrow"/>
          <w:sz w:val="23"/>
          <w:szCs w:val="23"/>
          <w:u w:val="single"/>
          <w:lang w:val="en-US"/>
        </w:rPr>
        <w:t>Risk free</w:t>
      </w:r>
      <w:r>
        <w:rPr>
          <w:rFonts w:ascii="Aptos Narrow" w:hAnsi="Aptos Narrow"/>
          <w:sz w:val="23"/>
          <w:szCs w:val="23"/>
          <w:lang w:val="en-US"/>
        </w:rPr>
        <w:t xml:space="preserve"> </w:t>
      </w:r>
      <w:r w:rsidR="00152C8B">
        <w:rPr>
          <w:rFonts w:ascii="Aptos Narrow" w:hAnsi="Aptos Narrow"/>
          <w:sz w:val="23"/>
          <w:szCs w:val="23"/>
          <w:lang w:val="en-US"/>
        </w:rPr>
        <w:t xml:space="preserve">(Rf) </w:t>
      </w:r>
      <w:r>
        <w:rPr>
          <w:rFonts w:ascii="Aptos Narrow" w:hAnsi="Aptos Narrow"/>
          <w:sz w:val="23"/>
          <w:szCs w:val="23"/>
          <w:lang w:val="en-US"/>
        </w:rPr>
        <w:t xml:space="preserve">rate- 4.1% - </w:t>
      </w:r>
    </w:p>
    <w:p w14:paraId="77428E6D" w14:textId="29483509" w:rsidR="00F03E85" w:rsidRPr="004E4E31" w:rsidRDefault="004E4E31" w:rsidP="004E4E31">
      <w:pPr>
        <w:pStyle w:val="ListParagraph"/>
        <w:ind w:left="371"/>
        <w:jc w:val="both"/>
        <w:rPr>
          <w:rFonts w:ascii="Aptos Narrow" w:hAnsi="Aptos Narrow"/>
          <w:i/>
          <w:iCs/>
          <w:sz w:val="23"/>
          <w:szCs w:val="23"/>
          <w:lang w:val="en-US"/>
        </w:rPr>
      </w:pPr>
      <w:r w:rsidRPr="004E4E31">
        <w:rPr>
          <w:rFonts w:ascii="Aptos Narrow" w:hAnsi="Aptos Narrow"/>
          <w:i/>
          <w:iCs/>
          <w:sz w:val="23"/>
          <w:szCs w:val="23"/>
          <w:lang w:val="en-US"/>
        </w:rPr>
        <w:t>U</w:t>
      </w:r>
      <w:r w:rsidR="00F03E85" w:rsidRPr="004E4E31">
        <w:rPr>
          <w:rFonts w:ascii="Aptos Narrow" w:hAnsi="Aptos Narrow"/>
          <w:i/>
          <w:iCs/>
          <w:sz w:val="23"/>
          <w:szCs w:val="23"/>
          <w:lang w:val="en-US"/>
        </w:rPr>
        <w:t xml:space="preserve">sed </w:t>
      </w:r>
      <w:proofErr w:type="spellStart"/>
      <w:r w:rsidR="00F03E85" w:rsidRPr="004E4E31">
        <w:rPr>
          <w:rFonts w:ascii="Aptos Narrow" w:hAnsi="Aptos Narrow"/>
          <w:i/>
          <w:iCs/>
          <w:sz w:val="23"/>
          <w:szCs w:val="23"/>
          <w:lang w:val="en-US"/>
        </w:rPr>
        <w:t>CapIQ</w:t>
      </w:r>
      <w:proofErr w:type="spellEnd"/>
      <w:r w:rsidR="00F03E85" w:rsidRPr="004E4E31">
        <w:rPr>
          <w:rFonts w:ascii="Aptos Narrow" w:hAnsi="Aptos Narrow"/>
          <w:i/>
          <w:iCs/>
          <w:sz w:val="23"/>
          <w:szCs w:val="23"/>
          <w:lang w:val="en-US"/>
        </w:rPr>
        <w:t xml:space="preserve"> database for extracting the </w:t>
      </w:r>
      <w:r w:rsidRPr="004E4E31">
        <w:rPr>
          <w:rFonts w:ascii="Aptos Narrow" w:hAnsi="Aptos Narrow"/>
          <w:i/>
          <w:iCs/>
          <w:sz w:val="23"/>
          <w:szCs w:val="23"/>
          <w:lang w:val="en-US"/>
        </w:rPr>
        <w:t>Rf</w:t>
      </w:r>
      <w:r w:rsidR="00F03E85" w:rsidRPr="004E4E31">
        <w:rPr>
          <w:rFonts w:ascii="Aptos Narrow" w:hAnsi="Aptos Narrow"/>
          <w:i/>
          <w:iCs/>
          <w:sz w:val="23"/>
          <w:szCs w:val="23"/>
          <w:lang w:val="en-US"/>
        </w:rPr>
        <w:t xml:space="preserve"> rate. (US Treasury Constant Maturity 10</w:t>
      </w:r>
      <w:r w:rsidRPr="004E4E31">
        <w:rPr>
          <w:rFonts w:ascii="Aptos Narrow" w:hAnsi="Aptos Narrow"/>
          <w:i/>
          <w:iCs/>
          <w:sz w:val="23"/>
          <w:szCs w:val="23"/>
          <w:lang w:val="en-US"/>
        </w:rPr>
        <w:t>Y</w:t>
      </w:r>
      <w:r w:rsidR="00F03E85" w:rsidRPr="004E4E31">
        <w:rPr>
          <w:rFonts w:ascii="Aptos Narrow" w:hAnsi="Aptos Narrow"/>
          <w:i/>
          <w:iCs/>
          <w:sz w:val="23"/>
          <w:szCs w:val="23"/>
          <w:lang w:val="en-US"/>
        </w:rPr>
        <w:t>- 11/17/2025)</w:t>
      </w:r>
    </w:p>
    <w:p w14:paraId="0E502908" w14:textId="01BEA8FC" w:rsidR="00AA3080" w:rsidRDefault="00AA3080" w:rsidP="004E4E31">
      <w:pPr>
        <w:pStyle w:val="ListParagraph"/>
        <w:numPr>
          <w:ilvl w:val="0"/>
          <w:numId w:val="2"/>
        </w:numPr>
        <w:jc w:val="both"/>
        <w:rPr>
          <w:rFonts w:ascii="Aptos Narrow" w:hAnsi="Aptos Narrow"/>
          <w:sz w:val="23"/>
          <w:szCs w:val="23"/>
          <w:lang w:val="en-US"/>
        </w:rPr>
      </w:pPr>
      <w:r w:rsidRPr="00EA47CE">
        <w:rPr>
          <w:rFonts w:ascii="Aptos Narrow" w:hAnsi="Aptos Narrow"/>
          <w:sz w:val="23"/>
          <w:szCs w:val="23"/>
          <w:u w:val="single"/>
          <w:lang w:val="en-US"/>
        </w:rPr>
        <w:t>Risk Premium</w:t>
      </w:r>
      <w:r>
        <w:rPr>
          <w:rFonts w:ascii="Aptos Narrow" w:hAnsi="Aptos Narrow"/>
          <w:sz w:val="23"/>
          <w:szCs w:val="23"/>
          <w:lang w:val="en-US"/>
        </w:rPr>
        <w:t>- 3.9% -</w:t>
      </w:r>
    </w:p>
    <w:p w14:paraId="1AA8C89E" w14:textId="25D0E095" w:rsidR="004E4E31" w:rsidRDefault="004E4E31" w:rsidP="004E4E31">
      <w:pPr>
        <w:pStyle w:val="ListParagraph"/>
        <w:numPr>
          <w:ilvl w:val="0"/>
          <w:numId w:val="2"/>
        </w:numPr>
        <w:jc w:val="both"/>
        <w:rPr>
          <w:rFonts w:ascii="Aptos Narrow" w:hAnsi="Aptos Narrow"/>
          <w:sz w:val="23"/>
          <w:szCs w:val="23"/>
          <w:lang w:val="en-US"/>
        </w:rPr>
      </w:pPr>
      <w:r w:rsidRPr="00EA47CE">
        <w:rPr>
          <w:rFonts w:ascii="Aptos Narrow" w:hAnsi="Aptos Narrow"/>
          <w:sz w:val="23"/>
          <w:szCs w:val="23"/>
          <w:u w:val="single"/>
          <w:lang w:val="en-US"/>
        </w:rPr>
        <w:t>Beta</w:t>
      </w:r>
      <w:r>
        <w:rPr>
          <w:rFonts w:ascii="Aptos Narrow" w:hAnsi="Aptos Narrow"/>
          <w:sz w:val="23"/>
          <w:szCs w:val="23"/>
          <w:lang w:val="en-US"/>
        </w:rPr>
        <w:t xml:space="preserve">- 0.70 </w:t>
      </w:r>
    </w:p>
    <w:p w14:paraId="31F3C3B6" w14:textId="5E4160CB" w:rsidR="004E4E31" w:rsidRPr="00EA47CE" w:rsidRDefault="004E4E31" w:rsidP="004E4E31">
      <w:pPr>
        <w:pStyle w:val="ListParagraph"/>
        <w:ind w:left="371"/>
        <w:jc w:val="both"/>
        <w:rPr>
          <w:rFonts w:ascii="Aptos Narrow" w:hAnsi="Aptos Narrow"/>
          <w:i/>
          <w:iCs/>
          <w:sz w:val="23"/>
          <w:szCs w:val="23"/>
          <w:lang w:val="en-US"/>
        </w:rPr>
      </w:pPr>
      <w:r w:rsidRPr="00EA47CE">
        <w:rPr>
          <w:rFonts w:ascii="Aptos Narrow" w:hAnsi="Aptos Narrow"/>
          <w:i/>
          <w:iCs/>
          <w:sz w:val="23"/>
          <w:szCs w:val="23"/>
          <w:lang w:val="en-US"/>
        </w:rPr>
        <w:t xml:space="preserve">Refer screenshot attached </w:t>
      </w:r>
      <w:r w:rsidR="00152C8B" w:rsidRPr="00EA47CE">
        <w:rPr>
          <w:rFonts w:ascii="Aptos Narrow" w:hAnsi="Aptos Narrow"/>
          <w:i/>
          <w:iCs/>
          <w:sz w:val="23"/>
          <w:szCs w:val="23"/>
          <w:lang w:val="en-US"/>
        </w:rPr>
        <w:t xml:space="preserve">from </w:t>
      </w:r>
      <w:proofErr w:type="spellStart"/>
      <w:r w:rsidR="00152C8B" w:rsidRPr="00EA47CE">
        <w:rPr>
          <w:rFonts w:ascii="Aptos Narrow" w:hAnsi="Aptos Narrow"/>
          <w:i/>
          <w:iCs/>
          <w:sz w:val="23"/>
          <w:szCs w:val="23"/>
          <w:lang w:val="en-US"/>
        </w:rPr>
        <w:t>CapIQ</w:t>
      </w:r>
      <w:proofErr w:type="spellEnd"/>
      <w:r w:rsidR="00152C8B" w:rsidRPr="00EA47CE">
        <w:rPr>
          <w:rFonts w:ascii="Aptos Narrow" w:hAnsi="Aptos Narrow"/>
          <w:i/>
          <w:iCs/>
          <w:sz w:val="23"/>
          <w:szCs w:val="23"/>
          <w:lang w:val="en-US"/>
        </w:rPr>
        <w:t xml:space="preserve">. </w:t>
      </w:r>
      <w:proofErr w:type="spellStart"/>
      <w:r w:rsidR="00152C8B" w:rsidRPr="00EA47CE">
        <w:rPr>
          <w:rFonts w:ascii="Aptos Narrow" w:hAnsi="Aptos Narrow"/>
          <w:i/>
          <w:iCs/>
          <w:sz w:val="23"/>
          <w:szCs w:val="23"/>
          <w:lang w:val="en-US"/>
        </w:rPr>
        <w:t>CapIQ</w:t>
      </w:r>
      <w:proofErr w:type="spellEnd"/>
      <w:r w:rsidR="00152C8B" w:rsidRPr="00EA47CE">
        <w:rPr>
          <w:rFonts w:ascii="Aptos Narrow" w:hAnsi="Aptos Narrow"/>
          <w:i/>
          <w:iCs/>
          <w:sz w:val="23"/>
          <w:szCs w:val="23"/>
          <w:lang w:val="en-US"/>
        </w:rPr>
        <w:t xml:space="preserve"> shows a 5Y Beta of 0.52. Accordingly, we have used an adjusted beta of 0.70 for McDonalds. It has a relatively low beta due to recurring revenues, presence in diversified regions and extremely stable cashflows.</w:t>
      </w:r>
    </w:p>
    <w:p w14:paraId="4BC677BB" w14:textId="380AAB84" w:rsidR="00152C8B" w:rsidRDefault="00152C8B" w:rsidP="00152C8B">
      <w:pPr>
        <w:pStyle w:val="ListParagraph"/>
        <w:numPr>
          <w:ilvl w:val="0"/>
          <w:numId w:val="2"/>
        </w:numPr>
        <w:jc w:val="both"/>
        <w:rPr>
          <w:rFonts w:ascii="Aptos Narrow" w:hAnsi="Aptos Narrow"/>
          <w:sz w:val="23"/>
          <w:szCs w:val="23"/>
          <w:lang w:val="en-US"/>
        </w:rPr>
      </w:pPr>
      <w:r w:rsidRPr="00EA47CE">
        <w:rPr>
          <w:rFonts w:ascii="Aptos Narrow" w:hAnsi="Aptos Narrow"/>
          <w:sz w:val="23"/>
          <w:szCs w:val="23"/>
          <w:u w:val="single"/>
          <w:lang w:val="en-US"/>
        </w:rPr>
        <w:t xml:space="preserve">Cost of debt </w:t>
      </w:r>
      <w:r w:rsidR="00EA47CE" w:rsidRPr="00EA47CE">
        <w:rPr>
          <w:rFonts w:ascii="Aptos Narrow" w:hAnsi="Aptos Narrow"/>
          <w:sz w:val="23"/>
          <w:szCs w:val="23"/>
          <w:u w:val="single"/>
          <w:lang w:val="en-US"/>
        </w:rPr>
        <w:t>K(d)</w:t>
      </w:r>
      <w:r w:rsidR="00EA47CE">
        <w:rPr>
          <w:rFonts w:ascii="Aptos Narrow" w:hAnsi="Aptos Narrow"/>
          <w:sz w:val="23"/>
          <w:szCs w:val="23"/>
          <w:lang w:val="en-US"/>
        </w:rPr>
        <w:t>- 4.188%</w:t>
      </w:r>
    </w:p>
    <w:p w14:paraId="0B196303" w14:textId="6C11E15A" w:rsidR="00EA47CE" w:rsidRDefault="00EA47CE" w:rsidP="00EA47CE">
      <w:pPr>
        <w:pStyle w:val="ListParagraph"/>
        <w:ind w:left="371"/>
        <w:jc w:val="both"/>
        <w:rPr>
          <w:rFonts w:ascii="Aptos Narrow" w:hAnsi="Aptos Narrow"/>
          <w:i/>
          <w:iCs/>
          <w:sz w:val="23"/>
          <w:szCs w:val="23"/>
          <w:lang w:val="en-US"/>
        </w:rPr>
      </w:pPr>
      <w:r w:rsidRPr="00EA47CE">
        <w:rPr>
          <w:rFonts w:ascii="Aptos Narrow" w:hAnsi="Aptos Narrow"/>
          <w:i/>
          <w:iCs/>
          <w:sz w:val="23"/>
          <w:szCs w:val="23"/>
          <w:lang w:val="en-US"/>
        </w:rPr>
        <w:t xml:space="preserve">Used </w:t>
      </w:r>
      <w:proofErr w:type="spellStart"/>
      <w:r w:rsidRPr="00EA47CE">
        <w:rPr>
          <w:rFonts w:ascii="Aptos Narrow" w:hAnsi="Aptos Narrow"/>
          <w:i/>
          <w:iCs/>
          <w:sz w:val="23"/>
          <w:szCs w:val="23"/>
          <w:lang w:val="en-US"/>
        </w:rPr>
        <w:t>CapIQ</w:t>
      </w:r>
      <w:proofErr w:type="spellEnd"/>
      <w:r w:rsidRPr="00EA47CE">
        <w:rPr>
          <w:rFonts w:ascii="Aptos Narrow" w:hAnsi="Aptos Narrow"/>
          <w:i/>
          <w:iCs/>
          <w:sz w:val="23"/>
          <w:szCs w:val="23"/>
          <w:lang w:val="en-US"/>
        </w:rPr>
        <w:t xml:space="preserve"> database for extracting cost of debt. </w:t>
      </w:r>
    </w:p>
    <w:p w14:paraId="5DE6B63C" w14:textId="78C730AA" w:rsidR="00EA47CE" w:rsidRDefault="00EA47CE" w:rsidP="00EA47CE">
      <w:pPr>
        <w:pStyle w:val="ListParagraph"/>
        <w:numPr>
          <w:ilvl w:val="0"/>
          <w:numId w:val="2"/>
        </w:numPr>
        <w:jc w:val="both"/>
        <w:rPr>
          <w:rFonts w:ascii="Aptos Narrow" w:hAnsi="Aptos Narrow"/>
          <w:sz w:val="23"/>
          <w:szCs w:val="23"/>
          <w:u w:val="single"/>
          <w:lang w:val="en-US"/>
        </w:rPr>
      </w:pPr>
      <w:r w:rsidRPr="00EA47CE">
        <w:rPr>
          <w:rFonts w:ascii="Aptos Narrow" w:hAnsi="Aptos Narrow"/>
          <w:sz w:val="23"/>
          <w:szCs w:val="23"/>
          <w:u w:val="single"/>
          <w:lang w:val="en-US"/>
        </w:rPr>
        <w:t>Debt/Capital Ratio (DC Ratio)</w:t>
      </w:r>
      <w:r>
        <w:rPr>
          <w:rFonts w:ascii="Aptos Narrow" w:hAnsi="Aptos Narrow"/>
          <w:sz w:val="23"/>
          <w:szCs w:val="23"/>
          <w:u w:val="single"/>
          <w:lang w:val="en-US"/>
        </w:rPr>
        <w:t>-</w:t>
      </w:r>
    </w:p>
    <w:p w14:paraId="5F2D489A" w14:textId="41EAEFD8" w:rsidR="00EA47CE" w:rsidRDefault="00B24260" w:rsidP="00EA47CE">
      <w:pPr>
        <w:pStyle w:val="ListParagraph"/>
        <w:ind w:left="371"/>
        <w:jc w:val="both"/>
        <w:rPr>
          <w:rFonts w:ascii="Aptos Narrow" w:hAnsi="Aptos Narrow"/>
          <w:sz w:val="23"/>
          <w:szCs w:val="23"/>
          <w:lang w:val="en-US"/>
        </w:rPr>
      </w:pPr>
      <w:r>
        <w:rPr>
          <w:rFonts w:ascii="Aptos Narrow" w:hAnsi="Aptos Narrow"/>
          <w:sz w:val="23"/>
          <w:szCs w:val="23"/>
          <w:lang w:val="en-US"/>
        </w:rPr>
        <w:t>Long term d</w:t>
      </w:r>
      <w:r w:rsidR="00D5300E" w:rsidRPr="00D5300E">
        <w:rPr>
          <w:rFonts w:ascii="Aptos Narrow" w:hAnsi="Aptos Narrow"/>
          <w:sz w:val="23"/>
          <w:szCs w:val="23"/>
          <w:lang w:val="en-US"/>
        </w:rPr>
        <w:t>ebt</w:t>
      </w:r>
      <w:r>
        <w:rPr>
          <w:rFonts w:ascii="Aptos Narrow" w:hAnsi="Aptos Narrow"/>
          <w:sz w:val="23"/>
          <w:szCs w:val="23"/>
          <w:lang w:val="en-US"/>
        </w:rPr>
        <w:t xml:space="preserve"> as per 12/31/2024- $ 39,483 million</w:t>
      </w:r>
    </w:p>
    <w:p w14:paraId="34C1B2C1" w14:textId="68DEFFA2" w:rsidR="00B24260" w:rsidRDefault="00B24260" w:rsidP="00EA47CE">
      <w:pPr>
        <w:pStyle w:val="ListParagraph"/>
        <w:ind w:left="371"/>
        <w:jc w:val="both"/>
        <w:rPr>
          <w:rFonts w:ascii="Aptos Narrow" w:hAnsi="Aptos Narrow"/>
          <w:sz w:val="23"/>
          <w:szCs w:val="23"/>
          <w:lang w:val="en-US"/>
        </w:rPr>
      </w:pPr>
      <w:r>
        <w:rPr>
          <w:rFonts w:ascii="Aptos Narrow" w:hAnsi="Aptos Narrow"/>
          <w:sz w:val="23"/>
          <w:szCs w:val="23"/>
          <w:lang w:val="en-US"/>
        </w:rPr>
        <w:t>Equity Capital- (715.9mm shares outstanding x $304.9)- $218,278 million</w:t>
      </w:r>
    </w:p>
    <w:p w14:paraId="36441D63" w14:textId="36413ECD" w:rsidR="00B24260" w:rsidRDefault="00B24260" w:rsidP="00EA47CE">
      <w:pPr>
        <w:pStyle w:val="ListParagraph"/>
        <w:ind w:left="371"/>
        <w:jc w:val="both"/>
        <w:rPr>
          <w:rFonts w:ascii="Aptos Narrow" w:hAnsi="Aptos Narrow"/>
          <w:sz w:val="23"/>
          <w:szCs w:val="23"/>
          <w:lang w:val="en-US"/>
        </w:rPr>
      </w:pPr>
      <w:r>
        <w:rPr>
          <w:rFonts w:ascii="Aptos Narrow" w:hAnsi="Aptos Narrow"/>
          <w:sz w:val="23"/>
          <w:szCs w:val="23"/>
          <w:lang w:val="en-US"/>
        </w:rPr>
        <w:t>Accordingly, DC Ratio is 15.3%</w:t>
      </w:r>
    </w:p>
    <w:p w14:paraId="1BC5EC69" w14:textId="5449E2D7" w:rsidR="00215226" w:rsidRPr="00492179" w:rsidRDefault="00B24260" w:rsidP="00492179">
      <w:pPr>
        <w:pStyle w:val="ListParagraph"/>
        <w:ind w:left="371"/>
        <w:jc w:val="both"/>
        <w:rPr>
          <w:rFonts w:ascii="Aptos Narrow" w:hAnsi="Aptos Narrow"/>
          <w:sz w:val="23"/>
          <w:szCs w:val="23"/>
          <w:lang w:val="en-US"/>
        </w:rPr>
      </w:pPr>
      <w:r>
        <w:rPr>
          <w:rFonts w:ascii="Aptos Narrow" w:hAnsi="Aptos Narrow"/>
          <w:sz w:val="23"/>
          <w:szCs w:val="23"/>
          <w:lang w:val="en-US"/>
        </w:rPr>
        <w:t>WACC – 6.31%</w:t>
      </w:r>
      <w:r w:rsidR="00492179">
        <w:rPr>
          <w:rFonts w:ascii="Aptos Narrow" w:hAnsi="Aptos Narrow"/>
          <w:sz w:val="23"/>
          <w:szCs w:val="23"/>
          <w:lang w:val="en-US"/>
        </w:rPr>
        <w:t xml:space="preserve"> [K(e) using CAPM + K(d) post tax (using the DC Ratio as well]</w:t>
      </w:r>
    </w:p>
    <w:p w14:paraId="3CB787A4" w14:textId="3E56A74A" w:rsidR="00B24260" w:rsidRDefault="00215226" w:rsidP="00215226">
      <w:pPr>
        <w:pStyle w:val="ListParagraph"/>
        <w:numPr>
          <w:ilvl w:val="0"/>
          <w:numId w:val="1"/>
        </w:numPr>
        <w:jc w:val="both"/>
        <w:rPr>
          <w:rFonts w:ascii="Aptos Narrow" w:hAnsi="Aptos Narrow"/>
          <w:sz w:val="23"/>
          <w:szCs w:val="23"/>
          <w:u w:val="single"/>
          <w:lang w:val="en-US"/>
        </w:rPr>
      </w:pPr>
      <w:r w:rsidRPr="00215226">
        <w:rPr>
          <w:rFonts w:ascii="Aptos Narrow" w:hAnsi="Aptos Narrow"/>
          <w:sz w:val="23"/>
          <w:szCs w:val="23"/>
          <w:u w:val="single"/>
          <w:lang w:val="en-US"/>
        </w:rPr>
        <w:lastRenderedPageBreak/>
        <w:t>Sustainable growth rate</w:t>
      </w:r>
      <w:r>
        <w:rPr>
          <w:rFonts w:ascii="Aptos Narrow" w:hAnsi="Aptos Narrow"/>
          <w:sz w:val="23"/>
          <w:szCs w:val="23"/>
          <w:u w:val="single"/>
          <w:lang w:val="en-US"/>
        </w:rPr>
        <w:t>-</w:t>
      </w:r>
    </w:p>
    <w:p w14:paraId="60751B94" w14:textId="3E388A08" w:rsidR="00492179" w:rsidRPr="0042057B" w:rsidRDefault="00215226" w:rsidP="0042057B">
      <w:pPr>
        <w:pStyle w:val="ListParagraph"/>
        <w:ind w:left="-349"/>
        <w:jc w:val="both"/>
        <w:rPr>
          <w:rFonts w:ascii="Aptos Narrow" w:hAnsi="Aptos Narrow"/>
          <w:lang w:val="en-US"/>
        </w:rPr>
      </w:pPr>
      <w:r w:rsidRPr="00215226">
        <w:rPr>
          <w:rFonts w:ascii="Aptos Narrow" w:hAnsi="Aptos Narrow"/>
          <w:lang w:val="en-US"/>
        </w:rPr>
        <w:t xml:space="preserve">We use a 2.5% </w:t>
      </w:r>
      <w:r>
        <w:rPr>
          <w:rFonts w:ascii="Aptos Narrow" w:hAnsi="Aptos Narrow"/>
          <w:lang w:val="en-US"/>
        </w:rPr>
        <w:t>sustainable</w:t>
      </w:r>
      <w:r w:rsidRPr="00215226">
        <w:rPr>
          <w:rFonts w:ascii="Aptos Narrow" w:hAnsi="Aptos Narrow"/>
          <w:lang w:val="en-US"/>
        </w:rPr>
        <w:t xml:space="preserve"> growth rate </w:t>
      </w:r>
      <w:r>
        <w:rPr>
          <w:rFonts w:ascii="Aptos Narrow" w:hAnsi="Aptos Narrow"/>
          <w:lang w:val="en-US"/>
        </w:rPr>
        <w:t xml:space="preserve">to calculate terminal value </w:t>
      </w:r>
      <w:r w:rsidRPr="00215226">
        <w:rPr>
          <w:rFonts w:ascii="Aptos Narrow" w:hAnsi="Aptos Narrow"/>
          <w:lang w:val="en-US"/>
        </w:rPr>
        <w:t>since McDonald’s is a mature global business, and its long-term growth should roughly track the overall economy.</w:t>
      </w:r>
    </w:p>
    <w:p w14:paraId="63DA1F0D" w14:textId="77777777" w:rsidR="00215226" w:rsidRDefault="00215226" w:rsidP="00215226">
      <w:pPr>
        <w:pStyle w:val="ListParagraph"/>
        <w:ind w:left="-349"/>
        <w:jc w:val="both"/>
        <w:rPr>
          <w:rFonts w:ascii="Aptos Narrow" w:hAnsi="Aptos Narrow"/>
          <w:lang w:val="en-US"/>
        </w:rPr>
      </w:pPr>
    </w:p>
    <w:p w14:paraId="3390A63C" w14:textId="7AB48FE7" w:rsidR="00215226" w:rsidRPr="00215226" w:rsidRDefault="00215226" w:rsidP="00215226">
      <w:pPr>
        <w:pStyle w:val="ListParagraph"/>
        <w:numPr>
          <w:ilvl w:val="0"/>
          <w:numId w:val="1"/>
        </w:numPr>
        <w:jc w:val="both"/>
        <w:rPr>
          <w:rFonts w:ascii="Aptos Narrow" w:hAnsi="Aptos Narrow"/>
          <w:sz w:val="23"/>
          <w:szCs w:val="23"/>
          <w:u w:val="single"/>
          <w:lang w:val="en-US"/>
        </w:rPr>
      </w:pPr>
      <w:r w:rsidRPr="00215226">
        <w:rPr>
          <w:rFonts w:ascii="Aptos Narrow" w:hAnsi="Aptos Narrow"/>
          <w:u w:val="single"/>
          <w:lang w:val="en-US"/>
        </w:rPr>
        <w:t>Stock price comparison to DCF value</w:t>
      </w:r>
      <w:r>
        <w:rPr>
          <w:rFonts w:ascii="Aptos Narrow" w:hAnsi="Aptos Narrow"/>
          <w:u w:val="single"/>
          <w:lang w:val="en-US"/>
        </w:rPr>
        <w:t>-</w:t>
      </w:r>
    </w:p>
    <w:p w14:paraId="5680FF7E" w14:textId="30C34DBA" w:rsidR="00B96C97" w:rsidRDefault="00215226" w:rsidP="00215226">
      <w:pPr>
        <w:pStyle w:val="ListParagraph"/>
        <w:ind w:left="-349"/>
        <w:jc w:val="both"/>
        <w:rPr>
          <w:rFonts w:ascii="Aptos Narrow" w:hAnsi="Aptos Narrow"/>
          <w:lang w:val="en-US"/>
        </w:rPr>
      </w:pPr>
      <w:r>
        <w:rPr>
          <w:rFonts w:ascii="Aptos Narrow" w:hAnsi="Aptos Narrow"/>
          <w:lang w:val="en-US"/>
        </w:rPr>
        <w:t>McDonald's stock price as on 11/17/2025 was $304.90 per share</w:t>
      </w:r>
      <w:r w:rsidR="00F559AB">
        <w:rPr>
          <w:rFonts w:ascii="Aptos Narrow" w:hAnsi="Aptos Narrow"/>
          <w:lang w:val="en-US"/>
        </w:rPr>
        <w:t>.</w:t>
      </w:r>
    </w:p>
    <w:p w14:paraId="0C91A925" w14:textId="3E9D39E8" w:rsidR="00215226" w:rsidRDefault="00215226" w:rsidP="00215226">
      <w:pPr>
        <w:pStyle w:val="ListParagraph"/>
        <w:ind w:left="-349"/>
        <w:jc w:val="both"/>
        <w:rPr>
          <w:rFonts w:ascii="Aptos Narrow" w:hAnsi="Aptos Narrow"/>
          <w:lang w:val="en-US"/>
        </w:rPr>
      </w:pPr>
      <w:r>
        <w:rPr>
          <w:rFonts w:ascii="Aptos Narrow" w:hAnsi="Aptos Narrow"/>
          <w:lang w:val="en-US"/>
        </w:rPr>
        <w:t>As per our calculation, considering all the above assumptions, we value McDonald’s at $252.43 per share</w:t>
      </w:r>
      <w:r w:rsidR="00F559AB">
        <w:rPr>
          <w:rFonts w:ascii="Aptos Narrow" w:hAnsi="Aptos Narrow"/>
          <w:lang w:val="en-US"/>
        </w:rPr>
        <w:t>.</w:t>
      </w:r>
    </w:p>
    <w:p w14:paraId="66C2D981" w14:textId="522CAA42" w:rsidR="00215226" w:rsidRDefault="00F559AB" w:rsidP="00215226">
      <w:pPr>
        <w:pStyle w:val="ListParagraph"/>
        <w:ind w:left="-349"/>
        <w:jc w:val="both"/>
        <w:rPr>
          <w:rFonts w:ascii="Aptos Narrow" w:hAnsi="Aptos Narrow"/>
          <w:lang w:val="en-US"/>
        </w:rPr>
      </w:pPr>
      <w:r w:rsidRPr="00F559AB">
        <w:rPr>
          <w:rFonts w:ascii="Aptos Narrow" w:hAnsi="Aptos Narrow"/>
          <w:lang w:val="en-US"/>
        </w:rPr>
        <w:t>McDonald’s trades at a 20% premium to our intrinsic value estimate</w:t>
      </w:r>
      <w:r w:rsidR="00215226">
        <w:rPr>
          <w:rFonts w:ascii="Aptos Narrow" w:hAnsi="Aptos Narrow"/>
          <w:lang w:val="en-US"/>
        </w:rPr>
        <w:t>. We find the following listed items as the primary reasons why McDonalds trades at a premium:</w:t>
      </w:r>
    </w:p>
    <w:p w14:paraId="7E50F1B9" w14:textId="332D8434" w:rsidR="00215226" w:rsidRDefault="00215226" w:rsidP="00215226">
      <w:pPr>
        <w:pStyle w:val="ListParagraph"/>
        <w:numPr>
          <w:ilvl w:val="0"/>
          <w:numId w:val="2"/>
        </w:numPr>
        <w:jc w:val="both"/>
        <w:rPr>
          <w:rFonts w:ascii="Aptos Narrow" w:hAnsi="Aptos Narrow"/>
          <w:sz w:val="23"/>
          <w:szCs w:val="23"/>
          <w:lang w:val="en-US"/>
        </w:rPr>
      </w:pPr>
      <w:r>
        <w:rPr>
          <w:rFonts w:ascii="Aptos Narrow" w:hAnsi="Aptos Narrow"/>
          <w:sz w:val="23"/>
          <w:szCs w:val="23"/>
          <w:lang w:val="en-US"/>
        </w:rPr>
        <w:t>Global footprint and massive diversification</w:t>
      </w:r>
    </w:p>
    <w:p w14:paraId="19452D31" w14:textId="55EF9DF9" w:rsidR="00215226" w:rsidRDefault="00215226" w:rsidP="00215226">
      <w:pPr>
        <w:pStyle w:val="ListParagraph"/>
        <w:numPr>
          <w:ilvl w:val="0"/>
          <w:numId w:val="2"/>
        </w:numPr>
        <w:jc w:val="both"/>
        <w:rPr>
          <w:rFonts w:ascii="Aptos Narrow" w:hAnsi="Aptos Narrow"/>
          <w:sz w:val="23"/>
          <w:szCs w:val="23"/>
          <w:lang w:val="en-US"/>
        </w:rPr>
      </w:pPr>
      <w:r>
        <w:rPr>
          <w:rFonts w:ascii="Aptos Narrow" w:hAnsi="Aptos Narrow"/>
          <w:sz w:val="23"/>
          <w:szCs w:val="23"/>
          <w:lang w:val="en-US"/>
        </w:rPr>
        <w:t>Stable cashflows</w:t>
      </w:r>
    </w:p>
    <w:p w14:paraId="22C1CBDC" w14:textId="39A7D094" w:rsidR="00215226" w:rsidRPr="00215226" w:rsidRDefault="00215226" w:rsidP="00215226">
      <w:pPr>
        <w:pStyle w:val="ListParagraph"/>
        <w:numPr>
          <w:ilvl w:val="0"/>
          <w:numId w:val="2"/>
        </w:numPr>
        <w:jc w:val="both"/>
        <w:rPr>
          <w:rFonts w:ascii="Aptos Narrow" w:hAnsi="Aptos Narrow"/>
          <w:sz w:val="23"/>
          <w:szCs w:val="23"/>
          <w:lang w:val="en-US"/>
        </w:rPr>
      </w:pPr>
      <w:r>
        <w:rPr>
          <w:rFonts w:ascii="Aptos Narrow" w:hAnsi="Aptos Narrow"/>
          <w:sz w:val="23"/>
          <w:szCs w:val="23"/>
          <w:lang w:val="en-US"/>
        </w:rPr>
        <w:t>Growing revenues</w:t>
      </w:r>
    </w:p>
    <w:p w14:paraId="7DA5C07A" w14:textId="5071417B" w:rsidR="00215226" w:rsidRDefault="00215226" w:rsidP="00215226">
      <w:pPr>
        <w:pStyle w:val="ListParagraph"/>
        <w:numPr>
          <w:ilvl w:val="0"/>
          <w:numId w:val="2"/>
        </w:numPr>
        <w:jc w:val="both"/>
        <w:rPr>
          <w:rFonts w:ascii="Aptos Narrow" w:hAnsi="Aptos Narrow"/>
          <w:sz w:val="23"/>
          <w:szCs w:val="23"/>
          <w:lang w:val="en-US"/>
        </w:rPr>
      </w:pPr>
      <w:r>
        <w:rPr>
          <w:rFonts w:ascii="Aptos Narrow" w:hAnsi="Aptos Narrow"/>
          <w:sz w:val="23"/>
          <w:szCs w:val="23"/>
          <w:lang w:val="en-US"/>
        </w:rPr>
        <w:t>Higher operating margins</w:t>
      </w:r>
    </w:p>
    <w:p w14:paraId="153DB0F2" w14:textId="3D23A01B" w:rsidR="0042057B" w:rsidRPr="002527A3" w:rsidRDefault="00215226" w:rsidP="002527A3">
      <w:pPr>
        <w:pStyle w:val="ListParagraph"/>
        <w:numPr>
          <w:ilvl w:val="0"/>
          <w:numId w:val="2"/>
        </w:numPr>
        <w:jc w:val="both"/>
        <w:rPr>
          <w:rFonts w:ascii="Aptos Narrow" w:hAnsi="Aptos Narrow"/>
          <w:sz w:val="23"/>
          <w:szCs w:val="23"/>
          <w:lang w:val="en-US"/>
        </w:rPr>
      </w:pPr>
      <w:r>
        <w:rPr>
          <w:rFonts w:ascii="Aptos Narrow" w:hAnsi="Aptos Narrow"/>
          <w:sz w:val="23"/>
          <w:szCs w:val="23"/>
          <w:lang w:val="en-US"/>
        </w:rPr>
        <w:t>Expansion into newer regions</w:t>
      </w:r>
    </w:p>
    <w:p w14:paraId="4C7DF001" w14:textId="77777777" w:rsidR="0042057B" w:rsidRDefault="0042057B" w:rsidP="00492179">
      <w:pPr>
        <w:pStyle w:val="ListParagraph"/>
        <w:ind w:left="-709"/>
        <w:jc w:val="both"/>
        <w:rPr>
          <w:rFonts w:ascii="Aptos Narrow" w:hAnsi="Aptos Narrow"/>
          <w:sz w:val="23"/>
          <w:szCs w:val="23"/>
          <w:lang w:val="en-US"/>
        </w:rPr>
      </w:pPr>
    </w:p>
    <w:p w14:paraId="758310B3" w14:textId="77777777" w:rsidR="0042057B" w:rsidRDefault="0042057B" w:rsidP="00492179">
      <w:pPr>
        <w:pStyle w:val="ListParagraph"/>
        <w:ind w:left="-709"/>
        <w:jc w:val="both"/>
        <w:rPr>
          <w:rFonts w:ascii="Aptos Narrow" w:hAnsi="Aptos Narrow"/>
          <w:sz w:val="23"/>
          <w:szCs w:val="23"/>
          <w:lang w:val="en-US"/>
        </w:rPr>
      </w:pPr>
    </w:p>
    <w:p w14:paraId="5549C634" w14:textId="77777777" w:rsidR="0042057B" w:rsidRDefault="0042057B" w:rsidP="00492179">
      <w:pPr>
        <w:pStyle w:val="ListParagraph"/>
        <w:ind w:left="-709"/>
        <w:jc w:val="both"/>
        <w:rPr>
          <w:rFonts w:ascii="Aptos Narrow" w:hAnsi="Aptos Narrow"/>
          <w:sz w:val="23"/>
          <w:szCs w:val="23"/>
          <w:lang w:val="en-US"/>
        </w:rPr>
      </w:pPr>
    </w:p>
    <w:p w14:paraId="28ADD208" w14:textId="77777777" w:rsidR="0042057B" w:rsidRDefault="0042057B" w:rsidP="00492179">
      <w:pPr>
        <w:pStyle w:val="ListParagraph"/>
        <w:ind w:left="-709"/>
        <w:jc w:val="both"/>
        <w:rPr>
          <w:rFonts w:ascii="Aptos Narrow" w:hAnsi="Aptos Narrow"/>
          <w:sz w:val="23"/>
          <w:szCs w:val="23"/>
          <w:lang w:val="en-US"/>
        </w:rPr>
      </w:pPr>
    </w:p>
    <w:p w14:paraId="75706780" w14:textId="77777777" w:rsidR="0042057B" w:rsidRDefault="0042057B" w:rsidP="00492179">
      <w:pPr>
        <w:pStyle w:val="ListParagraph"/>
        <w:ind w:left="-709"/>
        <w:jc w:val="both"/>
        <w:rPr>
          <w:rFonts w:ascii="Aptos Narrow" w:hAnsi="Aptos Narrow"/>
          <w:sz w:val="23"/>
          <w:szCs w:val="23"/>
          <w:lang w:val="en-US"/>
        </w:rPr>
      </w:pPr>
    </w:p>
    <w:p w14:paraId="42E4EF02" w14:textId="77777777" w:rsidR="0042057B" w:rsidRDefault="0042057B" w:rsidP="00492179">
      <w:pPr>
        <w:pStyle w:val="ListParagraph"/>
        <w:ind w:left="-709"/>
        <w:jc w:val="both"/>
        <w:rPr>
          <w:rFonts w:ascii="Aptos Narrow" w:hAnsi="Aptos Narrow"/>
          <w:sz w:val="23"/>
          <w:szCs w:val="23"/>
          <w:lang w:val="en-US"/>
        </w:rPr>
      </w:pPr>
    </w:p>
    <w:p w14:paraId="3DA90262" w14:textId="77777777" w:rsidR="0042057B" w:rsidRDefault="0042057B" w:rsidP="00492179">
      <w:pPr>
        <w:pStyle w:val="ListParagraph"/>
        <w:ind w:left="-709"/>
        <w:jc w:val="both"/>
        <w:rPr>
          <w:rFonts w:ascii="Aptos Narrow" w:hAnsi="Aptos Narrow"/>
          <w:sz w:val="23"/>
          <w:szCs w:val="23"/>
          <w:lang w:val="en-US"/>
        </w:rPr>
      </w:pPr>
    </w:p>
    <w:p w14:paraId="37C0E1D0" w14:textId="77777777" w:rsidR="0042057B" w:rsidRDefault="0042057B" w:rsidP="00492179">
      <w:pPr>
        <w:pStyle w:val="ListParagraph"/>
        <w:ind w:left="-709"/>
        <w:jc w:val="both"/>
        <w:rPr>
          <w:rFonts w:ascii="Aptos Narrow" w:hAnsi="Aptos Narrow"/>
          <w:sz w:val="23"/>
          <w:szCs w:val="23"/>
          <w:lang w:val="en-US"/>
        </w:rPr>
      </w:pPr>
    </w:p>
    <w:p w14:paraId="0AC264FF" w14:textId="77777777" w:rsidR="0042057B" w:rsidRDefault="0042057B" w:rsidP="00492179">
      <w:pPr>
        <w:pStyle w:val="ListParagraph"/>
        <w:ind w:left="-709"/>
        <w:jc w:val="both"/>
        <w:rPr>
          <w:rFonts w:ascii="Aptos Narrow" w:hAnsi="Aptos Narrow"/>
          <w:sz w:val="23"/>
          <w:szCs w:val="23"/>
          <w:lang w:val="en-US"/>
        </w:rPr>
      </w:pPr>
    </w:p>
    <w:p w14:paraId="1C95BDA9" w14:textId="77777777" w:rsidR="0042057B" w:rsidRDefault="0042057B" w:rsidP="00492179">
      <w:pPr>
        <w:pStyle w:val="ListParagraph"/>
        <w:ind w:left="-709"/>
        <w:jc w:val="both"/>
        <w:rPr>
          <w:rFonts w:ascii="Aptos Narrow" w:hAnsi="Aptos Narrow"/>
          <w:sz w:val="23"/>
          <w:szCs w:val="23"/>
          <w:lang w:val="en-US"/>
        </w:rPr>
      </w:pPr>
    </w:p>
    <w:p w14:paraId="1EE88515" w14:textId="77777777" w:rsidR="0042057B" w:rsidRDefault="0042057B" w:rsidP="00492179">
      <w:pPr>
        <w:pStyle w:val="ListParagraph"/>
        <w:ind w:left="-709"/>
        <w:jc w:val="both"/>
        <w:rPr>
          <w:rFonts w:ascii="Aptos Narrow" w:hAnsi="Aptos Narrow"/>
          <w:sz w:val="23"/>
          <w:szCs w:val="23"/>
          <w:lang w:val="en-US"/>
        </w:rPr>
      </w:pPr>
    </w:p>
    <w:p w14:paraId="74D29394" w14:textId="77777777" w:rsidR="0042057B" w:rsidRDefault="0042057B" w:rsidP="00492179">
      <w:pPr>
        <w:pStyle w:val="ListParagraph"/>
        <w:ind w:left="-709"/>
        <w:jc w:val="both"/>
        <w:rPr>
          <w:rFonts w:ascii="Aptos Narrow" w:hAnsi="Aptos Narrow"/>
          <w:sz w:val="23"/>
          <w:szCs w:val="23"/>
          <w:lang w:val="en-US"/>
        </w:rPr>
      </w:pPr>
    </w:p>
    <w:p w14:paraId="0D1EF8DC" w14:textId="77777777" w:rsidR="0042057B" w:rsidRDefault="0042057B" w:rsidP="00492179">
      <w:pPr>
        <w:pStyle w:val="ListParagraph"/>
        <w:ind w:left="-709"/>
        <w:jc w:val="both"/>
        <w:rPr>
          <w:rFonts w:ascii="Aptos Narrow" w:hAnsi="Aptos Narrow"/>
          <w:sz w:val="23"/>
          <w:szCs w:val="23"/>
          <w:lang w:val="en-US"/>
        </w:rPr>
      </w:pPr>
    </w:p>
    <w:p w14:paraId="769D3948" w14:textId="77777777" w:rsidR="0042057B" w:rsidRDefault="0042057B" w:rsidP="00492179">
      <w:pPr>
        <w:pStyle w:val="ListParagraph"/>
        <w:ind w:left="-709"/>
        <w:jc w:val="both"/>
        <w:rPr>
          <w:rFonts w:ascii="Aptos Narrow" w:hAnsi="Aptos Narrow"/>
          <w:sz w:val="23"/>
          <w:szCs w:val="23"/>
          <w:lang w:val="en-US"/>
        </w:rPr>
      </w:pPr>
    </w:p>
    <w:p w14:paraId="3475D2DD" w14:textId="77777777" w:rsidR="0042057B" w:rsidRDefault="0042057B" w:rsidP="00492179">
      <w:pPr>
        <w:pStyle w:val="ListParagraph"/>
        <w:ind w:left="-709"/>
        <w:jc w:val="both"/>
        <w:rPr>
          <w:rFonts w:ascii="Aptos Narrow" w:hAnsi="Aptos Narrow"/>
          <w:sz w:val="23"/>
          <w:szCs w:val="23"/>
          <w:lang w:val="en-US"/>
        </w:rPr>
      </w:pPr>
    </w:p>
    <w:p w14:paraId="246EE1D9" w14:textId="77777777" w:rsidR="0042057B" w:rsidRDefault="0042057B" w:rsidP="00492179">
      <w:pPr>
        <w:pStyle w:val="ListParagraph"/>
        <w:ind w:left="-709"/>
        <w:jc w:val="both"/>
        <w:rPr>
          <w:rFonts w:ascii="Aptos Narrow" w:hAnsi="Aptos Narrow"/>
          <w:sz w:val="23"/>
          <w:szCs w:val="23"/>
          <w:lang w:val="en-US"/>
        </w:rPr>
      </w:pPr>
    </w:p>
    <w:p w14:paraId="08E77385" w14:textId="77777777" w:rsidR="0042057B" w:rsidRDefault="0042057B" w:rsidP="00492179">
      <w:pPr>
        <w:pStyle w:val="ListParagraph"/>
        <w:ind w:left="-709"/>
        <w:jc w:val="both"/>
        <w:rPr>
          <w:rFonts w:ascii="Aptos Narrow" w:hAnsi="Aptos Narrow"/>
          <w:sz w:val="23"/>
          <w:szCs w:val="23"/>
          <w:lang w:val="en-US"/>
        </w:rPr>
      </w:pPr>
    </w:p>
    <w:p w14:paraId="7797B068" w14:textId="77777777" w:rsidR="0042057B" w:rsidRDefault="0042057B" w:rsidP="00492179">
      <w:pPr>
        <w:pStyle w:val="ListParagraph"/>
        <w:ind w:left="-709"/>
        <w:jc w:val="both"/>
        <w:rPr>
          <w:rFonts w:ascii="Aptos Narrow" w:hAnsi="Aptos Narrow"/>
          <w:sz w:val="23"/>
          <w:szCs w:val="23"/>
          <w:lang w:val="en-US"/>
        </w:rPr>
      </w:pPr>
    </w:p>
    <w:p w14:paraId="666B3E54" w14:textId="77777777" w:rsidR="0042057B" w:rsidRDefault="0042057B" w:rsidP="00492179">
      <w:pPr>
        <w:pStyle w:val="ListParagraph"/>
        <w:ind w:left="-709"/>
        <w:jc w:val="both"/>
        <w:rPr>
          <w:rFonts w:ascii="Aptos Narrow" w:hAnsi="Aptos Narrow"/>
          <w:sz w:val="23"/>
          <w:szCs w:val="23"/>
          <w:lang w:val="en-US"/>
        </w:rPr>
      </w:pPr>
    </w:p>
    <w:p w14:paraId="1572D5E5" w14:textId="77777777" w:rsidR="0042057B" w:rsidRDefault="0042057B" w:rsidP="00492179">
      <w:pPr>
        <w:pStyle w:val="ListParagraph"/>
        <w:ind w:left="-709"/>
        <w:jc w:val="both"/>
        <w:rPr>
          <w:rFonts w:ascii="Aptos Narrow" w:hAnsi="Aptos Narrow"/>
          <w:sz w:val="23"/>
          <w:szCs w:val="23"/>
          <w:lang w:val="en-US"/>
        </w:rPr>
      </w:pPr>
    </w:p>
    <w:p w14:paraId="7F6E0097" w14:textId="77777777" w:rsidR="0042057B" w:rsidRDefault="0042057B" w:rsidP="00492179">
      <w:pPr>
        <w:pStyle w:val="ListParagraph"/>
        <w:ind w:left="-709"/>
        <w:jc w:val="both"/>
        <w:rPr>
          <w:rFonts w:ascii="Aptos Narrow" w:hAnsi="Aptos Narrow"/>
          <w:sz w:val="23"/>
          <w:szCs w:val="23"/>
          <w:lang w:val="en-US"/>
        </w:rPr>
      </w:pPr>
    </w:p>
    <w:p w14:paraId="05360356" w14:textId="77777777" w:rsidR="0042057B" w:rsidRDefault="0042057B" w:rsidP="00492179">
      <w:pPr>
        <w:pStyle w:val="ListParagraph"/>
        <w:ind w:left="-709"/>
        <w:jc w:val="both"/>
        <w:rPr>
          <w:rFonts w:ascii="Aptos Narrow" w:hAnsi="Aptos Narrow"/>
          <w:sz w:val="23"/>
          <w:szCs w:val="23"/>
          <w:lang w:val="en-US"/>
        </w:rPr>
      </w:pPr>
    </w:p>
    <w:p w14:paraId="752ED3D0" w14:textId="77777777" w:rsidR="0042057B" w:rsidRDefault="0042057B" w:rsidP="00492179">
      <w:pPr>
        <w:pStyle w:val="ListParagraph"/>
        <w:ind w:left="-709"/>
        <w:jc w:val="both"/>
        <w:rPr>
          <w:rFonts w:ascii="Aptos Narrow" w:hAnsi="Aptos Narrow"/>
          <w:sz w:val="23"/>
          <w:szCs w:val="23"/>
          <w:lang w:val="en-US"/>
        </w:rPr>
      </w:pPr>
    </w:p>
    <w:p w14:paraId="08BDDF68" w14:textId="77777777" w:rsidR="0042057B" w:rsidRDefault="0042057B" w:rsidP="00492179">
      <w:pPr>
        <w:pStyle w:val="ListParagraph"/>
        <w:ind w:left="-709"/>
        <w:jc w:val="both"/>
        <w:rPr>
          <w:rFonts w:ascii="Aptos Narrow" w:hAnsi="Aptos Narrow"/>
          <w:sz w:val="23"/>
          <w:szCs w:val="23"/>
          <w:lang w:val="en-US"/>
        </w:rPr>
      </w:pPr>
    </w:p>
    <w:p w14:paraId="5FD94936" w14:textId="77777777" w:rsidR="00A561E9" w:rsidRDefault="00A561E9" w:rsidP="00492179">
      <w:pPr>
        <w:pStyle w:val="ListParagraph"/>
        <w:ind w:left="-709"/>
        <w:jc w:val="both"/>
        <w:rPr>
          <w:rFonts w:ascii="Aptos Narrow" w:hAnsi="Aptos Narrow"/>
          <w:sz w:val="23"/>
          <w:szCs w:val="23"/>
          <w:lang w:val="en-US"/>
        </w:rPr>
      </w:pPr>
    </w:p>
    <w:p w14:paraId="3155744C" w14:textId="77777777" w:rsidR="00A561E9" w:rsidRDefault="00A561E9" w:rsidP="00492179">
      <w:pPr>
        <w:pStyle w:val="ListParagraph"/>
        <w:ind w:left="-709"/>
        <w:jc w:val="both"/>
        <w:rPr>
          <w:rFonts w:ascii="Aptos Narrow" w:hAnsi="Aptos Narrow"/>
          <w:sz w:val="23"/>
          <w:szCs w:val="23"/>
          <w:lang w:val="en-US"/>
        </w:rPr>
      </w:pPr>
    </w:p>
    <w:p w14:paraId="695D59F7" w14:textId="77777777" w:rsidR="00A561E9" w:rsidRDefault="00A561E9" w:rsidP="00492179">
      <w:pPr>
        <w:pStyle w:val="ListParagraph"/>
        <w:ind w:left="-709"/>
        <w:jc w:val="both"/>
        <w:rPr>
          <w:rFonts w:ascii="Aptos Narrow" w:hAnsi="Aptos Narrow"/>
          <w:sz w:val="23"/>
          <w:szCs w:val="23"/>
          <w:lang w:val="en-US"/>
        </w:rPr>
      </w:pPr>
    </w:p>
    <w:p w14:paraId="741B6283" w14:textId="77777777" w:rsidR="00A561E9" w:rsidRDefault="00A561E9" w:rsidP="00492179">
      <w:pPr>
        <w:pStyle w:val="ListParagraph"/>
        <w:ind w:left="-709"/>
        <w:jc w:val="both"/>
        <w:rPr>
          <w:rFonts w:ascii="Aptos Narrow" w:hAnsi="Aptos Narrow"/>
          <w:sz w:val="23"/>
          <w:szCs w:val="23"/>
          <w:lang w:val="en-US"/>
        </w:rPr>
      </w:pPr>
    </w:p>
    <w:p w14:paraId="4AC043C5" w14:textId="77777777" w:rsidR="00A561E9" w:rsidRDefault="00A561E9" w:rsidP="00492179">
      <w:pPr>
        <w:pStyle w:val="ListParagraph"/>
        <w:ind w:left="-709"/>
        <w:jc w:val="both"/>
        <w:rPr>
          <w:rFonts w:ascii="Aptos Narrow" w:hAnsi="Aptos Narrow"/>
          <w:sz w:val="23"/>
          <w:szCs w:val="23"/>
          <w:lang w:val="en-US"/>
        </w:rPr>
      </w:pPr>
    </w:p>
    <w:p w14:paraId="65EF03F5" w14:textId="77777777" w:rsidR="00A561E9" w:rsidRDefault="00A561E9" w:rsidP="00492179">
      <w:pPr>
        <w:pStyle w:val="ListParagraph"/>
        <w:ind w:left="-709"/>
        <w:jc w:val="both"/>
        <w:rPr>
          <w:rFonts w:ascii="Aptos Narrow" w:hAnsi="Aptos Narrow"/>
          <w:sz w:val="23"/>
          <w:szCs w:val="23"/>
          <w:lang w:val="en-US"/>
        </w:rPr>
      </w:pPr>
    </w:p>
    <w:p w14:paraId="13633027" w14:textId="77777777" w:rsidR="00A561E9" w:rsidRDefault="00A561E9" w:rsidP="00492179">
      <w:pPr>
        <w:pStyle w:val="ListParagraph"/>
        <w:ind w:left="-709"/>
        <w:jc w:val="both"/>
        <w:rPr>
          <w:rFonts w:ascii="Aptos Narrow" w:hAnsi="Aptos Narrow"/>
          <w:sz w:val="23"/>
          <w:szCs w:val="23"/>
          <w:lang w:val="en-US"/>
        </w:rPr>
      </w:pPr>
    </w:p>
    <w:p w14:paraId="11778256" w14:textId="77777777" w:rsidR="0042057B" w:rsidRDefault="0042057B" w:rsidP="00492179">
      <w:pPr>
        <w:pStyle w:val="ListParagraph"/>
        <w:ind w:left="-709"/>
        <w:jc w:val="both"/>
        <w:rPr>
          <w:rFonts w:ascii="Aptos Narrow" w:hAnsi="Aptos Narrow"/>
          <w:sz w:val="23"/>
          <w:szCs w:val="23"/>
          <w:lang w:val="en-US"/>
        </w:rPr>
      </w:pPr>
    </w:p>
    <w:p w14:paraId="30EEECA6" w14:textId="77777777" w:rsidR="0042057B" w:rsidRDefault="0042057B" w:rsidP="00492179">
      <w:pPr>
        <w:pStyle w:val="ListParagraph"/>
        <w:ind w:left="-709"/>
        <w:jc w:val="both"/>
        <w:rPr>
          <w:rFonts w:ascii="Aptos Narrow" w:hAnsi="Aptos Narrow"/>
          <w:sz w:val="23"/>
          <w:szCs w:val="23"/>
          <w:lang w:val="en-US"/>
        </w:rPr>
      </w:pPr>
    </w:p>
    <w:p w14:paraId="719E647F" w14:textId="3D0BCC4C" w:rsidR="0042057B" w:rsidRDefault="0042057B" w:rsidP="00492179">
      <w:pPr>
        <w:pStyle w:val="ListParagraph"/>
        <w:ind w:left="-709"/>
        <w:jc w:val="both"/>
        <w:rPr>
          <w:rFonts w:ascii="Aptos Narrow" w:hAnsi="Aptos Narrow"/>
          <w:b/>
          <w:bCs/>
          <w:sz w:val="23"/>
          <w:szCs w:val="23"/>
          <w:u w:val="single"/>
          <w:lang w:val="en-US"/>
        </w:rPr>
      </w:pPr>
      <w:r w:rsidRPr="0042057B">
        <w:rPr>
          <w:rFonts w:ascii="Aptos Narrow" w:hAnsi="Aptos Narrow"/>
          <w:b/>
          <w:bCs/>
          <w:sz w:val="23"/>
          <w:szCs w:val="23"/>
          <w:u w:val="single"/>
          <w:lang w:val="en-US"/>
        </w:rPr>
        <w:lastRenderedPageBreak/>
        <w:t xml:space="preserve">Multiples </w:t>
      </w:r>
      <w:r w:rsidR="008130A8">
        <w:rPr>
          <w:rFonts w:ascii="Aptos Narrow" w:hAnsi="Aptos Narrow"/>
          <w:b/>
          <w:bCs/>
          <w:sz w:val="23"/>
          <w:szCs w:val="23"/>
          <w:u w:val="single"/>
          <w:lang w:val="en-US"/>
        </w:rPr>
        <w:t>&amp; Conclusion</w:t>
      </w:r>
      <w:r w:rsidRPr="0042057B">
        <w:rPr>
          <w:rFonts w:ascii="Aptos Narrow" w:hAnsi="Aptos Narrow"/>
          <w:b/>
          <w:bCs/>
          <w:sz w:val="23"/>
          <w:szCs w:val="23"/>
          <w:u w:val="single"/>
          <w:lang w:val="en-US"/>
        </w:rPr>
        <w:t>:</w:t>
      </w:r>
    </w:p>
    <w:p w14:paraId="0353DB51" w14:textId="77777777" w:rsidR="0042057B" w:rsidRDefault="0042057B" w:rsidP="00492179">
      <w:pPr>
        <w:pStyle w:val="ListParagraph"/>
        <w:ind w:left="-709"/>
        <w:jc w:val="both"/>
        <w:rPr>
          <w:rFonts w:ascii="Aptos Narrow" w:hAnsi="Aptos Narrow"/>
          <w:b/>
          <w:bCs/>
          <w:sz w:val="23"/>
          <w:szCs w:val="23"/>
          <w:u w:val="single"/>
          <w:lang w:val="en-US"/>
        </w:rPr>
      </w:pPr>
    </w:p>
    <w:tbl>
      <w:tblPr>
        <w:tblStyle w:val="TableGrid"/>
        <w:tblW w:w="0" w:type="auto"/>
        <w:tblInd w:w="-709" w:type="dxa"/>
        <w:tblLook w:val="04A0" w:firstRow="1" w:lastRow="0" w:firstColumn="1" w:lastColumn="0" w:noHBand="0" w:noVBand="1"/>
      </w:tblPr>
      <w:tblGrid>
        <w:gridCol w:w="2524"/>
        <w:gridCol w:w="2535"/>
        <w:gridCol w:w="2423"/>
        <w:gridCol w:w="2243"/>
      </w:tblGrid>
      <w:tr w:rsidR="0042057B" w14:paraId="1C8FD9AC" w14:textId="0C19DDF1" w:rsidTr="0042057B">
        <w:tc>
          <w:tcPr>
            <w:tcW w:w="2524" w:type="dxa"/>
          </w:tcPr>
          <w:p w14:paraId="35C1D3A1" w14:textId="018BF5E7" w:rsidR="0042057B" w:rsidRPr="0042057B" w:rsidRDefault="0042057B" w:rsidP="0042057B">
            <w:pPr>
              <w:pStyle w:val="ListParagraph"/>
              <w:ind w:left="0"/>
              <w:jc w:val="center"/>
              <w:rPr>
                <w:rFonts w:ascii="Aptos Narrow" w:hAnsi="Aptos Narrow"/>
                <w:b/>
                <w:bCs/>
                <w:sz w:val="23"/>
                <w:szCs w:val="23"/>
                <w:lang w:val="en-US"/>
              </w:rPr>
            </w:pPr>
            <w:r w:rsidRPr="0042057B">
              <w:rPr>
                <w:rFonts w:ascii="Aptos Narrow" w:hAnsi="Aptos Narrow"/>
                <w:b/>
                <w:bCs/>
                <w:sz w:val="23"/>
                <w:szCs w:val="23"/>
                <w:lang w:val="en-US"/>
              </w:rPr>
              <w:t>Particulars</w:t>
            </w:r>
          </w:p>
        </w:tc>
        <w:tc>
          <w:tcPr>
            <w:tcW w:w="2535" w:type="dxa"/>
          </w:tcPr>
          <w:p w14:paraId="67E0A659" w14:textId="5AF8C1EE" w:rsidR="0042057B" w:rsidRPr="0042057B" w:rsidRDefault="0042057B" w:rsidP="0042057B">
            <w:pPr>
              <w:pStyle w:val="ListParagraph"/>
              <w:ind w:left="0"/>
              <w:jc w:val="center"/>
              <w:rPr>
                <w:rFonts w:ascii="Aptos Narrow" w:hAnsi="Aptos Narrow"/>
                <w:b/>
                <w:bCs/>
                <w:sz w:val="23"/>
                <w:szCs w:val="23"/>
                <w:lang w:val="en-US"/>
              </w:rPr>
            </w:pPr>
            <w:r w:rsidRPr="0042057B">
              <w:rPr>
                <w:rFonts w:ascii="Aptos Narrow" w:hAnsi="Aptos Narrow"/>
                <w:b/>
                <w:bCs/>
                <w:sz w:val="23"/>
                <w:szCs w:val="23"/>
                <w:lang w:val="en-US"/>
              </w:rPr>
              <w:t>McDonalds</w:t>
            </w:r>
          </w:p>
        </w:tc>
        <w:tc>
          <w:tcPr>
            <w:tcW w:w="2423" w:type="dxa"/>
          </w:tcPr>
          <w:p w14:paraId="305A8AE9" w14:textId="0B12D0D4" w:rsidR="0042057B" w:rsidRPr="0042057B" w:rsidRDefault="0042057B" w:rsidP="0042057B">
            <w:pPr>
              <w:pStyle w:val="ListParagraph"/>
              <w:ind w:left="0"/>
              <w:jc w:val="center"/>
              <w:rPr>
                <w:rFonts w:ascii="Aptos Narrow" w:hAnsi="Aptos Narrow"/>
                <w:b/>
                <w:bCs/>
                <w:sz w:val="23"/>
                <w:szCs w:val="23"/>
                <w:lang w:val="en-US"/>
              </w:rPr>
            </w:pPr>
            <w:r w:rsidRPr="0042057B">
              <w:rPr>
                <w:rFonts w:ascii="Aptos Narrow" w:hAnsi="Aptos Narrow"/>
                <w:b/>
                <w:bCs/>
                <w:sz w:val="23"/>
                <w:szCs w:val="23"/>
                <w:lang w:val="en-US"/>
              </w:rPr>
              <w:t>YUM!</w:t>
            </w:r>
            <w:r>
              <w:rPr>
                <w:rFonts w:ascii="Aptos Narrow" w:hAnsi="Aptos Narrow"/>
                <w:b/>
                <w:bCs/>
                <w:sz w:val="23"/>
                <w:szCs w:val="23"/>
                <w:lang w:val="en-US"/>
              </w:rPr>
              <w:t xml:space="preserve"> </w:t>
            </w:r>
            <w:r w:rsidRPr="0042057B">
              <w:rPr>
                <w:rFonts w:ascii="Aptos Narrow" w:hAnsi="Aptos Narrow"/>
                <w:b/>
                <w:bCs/>
                <w:sz w:val="23"/>
                <w:szCs w:val="23"/>
                <w:lang w:val="en-US"/>
              </w:rPr>
              <w:t>Brands</w:t>
            </w:r>
          </w:p>
        </w:tc>
        <w:tc>
          <w:tcPr>
            <w:tcW w:w="2243" w:type="dxa"/>
          </w:tcPr>
          <w:p w14:paraId="57642736" w14:textId="0123D951" w:rsidR="0042057B" w:rsidRPr="0042057B" w:rsidRDefault="0042057B" w:rsidP="0042057B">
            <w:pPr>
              <w:pStyle w:val="ListParagraph"/>
              <w:ind w:left="0"/>
              <w:jc w:val="center"/>
              <w:rPr>
                <w:rFonts w:ascii="Aptos Narrow" w:hAnsi="Aptos Narrow"/>
                <w:b/>
                <w:bCs/>
                <w:sz w:val="23"/>
                <w:szCs w:val="23"/>
                <w:lang w:val="en-US"/>
              </w:rPr>
            </w:pPr>
            <w:r>
              <w:rPr>
                <w:rFonts w:ascii="Aptos Narrow" w:hAnsi="Aptos Narrow"/>
                <w:b/>
                <w:bCs/>
                <w:sz w:val="23"/>
                <w:szCs w:val="23"/>
                <w:lang w:val="en-US"/>
              </w:rPr>
              <w:t>Industry average</w:t>
            </w:r>
          </w:p>
        </w:tc>
      </w:tr>
      <w:tr w:rsidR="0042057B" w14:paraId="179B81D6" w14:textId="38413974" w:rsidTr="0042057B">
        <w:tc>
          <w:tcPr>
            <w:tcW w:w="2524" w:type="dxa"/>
          </w:tcPr>
          <w:p w14:paraId="559E6AD5" w14:textId="596DBE9F" w:rsidR="0042057B" w:rsidRDefault="0042057B" w:rsidP="00492179">
            <w:pPr>
              <w:pStyle w:val="ListParagraph"/>
              <w:ind w:left="0"/>
              <w:jc w:val="both"/>
              <w:rPr>
                <w:rFonts w:ascii="Aptos Narrow" w:hAnsi="Aptos Narrow"/>
                <w:sz w:val="23"/>
                <w:szCs w:val="23"/>
                <w:lang w:val="en-US"/>
              </w:rPr>
            </w:pPr>
            <w:r>
              <w:rPr>
                <w:rFonts w:ascii="Aptos Narrow" w:hAnsi="Aptos Narrow"/>
                <w:sz w:val="23"/>
                <w:szCs w:val="23"/>
                <w:lang w:val="en-US"/>
              </w:rPr>
              <w:t>EV/EBITDA</w:t>
            </w:r>
          </w:p>
        </w:tc>
        <w:tc>
          <w:tcPr>
            <w:tcW w:w="2535" w:type="dxa"/>
          </w:tcPr>
          <w:p w14:paraId="397554EE" w14:textId="0D9BEE45" w:rsidR="0042057B" w:rsidRDefault="0042057B" w:rsidP="0042057B">
            <w:pPr>
              <w:pStyle w:val="ListParagraph"/>
              <w:ind w:left="0"/>
              <w:jc w:val="center"/>
              <w:rPr>
                <w:rFonts w:ascii="Aptos Narrow" w:hAnsi="Aptos Narrow"/>
                <w:sz w:val="23"/>
                <w:szCs w:val="23"/>
                <w:lang w:val="en-US"/>
              </w:rPr>
            </w:pPr>
            <w:r>
              <w:rPr>
                <w:rFonts w:ascii="Aptos Narrow" w:hAnsi="Aptos Narrow"/>
                <w:sz w:val="23"/>
                <w:szCs w:val="23"/>
                <w:lang w:val="en-US"/>
              </w:rPr>
              <w:t>19.11x</w:t>
            </w:r>
          </w:p>
        </w:tc>
        <w:tc>
          <w:tcPr>
            <w:tcW w:w="2423" w:type="dxa"/>
          </w:tcPr>
          <w:p w14:paraId="65480959" w14:textId="557FF79A" w:rsidR="0042057B" w:rsidRDefault="0042057B" w:rsidP="0042057B">
            <w:pPr>
              <w:pStyle w:val="ListParagraph"/>
              <w:ind w:left="0"/>
              <w:jc w:val="center"/>
              <w:rPr>
                <w:rFonts w:ascii="Aptos Narrow" w:hAnsi="Aptos Narrow"/>
                <w:sz w:val="23"/>
                <w:szCs w:val="23"/>
                <w:lang w:val="en-US"/>
              </w:rPr>
            </w:pPr>
            <w:r>
              <w:rPr>
                <w:rFonts w:ascii="Aptos Narrow" w:hAnsi="Aptos Narrow"/>
                <w:sz w:val="23"/>
                <w:szCs w:val="23"/>
                <w:lang w:val="en-US"/>
              </w:rPr>
              <w:t>26.30x</w:t>
            </w:r>
          </w:p>
        </w:tc>
        <w:tc>
          <w:tcPr>
            <w:tcW w:w="2243" w:type="dxa"/>
          </w:tcPr>
          <w:p w14:paraId="3945F421" w14:textId="39F61E7F" w:rsidR="0042057B" w:rsidRDefault="009B3928" w:rsidP="009B3928">
            <w:pPr>
              <w:pStyle w:val="ListParagraph"/>
              <w:ind w:left="0"/>
              <w:jc w:val="center"/>
              <w:rPr>
                <w:rFonts w:ascii="Aptos Narrow" w:hAnsi="Aptos Narrow"/>
                <w:sz w:val="23"/>
                <w:szCs w:val="23"/>
                <w:lang w:val="en-US"/>
              </w:rPr>
            </w:pPr>
            <w:r>
              <w:rPr>
                <w:rFonts w:ascii="Aptos Narrow" w:hAnsi="Aptos Narrow"/>
                <w:sz w:val="23"/>
                <w:szCs w:val="23"/>
                <w:lang w:val="en-US"/>
              </w:rPr>
              <w:t>16.5x</w:t>
            </w:r>
          </w:p>
        </w:tc>
      </w:tr>
      <w:tr w:rsidR="0042057B" w14:paraId="2E11D8FB" w14:textId="4BB3596C" w:rsidTr="0042057B">
        <w:tc>
          <w:tcPr>
            <w:tcW w:w="2524" w:type="dxa"/>
          </w:tcPr>
          <w:p w14:paraId="43D0B4CD" w14:textId="39AF88A7" w:rsidR="0042057B" w:rsidRDefault="0042057B" w:rsidP="00492179">
            <w:pPr>
              <w:pStyle w:val="ListParagraph"/>
              <w:ind w:left="0"/>
              <w:jc w:val="both"/>
              <w:rPr>
                <w:rFonts w:ascii="Aptos Narrow" w:hAnsi="Aptos Narrow"/>
                <w:sz w:val="23"/>
                <w:szCs w:val="23"/>
                <w:lang w:val="en-US"/>
              </w:rPr>
            </w:pPr>
            <w:r>
              <w:rPr>
                <w:rFonts w:ascii="Aptos Narrow" w:hAnsi="Aptos Narrow"/>
                <w:sz w:val="23"/>
                <w:szCs w:val="23"/>
                <w:lang w:val="en-US"/>
              </w:rPr>
              <w:t>PE Ratio</w:t>
            </w:r>
          </w:p>
        </w:tc>
        <w:tc>
          <w:tcPr>
            <w:tcW w:w="2535" w:type="dxa"/>
          </w:tcPr>
          <w:p w14:paraId="38B4EFF2" w14:textId="0217538B" w:rsidR="0042057B" w:rsidRDefault="0042057B" w:rsidP="0042057B">
            <w:pPr>
              <w:pStyle w:val="ListParagraph"/>
              <w:ind w:left="0"/>
              <w:jc w:val="center"/>
              <w:rPr>
                <w:rFonts w:ascii="Aptos Narrow" w:hAnsi="Aptos Narrow"/>
                <w:sz w:val="23"/>
                <w:szCs w:val="23"/>
                <w:lang w:val="en-US"/>
              </w:rPr>
            </w:pPr>
            <w:r>
              <w:rPr>
                <w:rFonts w:ascii="Aptos Narrow" w:hAnsi="Aptos Narrow"/>
                <w:sz w:val="23"/>
                <w:szCs w:val="23"/>
                <w:lang w:val="en-US"/>
              </w:rPr>
              <w:t>18.42</w:t>
            </w:r>
          </w:p>
        </w:tc>
        <w:tc>
          <w:tcPr>
            <w:tcW w:w="2423" w:type="dxa"/>
          </w:tcPr>
          <w:p w14:paraId="1065D7BB" w14:textId="66F96C46" w:rsidR="0042057B" w:rsidRDefault="0042057B" w:rsidP="0042057B">
            <w:pPr>
              <w:pStyle w:val="ListParagraph"/>
              <w:ind w:left="0"/>
              <w:jc w:val="center"/>
              <w:rPr>
                <w:rFonts w:ascii="Aptos Narrow" w:hAnsi="Aptos Narrow"/>
                <w:sz w:val="23"/>
                <w:szCs w:val="23"/>
                <w:lang w:val="en-US"/>
              </w:rPr>
            </w:pPr>
            <w:r>
              <w:rPr>
                <w:rFonts w:ascii="Aptos Narrow" w:hAnsi="Aptos Narrow"/>
                <w:sz w:val="23"/>
                <w:szCs w:val="23"/>
                <w:lang w:val="en-US"/>
              </w:rPr>
              <w:t>28.45x</w:t>
            </w:r>
          </w:p>
        </w:tc>
        <w:tc>
          <w:tcPr>
            <w:tcW w:w="2243" w:type="dxa"/>
          </w:tcPr>
          <w:p w14:paraId="3A7A705B" w14:textId="60D4D707" w:rsidR="0042057B" w:rsidRDefault="009B3928" w:rsidP="009B3928">
            <w:pPr>
              <w:pStyle w:val="ListParagraph"/>
              <w:ind w:left="0"/>
              <w:jc w:val="center"/>
              <w:rPr>
                <w:rFonts w:ascii="Aptos Narrow" w:hAnsi="Aptos Narrow"/>
                <w:sz w:val="23"/>
                <w:szCs w:val="23"/>
                <w:lang w:val="en-US"/>
              </w:rPr>
            </w:pPr>
            <w:r>
              <w:rPr>
                <w:rFonts w:ascii="Aptos Narrow" w:hAnsi="Aptos Narrow"/>
                <w:sz w:val="23"/>
                <w:szCs w:val="23"/>
                <w:lang w:val="en-US"/>
              </w:rPr>
              <w:t>19x</w:t>
            </w:r>
          </w:p>
        </w:tc>
      </w:tr>
      <w:tr w:rsidR="0042057B" w14:paraId="175208C0" w14:textId="06353106" w:rsidTr="0042057B">
        <w:tc>
          <w:tcPr>
            <w:tcW w:w="2524" w:type="dxa"/>
          </w:tcPr>
          <w:p w14:paraId="7DBDE9ED" w14:textId="5B70842F" w:rsidR="0042057B" w:rsidRDefault="0042057B" w:rsidP="00492179">
            <w:pPr>
              <w:pStyle w:val="ListParagraph"/>
              <w:ind w:left="0"/>
              <w:jc w:val="both"/>
              <w:rPr>
                <w:rFonts w:ascii="Aptos Narrow" w:hAnsi="Aptos Narrow"/>
                <w:sz w:val="23"/>
                <w:szCs w:val="23"/>
                <w:lang w:val="en-US"/>
              </w:rPr>
            </w:pPr>
            <w:r>
              <w:rPr>
                <w:rFonts w:ascii="Aptos Narrow" w:hAnsi="Aptos Narrow"/>
                <w:sz w:val="23"/>
                <w:szCs w:val="23"/>
                <w:lang w:val="en-US"/>
              </w:rPr>
              <w:t>ROIC</w:t>
            </w:r>
          </w:p>
        </w:tc>
        <w:tc>
          <w:tcPr>
            <w:tcW w:w="2535" w:type="dxa"/>
          </w:tcPr>
          <w:p w14:paraId="79C413A4" w14:textId="2A122C75" w:rsidR="0042057B" w:rsidRDefault="0042057B" w:rsidP="0042057B">
            <w:pPr>
              <w:pStyle w:val="ListParagraph"/>
              <w:ind w:left="0"/>
              <w:jc w:val="center"/>
              <w:rPr>
                <w:rFonts w:ascii="Aptos Narrow" w:hAnsi="Aptos Narrow"/>
                <w:sz w:val="23"/>
                <w:szCs w:val="23"/>
                <w:lang w:val="en-US"/>
              </w:rPr>
            </w:pPr>
            <w:r>
              <w:rPr>
                <w:rFonts w:ascii="Aptos Narrow" w:hAnsi="Aptos Narrow"/>
                <w:sz w:val="23"/>
                <w:szCs w:val="23"/>
                <w:lang w:val="en-US"/>
              </w:rPr>
              <w:t>~16%</w:t>
            </w:r>
          </w:p>
        </w:tc>
        <w:tc>
          <w:tcPr>
            <w:tcW w:w="2423" w:type="dxa"/>
          </w:tcPr>
          <w:p w14:paraId="7232862B" w14:textId="3EAAB3D2" w:rsidR="0042057B" w:rsidRDefault="0042057B" w:rsidP="0042057B">
            <w:pPr>
              <w:pStyle w:val="ListParagraph"/>
              <w:ind w:left="0"/>
              <w:jc w:val="center"/>
              <w:rPr>
                <w:rFonts w:ascii="Aptos Narrow" w:hAnsi="Aptos Narrow"/>
                <w:sz w:val="23"/>
                <w:szCs w:val="23"/>
                <w:lang w:val="en-US"/>
              </w:rPr>
            </w:pPr>
            <w:r>
              <w:rPr>
                <w:rFonts w:ascii="Aptos Narrow" w:hAnsi="Aptos Narrow"/>
                <w:sz w:val="23"/>
                <w:szCs w:val="23"/>
                <w:lang w:val="en-US"/>
              </w:rPr>
              <w:t>~10%</w:t>
            </w:r>
          </w:p>
        </w:tc>
        <w:tc>
          <w:tcPr>
            <w:tcW w:w="2243" w:type="dxa"/>
          </w:tcPr>
          <w:p w14:paraId="41A65E1D" w14:textId="23A66212" w:rsidR="0042057B" w:rsidRDefault="009B3928" w:rsidP="009B3928">
            <w:pPr>
              <w:pStyle w:val="ListParagraph"/>
              <w:ind w:left="0"/>
              <w:jc w:val="center"/>
              <w:rPr>
                <w:rFonts w:ascii="Aptos Narrow" w:hAnsi="Aptos Narrow"/>
                <w:sz w:val="23"/>
                <w:szCs w:val="23"/>
                <w:lang w:val="en-US"/>
              </w:rPr>
            </w:pPr>
            <w:r>
              <w:rPr>
                <w:rFonts w:ascii="Aptos Narrow" w:hAnsi="Aptos Narrow"/>
                <w:sz w:val="23"/>
                <w:szCs w:val="23"/>
                <w:lang w:val="en-US"/>
              </w:rPr>
              <w:t>~11%</w:t>
            </w:r>
          </w:p>
        </w:tc>
      </w:tr>
      <w:tr w:rsidR="0042057B" w14:paraId="69210DE8" w14:textId="26755B73" w:rsidTr="0042057B">
        <w:tc>
          <w:tcPr>
            <w:tcW w:w="2524" w:type="dxa"/>
          </w:tcPr>
          <w:p w14:paraId="109C499D" w14:textId="6CAECD89" w:rsidR="0042057B" w:rsidRDefault="0042057B" w:rsidP="00492179">
            <w:pPr>
              <w:pStyle w:val="ListParagraph"/>
              <w:ind w:left="0"/>
              <w:jc w:val="both"/>
              <w:rPr>
                <w:rFonts w:ascii="Aptos Narrow" w:hAnsi="Aptos Narrow"/>
                <w:sz w:val="23"/>
                <w:szCs w:val="23"/>
                <w:lang w:val="en-US"/>
              </w:rPr>
            </w:pPr>
            <w:r>
              <w:rPr>
                <w:rFonts w:ascii="Aptos Narrow" w:hAnsi="Aptos Narrow"/>
                <w:sz w:val="23"/>
                <w:szCs w:val="23"/>
                <w:lang w:val="en-US"/>
              </w:rPr>
              <w:t>ROA</w:t>
            </w:r>
          </w:p>
        </w:tc>
        <w:tc>
          <w:tcPr>
            <w:tcW w:w="2535" w:type="dxa"/>
          </w:tcPr>
          <w:p w14:paraId="56C0CBB9" w14:textId="5CA18249" w:rsidR="0042057B" w:rsidRDefault="0042057B" w:rsidP="0042057B">
            <w:pPr>
              <w:pStyle w:val="ListParagraph"/>
              <w:ind w:left="0"/>
              <w:jc w:val="center"/>
              <w:rPr>
                <w:rFonts w:ascii="Aptos Narrow" w:hAnsi="Aptos Narrow"/>
                <w:sz w:val="23"/>
                <w:szCs w:val="23"/>
                <w:lang w:val="en-US"/>
              </w:rPr>
            </w:pPr>
            <w:r>
              <w:rPr>
                <w:rFonts w:ascii="Aptos Narrow" w:hAnsi="Aptos Narrow"/>
                <w:sz w:val="23"/>
                <w:szCs w:val="23"/>
                <w:lang w:val="en-US"/>
              </w:rPr>
              <w:t>~13%</w:t>
            </w:r>
          </w:p>
        </w:tc>
        <w:tc>
          <w:tcPr>
            <w:tcW w:w="2423" w:type="dxa"/>
          </w:tcPr>
          <w:p w14:paraId="3D54612F" w14:textId="148F53D9" w:rsidR="0042057B" w:rsidRDefault="0042057B" w:rsidP="0042057B">
            <w:pPr>
              <w:pStyle w:val="ListParagraph"/>
              <w:ind w:left="0"/>
              <w:jc w:val="center"/>
              <w:rPr>
                <w:rFonts w:ascii="Aptos Narrow" w:hAnsi="Aptos Narrow"/>
                <w:sz w:val="23"/>
                <w:szCs w:val="23"/>
                <w:lang w:val="en-US"/>
              </w:rPr>
            </w:pPr>
            <w:r>
              <w:rPr>
                <w:rFonts w:ascii="Aptos Narrow" w:hAnsi="Aptos Narrow"/>
                <w:sz w:val="23"/>
                <w:szCs w:val="23"/>
                <w:lang w:val="en-US"/>
              </w:rPr>
              <w:t>~24%</w:t>
            </w:r>
          </w:p>
        </w:tc>
        <w:tc>
          <w:tcPr>
            <w:tcW w:w="2243" w:type="dxa"/>
          </w:tcPr>
          <w:p w14:paraId="7F42073E" w14:textId="2C4BA6DE" w:rsidR="0042057B" w:rsidRDefault="009B3928" w:rsidP="009B3928">
            <w:pPr>
              <w:pStyle w:val="ListParagraph"/>
              <w:ind w:left="0"/>
              <w:jc w:val="center"/>
              <w:rPr>
                <w:rFonts w:ascii="Aptos Narrow" w:hAnsi="Aptos Narrow"/>
                <w:sz w:val="23"/>
                <w:szCs w:val="23"/>
                <w:lang w:val="en-US"/>
              </w:rPr>
            </w:pPr>
            <w:r>
              <w:rPr>
                <w:rFonts w:ascii="Aptos Narrow" w:hAnsi="Aptos Narrow"/>
                <w:sz w:val="23"/>
                <w:szCs w:val="23"/>
                <w:lang w:val="en-US"/>
              </w:rPr>
              <w:t>~9%</w:t>
            </w:r>
          </w:p>
        </w:tc>
      </w:tr>
    </w:tbl>
    <w:p w14:paraId="0E4297CD" w14:textId="77777777" w:rsidR="0042057B" w:rsidRPr="0042057B" w:rsidRDefault="0042057B" w:rsidP="00492179">
      <w:pPr>
        <w:pStyle w:val="ListParagraph"/>
        <w:ind w:left="-709"/>
        <w:jc w:val="both"/>
        <w:rPr>
          <w:rFonts w:ascii="Aptos Narrow" w:hAnsi="Aptos Narrow"/>
          <w:sz w:val="23"/>
          <w:szCs w:val="23"/>
          <w:lang w:val="en-US"/>
        </w:rPr>
      </w:pPr>
    </w:p>
    <w:p w14:paraId="078308DB" w14:textId="77777777" w:rsidR="008130A8" w:rsidRPr="008130A8" w:rsidRDefault="008130A8" w:rsidP="008130A8">
      <w:pPr>
        <w:pStyle w:val="ListParagraph"/>
        <w:numPr>
          <w:ilvl w:val="0"/>
          <w:numId w:val="3"/>
        </w:numPr>
        <w:jc w:val="both"/>
        <w:rPr>
          <w:rFonts w:ascii="Aptos Narrow" w:hAnsi="Aptos Narrow"/>
          <w:sz w:val="23"/>
          <w:szCs w:val="23"/>
          <w:u w:val="single"/>
          <w:lang w:val="en-US"/>
        </w:rPr>
      </w:pPr>
      <w:r w:rsidRPr="008130A8">
        <w:rPr>
          <w:rFonts w:ascii="Aptos Narrow" w:hAnsi="Aptos Narrow"/>
          <w:sz w:val="23"/>
          <w:szCs w:val="23"/>
          <w:u w:val="single"/>
          <w:lang w:val="en-US"/>
        </w:rPr>
        <w:t xml:space="preserve">Valuation Multiples: </w:t>
      </w:r>
    </w:p>
    <w:p w14:paraId="57ADC054" w14:textId="79A819A8" w:rsidR="00492179" w:rsidRDefault="009B3928" w:rsidP="008130A8">
      <w:pPr>
        <w:pStyle w:val="ListParagraph"/>
        <w:ind w:left="-349"/>
        <w:jc w:val="both"/>
        <w:rPr>
          <w:rFonts w:ascii="Aptos Narrow" w:hAnsi="Aptos Narrow"/>
          <w:sz w:val="23"/>
          <w:szCs w:val="23"/>
          <w:lang w:val="en-US"/>
        </w:rPr>
      </w:pPr>
      <w:r w:rsidRPr="009B3928">
        <w:rPr>
          <w:rFonts w:ascii="Aptos Narrow" w:hAnsi="Aptos Narrow"/>
          <w:sz w:val="23"/>
          <w:szCs w:val="23"/>
          <w:lang w:val="en-US"/>
        </w:rPr>
        <w:t>YUM's EV/EBITDA (26.30x) and P/E (28.45x) are higher than McDonald's (19.11x EV/EBITDA and 18.42x P/E).</w:t>
      </w:r>
      <w:r w:rsidR="008130A8">
        <w:rPr>
          <w:rFonts w:ascii="Aptos Narrow" w:hAnsi="Aptos Narrow"/>
          <w:sz w:val="23"/>
          <w:szCs w:val="23"/>
          <w:lang w:val="en-US"/>
        </w:rPr>
        <w:t xml:space="preserve"> </w:t>
      </w:r>
      <w:r w:rsidRPr="008130A8">
        <w:rPr>
          <w:rFonts w:ascii="Aptos Narrow" w:hAnsi="Aptos Narrow"/>
          <w:sz w:val="23"/>
          <w:szCs w:val="23"/>
          <w:lang w:val="en-US"/>
        </w:rPr>
        <w:t xml:space="preserve">YUM's pure franchised, asset-light business model, which produces more consistent royalty streams and </w:t>
      </w:r>
      <w:r w:rsidR="008130A8" w:rsidRPr="008130A8">
        <w:rPr>
          <w:rFonts w:ascii="Aptos Narrow" w:hAnsi="Aptos Narrow"/>
          <w:sz w:val="23"/>
          <w:szCs w:val="23"/>
          <w:lang w:val="en-US"/>
        </w:rPr>
        <w:t>requires</w:t>
      </w:r>
      <w:r w:rsidRPr="008130A8">
        <w:rPr>
          <w:rFonts w:ascii="Aptos Narrow" w:hAnsi="Aptos Narrow"/>
          <w:sz w:val="23"/>
          <w:szCs w:val="23"/>
          <w:lang w:val="en-US"/>
        </w:rPr>
        <w:t xml:space="preserve"> lower capital reinvestment</w:t>
      </w:r>
      <w:r w:rsidR="008130A8" w:rsidRPr="008130A8">
        <w:rPr>
          <w:rFonts w:ascii="Aptos Narrow" w:hAnsi="Aptos Narrow"/>
          <w:sz w:val="23"/>
          <w:szCs w:val="23"/>
          <w:lang w:val="en-US"/>
        </w:rPr>
        <w:t>.</w:t>
      </w:r>
      <w:r w:rsidR="008130A8">
        <w:rPr>
          <w:rFonts w:ascii="Aptos Narrow" w:hAnsi="Aptos Narrow"/>
          <w:sz w:val="23"/>
          <w:szCs w:val="23"/>
          <w:lang w:val="en-US"/>
        </w:rPr>
        <w:t xml:space="preserve"> </w:t>
      </w:r>
      <w:r w:rsidRPr="008130A8">
        <w:rPr>
          <w:rFonts w:ascii="Aptos Narrow" w:hAnsi="Aptos Narrow"/>
          <w:sz w:val="23"/>
          <w:szCs w:val="23"/>
          <w:lang w:val="en-US"/>
        </w:rPr>
        <w:t xml:space="preserve">Our intrinsic value estimate for YUM is </w:t>
      </w:r>
      <w:r w:rsidR="008130A8" w:rsidRPr="008130A8">
        <w:rPr>
          <w:rFonts w:ascii="Aptos Narrow" w:hAnsi="Aptos Narrow"/>
          <w:sz w:val="23"/>
          <w:szCs w:val="23"/>
          <w:lang w:val="en-US"/>
        </w:rPr>
        <w:t>higher</w:t>
      </w:r>
      <w:r w:rsidRPr="008130A8">
        <w:rPr>
          <w:rFonts w:ascii="Aptos Narrow" w:hAnsi="Aptos Narrow"/>
          <w:sz w:val="23"/>
          <w:szCs w:val="23"/>
          <w:lang w:val="en-US"/>
        </w:rPr>
        <w:t xml:space="preserve"> than its current market price, suggesting the stock is </w:t>
      </w:r>
      <w:r w:rsidR="00A561E9">
        <w:rPr>
          <w:rFonts w:ascii="Aptos Narrow" w:hAnsi="Aptos Narrow"/>
          <w:sz w:val="23"/>
          <w:szCs w:val="23"/>
          <w:lang w:val="en-US"/>
        </w:rPr>
        <w:t>however underpriced</w:t>
      </w:r>
      <w:r w:rsidRPr="008130A8">
        <w:rPr>
          <w:rFonts w:ascii="Aptos Narrow" w:hAnsi="Aptos Narrow"/>
          <w:sz w:val="23"/>
          <w:szCs w:val="23"/>
          <w:lang w:val="en-US"/>
        </w:rPr>
        <w:t xml:space="preserve"> in relation to fundamentals. This implies that sentiment rather than earnings drives the market premium.</w:t>
      </w:r>
      <w:r w:rsidR="008130A8">
        <w:rPr>
          <w:rFonts w:ascii="Aptos Narrow" w:hAnsi="Aptos Narrow"/>
          <w:sz w:val="23"/>
          <w:szCs w:val="23"/>
          <w:lang w:val="en-US"/>
        </w:rPr>
        <w:t xml:space="preserve"> </w:t>
      </w:r>
      <w:r w:rsidRPr="008130A8">
        <w:rPr>
          <w:rFonts w:ascii="Aptos Narrow" w:hAnsi="Aptos Narrow"/>
          <w:sz w:val="23"/>
          <w:szCs w:val="23"/>
          <w:lang w:val="en-US"/>
        </w:rPr>
        <w:t>In contrast, McDonald's is closer to fair value based on the intrinsic value we calculated and trades at more reasonable multiples.</w:t>
      </w:r>
    </w:p>
    <w:p w14:paraId="4567CB63" w14:textId="77777777" w:rsidR="008130A8" w:rsidRDefault="008130A8" w:rsidP="008130A8">
      <w:pPr>
        <w:pStyle w:val="ListParagraph"/>
        <w:numPr>
          <w:ilvl w:val="0"/>
          <w:numId w:val="3"/>
        </w:numPr>
        <w:jc w:val="both"/>
        <w:rPr>
          <w:rFonts w:ascii="Aptos Narrow" w:hAnsi="Aptos Narrow"/>
          <w:sz w:val="23"/>
          <w:szCs w:val="23"/>
          <w:u w:val="single"/>
          <w:lang w:val="en-US"/>
        </w:rPr>
      </w:pPr>
      <w:r w:rsidRPr="008130A8">
        <w:rPr>
          <w:rFonts w:ascii="Aptos Narrow" w:hAnsi="Aptos Narrow"/>
          <w:sz w:val="23"/>
          <w:szCs w:val="23"/>
          <w:u w:val="single"/>
          <w:lang w:val="en-US"/>
        </w:rPr>
        <w:t xml:space="preserve">Profitability: </w:t>
      </w:r>
    </w:p>
    <w:p w14:paraId="638D9117" w14:textId="77777777" w:rsidR="008130A8" w:rsidRDefault="008130A8" w:rsidP="008130A8">
      <w:pPr>
        <w:pStyle w:val="ListParagraph"/>
        <w:ind w:left="-349"/>
        <w:jc w:val="both"/>
        <w:rPr>
          <w:rFonts w:ascii="Aptos Narrow" w:hAnsi="Aptos Narrow"/>
          <w:sz w:val="23"/>
          <w:szCs w:val="23"/>
        </w:rPr>
      </w:pPr>
      <w:r w:rsidRPr="008130A8">
        <w:rPr>
          <w:rFonts w:ascii="Aptos Narrow" w:hAnsi="Aptos Narrow"/>
          <w:sz w:val="23"/>
          <w:szCs w:val="23"/>
        </w:rPr>
        <w:t xml:space="preserve">McDonald’s outperforms YUM on </w:t>
      </w:r>
      <w:r w:rsidRPr="008130A8">
        <w:rPr>
          <w:rStyle w:val="Strong"/>
          <w:rFonts w:ascii="Aptos Narrow" w:eastAsiaTheme="majorEastAsia" w:hAnsi="Aptos Narrow"/>
          <w:sz w:val="23"/>
          <w:szCs w:val="23"/>
        </w:rPr>
        <w:t>ROIC (16% vs. 10%)</w:t>
      </w:r>
      <w:r w:rsidRPr="008130A8">
        <w:rPr>
          <w:rFonts w:ascii="Aptos Narrow" w:hAnsi="Aptos Narrow"/>
          <w:sz w:val="23"/>
          <w:szCs w:val="23"/>
        </w:rPr>
        <w:t>, highlighting superior capital allocation and operational efficiency. McDonald’s ability to generate high returns on invested capital is supported by its profitable franchise network and ownership of high-value real estate. By contrast, YUM’s lower ROIC is due to limited reinvestment opportunities and a heavier reliance on fee income from franchisees. On ROA, however, YUM leads substantially (24% vs. McDonald's 13%) due to its lean asset base.</w:t>
      </w:r>
    </w:p>
    <w:p w14:paraId="4E15E3A6" w14:textId="480CF68E" w:rsidR="008130A8" w:rsidRPr="008130A8" w:rsidRDefault="008130A8" w:rsidP="008130A8">
      <w:pPr>
        <w:pStyle w:val="ListParagraph"/>
        <w:numPr>
          <w:ilvl w:val="0"/>
          <w:numId w:val="3"/>
        </w:numPr>
        <w:jc w:val="both"/>
        <w:rPr>
          <w:rFonts w:ascii="Aptos Narrow" w:hAnsi="Aptos Narrow"/>
          <w:u w:val="single"/>
        </w:rPr>
      </w:pPr>
      <w:r w:rsidRPr="008130A8">
        <w:rPr>
          <w:rFonts w:ascii="Aptos Narrow" w:hAnsi="Aptos Narrow"/>
          <w:sz w:val="23"/>
          <w:szCs w:val="23"/>
          <w:u w:val="single"/>
        </w:rPr>
        <w:t>Balance Sheet:</w:t>
      </w:r>
    </w:p>
    <w:p w14:paraId="0C0E58FA" w14:textId="1727C98C" w:rsidR="008130A8" w:rsidRDefault="008130A8" w:rsidP="008130A8">
      <w:pPr>
        <w:pStyle w:val="ListParagraph"/>
        <w:ind w:left="-349"/>
        <w:jc w:val="both"/>
        <w:rPr>
          <w:rFonts w:ascii="Aptos Narrow" w:hAnsi="Aptos Narrow"/>
          <w:sz w:val="23"/>
          <w:szCs w:val="23"/>
        </w:rPr>
      </w:pPr>
      <w:r w:rsidRPr="008130A8">
        <w:rPr>
          <w:rFonts w:ascii="Aptos Narrow" w:hAnsi="Aptos Narrow"/>
          <w:sz w:val="23"/>
          <w:szCs w:val="23"/>
        </w:rPr>
        <w:t>McDonalds</w:t>
      </w:r>
      <w:r>
        <w:rPr>
          <w:rFonts w:ascii="Aptos Narrow" w:hAnsi="Aptos Narrow"/>
          <w:sz w:val="23"/>
          <w:szCs w:val="23"/>
        </w:rPr>
        <w:t xml:space="preserve"> has a stronger balance sheet as compared to YUM! Brands </w:t>
      </w:r>
    </w:p>
    <w:p w14:paraId="4AB11DE4" w14:textId="66AFA080" w:rsidR="008130A8" w:rsidRPr="008130A8" w:rsidRDefault="008130A8" w:rsidP="008130A8">
      <w:pPr>
        <w:pStyle w:val="ListParagraph"/>
        <w:numPr>
          <w:ilvl w:val="0"/>
          <w:numId w:val="2"/>
        </w:numPr>
        <w:jc w:val="both"/>
        <w:rPr>
          <w:rFonts w:ascii="Aptos Narrow" w:hAnsi="Aptos Narrow"/>
        </w:rPr>
      </w:pPr>
      <w:r w:rsidRPr="008130A8">
        <w:rPr>
          <w:rFonts w:ascii="Aptos Narrow" w:hAnsi="Aptos Narrow"/>
        </w:rPr>
        <w:t xml:space="preserve">Major real estate ownership </w:t>
      </w:r>
      <w:r>
        <w:rPr>
          <w:rFonts w:ascii="Aptos Narrow" w:hAnsi="Aptos Narrow"/>
        </w:rPr>
        <w:t>increases</w:t>
      </w:r>
      <w:r w:rsidRPr="008130A8">
        <w:rPr>
          <w:rFonts w:ascii="Aptos Narrow" w:hAnsi="Aptos Narrow"/>
        </w:rPr>
        <w:t xml:space="preserve"> asset value</w:t>
      </w:r>
    </w:p>
    <w:p w14:paraId="07D492B1" w14:textId="56AE6074" w:rsidR="008130A8" w:rsidRPr="008130A8" w:rsidRDefault="008130A8" w:rsidP="008130A8">
      <w:pPr>
        <w:pStyle w:val="ListParagraph"/>
        <w:numPr>
          <w:ilvl w:val="0"/>
          <w:numId w:val="2"/>
        </w:numPr>
        <w:jc w:val="both"/>
        <w:rPr>
          <w:rFonts w:ascii="Aptos Narrow" w:hAnsi="Aptos Narrow"/>
        </w:rPr>
      </w:pPr>
      <w:r w:rsidRPr="008130A8">
        <w:rPr>
          <w:rFonts w:ascii="Aptos Narrow" w:hAnsi="Aptos Narrow"/>
        </w:rPr>
        <w:t>Positive shareholder equity</w:t>
      </w:r>
    </w:p>
    <w:p w14:paraId="010C4222" w14:textId="42BF189E" w:rsidR="008130A8" w:rsidRPr="008130A8" w:rsidRDefault="008130A8" w:rsidP="008130A8">
      <w:pPr>
        <w:pStyle w:val="ListParagraph"/>
        <w:numPr>
          <w:ilvl w:val="0"/>
          <w:numId w:val="2"/>
        </w:numPr>
        <w:jc w:val="both"/>
        <w:rPr>
          <w:rFonts w:ascii="Aptos Narrow" w:hAnsi="Aptos Narrow"/>
        </w:rPr>
      </w:pPr>
      <w:r w:rsidRPr="008130A8">
        <w:rPr>
          <w:rFonts w:ascii="Aptos Narrow" w:hAnsi="Aptos Narrow"/>
        </w:rPr>
        <w:t>Lower risk due to consistent cash flows and strong credit rating</w:t>
      </w:r>
    </w:p>
    <w:p w14:paraId="4E51BDCF" w14:textId="0862F3FE" w:rsidR="008130A8" w:rsidRDefault="002527A3" w:rsidP="008130A8">
      <w:pPr>
        <w:pStyle w:val="ListParagraph"/>
        <w:numPr>
          <w:ilvl w:val="0"/>
          <w:numId w:val="2"/>
        </w:numPr>
        <w:jc w:val="both"/>
        <w:rPr>
          <w:rFonts w:ascii="Aptos Narrow" w:hAnsi="Aptos Narrow"/>
        </w:rPr>
      </w:pPr>
      <w:r>
        <w:rPr>
          <w:rFonts w:ascii="Aptos Narrow" w:hAnsi="Aptos Narrow"/>
        </w:rPr>
        <w:t>Higher</w:t>
      </w:r>
      <w:r w:rsidR="008130A8" w:rsidRPr="008130A8">
        <w:rPr>
          <w:rFonts w:ascii="Aptos Narrow" w:hAnsi="Aptos Narrow"/>
        </w:rPr>
        <w:t xml:space="preserve"> financial flexibility</w:t>
      </w:r>
    </w:p>
    <w:p w14:paraId="22A26292" w14:textId="13B8B8D1" w:rsidR="002527A3" w:rsidRDefault="002527A3" w:rsidP="002527A3">
      <w:pPr>
        <w:pStyle w:val="ListParagraph"/>
        <w:ind w:left="-349"/>
        <w:jc w:val="both"/>
        <w:rPr>
          <w:rFonts w:ascii="Aptos Narrow" w:hAnsi="Aptos Narrow"/>
        </w:rPr>
      </w:pPr>
      <w:r w:rsidRPr="002527A3">
        <w:rPr>
          <w:rFonts w:ascii="Aptos Narrow" w:hAnsi="Aptos Narrow"/>
        </w:rPr>
        <w:t xml:space="preserve">YUM’s balance sheet is </w:t>
      </w:r>
      <w:r>
        <w:rPr>
          <w:rFonts w:ascii="Aptos Narrow" w:hAnsi="Aptos Narrow"/>
        </w:rPr>
        <w:t>weak</w:t>
      </w:r>
      <w:r w:rsidRPr="002527A3">
        <w:rPr>
          <w:rFonts w:ascii="Aptos Narrow" w:hAnsi="Aptos Narrow"/>
        </w:rPr>
        <w:t xml:space="preserve"> due to:</w:t>
      </w:r>
    </w:p>
    <w:p w14:paraId="1ABFF635" w14:textId="77777777" w:rsidR="002527A3" w:rsidRPr="002527A3" w:rsidRDefault="002527A3" w:rsidP="002527A3">
      <w:pPr>
        <w:pStyle w:val="ListParagraph"/>
        <w:numPr>
          <w:ilvl w:val="0"/>
          <w:numId w:val="6"/>
        </w:numPr>
        <w:jc w:val="both"/>
        <w:rPr>
          <w:rFonts w:ascii="Aptos Narrow" w:hAnsi="Aptos Narrow"/>
        </w:rPr>
      </w:pPr>
      <w:r w:rsidRPr="002527A3">
        <w:rPr>
          <w:rFonts w:ascii="Aptos Narrow" w:hAnsi="Aptos Narrow"/>
        </w:rPr>
        <w:t>Negative shareholder equity</w:t>
      </w:r>
    </w:p>
    <w:p w14:paraId="4B121064" w14:textId="43AB243E" w:rsidR="002527A3" w:rsidRDefault="002527A3" w:rsidP="002527A3">
      <w:pPr>
        <w:pStyle w:val="ListParagraph"/>
        <w:numPr>
          <w:ilvl w:val="0"/>
          <w:numId w:val="6"/>
        </w:numPr>
        <w:jc w:val="both"/>
        <w:rPr>
          <w:rFonts w:ascii="Aptos Narrow" w:hAnsi="Aptos Narrow"/>
        </w:rPr>
      </w:pPr>
      <w:r w:rsidRPr="002527A3">
        <w:rPr>
          <w:rFonts w:ascii="Aptos Narrow" w:hAnsi="Aptos Narrow"/>
        </w:rPr>
        <w:t>High leverag</w:t>
      </w:r>
      <w:r>
        <w:rPr>
          <w:rFonts w:ascii="Aptos Narrow" w:hAnsi="Aptos Narrow"/>
        </w:rPr>
        <w:t>e</w:t>
      </w:r>
    </w:p>
    <w:p w14:paraId="0B081773" w14:textId="78A4DD32" w:rsidR="002527A3" w:rsidRDefault="002527A3" w:rsidP="002527A3">
      <w:pPr>
        <w:pStyle w:val="ListParagraph"/>
        <w:numPr>
          <w:ilvl w:val="0"/>
          <w:numId w:val="6"/>
        </w:numPr>
        <w:jc w:val="both"/>
        <w:rPr>
          <w:rFonts w:ascii="Aptos Narrow" w:hAnsi="Aptos Narrow"/>
        </w:rPr>
      </w:pPr>
      <w:r w:rsidRPr="002527A3">
        <w:rPr>
          <w:rFonts w:ascii="Aptos Narrow" w:hAnsi="Aptos Narrow"/>
        </w:rPr>
        <w:t xml:space="preserve">Aggressive share repurchases </w:t>
      </w:r>
      <w:r>
        <w:rPr>
          <w:rFonts w:ascii="Aptos Narrow" w:hAnsi="Aptos Narrow"/>
        </w:rPr>
        <w:t>which</w:t>
      </w:r>
      <w:r w:rsidRPr="002527A3">
        <w:rPr>
          <w:rFonts w:ascii="Aptos Narrow" w:hAnsi="Aptos Narrow"/>
        </w:rPr>
        <w:t xml:space="preserve"> eroded equity value</w:t>
      </w:r>
    </w:p>
    <w:p w14:paraId="4CE45509" w14:textId="63215575" w:rsidR="002527A3" w:rsidRDefault="002527A3" w:rsidP="002527A3">
      <w:pPr>
        <w:pStyle w:val="ListParagraph"/>
        <w:numPr>
          <w:ilvl w:val="0"/>
          <w:numId w:val="6"/>
        </w:numPr>
        <w:jc w:val="both"/>
        <w:rPr>
          <w:rFonts w:ascii="Aptos Narrow" w:hAnsi="Aptos Narrow"/>
        </w:rPr>
      </w:pPr>
      <w:r w:rsidRPr="002527A3">
        <w:rPr>
          <w:rFonts w:ascii="Aptos Narrow" w:hAnsi="Aptos Narrow"/>
        </w:rPr>
        <w:t>Heavy dependence on franchise fees without asset backing</w:t>
      </w:r>
    </w:p>
    <w:p w14:paraId="66188EB6" w14:textId="4AD94CAF" w:rsidR="002527A3" w:rsidRDefault="002527A3" w:rsidP="002527A3">
      <w:pPr>
        <w:jc w:val="both"/>
        <w:rPr>
          <w:rFonts w:ascii="Aptos Narrow" w:hAnsi="Aptos Narrow"/>
        </w:rPr>
      </w:pPr>
      <w:r>
        <w:rPr>
          <w:rFonts w:ascii="Aptos Narrow" w:hAnsi="Aptos Narrow"/>
        </w:rPr>
        <w:t>Hence, higher ROA does not fully reflect a weak balance sheet.</w:t>
      </w:r>
    </w:p>
    <w:p w14:paraId="1ED2D4D3" w14:textId="77777777" w:rsidR="002527A3" w:rsidRDefault="002527A3" w:rsidP="002527A3">
      <w:pPr>
        <w:jc w:val="both"/>
        <w:rPr>
          <w:rFonts w:ascii="Aptos Narrow" w:hAnsi="Aptos Narrow"/>
        </w:rPr>
      </w:pPr>
    </w:p>
    <w:p w14:paraId="0E0C9C4E" w14:textId="77777777" w:rsidR="002527A3" w:rsidRPr="00492179" w:rsidRDefault="002527A3" w:rsidP="002527A3">
      <w:pPr>
        <w:ind w:hanging="709"/>
        <w:jc w:val="both"/>
        <w:rPr>
          <w:rFonts w:ascii="Aptos Narrow" w:hAnsi="Aptos Narrow"/>
          <w:sz w:val="23"/>
          <w:szCs w:val="23"/>
          <w:lang w:val="en-US"/>
        </w:rPr>
      </w:pPr>
      <w:r w:rsidRPr="00492179">
        <w:rPr>
          <w:rFonts w:ascii="Aptos Narrow" w:hAnsi="Aptos Narrow"/>
          <w:sz w:val="23"/>
          <w:szCs w:val="23"/>
          <w:u w:val="single"/>
          <w:lang w:val="en-US"/>
        </w:rPr>
        <w:t>Final recommendation:</w:t>
      </w:r>
    </w:p>
    <w:p w14:paraId="14D50699" w14:textId="26904DC1" w:rsidR="002527A3" w:rsidRDefault="002527A3" w:rsidP="002527A3">
      <w:pPr>
        <w:pStyle w:val="ListParagraph"/>
        <w:ind w:left="-709"/>
        <w:jc w:val="both"/>
        <w:rPr>
          <w:rFonts w:ascii="Aptos Narrow" w:hAnsi="Aptos Narrow"/>
          <w:sz w:val="23"/>
          <w:szCs w:val="23"/>
          <w:lang w:val="en-US"/>
        </w:rPr>
      </w:pPr>
      <w:r w:rsidRPr="002527A3">
        <w:rPr>
          <w:rFonts w:ascii="Aptos Narrow" w:hAnsi="Aptos Narrow"/>
          <w:sz w:val="23"/>
          <w:szCs w:val="23"/>
          <w:u w:val="single"/>
        </w:rPr>
        <w:t>McDonalds:</w:t>
      </w:r>
      <w:r>
        <w:rPr>
          <w:rFonts w:ascii="Aptos Narrow" w:hAnsi="Aptos Narrow"/>
          <w:sz w:val="23"/>
          <w:szCs w:val="23"/>
        </w:rPr>
        <w:t xml:space="preserve"> </w:t>
      </w:r>
      <w:r w:rsidRPr="00492179">
        <w:rPr>
          <w:rFonts w:ascii="Aptos Narrow" w:hAnsi="Aptos Narrow"/>
          <w:sz w:val="23"/>
          <w:szCs w:val="23"/>
        </w:rPr>
        <w:t xml:space="preserve">Our DCF suggests McDonald’s is fairly valued at current levels, with limited upside even under optimistic assumptions. Given slower long-term growth, mature store base, and margins approaching saturation, we recommend a </w:t>
      </w:r>
      <w:r w:rsidRPr="002527A3">
        <w:rPr>
          <w:rFonts w:ascii="Aptos Narrow" w:hAnsi="Aptos Narrow"/>
          <w:b/>
          <w:bCs/>
          <w:i/>
          <w:iCs/>
          <w:sz w:val="23"/>
          <w:szCs w:val="23"/>
        </w:rPr>
        <w:t>HOLD</w:t>
      </w:r>
      <w:r>
        <w:rPr>
          <w:rFonts w:ascii="Aptos Narrow" w:hAnsi="Aptos Narrow"/>
          <w:sz w:val="23"/>
          <w:szCs w:val="23"/>
          <w:lang w:val="en-US"/>
        </w:rPr>
        <w:t>.</w:t>
      </w:r>
    </w:p>
    <w:p w14:paraId="263235DF" w14:textId="77777777" w:rsidR="002527A3" w:rsidRDefault="002527A3" w:rsidP="002527A3">
      <w:pPr>
        <w:pStyle w:val="ListParagraph"/>
        <w:ind w:left="-709"/>
        <w:jc w:val="both"/>
        <w:rPr>
          <w:rFonts w:ascii="Aptos Narrow" w:hAnsi="Aptos Narrow"/>
          <w:sz w:val="23"/>
          <w:szCs w:val="23"/>
          <w:lang w:val="en-US"/>
        </w:rPr>
      </w:pPr>
    </w:p>
    <w:p w14:paraId="6D512B09" w14:textId="19AFAABC" w:rsidR="002527A3" w:rsidRDefault="002527A3" w:rsidP="002527A3">
      <w:pPr>
        <w:pStyle w:val="ListParagraph"/>
        <w:ind w:left="-709"/>
        <w:jc w:val="both"/>
        <w:rPr>
          <w:rFonts w:ascii="Aptos Narrow" w:hAnsi="Aptos Narrow"/>
          <w:sz w:val="23"/>
          <w:szCs w:val="23"/>
          <w:u w:val="single"/>
          <w:lang w:val="en-US"/>
        </w:rPr>
      </w:pPr>
      <w:r w:rsidRPr="002527A3">
        <w:rPr>
          <w:rFonts w:ascii="Aptos Narrow" w:hAnsi="Aptos Narrow"/>
          <w:sz w:val="23"/>
          <w:szCs w:val="23"/>
          <w:u w:val="single"/>
          <w:lang w:val="en-US"/>
        </w:rPr>
        <w:t>YUM! Brands:</w:t>
      </w:r>
    </w:p>
    <w:p w14:paraId="051C7E3E" w14:textId="2BEA4184" w:rsidR="00492179" w:rsidRPr="00C75ADC" w:rsidRDefault="00A561E9" w:rsidP="00C75ADC">
      <w:pPr>
        <w:pStyle w:val="ListParagraph"/>
        <w:ind w:left="-709"/>
        <w:jc w:val="both"/>
        <w:rPr>
          <w:rFonts w:ascii="Aptos Narrow" w:hAnsi="Aptos Narrow"/>
          <w:sz w:val="23"/>
          <w:szCs w:val="23"/>
          <w:lang w:val="en-US"/>
        </w:rPr>
      </w:pPr>
      <w:r w:rsidRPr="00A561E9">
        <w:rPr>
          <w:rFonts w:ascii="Aptos Narrow" w:hAnsi="Aptos Narrow"/>
          <w:sz w:val="23"/>
          <w:szCs w:val="23"/>
        </w:rPr>
        <w:t>Although the DCF indicates potential upside, YUM’s highly leveraged balance sheet, negative equity, and reliance on an asset-light structure limit the reliability of this valuation. Accordingly, despite the theoretical upside, we recommend investors avoid initiating a new position</w:t>
      </w:r>
      <w:r>
        <w:rPr>
          <w:rFonts w:ascii="Aptos Narrow" w:hAnsi="Aptos Narrow"/>
          <w:sz w:val="23"/>
          <w:szCs w:val="23"/>
        </w:rPr>
        <w:t xml:space="preserve">, i.e. </w:t>
      </w:r>
      <w:r w:rsidRPr="00A561E9">
        <w:rPr>
          <w:rFonts w:ascii="Aptos Narrow" w:hAnsi="Aptos Narrow"/>
          <w:b/>
          <w:bCs/>
          <w:i/>
          <w:iCs/>
          <w:sz w:val="23"/>
          <w:szCs w:val="23"/>
        </w:rPr>
        <w:t>HOLD/AVOID.</w:t>
      </w:r>
    </w:p>
    <w:sectPr w:rsidR="00492179" w:rsidRPr="00C75ADC" w:rsidSect="009867F1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27E7"/>
    <w:multiLevelType w:val="hybridMultilevel"/>
    <w:tmpl w:val="0F1E66F6"/>
    <w:lvl w:ilvl="0" w:tplc="40090001">
      <w:start w:val="1"/>
      <w:numFmt w:val="bullet"/>
      <w:lvlText w:val=""/>
      <w:lvlJc w:val="left"/>
      <w:pPr>
        <w:ind w:left="3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1" w:hanging="360"/>
      </w:pPr>
      <w:rPr>
        <w:rFonts w:ascii="Wingdings" w:hAnsi="Wingdings" w:hint="default"/>
      </w:rPr>
    </w:lvl>
  </w:abstractNum>
  <w:abstractNum w:abstractNumId="1" w15:restartNumberingAfterBreak="0">
    <w:nsid w:val="0B625171"/>
    <w:multiLevelType w:val="hybridMultilevel"/>
    <w:tmpl w:val="5E74F26A"/>
    <w:lvl w:ilvl="0" w:tplc="F33A8914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71" w:hanging="360"/>
      </w:pPr>
    </w:lvl>
    <w:lvl w:ilvl="2" w:tplc="4009001B" w:tentative="1">
      <w:start w:val="1"/>
      <w:numFmt w:val="lowerRoman"/>
      <w:lvlText w:val="%3."/>
      <w:lvlJc w:val="right"/>
      <w:pPr>
        <w:ind w:left="1091" w:hanging="180"/>
      </w:pPr>
    </w:lvl>
    <w:lvl w:ilvl="3" w:tplc="4009000F" w:tentative="1">
      <w:start w:val="1"/>
      <w:numFmt w:val="decimal"/>
      <w:lvlText w:val="%4."/>
      <w:lvlJc w:val="left"/>
      <w:pPr>
        <w:ind w:left="1811" w:hanging="360"/>
      </w:pPr>
    </w:lvl>
    <w:lvl w:ilvl="4" w:tplc="40090019" w:tentative="1">
      <w:start w:val="1"/>
      <w:numFmt w:val="lowerLetter"/>
      <w:lvlText w:val="%5."/>
      <w:lvlJc w:val="left"/>
      <w:pPr>
        <w:ind w:left="2531" w:hanging="360"/>
      </w:pPr>
    </w:lvl>
    <w:lvl w:ilvl="5" w:tplc="4009001B" w:tentative="1">
      <w:start w:val="1"/>
      <w:numFmt w:val="lowerRoman"/>
      <w:lvlText w:val="%6."/>
      <w:lvlJc w:val="right"/>
      <w:pPr>
        <w:ind w:left="3251" w:hanging="180"/>
      </w:pPr>
    </w:lvl>
    <w:lvl w:ilvl="6" w:tplc="4009000F" w:tentative="1">
      <w:start w:val="1"/>
      <w:numFmt w:val="decimal"/>
      <w:lvlText w:val="%7."/>
      <w:lvlJc w:val="left"/>
      <w:pPr>
        <w:ind w:left="3971" w:hanging="360"/>
      </w:pPr>
    </w:lvl>
    <w:lvl w:ilvl="7" w:tplc="40090019" w:tentative="1">
      <w:start w:val="1"/>
      <w:numFmt w:val="lowerLetter"/>
      <w:lvlText w:val="%8."/>
      <w:lvlJc w:val="left"/>
      <w:pPr>
        <w:ind w:left="4691" w:hanging="360"/>
      </w:pPr>
    </w:lvl>
    <w:lvl w:ilvl="8" w:tplc="400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2" w15:restartNumberingAfterBreak="0">
    <w:nsid w:val="29B83F5E"/>
    <w:multiLevelType w:val="multilevel"/>
    <w:tmpl w:val="6602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EA3AE9"/>
    <w:multiLevelType w:val="hybridMultilevel"/>
    <w:tmpl w:val="41F0EAEE"/>
    <w:lvl w:ilvl="0" w:tplc="A3A6B46C">
      <w:start w:val="1"/>
      <w:numFmt w:val="lowerLetter"/>
      <w:lvlText w:val="%1."/>
      <w:lvlJc w:val="left"/>
      <w:pPr>
        <w:ind w:left="-34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71" w:hanging="360"/>
      </w:pPr>
    </w:lvl>
    <w:lvl w:ilvl="2" w:tplc="4009001B" w:tentative="1">
      <w:start w:val="1"/>
      <w:numFmt w:val="lowerRoman"/>
      <w:lvlText w:val="%3."/>
      <w:lvlJc w:val="right"/>
      <w:pPr>
        <w:ind w:left="1091" w:hanging="180"/>
      </w:pPr>
    </w:lvl>
    <w:lvl w:ilvl="3" w:tplc="4009000F" w:tentative="1">
      <w:start w:val="1"/>
      <w:numFmt w:val="decimal"/>
      <w:lvlText w:val="%4."/>
      <w:lvlJc w:val="left"/>
      <w:pPr>
        <w:ind w:left="1811" w:hanging="360"/>
      </w:pPr>
    </w:lvl>
    <w:lvl w:ilvl="4" w:tplc="40090019" w:tentative="1">
      <w:start w:val="1"/>
      <w:numFmt w:val="lowerLetter"/>
      <w:lvlText w:val="%5."/>
      <w:lvlJc w:val="left"/>
      <w:pPr>
        <w:ind w:left="2531" w:hanging="360"/>
      </w:pPr>
    </w:lvl>
    <w:lvl w:ilvl="5" w:tplc="4009001B" w:tentative="1">
      <w:start w:val="1"/>
      <w:numFmt w:val="lowerRoman"/>
      <w:lvlText w:val="%6."/>
      <w:lvlJc w:val="right"/>
      <w:pPr>
        <w:ind w:left="3251" w:hanging="180"/>
      </w:pPr>
    </w:lvl>
    <w:lvl w:ilvl="6" w:tplc="4009000F" w:tentative="1">
      <w:start w:val="1"/>
      <w:numFmt w:val="decimal"/>
      <w:lvlText w:val="%7."/>
      <w:lvlJc w:val="left"/>
      <w:pPr>
        <w:ind w:left="3971" w:hanging="360"/>
      </w:pPr>
    </w:lvl>
    <w:lvl w:ilvl="7" w:tplc="40090019" w:tentative="1">
      <w:start w:val="1"/>
      <w:numFmt w:val="lowerLetter"/>
      <w:lvlText w:val="%8."/>
      <w:lvlJc w:val="left"/>
      <w:pPr>
        <w:ind w:left="4691" w:hanging="360"/>
      </w:pPr>
    </w:lvl>
    <w:lvl w:ilvl="8" w:tplc="400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4" w15:restartNumberingAfterBreak="0">
    <w:nsid w:val="76421199"/>
    <w:multiLevelType w:val="hybridMultilevel"/>
    <w:tmpl w:val="B65C5F02"/>
    <w:lvl w:ilvl="0" w:tplc="40090001">
      <w:start w:val="1"/>
      <w:numFmt w:val="bullet"/>
      <w:lvlText w:val=""/>
      <w:lvlJc w:val="left"/>
      <w:pPr>
        <w:ind w:left="3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1" w:hanging="360"/>
      </w:pPr>
      <w:rPr>
        <w:rFonts w:ascii="Wingdings" w:hAnsi="Wingdings" w:hint="default"/>
      </w:rPr>
    </w:lvl>
  </w:abstractNum>
  <w:abstractNum w:abstractNumId="5" w15:restartNumberingAfterBreak="0">
    <w:nsid w:val="78BC0946"/>
    <w:multiLevelType w:val="hybridMultilevel"/>
    <w:tmpl w:val="5B94A1A2"/>
    <w:lvl w:ilvl="0" w:tplc="40090001">
      <w:start w:val="1"/>
      <w:numFmt w:val="bullet"/>
      <w:lvlText w:val=""/>
      <w:lvlJc w:val="left"/>
      <w:pPr>
        <w:ind w:left="3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1" w:hanging="360"/>
      </w:pPr>
      <w:rPr>
        <w:rFonts w:ascii="Wingdings" w:hAnsi="Wingdings" w:hint="default"/>
      </w:rPr>
    </w:lvl>
  </w:abstractNum>
  <w:num w:numId="1" w16cid:durableId="1470367133">
    <w:abstractNumId w:val="1"/>
  </w:num>
  <w:num w:numId="2" w16cid:durableId="366489682">
    <w:abstractNumId w:val="5"/>
  </w:num>
  <w:num w:numId="3" w16cid:durableId="297225796">
    <w:abstractNumId w:val="3"/>
  </w:num>
  <w:num w:numId="4" w16cid:durableId="1822767787">
    <w:abstractNumId w:val="4"/>
  </w:num>
  <w:num w:numId="5" w16cid:durableId="507907889">
    <w:abstractNumId w:val="2"/>
  </w:num>
  <w:num w:numId="6" w16cid:durableId="508254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3A9"/>
    <w:rsid w:val="00006344"/>
    <w:rsid w:val="00016023"/>
    <w:rsid w:val="00021A13"/>
    <w:rsid w:val="00082ABD"/>
    <w:rsid w:val="000C1EF2"/>
    <w:rsid w:val="000E46F1"/>
    <w:rsid w:val="00140502"/>
    <w:rsid w:val="00152C8B"/>
    <w:rsid w:val="00164A93"/>
    <w:rsid w:val="00181FB7"/>
    <w:rsid w:val="00197B5D"/>
    <w:rsid w:val="001C26DA"/>
    <w:rsid w:val="001E65DE"/>
    <w:rsid w:val="00206B34"/>
    <w:rsid w:val="00213E85"/>
    <w:rsid w:val="00215226"/>
    <w:rsid w:val="002527A3"/>
    <w:rsid w:val="00253044"/>
    <w:rsid w:val="00297D2E"/>
    <w:rsid w:val="002E3D36"/>
    <w:rsid w:val="00353D2B"/>
    <w:rsid w:val="003906F9"/>
    <w:rsid w:val="003B45F2"/>
    <w:rsid w:val="003B62A4"/>
    <w:rsid w:val="003D2682"/>
    <w:rsid w:val="004020BD"/>
    <w:rsid w:val="0042057B"/>
    <w:rsid w:val="00426310"/>
    <w:rsid w:val="00492179"/>
    <w:rsid w:val="00495BAB"/>
    <w:rsid w:val="004A1797"/>
    <w:rsid w:val="004E4E31"/>
    <w:rsid w:val="00573D05"/>
    <w:rsid w:val="005A5E17"/>
    <w:rsid w:val="005C69A1"/>
    <w:rsid w:val="005E43A9"/>
    <w:rsid w:val="005F6FD4"/>
    <w:rsid w:val="006942A9"/>
    <w:rsid w:val="007076B7"/>
    <w:rsid w:val="00782090"/>
    <w:rsid w:val="007B5D1C"/>
    <w:rsid w:val="007C49AA"/>
    <w:rsid w:val="007E4DD4"/>
    <w:rsid w:val="008130A8"/>
    <w:rsid w:val="008600E9"/>
    <w:rsid w:val="00891805"/>
    <w:rsid w:val="008A0F81"/>
    <w:rsid w:val="008E0FA2"/>
    <w:rsid w:val="008E3D32"/>
    <w:rsid w:val="009003C8"/>
    <w:rsid w:val="00971CA7"/>
    <w:rsid w:val="00973273"/>
    <w:rsid w:val="009867F1"/>
    <w:rsid w:val="00994847"/>
    <w:rsid w:val="00997E1A"/>
    <w:rsid w:val="009B3928"/>
    <w:rsid w:val="009F1FF7"/>
    <w:rsid w:val="009F6E32"/>
    <w:rsid w:val="00A01D23"/>
    <w:rsid w:val="00A561E9"/>
    <w:rsid w:val="00A91A1E"/>
    <w:rsid w:val="00AA3080"/>
    <w:rsid w:val="00AF221C"/>
    <w:rsid w:val="00B02D95"/>
    <w:rsid w:val="00B24260"/>
    <w:rsid w:val="00B8454C"/>
    <w:rsid w:val="00B96C97"/>
    <w:rsid w:val="00BA30D6"/>
    <w:rsid w:val="00BD58B2"/>
    <w:rsid w:val="00C52E76"/>
    <w:rsid w:val="00C57384"/>
    <w:rsid w:val="00C75ADC"/>
    <w:rsid w:val="00CA17BA"/>
    <w:rsid w:val="00CF395C"/>
    <w:rsid w:val="00CF3A7A"/>
    <w:rsid w:val="00D5300E"/>
    <w:rsid w:val="00D77DE4"/>
    <w:rsid w:val="00D83008"/>
    <w:rsid w:val="00D90E67"/>
    <w:rsid w:val="00DD75D3"/>
    <w:rsid w:val="00DF4BC9"/>
    <w:rsid w:val="00E4408C"/>
    <w:rsid w:val="00E72E16"/>
    <w:rsid w:val="00E949D5"/>
    <w:rsid w:val="00EA47CE"/>
    <w:rsid w:val="00F021A5"/>
    <w:rsid w:val="00F03E85"/>
    <w:rsid w:val="00F517B4"/>
    <w:rsid w:val="00F559AB"/>
    <w:rsid w:val="00F86BB6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E9E1C"/>
  <w15:chartTrackingRefBased/>
  <w15:docId w15:val="{F5E87842-3623-4333-B88B-D48E92967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3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3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3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3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3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3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3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3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3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3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3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3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3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3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3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3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3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3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3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3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3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3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3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3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3A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1F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  <w:style w:type="character" w:styleId="Strong">
    <w:name w:val="Strong"/>
    <w:basedOn w:val="DefaultParagraphFont"/>
    <w:uiPriority w:val="22"/>
    <w:qFormat/>
    <w:rsid w:val="009F1FF7"/>
    <w:rPr>
      <w:b/>
      <w:bCs/>
    </w:rPr>
  </w:style>
  <w:style w:type="table" w:styleId="TableGrid">
    <w:name w:val="Table Grid"/>
    <w:basedOn w:val="TableNormal"/>
    <w:uiPriority w:val="39"/>
    <w:rsid w:val="00BD58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517</TotalTime>
  <Pages>4</Pages>
  <Words>1282</Words>
  <Characters>7313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Keskar, Niranjan Mukund</dc:creator>
  <cp:keywords/>
  <dc:description/>
  <cp:lastModifiedBy>Keskar, Niranjan Mukund</cp:lastModifiedBy>
  <cp:revision>9</cp:revision>
  <dcterms:created xsi:type="dcterms:W3CDTF">2025-11-27T20:38:00Z</dcterms:created>
  <dcterms:modified xsi:type="dcterms:W3CDTF">2026-08-13T06:58:00Z</dcterms:modified>
</cp:coreProperties>
</file>