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BAD9A" w14:textId="77777777" w:rsidR="001F52A5" w:rsidRPr="008A29D0" w:rsidRDefault="001F52A5">
      <w:pPr>
        <w:rPr>
          <w:b/>
          <w:sz w:val="28"/>
          <w:szCs w:val="28"/>
        </w:rPr>
      </w:pPr>
      <w:r w:rsidRPr="008A29D0">
        <w:rPr>
          <w:b/>
          <w:sz w:val="28"/>
          <w:szCs w:val="28"/>
        </w:rPr>
        <w:t>Ncorr - Open source 2D-DIC (Digital image correlation) MATLAB software</w:t>
      </w:r>
    </w:p>
    <w:p w14:paraId="300FC07E" w14:textId="77777777" w:rsidR="00520187" w:rsidRPr="00D33A66" w:rsidRDefault="001F52A5">
      <w:pPr>
        <w:rPr>
          <w:sz w:val="28"/>
          <w:szCs w:val="28"/>
        </w:rPr>
      </w:pPr>
      <w:r w:rsidRPr="008A29D0">
        <w:rPr>
          <w:b/>
          <w:sz w:val="28"/>
          <w:szCs w:val="28"/>
        </w:rPr>
        <w:t>Reference:</w:t>
      </w:r>
      <w:r w:rsidRPr="00D33A66">
        <w:rPr>
          <w:sz w:val="28"/>
          <w:szCs w:val="28"/>
        </w:rPr>
        <w:t xml:space="preserve">  J Blaber, B Adair, and A Antoniou, </w:t>
      </w:r>
      <w:r w:rsidRPr="00D33A66">
        <w:rPr>
          <w:i/>
          <w:iCs/>
          <w:sz w:val="28"/>
          <w:szCs w:val="28"/>
        </w:rPr>
        <w:t>"Ncorr: Open-Source 2D Digital Image Correlation Matlab Software."</w:t>
      </w:r>
      <w:r w:rsidRPr="00D33A66">
        <w:rPr>
          <w:sz w:val="28"/>
          <w:szCs w:val="28"/>
        </w:rPr>
        <w:t>  Experimental Mechanics (2015).</w:t>
      </w:r>
    </w:p>
    <w:p w14:paraId="6758698D" w14:textId="77777777" w:rsidR="00DB46FA" w:rsidRPr="00D33A66" w:rsidRDefault="00DB46FA" w:rsidP="00DB46FA">
      <w:pPr>
        <w:rPr>
          <w:sz w:val="28"/>
          <w:szCs w:val="28"/>
        </w:rPr>
      </w:pPr>
      <w:r w:rsidRPr="00D33A66">
        <w:rPr>
          <w:sz w:val="28"/>
          <w:szCs w:val="28"/>
        </w:rPr>
        <w:t>This software will be used to track the particles embedded in PDMS samples, to determine the strain of the samples during the tests. The strain values will be matched to the loading measured from the Inst</w:t>
      </w:r>
      <w:r w:rsidR="00AC2BFD">
        <w:rPr>
          <w:sz w:val="28"/>
          <w:szCs w:val="28"/>
        </w:rPr>
        <w:t>r</w:t>
      </w:r>
      <w:r w:rsidRPr="00D33A66">
        <w:rPr>
          <w:sz w:val="28"/>
          <w:szCs w:val="28"/>
        </w:rPr>
        <w:t>on machine.</w:t>
      </w:r>
    </w:p>
    <w:p w14:paraId="45D646E0" w14:textId="77777777" w:rsidR="00A2652F" w:rsidRDefault="00A2652F" w:rsidP="001F52A5">
      <w:pPr>
        <w:pStyle w:val="ListParagraph"/>
        <w:numPr>
          <w:ilvl w:val="0"/>
          <w:numId w:val="2"/>
        </w:numPr>
        <w:rPr>
          <w:sz w:val="28"/>
          <w:szCs w:val="28"/>
        </w:rPr>
      </w:pPr>
      <w:r>
        <w:rPr>
          <w:sz w:val="28"/>
          <w:szCs w:val="28"/>
        </w:rPr>
        <w:t>Use the FileCreator.m program to select frames from your videos of the stress-strain experiment. It is suggested that you edit the movie file such that th</w:t>
      </w:r>
      <w:bookmarkStart w:id="0" w:name="_GoBack"/>
      <w:bookmarkEnd w:id="0"/>
      <w:r>
        <w:rPr>
          <w:sz w:val="28"/>
          <w:szCs w:val="28"/>
        </w:rPr>
        <w:t xml:space="preserve">e frame closest to Xiangyu shouting out “Start” is the first and the sample failure is the last. The code will save frames from the movie at an interval set by you. It is suggested that one frame per 100 is reasonable. </w:t>
      </w:r>
    </w:p>
    <w:p w14:paraId="4869D47E" w14:textId="77777777" w:rsidR="00A2652F" w:rsidRDefault="00A2652F" w:rsidP="00A2652F">
      <w:pPr>
        <w:pStyle w:val="ListParagraph"/>
        <w:rPr>
          <w:sz w:val="28"/>
          <w:szCs w:val="28"/>
        </w:rPr>
      </w:pPr>
    </w:p>
    <w:p w14:paraId="1F09CCCD" w14:textId="77777777" w:rsidR="001F52A5" w:rsidRPr="00D33A66" w:rsidRDefault="00DB46FA" w:rsidP="001F52A5">
      <w:pPr>
        <w:pStyle w:val="ListParagraph"/>
        <w:numPr>
          <w:ilvl w:val="0"/>
          <w:numId w:val="2"/>
        </w:numPr>
        <w:rPr>
          <w:sz w:val="28"/>
          <w:szCs w:val="28"/>
        </w:rPr>
      </w:pPr>
      <w:r w:rsidRPr="00D33A66">
        <w:rPr>
          <w:sz w:val="28"/>
          <w:szCs w:val="28"/>
        </w:rPr>
        <w:t>After you finish selecting the frames, g</w:t>
      </w:r>
      <w:r w:rsidR="001F52A5" w:rsidRPr="00D33A66">
        <w:rPr>
          <w:sz w:val="28"/>
          <w:szCs w:val="28"/>
        </w:rPr>
        <w:t xml:space="preserve">o to the webpage and download the </w:t>
      </w:r>
      <w:r w:rsidR="00096422">
        <w:rPr>
          <w:sz w:val="28"/>
          <w:szCs w:val="28"/>
        </w:rPr>
        <w:t>Ncor</w:t>
      </w:r>
      <w:r w:rsidR="00AD124C" w:rsidRPr="00D33A66">
        <w:rPr>
          <w:sz w:val="28"/>
          <w:szCs w:val="28"/>
        </w:rPr>
        <w:t xml:space="preserve">r </w:t>
      </w:r>
      <w:r w:rsidR="001F52A5" w:rsidRPr="00D33A66">
        <w:rPr>
          <w:sz w:val="28"/>
          <w:szCs w:val="28"/>
        </w:rPr>
        <w:t xml:space="preserve">software from Github. </w:t>
      </w:r>
    </w:p>
    <w:p w14:paraId="5602A4F2" w14:textId="77777777" w:rsidR="0086021C" w:rsidRPr="00D33A66" w:rsidRDefault="00AC2BFD" w:rsidP="001F52A5">
      <w:pPr>
        <w:ind w:left="720"/>
        <w:rPr>
          <w:sz w:val="28"/>
          <w:szCs w:val="28"/>
        </w:rPr>
      </w:pPr>
      <w:hyperlink r:id="rId8" w:history="1">
        <w:r w:rsidR="001F52A5" w:rsidRPr="00D33A66">
          <w:rPr>
            <w:rStyle w:val="Hyperlink"/>
            <w:sz w:val="28"/>
            <w:szCs w:val="28"/>
          </w:rPr>
          <w:t>http://www.ncorr.com/index.php/downloads</w:t>
        </w:r>
      </w:hyperlink>
    </w:p>
    <w:p w14:paraId="3E7EB4E7" w14:textId="77777777" w:rsidR="001F52A5" w:rsidRPr="00D33A66" w:rsidRDefault="00AC2BFD" w:rsidP="001F52A5">
      <w:pPr>
        <w:ind w:left="720"/>
        <w:rPr>
          <w:sz w:val="28"/>
          <w:szCs w:val="28"/>
        </w:rPr>
      </w:pPr>
      <w:hyperlink r:id="rId9" w:history="1">
        <w:r w:rsidR="001F52A5" w:rsidRPr="00D33A66">
          <w:rPr>
            <w:rStyle w:val="Hyperlink"/>
            <w:sz w:val="28"/>
            <w:szCs w:val="28"/>
          </w:rPr>
          <w:t>https://github.com/justinblaber/ncorr_2D_matlab</w:t>
        </w:r>
      </w:hyperlink>
    </w:p>
    <w:p w14:paraId="1DEEC55B" w14:textId="77777777" w:rsidR="001F52A5" w:rsidRPr="00D33A66" w:rsidRDefault="001F52A5" w:rsidP="001F52A5">
      <w:pPr>
        <w:ind w:left="720"/>
        <w:rPr>
          <w:sz w:val="28"/>
          <w:szCs w:val="28"/>
        </w:rPr>
      </w:pPr>
      <w:r w:rsidRPr="00D33A66">
        <w:rPr>
          <w:sz w:val="28"/>
          <w:szCs w:val="28"/>
        </w:rPr>
        <w:t>Download ZIP and unzip the folder, rename the folder as: ncorr_2D_matlab</w:t>
      </w:r>
    </w:p>
    <w:p w14:paraId="6C15F9D1" w14:textId="77777777" w:rsidR="001F52A5" w:rsidRPr="00D33A66" w:rsidRDefault="001F52A5" w:rsidP="001F52A5">
      <w:pPr>
        <w:ind w:left="720"/>
        <w:rPr>
          <w:sz w:val="28"/>
          <w:szCs w:val="28"/>
        </w:rPr>
      </w:pPr>
      <w:r w:rsidRPr="00D33A66">
        <w:rPr>
          <w:noProof/>
          <w:sz w:val="28"/>
          <w:szCs w:val="28"/>
          <w:lang w:eastAsia="en-US"/>
        </w:rPr>
        <w:drawing>
          <wp:inline distT="0" distB="0" distL="0" distR="0" wp14:anchorId="77198C2D" wp14:editId="2A239AED">
            <wp:extent cx="3552825" cy="22479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52825" cy="2247900"/>
                    </a:xfrm>
                    <a:prstGeom prst="rect">
                      <a:avLst/>
                    </a:prstGeom>
                    <a:noFill/>
                    <a:ln w="9525">
                      <a:noFill/>
                      <a:miter lim="800000"/>
                      <a:headEnd/>
                      <a:tailEnd/>
                    </a:ln>
                  </pic:spPr>
                </pic:pic>
              </a:graphicData>
            </a:graphic>
          </wp:inline>
        </w:drawing>
      </w:r>
    </w:p>
    <w:p w14:paraId="221DA4E3" w14:textId="77777777" w:rsidR="00520187" w:rsidRPr="00D33A66" w:rsidRDefault="00520187" w:rsidP="00520187">
      <w:pPr>
        <w:pStyle w:val="ListParagraph"/>
        <w:numPr>
          <w:ilvl w:val="0"/>
          <w:numId w:val="2"/>
        </w:numPr>
        <w:rPr>
          <w:sz w:val="28"/>
          <w:szCs w:val="28"/>
        </w:rPr>
      </w:pPr>
      <w:r w:rsidRPr="00D33A66">
        <w:rPr>
          <w:sz w:val="28"/>
          <w:szCs w:val="28"/>
        </w:rPr>
        <w:t>Download User Manual from the webpage</w:t>
      </w:r>
      <w:r w:rsidR="00F87880" w:rsidRPr="00D33A66">
        <w:rPr>
          <w:sz w:val="28"/>
          <w:szCs w:val="28"/>
        </w:rPr>
        <w:t>:</w:t>
      </w:r>
    </w:p>
    <w:p w14:paraId="664B69E9" w14:textId="77777777" w:rsidR="00F87880" w:rsidRPr="00D33A66" w:rsidRDefault="00F87880" w:rsidP="00F87880">
      <w:pPr>
        <w:pStyle w:val="ListParagraph"/>
        <w:rPr>
          <w:sz w:val="28"/>
          <w:szCs w:val="28"/>
        </w:rPr>
      </w:pPr>
      <w:r w:rsidRPr="00D33A66">
        <w:rPr>
          <w:sz w:val="28"/>
          <w:szCs w:val="28"/>
        </w:rPr>
        <w:t>http://www.ncorr.com/index.php/downloads</w:t>
      </w:r>
    </w:p>
    <w:p w14:paraId="762AFA7D" w14:textId="77777777" w:rsidR="00F87880" w:rsidRPr="00D33A66" w:rsidRDefault="00F87880" w:rsidP="00F87880">
      <w:pPr>
        <w:pStyle w:val="ListParagraph"/>
        <w:rPr>
          <w:sz w:val="28"/>
          <w:szCs w:val="28"/>
        </w:rPr>
      </w:pPr>
      <w:r w:rsidRPr="00D33A66">
        <w:rPr>
          <w:noProof/>
          <w:sz w:val="28"/>
          <w:szCs w:val="28"/>
          <w:lang w:eastAsia="en-US"/>
        </w:rPr>
        <w:lastRenderedPageBreak/>
        <w:drawing>
          <wp:inline distT="0" distB="0" distL="0" distR="0" wp14:anchorId="32FB4440" wp14:editId="6C761008">
            <wp:extent cx="2828925" cy="11049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828925" cy="1104900"/>
                    </a:xfrm>
                    <a:prstGeom prst="rect">
                      <a:avLst/>
                    </a:prstGeom>
                    <a:noFill/>
                    <a:ln w="9525">
                      <a:noFill/>
                      <a:miter lim="800000"/>
                      <a:headEnd/>
                      <a:tailEnd/>
                    </a:ln>
                  </pic:spPr>
                </pic:pic>
              </a:graphicData>
            </a:graphic>
          </wp:inline>
        </w:drawing>
      </w:r>
    </w:p>
    <w:p w14:paraId="69D88E5C" w14:textId="77777777" w:rsidR="001F52A5" w:rsidRPr="00D33A66" w:rsidRDefault="001F52A5" w:rsidP="001F52A5">
      <w:pPr>
        <w:pStyle w:val="ListParagraph"/>
        <w:numPr>
          <w:ilvl w:val="0"/>
          <w:numId w:val="2"/>
        </w:numPr>
        <w:rPr>
          <w:sz w:val="28"/>
          <w:szCs w:val="28"/>
        </w:rPr>
      </w:pPr>
      <w:r w:rsidRPr="00D33A66">
        <w:rPr>
          <w:sz w:val="28"/>
          <w:szCs w:val="28"/>
        </w:rPr>
        <w:t>Open MATLAB, then, input command</w:t>
      </w:r>
      <w:r w:rsidR="00520187" w:rsidRPr="00D33A66">
        <w:rPr>
          <w:sz w:val="28"/>
          <w:szCs w:val="28"/>
        </w:rPr>
        <w:t xml:space="preserve"> to setup MEX correctly</w:t>
      </w:r>
      <w:r w:rsidRPr="00D33A66">
        <w:rPr>
          <w:sz w:val="28"/>
          <w:szCs w:val="28"/>
        </w:rPr>
        <w:t>:</w:t>
      </w:r>
    </w:p>
    <w:p w14:paraId="33DA507D" w14:textId="77777777" w:rsidR="001F52A5" w:rsidRPr="00D33A66" w:rsidRDefault="001F52A5" w:rsidP="001F52A5">
      <w:pPr>
        <w:pStyle w:val="ListParagraph"/>
        <w:rPr>
          <w:sz w:val="28"/>
          <w:szCs w:val="28"/>
        </w:rPr>
      </w:pPr>
      <w:r w:rsidRPr="00D33A66">
        <w:rPr>
          <w:sz w:val="28"/>
          <w:szCs w:val="28"/>
        </w:rPr>
        <w:t>&gt;&gt; mex –setup C++</w:t>
      </w:r>
    </w:p>
    <w:p w14:paraId="594EA8EB" w14:textId="77777777" w:rsidR="00520187" w:rsidRPr="00D33A66" w:rsidRDefault="00520187" w:rsidP="00520187">
      <w:pPr>
        <w:rPr>
          <w:sz w:val="28"/>
          <w:szCs w:val="28"/>
        </w:rPr>
      </w:pPr>
      <w:r w:rsidRPr="00D33A66">
        <w:rPr>
          <w:b/>
          <w:color w:val="FF0000"/>
          <w:sz w:val="28"/>
          <w:szCs w:val="28"/>
        </w:rPr>
        <w:t>Note:</w:t>
      </w:r>
      <w:r w:rsidRPr="00D33A66">
        <w:rPr>
          <w:sz w:val="28"/>
          <w:szCs w:val="28"/>
        </w:rPr>
        <w:t xml:space="preserve"> This software require</w:t>
      </w:r>
      <w:r w:rsidR="00276658">
        <w:rPr>
          <w:sz w:val="28"/>
          <w:szCs w:val="28"/>
        </w:rPr>
        <w:t>s</w:t>
      </w:r>
      <w:r w:rsidRPr="00D33A66">
        <w:rPr>
          <w:sz w:val="28"/>
          <w:szCs w:val="28"/>
        </w:rPr>
        <w:t xml:space="preserve"> a C++ compiler. This step is to setup the compiler correctly. If you have trouble setting this up, please </w:t>
      </w:r>
      <w:r w:rsidR="00F87880" w:rsidRPr="00D33A66">
        <w:rPr>
          <w:sz w:val="28"/>
          <w:szCs w:val="28"/>
        </w:rPr>
        <w:t xml:space="preserve">read the </w:t>
      </w:r>
      <w:r w:rsidR="00276658">
        <w:rPr>
          <w:sz w:val="28"/>
          <w:szCs w:val="28"/>
        </w:rPr>
        <w:t xml:space="preserve">Ncorr </w:t>
      </w:r>
      <w:r w:rsidR="00F87880" w:rsidRPr="00D33A66">
        <w:rPr>
          <w:sz w:val="28"/>
          <w:szCs w:val="28"/>
        </w:rPr>
        <w:t xml:space="preserve">Manual </w:t>
      </w:r>
      <w:r w:rsidR="00276658">
        <w:rPr>
          <w:sz w:val="28"/>
          <w:szCs w:val="28"/>
        </w:rPr>
        <w:t xml:space="preserve">section </w:t>
      </w:r>
      <w:r w:rsidR="00F87880" w:rsidRPr="00D33A66">
        <w:rPr>
          <w:sz w:val="28"/>
          <w:szCs w:val="28"/>
        </w:rPr>
        <w:t>about MEX setup.</w:t>
      </w:r>
    </w:p>
    <w:p w14:paraId="39B33396" w14:textId="77777777" w:rsidR="00520187" w:rsidRPr="00D33A66" w:rsidRDefault="00520187" w:rsidP="00520187">
      <w:pPr>
        <w:pStyle w:val="ListParagraph"/>
        <w:numPr>
          <w:ilvl w:val="0"/>
          <w:numId w:val="2"/>
        </w:numPr>
        <w:rPr>
          <w:sz w:val="28"/>
          <w:szCs w:val="28"/>
        </w:rPr>
      </w:pPr>
      <w:r w:rsidRPr="00D33A66">
        <w:rPr>
          <w:sz w:val="28"/>
          <w:szCs w:val="28"/>
        </w:rPr>
        <w:t>Then input command to install the software:</w:t>
      </w:r>
    </w:p>
    <w:p w14:paraId="2ACED0C5" w14:textId="77777777" w:rsidR="001F52A5" w:rsidRPr="00D33A66" w:rsidRDefault="001F52A5" w:rsidP="00520187">
      <w:pPr>
        <w:pStyle w:val="ListParagraph"/>
        <w:rPr>
          <w:sz w:val="28"/>
          <w:szCs w:val="28"/>
        </w:rPr>
      </w:pPr>
      <w:r w:rsidRPr="00D33A66">
        <w:rPr>
          <w:sz w:val="28"/>
          <w:szCs w:val="28"/>
        </w:rPr>
        <w:t>&gt;&gt; cd ncorr_2D_matlab</w:t>
      </w:r>
    </w:p>
    <w:p w14:paraId="5B2BCFC9" w14:textId="77777777" w:rsidR="001F52A5" w:rsidRPr="00D33A66" w:rsidRDefault="001F52A5" w:rsidP="00520187">
      <w:pPr>
        <w:pStyle w:val="ListParagraph"/>
        <w:rPr>
          <w:sz w:val="28"/>
          <w:szCs w:val="28"/>
        </w:rPr>
      </w:pPr>
      <w:r w:rsidRPr="00D33A66">
        <w:rPr>
          <w:sz w:val="28"/>
          <w:szCs w:val="28"/>
        </w:rPr>
        <w:t>&gt;&gt; addpath(pwd);</w:t>
      </w:r>
    </w:p>
    <w:p w14:paraId="3ACF3107" w14:textId="77777777" w:rsidR="001F52A5" w:rsidRPr="00D33A66" w:rsidRDefault="001F52A5" w:rsidP="00520187">
      <w:pPr>
        <w:pStyle w:val="ListParagraph"/>
        <w:rPr>
          <w:sz w:val="28"/>
          <w:szCs w:val="28"/>
        </w:rPr>
      </w:pPr>
      <w:r w:rsidRPr="00D33A66">
        <w:rPr>
          <w:sz w:val="28"/>
          <w:szCs w:val="28"/>
        </w:rPr>
        <w:t>&gt;&gt; handles_ncorr = ncorr;</w:t>
      </w:r>
    </w:p>
    <w:p w14:paraId="3998BFAC" w14:textId="77777777" w:rsidR="00520187" w:rsidRPr="00D33A66" w:rsidRDefault="00520187" w:rsidP="00520187">
      <w:pPr>
        <w:pStyle w:val="ListParagraph"/>
        <w:rPr>
          <w:sz w:val="28"/>
          <w:szCs w:val="28"/>
        </w:rPr>
      </w:pPr>
    </w:p>
    <w:p w14:paraId="33FDF311" w14:textId="77777777" w:rsidR="00520187" w:rsidRPr="00D33A66" w:rsidRDefault="00520187" w:rsidP="00520187">
      <w:pPr>
        <w:pStyle w:val="ListParagraph"/>
        <w:rPr>
          <w:sz w:val="28"/>
          <w:szCs w:val="28"/>
        </w:rPr>
      </w:pPr>
      <w:r w:rsidRPr="00D33A66">
        <w:rPr>
          <w:noProof/>
          <w:sz w:val="28"/>
          <w:szCs w:val="28"/>
          <w:lang w:eastAsia="en-US"/>
        </w:rPr>
        <w:drawing>
          <wp:inline distT="0" distB="0" distL="0" distR="0" wp14:anchorId="0851F95F" wp14:editId="4BD86BBB">
            <wp:extent cx="4276725" cy="15525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276725" cy="1552575"/>
                    </a:xfrm>
                    <a:prstGeom prst="rect">
                      <a:avLst/>
                    </a:prstGeom>
                    <a:noFill/>
                    <a:ln w="9525">
                      <a:noFill/>
                      <a:miter lim="800000"/>
                      <a:headEnd/>
                      <a:tailEnd/>
                    </a:ln>
                  </pic:spPr>
                </pic:pic>
              </a:graphicData>
            </a:graphic>
          </wp:inline>
        </w:drawing>
      </w:r>
    </w:p>
    <w:p w14:paraId="306294E4" w14:textId="77777777" w:rsidR="00520187" w:rsidRPr="00D33A66" w:rsidRDefault="00520187" w:rsidP="00520187">
      <w:pPr>
        <w:pStyle w:val="ListParagraph"/>
        <w:rPr>
          <w:sz w:val="28"/>
          <w:szCs w:val="28"/>
        </w:rPr>
      </w:pPr>
    </w:p>
    <w:p w14:paraId="50F6ADC4" w14:textId="77777777" w:rsidR="001F52A5" w:rsidRPr="00D33A66" w:rsidRDefault="00520187" w:rsidP="00520187">
      <w:pPr>
        <w:ind w:left="360"/>
        <w:rPr>
          <w:sz w:val="28"/>
          <w:szCs w:val="28"/>
        </w:rPr>
      </w:pPr>
      <w:r w:rsidRPr="00D33A66">
        <w:rPr>
          <w:sz w:val="28"/>
          <w:szCs w:val="28"/>
        </w:rPr>
        <w:t>You will expect to see the interface:</w:t>
      </w:r>
    </w:p>
    <w:p w14:paraId="22752839" w14:textId="77777777" w:rsidR="00520187" w:rsidRPr="00D33A66" w:rsidRDefault="00520187" w:rsidP="00520187">
      <w:pPr>
        <w:ind w:left="360"/>
        <w:rPr>
          <w:sz w:val="28"/>
          <w:szCs w:val="28"/>
        </w:rPr>
      </w:pPr>
      <w:r w:rsidRPr="00D33A66">
        <w:rPr>
          <w:noProof/>
          <w:sz w:val="28"/>
          <w:szCs w:val="28"/>
          <w:lang w:eastAsia="en-US"/>
        </w:rPr>
        <w:lastRenderedPageBreak/>
        <w:drawing>
          <wp:inline distT="0" distB="0" distL="0" distR="0" wp14:anchorId="48A9C3F1" wp14:editId="33CEDAAE">
            <wp:extent cx="5943600" cy="26828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2682875"/>
                    </a:xfrm>
                    <a:prstGeom prst="rect">
                      <a:avLst/>
                    </a:prstGeom>
                    <a:noFill/>
                    <a:ln w="9525">
                      <a:noFill/>
                      <a:miter lim="800000"/>
                      <a:headEnd/>
                      <a:tailEnd/>
                    </a:ln>
                  </pic:spPr>
                </pic:pic>
              </a:graphicData>
            </a:graphic>
          </wp:inline>
        </w:drawing>
      </w:r>
    </w:p>
    <w:p w14:paraId="0394DB64" w14:textId="77777777" w:rsidR="001F52A5" w:rsidRPr="00D33A66" w:rsidRDefault="00611ABF">
      <w:pPr>
        <w:rPr>
          <w:sz w:val="28"/>
          <w:szCs w:val="28"/>
        </w:rPr>
      </w:pPr>
      <w:r w:rsidRPr="00D33A66">
        <w:rPr>
          <w:sz w:val="28"/>
          <w:szCs w:val="28"/>
        </w:rPr>
        <w:t>Then carefully read and</w:t>
      </w:r>
      <w:r w:rsidR="00F87880" w:rsidRPr="00D33A66">
        <w:rPr>
          <w:sz w:val="28"/>
          <w:szCs w:val="28"/>
        </w:rPr>
        <w:t xml:space="preserve"> follow the User Guide of the manual to perform the DIC analysis. You could also follow the video tutorial on the same webpage:</w:t>
      </w:r>
    </w:p>
    <w:p w14:paraId="00B14627" w14:textId="77777777" w:rsidR="00F87880" w:rsidRPr="00D33A66" w:rsidRDefault="00F87880">
      <w:pPr>
        <w:rPr>
          <w:sz w:val="28"/>
          <w:szCs w:val="28"/>
        </w:rPr>
      </w:pPr>
      <w:r w:rsidRPr="00D33A66">
        <w:rPr>
          <w:sz w:val="28"/>
          <w:szCs w:val="28"/>
        </w:rPr>
        <w:t>http://www.ncorr.com/index.php/downloads</w:t>
      </w:r>
    </w:p>
    <w:p w14:paraId="2BDCE9D6" w14:textId="77777777" w:rsidR="00F87880" w:rsidRPr="00D33A66" w:rsidRDefault="00F87880">
      <w:pPr>
        <w:rPr>
          <w:sz w:val="28"/>
          <w:szCs w:val="28"/>
        </w:rPr>
      </w:pPr>
      <w:r w:rsidRPr="00D33A66">
        <w:rPr>
          <w:b/>
          <w:color w:val="FF0000"/>
          <w:sz w:val="28"/>
          <w:szCs w:val="28"/>
        </w:rPr>
        <w:t>Note:</w:t>
      </w:r>
      <w:r w:rsidRPr="00D33A66">
        <w:rPr>
          <w:sz w:val="28"/>
          <w:szCs w:val="28"/>
        </w:rPr>
        <w:t xml:space="preserve"> Please keep in mind that our PDMS samples experienced large strain. When you se</w:t>
      </w:r>
      <w:r w:rsidR="00FC4AF6" w:rsidRPr="00D33A66">
        <w:rPr>
          <w:sz w:val="28"/>
          <w:szCs w:val="28"/>
        </w:rPr>
        <w:t xml:space="preserve">t up DIC parameters, you must </w:t>
      </w:r>
      <w:r w:rsidRPr="00D33A66">
        <w:rPr>
          <w:sz w:val="28"/>
          <w:szCs w:val="28"/>
        </w:rPr>
        <w:t>chec</w:t>
      </w:r>
      <w:r w:rsidR="00A32787" w:rsidRPr="00D33A66">
        <w:rPr>
          <w:sz w:val="28"/>
          <w:szCs w:val="28"/>
        </w:rPr>
        <w:t xml:space="preserve">k the box: High Strain Analysis: </w:t>
      </w:r>
    </w:p>
    <w:p w14:paraId="55037BE7" w14:textId="33FE5DCA" w:rsidR="00F87880" w:rsidRPr="00D33A66" w:rsidRDefault="002C6C3D">
      <w:pPr>
        <w:rPr>
          <w:sz w:val="28"/>
          <w:szCs w:val="28"/>
        </w:rPr>
      </w:pPr>
      <w:r>
        <w:rPr>
          <w:noProof/>
          <w:sz w:val="28"/>
          <w:szCs w:val="28"/>
          <w:lang w:eastAsia="en-US"/>
        </w:rPr>
        <w:lastRenderedPageBreak/>
        <mc:AlternateContent>
          <mc:Choice Requires="wps">
            <w:drawing>
              <wp:anchor distT="0" distB="0" distL="114300" distR="114300" simplePos="0" relativeHeight="251658240" behindDoc="0" locked="0" layoutInCell="1" allowOverlap="1" wp14:anchorId="21A80ECB" wp14:editId="79EDD481">
                <wp:simplePos x="0" y="0"/>
                <wp:positionH relativeFrom="column">
                  <wp:posOffset>95250</wp:posOffset>
                </wp:positionH>
                <wp:positionV relativeFrom="paragraph">
                  <wp:posOffset>2114550</wp:posOffset>
                </wp:positionV>
                <wp:extent cx="1295400" cy="962025"/>
                <wp:effectExtent l="19050" t="19050" r="31750" b="222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9620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7.5pt;margin-top:166.5pt;width:102pt;height:7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" filled="f" strokecolor="red" strokeweight="3pt"/>
            </w:pict>
          </mc:Fallback>
        </mc:AlternateContent>
      </w:r>
      <w:r w:rsidR="00F87880" w:rsidRPr="00D33A66">
        <w:rPr>
          <w:noProof/>
          <w:sz w:val="28"/>
          <w:szCs w:val="28"/>
          <w:lang w:eastAsia="en-US"/>
        </w:rPr>
        <w:drawing>
          <wp:inline distT="0" distB="0" distL="0" distR="0" wp14:anchorId="474C4375" wp14:editId="53C4C4CE">
            <wp:extent cx="5943600" cy="4190097"/>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943600" cy="4190097"/>
                    </a:xfrm>
                    <a:prstGeom prst="rect">
                      <a:avLst/>
                    </a:prstGeom>
                    <a:noFill/>
                    <a:ln w="9525">
                      <a:noFill/>
                      <a:miter lim="800000"/>
                      <a:headEnd/>
                      <a:tailEnd/>
                    </a:ln>
                  </pic:spPr>
                </pic:pic>
              </a:graphicData>
            </a:graphic>
          </wp:inline>
        </w:drawing>
      </w:r>
    </w:p>
    <w:p w14:paraId="01B52500" w14:textId="77777777" w:rsidR="00F87880" w:rsidRPr="00D33A66" w:rsidRDefault="00F87880">
      <w:pPr>
        <w:rPr>
          <w:sz w:val="28"/>
          <w:szCs w:val="28"/>
        </w:rPr>
      </w:pPr>
      <w:r w:rsidRPr="00D33A66">
        <w:rPr>
          <w:sz w:val="28"/>
          <w:szCs w:val="28"/>
        </w:rPr>
        <w:t xml:space="preserve">After you complete your analysis, you </w:t>
      </w:r>
      <w:r w:rsidR="009D689E" w:rsidRPr="00D33A66">
        <w:rPr>
          <w:sz w:val="28"/>
          <w:szCs w:val="28"/>
        </w:rPr>
        <w:t xml:space="preserve">will be able to plot the strain in </w:t>
      </w:r>
      <w:r w:rsidR="00FC4AF6" w:rsidRPr="00D33A66">
        <w:rPr>
          <w:sz w:val="28"/>
          <w:szCs w:val="28"/>
        </w:rPr>
        <w:t xml:space="preserve">horizontal (Exx) and vertical (Eyy) directions. Here, we only care to estimate the strain in yy-direction. </w:t>
      </w:r>
    </w:p>
    <w:p w14:paraId="1D592527" w14:textId="36A3B6F3" w:rsidR="00A32787" w:rsidRPr="00D33A66" w:rsidRDefault="002C6C3D">
      <w:pPr>
        <w:rPr>
          <w:sz w:val="28"/>
          <w:szCs w:val="28"/>
        </w:rPr>
      </w:pPr>
      <w:r>
        <w:rPr>
          <w:noProof/>
          <w:sz w:val="28"/>
          <w:szCs w:val="28"/>
          <w:lang w:eastAsia="en-US"/>
        </w:rPr>
        <mc:AlternateContent>
          <mc:Choice Requires="wps">
            <w:drawing>
              <wp:anchor distT="0" distB="0" distL="114300" distR="114300" simplePos="0" relativeHeight="251659264" behindDoc="0" locked="0" layoutInCell="1" allowOverlap="1" wp14:anchorId="3EBF02DB" wp14:editId="5F96C8D7">
                <wp:simplePos x="0" y="0"/>
                <wp:positionH relativeFrom="column">
                  <wp:posOffset>2981325</wp:posOffset>
                </wp:positionH>
                <wp:positionV relativeFrom="paragraph">
                  <wp:posOffset>843280</wp:posOffset>
                </wp:positionV>
                <wp:extent cx="361950" cy="161925"/>
                <wp:effectExtent l="9525" t="17780" r="952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619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34.75pt;margin-top:66.4pt;width:28.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" filled="f" strokecolor="red" strokeweight="2.25pt"/>
            </w:pict>
          </mc:Fallback>
        </mc:AlternateContent>
      </w:r>
      <w:r w:rsidR="00A32787" w:rsidRPr="00D33A66">
        <w:rPr>
          <w:noProof/>
          <w:sz w:val="28"/>
          <w:szCs w:val="28"/>
          <w:lang w:eastAsia="en-US"/>
        </w:rPr>
        <w:drawing>
          <wp:inline distT="0" distB="0" distL="0" distR="0" wp14:anchorId="40DD543D" wp14:editId="05F58959">
            <wp:extent cx="5943600" cy="2525332"/>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943600" cy="2525332"/>
                    </a:xfrm>
                    <a:prstGeom prst="rect">
                      <a:avLst/>
                    </a:prstGeom>
                    <a:noFill/>
                    <a:ln w="9525">
                      <a:noFill/>
                      <a:miter lim="800000"/>
                      <a:headEnd/>
                      <a:tailEnd/>
                    </a:ln>
                  </pic:spPr>
                </pic:pic>
              </a:graphicData>
            </a:graphic>
          </wp:inline>
        </w:drawing>
      </w:r>
    </w:p>
    <w:p w14:paraId="7FF30CD4" w14:textId="77777777" w:rsidR="00FF7606" w:rsidRPr="00D33A66" w:rsidRDefault="00FF7606">
      <w:pPr>
        <w:rPr>
          <w:noProof/>
          <w:sz w:val="28"/>
          <w:szCs w:val="28"/>
        </w:rPr>
      </w:pPr>
      <w:r w:rsidRPr="00D33A66">
        <w:rPr>
          <w:noProof/>
          <w:sz w:val="28"/>
          <w:szCs w:val="28"/>
        </w:rPr>
        <w:lastRenderedPageBreak/>
        <w:t>Then, set the Lowerbou</w:t>
      </w:r>
      <w:r w:rsidR="00096422">
        <w:rPr>
          <w:noProof/>
          <w:sz w:val="28"/>
          <w:szCs w:val="28"/>
        </w:rPr>
        <w:t>n</w:t>
      </w:r>
      <w:r w:rsidRPr="00D33A66">
        <w:rPr>
          <w:noProof/>
          <w:sz w:val="28"/>
          <w:szCs w:val="28"/>
        </w:rPr>
        <w:t xml:space="preserve">d of the display as -0.0005. </w:t>
      </w:r>
      <w:r w:rsidR="006234A6" w:rsidRPr="00D33A66">
        <w:rPr>
          <w:noProof/>
          <w:sz w:val="28"/>
          <w:szCs w:val="28"/>
        </w:rPr>
        <w:t xml:space="preserve">If you go throught all the frames, you will read the estimated stain of each frame. </w:t>
      </w:r>
      <w:r w:rsidR="00D91EDA" w:rsidRPr="00D33A66">
        <w:rPr>
          <w:noProof/>
          <w:sz w:val="28"/>
          <w:szCs w:val="28"/>
        </w:rPr>
        <w:t xml:space="preserve">(See the two red boxes in the following screenshot). </w:t>
      </w:r>
    </w:p>
    <w:p w14:paraId="2A4012AF" w14:textId="01ADF212" w:rsidR="00FF7606" w:rsidRPr="00D33A66" w:rsidRDefault="002C6C3D">
      <w:pPr>
        <w:rPr>
          <w:sz w:val="28"/>
          <w:szCs w:val="28"/>
        </w:rPr>
      </w:pPr>
      <w:r>
        <w:rPr>
          <w:noProof/>
          <w:sz w:val="28"/>
          <w:szCs w:val="28"/>
          <w:lang w:eastAsia="en-US"/>
        </w:rPr>
        <mc:AlternateContent>
          <mc:Choice Requires="wps">
            <w:drawing>
              <wp:anchor distT="0" distB="0" distL="114300" distR="114300" simplePos="0" relativeHeight="251663360" behindDoc="0" locked="0" layoutInCell="1" allowOverlap="1" wp14:anchorId="37A2BF00" wp14:editId="794C5D8D">
                <wp:simplePos x="0" y="0"/>
                <wp:positionH relativeFrom="column">
                  <wp:posOffset>1638300</wp:posOffset>
                </wp:positionH>
                <wp:positionV relativeFrom="paragraph">
                  <wp:posOffset>4229100</wp:posOffset>
                </wp:positionV>
                <wp:extent cx="4086225" cy="323850"/>
                <wp:effectExtent l="12700" t="12700" r="158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86225" cy="3238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29pt;margin-top:333pt;width:321.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" filled="f" strokecolor="red" strokeweight="2.25pt"/>
            </w:pict>
          </mc:Fallback>
        </mc:AlternateContent>
      </w:r>
      <w:r>
        <w:rPr>
          <w:noProof/>
          <w:sz w:val="28"/>
          <w:szCs w:val="28"/>
          <w:lang w:eastAsia="en-US"/>
        </w:rPr>
        <mc:AlternateContent>
          <mc:Choice Requires="wps">
            <w:drawing>
              <wp:anchor distT="0" distB="0" distL="114300" distR="114300" simplePos="0" relativeHeight="251662336" behindDoc="0" locked="0" layoutInCell="1" allowOverlap="1" wp14:anchorId="79862828" wp14:editId="78252DFB">
                <wp:simplePos x="0" y="0"/>
                <wp:positionH relativeFrom="column">
                  <wp:posOffset>180975</wp:posOffset>
                </wp:positionH>
                <wp:positionV relativeFrom="paragraph">
                  <wp:posOffset>1638300</wp:posOffset>
                </wp:positionV>
                <wp:extent cx="1238250" cy="704850"/>
                <wp:effectExtent l="15875" t="12700" r="158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70485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25pt;margin-top:129pt;width:97.5pt;height: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" filled="f" strokecolor="red" strokeweight="1.5pt"/>
            </w:pict>
          </mc:Fallback>
        </mc:AlternateContent>
      </w:r>
      <w:r w:rsidR="00FF7606" w:rsidRPr="00D33A66">
        <w:rPr>
          <w:noProof/>
          <w:sz w:val="28"/>
          <w:szCs w:val="28"/>
          <w:lang w:eastAsia="en-US"/>
        </w:rPr>
        <w:drawing>
          <wp:inline distT="0" distB="0" distL="0" distR="0" wp14:anchorId="2ABF7979" wp14:editId="0EA3E303">
            <wp:extent cx="5943600" cy="468495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943600" cy="4684955"/>
                    </a:xfrm>
                    <a:prstGeom prst="rect">
                      <a:avLst/>
                    </a:prstGeom>
                    <a:noFill/>
                    <a:ln w="9525">
                      <a:noFill/>
                      <a:miter lim="800000"/>
                      <a:headEnd/>
                      <a:tailEnd/>
                    </a:ln>
                  </pic:spPr>
                </pic:pic>
              </a:graphicData>
            </a:graphic>
          </wp:inline>
        </w:drawing>
      </w:r>
    </w:p>
    <w:sectPr w:rsidR="00FF7606" w:rsidRPr="00D33A66" w:rsidSect="00860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F9B14" w14:textId="77777777" w:rsidR="00276658" w:rsidRDefault="00276658" w:rsidP="00812F13">
      <w:pPr>
        <w:spacing w:after="0" w:line="240" w:lineRule="auto"/>
      </w:pPr>
      <w:r>
        <w:separator/>
      </w:r>
    </w:p>
  </w:endnote>
  <w:endnote w:type="continuationSeparator" w:id="0">
    <w:p w14:paraId="436D984A" w14:textId="77777777" w:rsidR="00276658" w:rsidRDefault="00276658" w:rsidP="00812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Microsoft YaHei">
    <w:panose1 w:val="00000000000000000000"/>
    <w:charset w:val="86"/>
    <w:family w:val="swiss"/>
    <w:notTrueType/>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8AB94" w14:textId="77777777" w:rsidR="00276658" w:rsidRDefault="00276658" w:rsidP="00812F13">
      <w:pPr>
        <w:spacing w:after="0" w:line="240" w:lineRule="auto"/>
      </w:pPr>
      <w:r>
        <w:separator/>
      </w:r>
    </w:p>
  </w:footnote>
  <w:footnote w:type="continuationSeparator" w:id="0">
    <w:p w14:paraId="5CCAAA46" w14:textId="77777777" w:rsidR="00276658" w:rsidRDefault="00276658" w:rsidP="00812F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601D"/>
    <w:multiLevelType w:val="hybridMultilevel"/>
    <w:tmpl w:val="BD0E6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B406A"/>
    <w:multiLevelType w:val="hybridMultilevel"/>
    <w:tmpl w:val="CB50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A5"/>
    <w:rsid w:val="0006648F"/>
    <w:rsid w:val="00096422"/>
    <w:rsid w:val="001F52A5"/>
    <w:rsid w:val="00276658"/>
    <w:rsid w:val="002C6C3D"/>
    <w:rsid w:val="00520187"/>
    <w:rsid w:val="00557500"/>
    <w:rsid w:val="00611ABF"/>
    <w:rsid w:val="00613212"/>
    <w:rsid w:val="006234A6"/>
    <w:rsid w:val="007E63F0"/>
    <w:rsid w:val="00812F13"/>
    <w:rsid w:val="0086021C"/>
    <w:rsid w:val="008A29D0"/>
    <w:rsid w:val="009D689E"/>
    <w:rsid w:val="00A2652F"/>
    <w:rsid w:val="00A32787"/>
    <w:rsid w:val="00AC2BFD"/>
    <w:rsid w:val="00AD124C"/>
    <w:rsid w:val="00D33A66"/>
    <w:rsid w:val="00D91EDA"/>
    <w:rsid w:val="00DB46FA"/>
    <w:rsid w:val="00E028BB"/>
    <w:rsid w:val="00F87880"/>
    <w:rsid w:val="00FC4AF6"/>
    <w:rsid w:val="00FC7B8E"/>
    <w:rsid w:val="00FF7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AB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2A5"/>
    <w:rPr>
      <w:color w:val="0000FF" w:themeColor="hyperlink"/>
      <w:u w:val="single"/>
    </w:rPr>
  </w:style>
  <w:style w:type="character" w:styleId="Emphasis">
    <w:name w:val="Emphasis"/>
    <w:basedOn w:val="DefaultParagraphFont"/>
    <w:uiPriority w:val="20"/>
    <w:qFormat/>
    <w:rsid w:val="001F52A5"/>
    <w:rPr>
      <w:i/>
      <w:iCs/>
    </w:rPr>
  </w:style>
  <w:style w:type="paragraph" w:styleId="ListParagraph">
    <w:name w:val="List Paragraph"/>
    <w:basedOn w:val="Normal"/>
    <w:uiPriority w:val="34"/>
    <w:qFormat/>
    <w:rsid w:val="001F52A5"/>
    <w:pPr>
      <w:ind w:left="720"/>
      <w:contextualSpacing/>
    </w:pPr>
  </w:style>
  <w:style w:type="paragraph" w:styleId="BalloonText">
    <w:name w:val="Balloon Text"/>
    <w:basedOn w:val="Normal"/>
    <w:link w:val="BalloonTextChar"/>
    <w:uiPriority w:val="99"/>
    <w:semiHidden/>
    <w:unhideWhenUsed/>
    <w:rsid w:val="001F52A5"/>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1F52A5"/>
    <w:rPr>
      <w:rFonts w:ascii="Microsoft YaHei" w:eastAsia="Microsoft YaHei"/>
      <w:sz w:val="18"/>
      <w:szCs w:val="18"/>
    </w:rPr>
  </w:style>
  <w:style w:type="paragraph" w:styleId="HTMLPreformatted">
    <w:name w:val="HTML Preformatted"/>
    <w:basedOn w:val="Normal"/>
    <w:link w:val="HTMLPreformattedChar"/>
    <w:uiPriority w:val="99"/>
    <w:semiHidden/>
    <w:unhideWhenUsed/>
    <w:rsid w:val="001F5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2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52A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12F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2F13"/>
  </w:style>
  <w:style w:type="paragraph" w:styleId="Footer">
    <w:name w:val="footer"/>
    <w:basedOn w:val="Normal"/>
    <w:link w:val="FooterChar"/>
    <w:uiPriority w:val="99"/>
    <w:semiHidden/>
    <w:unhideWhenUsed/>
    <w:rsid w:val="00812F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2F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2A5"/>
    <w:rPr>
      <w:color w:val="0000FF" w:themeColor="hyperlink"/>
      <w:u w:val="single"/>
    </w:rPr>
  </w:style>
  <w:style w:type="character" w:styleId="Emphasis">
    <w:name w:val="Emphasis"/>
    <w:basedOn w:val="DefaultParagraphFont"/>
    <w:uiPriority w:val="20"/>
    <w:qFormat/>
    <w:rsid w:val="001F52A5"/>
    <w:rPr>
      <w:i/>
      <w:iCs/>
    </w:rPr>
  </w:style>
  <w:style w:type="paragraph" w:styleId="ListParagraph">
    <w:name w:val="List Paragraph"/>
    <w:basedOn w:val="Normal"/>
    <w:uiPriority w:val="34"/>
    <w:qFormat/>
    <w:rsid w:val="001F52A5"/>
    <w:pPr>
      <w:ind w:left="720"/>
      <w:contextualSpacing/>
    </w:pPr>
  </w:style>
  <w:style w:type="paragraph" w:styleId="BalloonText">
    <w:name w:val="Balloon Text"/>
    <w:basedOn w:val="Normal"/>
    <w:link w:val="BalloonTextChar"/>
    <w:uiPriority w:val="99"/>
    <w:semiHidden/>
    <w:unhideWhenUsed/>
    <w:rsid w:val="001F52A5"/>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1F52A5"/>
    <w:rPr>
      <w:rFonts w:ascii="Microsoft YaHei" w:eastAsia="Microsoft YaHei"/>
      <w:sz w:val="18"/>
      <w:szCs w:val="18"/>
    </w:rPr>
  </w:style>
  <w:style w:type="paragraph" w:styleId="HTMLPreformatted">
    <w:name w:val="HTML Preformatted"/>
    <w:basedOn w:val="Normal"/>
    <w:link w:val="HTMLPreformattedChar"/>
    <w:uiPriority w:val="99"/>
    <w:semiHidden/>
    <w:unhideWhenUsed/>
    <w:rsid w:val="001F5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2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52A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12F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2F13"/>
  </w:style>
  <w:style w:type="paragraph" w:styleId="Footer">
    <w:name w:val="footer"/>
    <w:basedOn w:val="Normal"/>
    <w:link w:val="FooterChar"/>
    <w:uiPriority w:val="99"/>
    <w:semiHidden/>
    <w:unhideWhenUsed/>
    <w:rsid w:val="00812F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2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1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orr.com/index.php/downloads" TargetMode="External"/><Relationship Id="rId9" Type="http://schemas.openxmlformats.org/officeDocument/2006/relationships/hyperlink" Target="https://github.com/justinblaber/ncorr_2D_matlab"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360</Words>
  <Characters>2055</Characters>
  <Application>Microsoft Macintosh Word</Application>
  <DocSecurity>0</DocSecurity>
  <Lines>17</Lines>
  <Paragraphs>4</Paragraphs>
  <ScaleCrop>false</ScaleCrop>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Kristen Mills</cp:lastModifiedBy>
  <cp:revision>2</cp:revision>
  <dcterms:created xsi:type="dcterms:W3CDTF">2018-11-13T02:20:00Z</dcterms:created>
  <dcterms:modified xsi:type="dcterms:W3CDTF">2018-11-13T02:20:00Z</dcterms:modified>
</cp:coreProperties>
</file>