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7E524" w14:textId="692461F4" w:rsidR="003A38E8" w:rsidRDefault="00ED4894">
      <w:pPr>
        <w:rPr>
          <w:rFonts w:ascii="Abadi" w:hAnsi="Abadi"/>
          <w:b/>
          <w:bCs/>
          <w:sz w:val="36"/>
          <w:szCs w:val="36"/>
        </w:rPr>
      </w:pPr>
      <w:r w:rsidRPr="003A38E8">
        <w:rPr>
          <w:rFonts w:ascii="Abadi" w:hAnsi="Abadi"/>
          <w:b/>
          <w:bCs/>
          <w:sz w:val="36"/>
          <w:szCs w:val="36"/>
        </w:rPr>
        <w:t>Report</w:t>
      </w:r>
      <w:r w:rsidR="003A38E8" w:rsidRPr="003A38E8">
        <w:rPr>
          <w:rFonts w:ascii="Abadi" w:hAnsi="Abadi"/>
          <w:b/>
          <w:bCs/>
          <w:sz w:val="36"/>
          <w:szCs w:val="36"/>
        </w:rPr>
        <w:t xml:space="preserve"> -&gt; </w:t>
      </w:r>
      <w:r w:rsidRPr="003A38E8">
        <w:rPr>
          <w:rFonts w:ascii="Abadi" w:hAnsi="Abadi"/>
          <w:b/>
          <w:bCs/>
          <w:sz w:val="36"/>
          <w:szCs w:val="36"/>
        </w:rPr>
        <w:t xml:space="preserve">  for Physical Training Labs</w:t>
      </w:r>
    </w:p>
    <w:sdt>
      <w:sdtPr>
        <w:id w:val="-368192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889C5EB" w14:textId="67F0A894" w:rsidR="00035F43" w:rsidRDefault="00035F43">
          <w:pPr>
            <w:pStyle w:val="TOCHeading"/>
          </w:pPr>
          <w:r>
            <w:t>Contents</w:t>
          </w:r>
        </w:p>
        <w:p w14:paraId="03822722" w14:textId="43A22F06" w:rsidR="00035F43" w:rsidRDefault="00035F4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986789" w:history="1">
            <w:r w:rsidRPr="003223D1">
              <w:rPr>
                <w:rStyle w:val="Hyperlink"/>
                <w:noProof/>
              </w:rPr>
              <w:t>Introduction to all component of Digital tool ASIC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3E4EC" w14:textId="0FEF7861" w:rsidR="00035F43" w:rsidRDefault="00035F4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986790" w:history="1">
            <w:r w:rsidRPr="003223D1">
              <w:rPr>
                <w:rStyle w:val="Hyperlink"/>
                <w:noProof/>
              </w:rPr>
              <w:t>How to talk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1F39A" w14:textId="198A8485" w:rsidR="00035F43" w:rsidRDefault="00035F4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986791" w:history="1">
            <w:r w:rsidRPr="003223D1">
              <w:rPr>
                <w:rStyle w:val="Hyperlink"/>
                <w:noProof/>
              </w:rPr>
              <w:t>Open-source digital ASIC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B0175" w14:textId="6D5C5486" w:rsidR="00035F43" w:rsidRDefault="00035F4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986792" w:history="1">
            <w:r w:rsidRPr="003223D1">
              <w:rPr>
                <w:rStyle w:val="Hyperlink"/>
                <w:noProof/>
              </w:rPr>
              <w:t>RTL to GDS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3CD48" w14:textId="2D153EA0" w:rsidR="00035F43" w:rsidRDefault="00035F4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986793" w:history="1">
            <w:r w:rsidRPr="003223D1">
              <w:rPr>
                <w:rStyle w:val="Hyperlink"/>
                <w:noProof/>
              </w:rPr>
              <w:t>Open Lane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72397" w14:textId="28AC1169" w:rsidR="00035F43" w:rsidRDefault="00035F4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986794" w:history="1">
            <w:r w:rsidRPr="003223D1">
              <w:rPr>
                <w:rStyle w:val="Hyperlink"/>
                <w:noProof/>
              </w:rPr>
              <w:t>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D28EE" w14:textId="1F8BC081" w:rsidR="00035F43" w:rsidRDefault="00035F4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986795" w:history="1">
            <w:r w:rsidRPr="003223D1">
              <w:rPr>
                <w:rStyle w:val="Hyperlink"/>
                <w:noProof/>
              </w:rPr>
              <w:t>Floor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AB2FF" w14:textId="4F64C544" w:rsidR="00035F43" w:rsidRDefault="00035F43">
          <w:r>
            <w:rPr>
              <w:b/>
              <w:bCs/>
              <w:noProof/>
            </w:rPr>
            <w:fldChar w:fldCharType="end"/>
          </w:r>
        </w:p>
      </w:sdtContent>
    </w:sdt>
    <w:p w14:paraId="33CEB651" w14:textId="77777777" w:rsidR="008B6244" w:rsidRPr="003A38E8" w:rsidRDefault="008B6244">
      <w:pPr>
        <w:rPr>
          <w:rFonts w:ascii="Abadi" w:hAnsi="Abadi"/>
          <w:b/>
          <w:bCs/>
          <w:sz w:val="36"/>
          <w:szCs w:val="36"/>
        </w:rPr>
      </w:pPr>
    </w:p>
    <w:p w14:paraId="6122DD00" w14:textId="3CB9FA05" w:rsidR="003A38E8" w:rsidRDefault="003A38E8" w:rsidP="003A38E8">
      <w:pPr>
        <w:pStyle w:val="Heading1"/>
      </w:pPr>
      <w:bookmarkStart w:id="0" w:name="_Toc106986789"/>
      <w:r w:rsidRPr="003A38E8">
        <w:t>Introduction to all component of Digital tool ASIC flow</w:t>
      </w:r>
      <w:bookmarkEnd w:id="0"/>
      <w:r w:rsidRPr="003A38E8">
        <w:t xml:space="preserve"> </w:t>
      </w:r>
    </w:p>
    <w:p w14:paraId="45B960F1" w14:textId="48CD5E17" w:rsidR="003A38E8" w:rsidRDefault="003A38E8" w:rsidP="003A38E8">
      <w:pPr>
        <w:pStyle w:val="Heading2"/>
      </w:pPr>
      <w:bookmarkStart w:id="1" w:name="_Toc106986790"/>
      <w:r>
        <w:t>How to talk computer</w:t>
      </w:r>
      <w:bookmarkEnd w:id="1"/>
      <w:r>
        <w:t xml:space="preserve"> </w:t>
      </w:r>
    </w:p>
    <w:p w14:paraId="099F65D6" w14:textId="6730878A" w:rsidR="003A38E8" w:rsidRDefault="003A38E8" w:rsidP="003A38E8">
      <w:r>
        <w:rPr>
          <w:noProof/>
        </w:rPr>
        <w:drawing>
          <wp:inline distT="0" distB="0" distL="0" distR="0" wp14:anchorId="63FA7138" wp14:editId="75BCCDCF">
            <wp:extent cx="5943600" cy="2598420"/>
            <wp:effectExtent l="0" t="0" r="0" b="0"/>
            <wp:docPr id="4" name="Picture 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B763" w14:textId="4A47C27C" w:rsidR="003A38E8" w:rsidRDefault="003A38E8" w:rsidP="003A38E8">
      <w:pPr>
        <w:pStyle w:val="Heading2"/>
      </w:pPr>
      <w:bookmarkStart w:id="2" w:name="_Toc106986791"/>
      <w:r>
        <w:lastRenderedPageBreak/>
        <w:t>Open-source digital ASIC Flow</w:t>
      </w:r>
      <w:bookmarkEnd w:id="2"/>
      <w:r>
        <w:t xml:space="preserve"> </w:t>
      </w:r>
    </w:p>
    <w:p w14:paraId="3DFCE37E" w14:textId="1655C75B" w:rsidR="003A38E8" w:rsidRDefault="008E155E" w:rsidP="003A38E8">
      <w:r>
        <w:rPr>
          <w:noProof/>
        </w:rPr>
        <w:drawing>
          <wp:inline distT="0" distB="0" distL="0" distR="0" wp14:anchorId="10CF7605" wp14:editId="4F65FADD">
            <wp:extent cx="5981700" cy="2453640"/>
            <wp:effectExtent l="0" t="0" r="0" b="381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A414" w14:textId="04117F2E" w:rsidR="008E155E" w:rsidRDefault="008E155E" w:rsidP="008E155E">
      <w:pPr>
        <w:pStyle w:val="Heading2"/>
      </w:pPr>
      <w:bookmarkStart w:id="3" w:name="_Toc106986792"/>
      <w:r>
        <w:t>RTL to GDS Flow</w:t>
      </w:r>
      <w:bookmarkEnd w:id="3"/>
    </w:p>
    <w:p w14:paraId="2E48BF76" w14:textId="275C4487" w:rsidR="008E155E" w:rsidRDefault="008E155E" w:rsidP="008E155E">
      <w:r>
        <w:rPr>
          <w:noProof/>
        </w:rPr>
        <w:drawing>
          <wp:inline distT="0" distB="0" distL="0" distR="0" wp14:anchorId="024555A7" wp14:editId="63F46F76">
            <wp:extent cx="5943600" cy="286512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AA64" w14:textId="1C3E6C69" w:rsidR="006A3CF8" w:rsidRDefault="006A3CF8" w:rsidP="008E155E"/>
    <w:p w14:paraId="21D1C6D2" w14:textId="5156C9CF" w:rsidR="006A3CF8" w:rsidRPr="008461B2" w:rsidRDefault="006A3CF8" w:rsidP="008461B2">
      <w:pPr>
        <w:pStyle w:val="Heading2"/>
        <w:rPr>
          <w:noProof/>
        </w:rPr>
      </w:pPr>
      <w:bookmarkStart w:id="4" w:name="_Toc106986793"/>
      <w:r w:rsidRPr="008461B2">
        <w:t>Open Lane flow</w:t>
      </w:r>
      <w:bookmarkEnd w:id="4"/>
      <w:r w:rsidRPr="008461B2">
        <w:t xml:space="preserve"> </w:t>
      </w:r>
      <w:r w:rsidR="00372297" w:rsidRPr="008461B2">
        <w:rPr>
          <w:noProof/>
        </w:rPr>
        <w:t xml:space="preserve"> </w:t>
      </w:r>
    </w:p>
    <w:p w14:paraId="5498E5E2" w14:textId="31535FE9" w:rsidR="000018E9" w:rsidRDefault="000018E9" w:rsidP="000018E9">
      <w:pPr>
        <w:pStyle w:val="NoSpacing"/>
      </w:pPr>
      <w:r>
        <w:t xml:space="preserve">Design Name: </w:t>
      </w:r>
      <w:r w:rsidR="008461B2">
        <w:t>picorv32a</w:t>
      </w:r>
      <w:r>
        <w:t xml:space="preserve">: </w:t>
      </w:r>
    </w:p>
    <w:p w14:paraId="50D859AA" w14:textId="1B9057A1" w:rsidR="000018E9" w:rsidRDefault="000018E9" w:rsidP="000018E9">
      <w:pPr>
        <w:pStyle w:val="NoSpacing"/>
      </w:pPr>
      <w:r w:rsidRPr="000018E9">
        <w:t>/home/kunalg123/Desktop/work/tools/openlane_working_dir/pdks/sky130A/libs.ref/sky130_fd_sc_hd</w:t>
      </w:r>
    </w:p>
    <w:p w14:paraId="0B7E6EBE" w14:textId="371D6773" w:rsidR="000018E9" w:rsidRDefault="000018E9" w:rsidP="000018E9">
      <w:pPr>
        <w:pStyle w:val="NoSpacing"/>
      </w:pPr>
      <w:r>
        <w:t xml:space="preserve">Directory presents inside this: </w:t>
      </w:r>
    </w:p>
    <w:p w14:paraId="7E167F0A" w14:textId="70D750B6" w:rsidR="000018E9" w:rsidRDefault="000018E9" w:rsidP="000018E9">
      <w:pPr>
        <w:pStyle w:val="NoSpacing"/>
      </w:pPr>
      <w:proofErr w:type="gramStart"/>
      <w:r w:rsidRPr="000018E9">
        <w:t>cdl  doc</w:t>
      </w:r>
      <w:proofErr w:type="gramEnd"/>
      <w:r w:rsidRPr="000018E9">
        <w:t xml:space="preserve">  </w:t>
      </w:r>
      <w:proofErr w:type="spellStart"/>
      <w:r w:rsidRPr="000018E9">
        <w:t>gds</w:t>
      </w:r>
      <w:proofErr w:type="spellEnd"/>
      <w:r w:rsidRPr="000018E9">
        <w:t xml:space="preserve">  </w:t>
      </w:r>
      <w:proofErr w:type="spellStart"/>
      <w:r w:rsidRPr="000018E9">
        <w:t>lef</w:t>
      </w:r>
      <w:proofErr w:type="spellEnd"/>
      <w:r w:rsidRPr="000018E9">
        <w:t xml:space="preserve">  lib  mag  </w:t>
      </w:r>
      <w:proofErr w:type="spellStart"/>
      <w:r w:rsidRPr="000018E9">
        <w:t>maglef</w:t>
      </w:r>
      <w:proofErr w:type="spellEnd"/>
      <w:r w:rsidRPr="000018E9">
        <w:t xml:space="preserve">  spice  </w:t>
      </w:r>
      <w:proofErr w:type="spellStart"/>
      <w:r w:rsidRPr="000018E9">
        <w:t>techlef</w:t>
      </w:r>
      <w:proofErr w:type="spellEnd"/>
      <w:r w:rsidRPr="000018E9">
        <w:t xml:space="preserve">  </w:t>
      </w:r>
      <w:r>
        <w:t>Verilog</w:t>
      </w:r>
    </w:p>
    <w:p w14:paraId="65EA3878" w14:textId="0F344784" w:rsidR="000018E9" w:rsidRDefault="000018E9" w:rsidP="000018E9">
      <w:pPr>
        <w:pStyle w:val="NoSpacing"/>
      </w:pPr>
    </w:p>
    <w:p w14:paraId="63C824FF" w14:textId="104044D9" w:rsidR="000018E9" w:rsidRPr="008461B2" w:rsidRDefault="000018E9" w:rsidP="000018E9">
      <w:pPr>
        <w:pStyle w:val="NoSpacing"/>
        <w:rPr>
          <w:b/>
          <w:bCs/>
        </w:rPr>
      </w:pPr>
    </w:p>
    <w:p w14:paraId="0C9DF620" w14:textId="63A85470" w:rsidR="000018E9" w:rsidRPr="008461B2" w:rsidRDefault="000018E9" w:rsidP="000018E9">
      <w:pPr>
        <w:pStyle w:val="NoSpacing"/>
        <w:rPr>
          <w:b/>
          <w:bCs/>
        </w:rPr>
      </w:pPr>
      <w:r w:rsidRPr="008461B2">
        <w:rPr>
          <w:b/>
          <w:bCs/>
        </w:rPr>
        <w:t xml:space="preserve">Design Preparation: </w:t>
      </w:r>
    </w:p>
    <w:p w14:paraId="4BBC4373" w14:textId="6219AACE" w:rsidR="000018E9" w:rsidRDefault="00C91DEC" w:rsidP="000018E9">
      <w:pPr>
        <w:pStyle w:val="NoSpacing"/>
      </w:pPr>
      <w:r>
        <w:t xml:space="preserve">Example for </w:t>
      </w:r>
      <w:proofErr w:type="spellStart"/>
      <w:r>
        <w:t>config.tcl</w:t>
      </w:r>
      <w:proofErr w:type="spellEnd"/>
      <w:r>
        <w:t xml:space="preserve"> </w:t>
      </w:r>
    </w:p>
    <w:p w14:paraId="0DBA8F5C" w14:textId="25E5D8F2" w:rsidR="00C91DEC" w:rsidRDefault="00C91DEC" w:rsidP="000018E9">
      <w:pPr>
        <w:pStyle w:val="NoSpacing"/>
      </w:pPr>
      <w:r>
        <w:rPr>
          <w:noProof/>
        </w:rPr>
        <w:lastRenderedPageBreak/>
        <w:drawing>
          <wp:inline distT="0" distB="0" distL="0" distR="0" wp14:anchorId="45A8A85C" wp14:editId="06E9FC20">
            <wp:extent cx="5943600" cy="16002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8BC9" w14:textId="5EBF8FFC" w:rsidR="008461B2" w:rsidRDefault="008461B2" w:rsidP="000018E9">
      <w:pPr>
        <w:pStyle w:val="NoSpacing"/>
      </w:pPr>
    </w:p>
    <w:p w14:paraId="54B808F1" w14:textId="2FDEF05E" w:rsidR="009200EE" w:rsidRPr="008461B2" w:rsidRDefault="008461B2" w:rsidP="000018E9">
      <w:pPr>
        <w:pStyle w:val="NoSpacing"/>
        <w:rPr>
          <w:b/>
          <w:bCs/>
        </w:rPr>
      </w:pPr>
      <w:r w:rsidRPr="008461B2">
        <w:rPr>
          <w:b/>
          <w:bCs/>
        </w:rPr>
        <w:t xml:space="preserve">Command to preparation data: </w:t>
      </w:r>
    </w:p>
    <w:p w14:paraId="300C3175" w14:textId="1527ED8E" w:rsidR="009200EE" w:rsidRDefault="009200EE" w:rsidP="000018E9">
      <w:pPr>
        <w:pStyle w:val="NoSpacing"/>
      </w:pPr>
      <w:r>
        <w:t>./</w:t>
      </w:r>
      <w:proofErr w:type="spellStart"/>
      <w:r>
        <w:t>flow.tcl</w:t>
      </w:r>
      <w:proofErr w:type="spellEnd"/>
      <w:r>
        <w:t xml:space="preserve"> -interactive</w:t>
      </w:r>
    </w:p>
    <w:p w14:paraId="37D12020" w14:textId="2705B5D6" w:rsidR="009200EE" w:rsidRDefault="009200EE" w:rsidP="000018E9">
      <w:pPr>
        <w:pStyle w:val="NoSpacing"/>
      </w:pPr>
      <w:r w:rsidRPr="008461B2">
        <w:t>prep -design picorv32</w:t>
      </w:r>
      <w:proofErr w:type="gramStart"/>
      <w:r w:rsidRPr="008461B2">
        <w:t>a</w:t>
      </w:r>
      <w:r>
        <w:t xml:space="preserve"> :</w:t>
      </w:r>
      <w:proofErr w:type="gramEnd"/>
      <w:r>
        <w:t xml:space="preserve"> merging the LEF</w:t>
      </w:r>
    </w:p>
    <w:p w14:paraId="4A1A5FBA" w14:textId="28EE3572" w:rsidR="000018E9" w:rsidRDefault="008461B2" w:rsidP="000018E9">
      <w:pPr>
        <w:pStyle w:val="NoSpacing"/>
      </w:pPr>
      <w:r>
        <w:rPr>
          <w:noProof/>
        </w:rPr>
        <w:drawing>
          <wp:inline distT="0" distB="0" distL="0" distR="0" wp14:anchorId="09F83713" wp14:editId="692C9618">
            <wp:extent cx="3718560" cy="800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907" w14:textId="7F343674" w:rsidR="00581C05" w:rsidRDefault="00632C1D" w:rsidP="00632C1D">
      <w:pPr>
        <w:pStyle w:val="Heading2"/>
      </w:pPr>
      <w:bookmarkStart w:id="5" w:name="_Toc106986794"/>
      <w:r>
        <w:t>Synthesis</w:t>
      </w:r>
      <w:bookmarkEnd w:id="5"/>
      <w:r>
        <w:t xml:space="preserve"> </w:t>
      </w:r>
    </w:p>
    <w:p w14:paraId="71DA325A" w14:textId="1A1B32A7" w:rsidR="00581C05" w:rsidRDefault="00632C1D" w:rsidP="000018E9">
      <w:pPr>
        <w:pStyle w:val="NoSpacing"/>
        <w:rPr>
          <w:b/>
          <w:bCs/>
        </w:rPr>
      </w:pPr>
      <w:r>
        <w:rPr>
          <w:b/>
          <w:bCs/>
        </w:rPr>
        <w:t xml:space="preserve">Command used -&gt; </w:t>
      </w:r>
      <w:proofErr w:type="spellStart"/>
      <w:r w:rsidR="00581C05">
        <w:rPr>
          <w:b/>
          <w:bCs/>
        </w:rPr>
        <w:t>Run_synthesis</w:t>
      </w:r>
      <w:proofErr w:type="spellEnd"/>
    </w:p>
    <w:p w14:paraId="0D441F14" w14:textId="521C64EB" w:rsidR="00581C05" w:rsidRPr="00581C05" w:rsidRDefault="00581C05" w:rsidP="000018E9">
      <w:pPr>
        <w:pStyle w:val="NoSpacing"/>
        <w:rPr>
          <w:b/>
          <w:bCs/>
        </w:rPr>
      </w:pPr>
      <w:r>
        <w:rPr>
          <w:b/>
          <w:bCs/>
        </w:rPr>
        <w:t>Results:</w:t>
      </w:r>
    </w:p>
    <w:p w14:paraId="5EA4A329" w14:textId="5D9611AF" w:rsidR="009E5E79" w:rsidRDefault="009E5E79" w:rsidP="000018E9">
      <w:pPr>
        <w:pStyle w:val="NoSpacing"/>
      </w:pPr>
      <w:r>
        <w:t xml:space="preserve">Summary of synthesis and Flop ratio =10% </w:t>
      </w:r>
    </w:p>
    <w:p w14:paraId="387E1080" w14:textId="3D00ABE5" w:rsidR="008461B2" w:rsidRDefault="00643E3E" w:rsidP="000018E9">
      <w:pPr>
        <w:pStyle w:val="NoSpacing"/>
      </w:pPr>
      <w:r>
        <w:rPr>
          <w:noProof/>
        </w:rPr>
        <w:drawing>
          <wp:inline distT="0" distB="0" distL="0" distR="0" wp14:anchorId="13AA1452" wp14:editId="534E3092">
            <wp:extent cx="3451860" cy="188214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4B61" w14:textId="4253544A" w:rsidR="009E5E79" w:rsidRDefault="009E5E79" w:rsidP="000018E9">
      <w:pPr>
        <w:pStyle w:val="NoSpacing"/>
      </w:pPr>
    </w:p>
    <w:p w14:paraId="11D57F84" w14:textId="4B89DCAC" w:rsidR="009E5E79" w:rsidRDefault="009E5E79" w:rsidP="000018E9">
      <w:pPr>
        <w:pStyle w:val="NoSpacing"/>
      </w:pPr>
      <w:r>
        <w:t>Files created after synthesis.</w:t>
      </w:r>
    </w:p>
    <w:p w14:paraId="2C290730" w14:textId="08D437A2" w:rsidR="009E5E79" w:rsidRDefault="009E5E79" w:rsidP="000018E9">
      <w:pPr>
        <w:pStyle w:val="NoSpacing"/>
      </w:pPr>
      <w:r>
        <w:rPr>
          <w:noProof/>
        </w:rPr>
        <w:drawing>
          <wp:inline distT="0" distB="0" distL="0" distR="0" wp14:anchorId="45CFBC04" wp14:editId="0D016033">
            <wp:extent cx="5943600" cy="350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F0AE" w14:textId="1FAA7BA2" w:rsidR="009E5E79" w:rsidRDefault="009E5E79" w:rsidP="000018E9">
      <w:pPr>
        <w:pStyle w:val="NoSpacing"/>
      </w:pPr>
    </w:p>
    <w:p w14:paraId="6A55ABCC" w14:textId="16AE933D" w:rsidR="009E5E79" w:rsidRDefault="009E5E79" w:rsidP="000018E9">
      <w:pPr>
        <w:pStyle w:val="NoSpacing"/>
      </w:pPr>
      <w:proofErr w:type="gramStart"/>
      <w:r>
        <w:t>.v</w:t>
      </w:r>
      <w:proofErr w:type="gramEnd"/>
      <w:r>
        <w:t xml:space="preserve"> file and mapping has been done in synthesis stage: </w:t>
      </w:r>
    </w:p>
    <w:p w14:paraId="72688A9A" w14:textId="19F9CB7B" w:rsidR="009E5E79" w:rsidRDefault="009E5E79" w:rsidP="000018E9">
      <w:pPr>
        <w:pStyle w:val="NoSpacing"/>
      </w:pPr>
      <w:r>
        <w:rPr>
          <w:noProof/>
        </w:rPr>
        <w:drawing>
          <wp:inline distT="0" distB="0" distL="0" distR="0" wp14:anchorId="7EBE23E7" wp14:editId="3154DCE1">
            <wp:extent cx="5943600" cy="7499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E894" w14:textId="5A8A46C3" w:rsidR="00581C05" w:rsidRDefault="00581C05" w:rsidP="000018E9">
      <w:pPr>
        <w:pStyle w:val="NoSpacing"/>
      </w:pPr>
    </w:p>
    <w:p w14:paraId="05C98E3F" w14:textId="6192A53A" w:rsidR="00581C05" w:rsidRDefault="00581C05" w:rsidP="000018E9">
      <w:pPr>
        <w:pStyle w:val="NoSpacing"/>
      </w:pPr>
      <w:r>
        <w:t xml:space="preserve">Report files: </w:t>
      </w:r>
    </w:p>
    <w:p w14:paraId="002FB1A4" w14:textId="77777777" w:rsidR="00581C05" w:rsidRDefault="00581C05" w:rsidP="00581C05">
      <w:pPr>
        <w:pStyle w:val="NoSpacing"/>
      </w:pPr>
      <w:proofErr w:type="gramStart"/>
      <w:r>
        <w:lastRenderedPageBreak/>
        <w:t>nawal.kishor</w:t>
      </w:r>
      <w:proofErr w:type="gramEnd"/>
      <w:r>
        <w:t xml:space="preserve">@ansys-pd-workshop-01:~/Desktop/work/tools/openlane_working_dir/openlane/designs/picorv32a/runs/24-06_11-06/reports/synthesis$ ls </w:t>
      </w:r>
    </w:p>
    <w:p w14:paraId="40BE8AD7" w14:textId="77777777" w:rsidR="00581C05" w:rsidRDefault="00581C05" w:rsidP="00581C05">
      <w:pPr>
        <w:pStyle w:val="NoSpacing"/>
      </w:pPr>
      <w:r>
        <w:t>1-yosys_4.chk.rpt   1-yosys_</w:t>
      </w:r>
      <w:proofErr w:type="gramStart"/>
      <w:r>
        <w:t>dff.stat</w:t>
      </w:r>
      <w:proofErr w:type="gramEnd"/>
      <w:r>
        <w:t xml:space="preserve">  2-opensta.min_max.rpt  2-opensta.slew.rpt    2-opensta_tns.rpt</w:t>
      </w:r>
    </w:p>
    <w:p w14:paraId="51D99AC7" w14:textId="1F624FB4" w:rsidR="00581C05" w:rsidRDefault="00581C05" w:rsidP="00581C05">
      <w:pPr>
        <w:pStyle w:val="NoSpacing"/>
      </w:pPr>
      <w:proofErr w:type="gramStart"/>
      <w:r>
        <w:t>1-yosys_4.stat.rpt  1</w:t>
      </w:r>
      <w:proofErr w:type="gramEnd"/>
      <w:r>
        <w:t>-yosys_pre.stat  2-opensta.rpt</w:t>
      </w:r>
      <w:r>
        <w:tab/>
        <w:t xml:space="preserve">     2-opensta.timing.rpt  2-opensta_wns.rpt</w:t>
      </w:r>
    </w:p>
    <w:p w14:paraId="19986E1B" w14:textId="07C4C0C1" w:rsidR="00581C05" w:rsidRDefault="00581C05" w:rsidP="00581C05">
      <w:pPr>
        <w:pStyle w:val="NoSpacing"/>
      </w:pPr>
    </w:p>
    <w:p w14:paraId="7D2DCC4A" w14:textId="7CE2918B" w:rsidR="00632C1D" w:rsidRDefault="00A762E2" w:rsidP="00632C1D">
      <w:pPr>
        <w:pStyle w:val="Heading2"/>
      </w:pPr>
      <w:bookmarkStart w:id="6" w:name="_Toc106986795"/>
      <w:r>
        <w:t>Floor Planning</w:t>
      </w:r>
      <w:bookmarkEnd w:id="6"/>
    </w:p>
    <w:p w14:paraId="6B128454" w14:textId="176D387B" w:rsidR="00A762E2" w:rsidRDefault="00632C1D" w:rsidP="00581C05">
      <w:pPr>
        <w:pStyle w:val="NoSpacing"/>
      </w:pPr>
      <w:r w:rsidRPr="00632C1D">
        <w:t>Inside README file there is all command are given for all stages</w:t>
      </w:r>
      <w:r>
        <w:t xml:space="preserve"> and set parameters based on that.</w:t>
      </w:r>
      <w:r w:rsidRPr="00632C1D">
        <w:br/>
      </w:r>
      <w:r w:rsidRPr="00632C1D">
        <w:rPr>
          <w:b/>
          <w:bCs/>
        </w:rPr>
        <w:t>Example:</w:t>
      </w:r>
      <w:r>
        <w:t xml:space="preserve"> </w:t>
      </w:r>
      <w:r>
        <w:rPr>
          <w:noProof/>
        </w:rPr>
        <w:drawing>
          <wp:inline distT="0" distB="0" distL="0" distR="0" wp14:anchorId="683208FC" wp14:editId="3E608222">
            <wp:extent cx="5943600" cy="17526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9043" w14:textId="6F22DFA7" w:rsidR="00632C1D" w:rsidRDefault="00276C58" w:rsidP="00581C05">
      <w:pPr>
        <w:pStyle w:val="NoSpacing"/>
      </w:pPr>
      <w:r>
        <w:t xml:space="preserve">Priorities for the config files. Default config -&gt; </w:t>
      </w:r>
      <w:proofErr w:type="gramStart"/>
      <w:r>
        <w:t xml:space="preserve">design  </w:t>
      </w:r>
      <w:proofErr w:type="spellStart"/>
      <w:r>
        <w:t>config.tcl</w:t>
      </w:r>
      <w:proofErr w:type="spellEnd"/>
      <w:proofErr w:type="gramEnd"/>
      <w:r>
        <w:t xml:space="preserve"> -&gt; </w:t>
      </w:r>
      <w:proofErr w:type="spellStart"/>
      <w:r>
        <w:t>hdk</w:t>
      </w:r>
      <w:proofErr w:type="spellEnd"/>
      <w:r>
        <w:t xml:space="preserve"> .</w:t>
      </w:r>
      <w:proofErr w:type="spellStart"/>
      <w:r>
        <w:t>config.tcl</w:t>
      </w:r>
      <w:proofErr w:type="spellEnd"/>
      <w:r>
        <w:t xml:space="preserve"> </w:t>
      </w:r>
    </w:p>
    <w:p w14:paraId="27EAF69E" w14:textId="307D6E59" w:rsidR="00276C58" w:rsidRDefault="00276C58" w:rsidP="00581C05">
      <w:pPr>
        <w:pStyle w:val="NoSpacing"/>
      </w:pPr>
    </w:p>
    <w:p w14:paraId="56FF171C" w14:textId="32D60579" w:rsidR="00EA6636" w:rsidRPr="00EA6636" w:rsidRDefault="00EA6636" w:rsidP="00581C05">
      <w:pPr>
        <w:pStyle w:val="NoSpacing"/>
        <w:rPr>
          <w:b/>
          <w:bCs/>
        </w:rPr>
      </w:pPr>
      <w:r w:rsidRPr="00EA6636">
        <w:rPr>
          <w:b/>
          <w:bCs/>
        </w:rPr>
        <w:t xml:space="preserve">Results file: </w:t>
      </w:r>
    </w:p>
    <w:p w14:paraId="7A604F49" w14:textId="387D61F0" w:rsidR="00EA6636" w:rsidRDefault="00EA6636" w:rsidP="00581C05">
      <w:pPr>
        <w:pStyle w:val="NoSpacing"/>
      </w:pPr>
      <w:r>
        <w:rPr>
          <w:noProof/>
        </w:rPr>
        <w:drawing>
          <wp:inline distT="0" distB="0" distL="0" distR="0" wp14:anchorId="3D2312D3" wp14:editId="3E21C488">
            <wp:extent cx="5943600" cy="548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C0B5" w14:textId="579CB6C4" w:rsidR="00632C1D" w:rsidRDefault="00632C1D" w:rsidP="00581C05">
      <w:pPr>
        <w:pStyle w:val="NoSpacing"/>
      </w:pPr>
    </w:p>
    <w:p w14:paraId="321C65CE" w14:textId="1CF11873" w:rsidR="00EA6636" w:rsidRDefault="00EA6636" w:rsidP="00581C05">
      <w:pPr>
        <w:pStyle w:val="NoSpacing"/>
      </w:pPr>
      <w:r>
        <w:t xml:space="preserve">Layout seen: </w:t>
      </w:r>
    </w:p>
    <w:p w14:paraId="6843A454" w14:textId="6B01B4F9" w:rsidR="00EA6636" w:rsidRDefault="006A42EE" w:rsidP="00581C05">
      <w:pPr>
        <w:pStyle w:val="NoSpacing"/>
      </w:pPr>
      <w:r>
        <w:t xml:space="preserve">Open Layout in magic and query inside the GUI: </w:t>
      </w:r>
    </w:p>
    <w:p w14:paraId="3B88AA18" w14:textId="094B7180" w:rsidR="006A42EE" w:rsidRDefault="006A42EE" w:rsidP="00581C05">
      <w:pPr>
        <w:pStyle w:val="NoSpacing"/>
      </w:pPr>
      <w:r>
        <w:rPr>
          <w:noProof/>
        </w:rPr>
        <w:drawing>
          <wp:inline distT="0" distB="0" distL="0" distR="0" wp14:anchorId="3ED00FC2" wp14:editId="40CF3B57">
            <wp:extent cx="5943600" cy="199644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FE0A" w14:textId="00FC193C" w:rsidR="008B6244" w:rsidRDefault="008B6244" w:rsidP="00581C05">
      <w:pPr>
        <w:pStyle w:val="NoSpacing"/>
      </w:pPr>
    </w:p>
    <w:p w14:paraId="6260B8EF" w14:textId="5518F4CB" w:rsidR="008B6244" w:rsidRDefault="008B6244" w:rsidP="00581C05">
      <w:pPr>
        <w:pStyle w:val="NoSpacing"/>
      </w:pPr>
      <w:r>
        <w:t>Standard cell placed at the lower side of the LEF.</w:t>
      </w:r>
    </w:p>
    <w:p w14:paraId="7E42E52F" w14:textId="3CD41756" w:rsidR="008B6244" w:rsidRDefault="008B6244" w:rsidP="00581C05">
      <w:pPr>
        <w:pStyle w:val="NoSpacing"/>
      </w:pPr>
      <w:r>
        <w:rPr>
          <w:noProof/>
        </w:rPr>
        <w:lastRenderedPageBreak/>
        <w:drawing>
          <wp:inline distT="0" distB="0" distL="0" distR="0" wp14:anchorId="2F90134A" wp14:editId="72327E6C">
            <wp:extent cx="5943600" cy="2240280"/>
            <wp:effectExtent l="0" t="0" r="0" b="762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E272" w14:textId="0B1ADE32" w:rsidR="000018E9" w:rsidRDefault="000018E9" w:rsidP="000018E9">
      <w:pPr>
        <w:pStyle w:val="NoSpacing"/>
      </w:pPr>
    </w:p>
    <w:p w14:paraId="20CAD8C4" w14:textId="77777777" w:rsidR="000018E9" w:rsidRDefault="000018E9" w:rsidP="000018E9">
      <w:pPr>
        <w:pStyle w:val="NoSpacing"/>
      </w:pPr>
    </w:p>
    <w:p w14:paraId="3F53DDFD" w14:textId="77777777" w:rsidR="008E155E" w:rsidRPr="008E155E" w:rsidRDefault="008E155E" w:rsidP="008E155E"/>
    <w:sectPr w:rsidR="008E155E" w:rsidRPr="008E1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01F84" w14:textId="77777777" w:rsidR="00240455" w:rsidRDefault="00240455" w:rsidP="00240455">
      <w:pPr>
        <w:spacing w:after="0" w:line="240" w:lineRule="auto"/>
      </w:pPr>
      <w:r>
        <w:separator/>
      </w:r>
    </w:p>
  </w:endnote>
  <w:endnote w:type="continuationSeparator" w:id="0">
    <w:p w14:paraId="1B05BC4A" w14:textId="77777777" w:rsidR="00240455" w:rsidRDefault="00240455" w:rsidP="00240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85FA6" w14:textId="77777777" w:rsidR="00240455" w:rsidRDefault="00240455" w:rsidP="00240455">
      <w:pPr>
        <w:spacing w:after="0" w:line="240" w:lineRule="auto"/>
      </w:pPr>
      <w:r>
        <w:separator/>
      </w:r>
    </w:p>
  </w:footnote>
  <w:footnote w:type="continuationSeparator" w:id="0">
    <w:p w14:paraId="26974AC3" w14:textId="77777777" w:rsidR="00240455" w:rsidRDefault="00240455" w:rsidP="002404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324F6"/>
    <w:multiLevelType w:val="hybridMultilevel"/>
    <w:tmpl w:val="076E7C2E"/>
    <w:lvl w:ilvl="0" w:tplc="6E566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960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94"/>
    <w:rsid w:val="000018E9"/>
    <w:rsid w:val="00035F43"/>
    <w:rsid w:val="00240455"/>
    <w:rsid w:val="00276C58"/>
    <w:rsid w:val="00372297"/>
    <w:rsid w:val="003A38E8"/>
    <w:rsid w:val="0042544D"/>
    <w:rsid w:val="00581C05"/>
    <w:rsid w:val="00632C1D"/>
    <w:rsid w:val="00643E3E"/>
    <w:rsid w:val="006A3CF8"/>
    <w:rsid w:val="006A42EE"/>
    <w:rsid w:val="008461B2"/>
    <w:rsid w:val="00846736"/>
    <w:rsid w:val="008B6244"/>
    <w:rsid w:val="008E155E"/>
    <w:rsid w:val="009200EE"/>
    <w:rsid w:val="009E5E79"/>
    <w:rsid w:val="00A762E2"/>
    <w:rsid w:val="00C91DEC"/>
    <w:rsid w:val="00D95C48"/>
    <w:rsid w:val="00EA6636"/>
    <w:rsid w:val="00ED4894"/>
    <w:rsid w:val="00F1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90A133"/>
  <w15:chartTrackingRefBased/>
  <w15:docId w15:val="{FA201661-CB38-4BA6-BE75-AEAAED62E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3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A38E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A38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0018E9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035F4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35F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5F4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35F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DCBD0-75F9-413A-90BC-2CC477951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5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Ansys</Company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Nawal Kishor</dc:creator>
  <cp:keywords/>
  <dc:description/>
  <cp:lastModifiedBy>Nawal Kishor</cp:lastModifiedBy>
  <cp:revision>1</cp:revision>
  <dcterms:created xsi:type="dcterms:W3CDTF">2022-06-24T05:47:00Z</dcterms:created>
  <dcterms:modified xsi:type="dcterms:W3CDTF">2022-06-24T15:04:00Z</dcterms:modified>
</cp:coreProperties>
</file>