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842E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FILE NAMES</w:t>
      </w:r>
    </w:p>
    <w:p w14:paraId="146FC2E3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  <w:proofErr w:type="spellStart"/>
      <w:r w:rsidRPr="0016734B">
        <w:rPr>
          <w:rFonts w:ascii="宋体" w:eastAsia="宋体" w:hAnsi="宋体" w:cs="宋体"/>
        </w:rPr>
        <w:t>sat.trn</w:t>
      </w:r>
      <w:proofErr w:type="spellEnd"/>
      <w:r w:rsidRPr="0016734B">
        <w:rPr>
          <w:rFonts w:ascii="宋体" w:eastAsia="宋体" w:hAnsi="宋体" w:cs="宋体"/>
        </w:rPr>
        <w:t xml:space="preserve"> - training set</w:t>
      </w:r>
    </w:p>
    <w:p w14:paraId="1E9440C7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  <w:proofErr w:type="spellStart"/>
      <w:r w:rsidRPr="0016734B">
        <w:rPr>
          <w:rFonts w:ascii="宋体" w:eastAsia="宋体" w:hAnsi="宋体" w:cs="宋体"/>
        </w:rPr>
        <w:t>sat.tst</w:t>
      </w:r>
      <w:proofErr w:type="spellEnd"/>
      <w:r w:rsidRPr="0016734B">
        <w:rPr>
          <w:rFonts w:ascii="宋体" w:eastAsia="宋体" w:hAnsi="宋体" w:cs="宋体"/>
        </w:rPr>
        <w:t xml:space="preserve"> - test set</w:t>
      </w:r>
    </w:p>
    <w:p w14:paraId="3885E29E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</w:p>
    <w:p w14:paraId="03539674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 xml:space="preserve">!!! NB. DO NOT USE CROSS-VALIDATION WITH THIS </w:t>
      </w:r>
      <w:proofErr w:type="gramStart"/>
      <w:r w:rsidRPr="0016734B">
        <w:rPr>
          <w:rFonts w:ascii="宋体" w:eastAsia="宋体" w:hAnsi="宋体" w:cs="宋体"/>
        </w:rPr>
        <w:t>DATASET !!!</w:t>
      </w:r>
      <w:proofErr w:type="gramEnd"/>
    </w:p>
    <w:p w14:paraId="266F9E84" w14:textId="34439791" w:rsidR="0016734B" w:rsidRPr="0016734B" w:rsidRDefault="0016734B" w:rsidP="00324D31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Just train and test only once with the above</w:t>
      </w:r>
      <w:r w:rsidR="00324D31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training and test sets.</w:t>
      </w:r>
    </w:p>
    <w:p w14:paraId="23210399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</w:p>
    <w:p w14:paraId="4493CFA9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PURPOSE</w:t>
      </w:r>
    </w:p>
    <w:p w14:paraId="5AA4AE6A" w14:textId="6BF548C1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The database consists of the multi-spectral values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 xml:space="preserve">of pixels in 3x3 </w:t>
      </w:r>
      <w:proofErr w:type="spellStart"/>
      <w:r w:rsidRPr="0016734B">
        <w:rPr>
          <w:rFonts w:ascii="宋体" w:eastAsia="宋体" w:hAnsi="宋体" w:cs="宋体"/>
        </w:rPr>
        <w:t>neighbourhoods</w:t>
      </w:r>
      <w:proofErr w:type="spellEnd"/>
      <w:r w:rsidRPr="0016734B">
        <w:rPr>
          <w:rFonts w:ascii="宋体" w:eastAsia="宋体" w:hAnsi="宋体" w:cs="宋体"/>
        </w:rPr>
        <w:t xml:space="preserve"> in a satellite image,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and the classification associated with the central pixel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 xml:space="preserve">in each </w:t>
      </w:r>
      <w:proofErr w:type="spellStart"/>
      <w:r w:rsidRPr="0016734B">
        <w:rPr>
          <w:rFonts w:ascii="宋体" w:eastAsia="宋体" w:hAnsi="宋体" w:cs="宋体"/>
        </w:rPr>
        <w:t>neighbourhood</w:t>
      </w:r>
      <w:proofErr w:type="spellEnd"/>
      <w:r w:rsidRPr="0016734B">
        <w:rPr>
          <w:rFonts w:ascii="宋体" w:eastAsia="宋体" w:hAnsi="宋体" w:cs="宋体"/>
        </w:rPr>
        <w:t>. The aim is to predict this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classification, given the multi-spectral values. In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the sample database, the class of a pixel is coded as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a number.</w:t>
      </w:r>
    </w:p>
    <w:p w14:paraId="7AC3F02C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49E1B5C1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PROBLEM TYPE</w:t>
      </w:r>
    </w:p>
    <w:p w14:paraId="73068AFF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Classification</w:t>
      </w:r>
    </w:p>
    <w:p w14:paraId="5D0F4954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2E7CFC8D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AVAILABLE</w:t>
      </w:r>
    </w:p>
    <w:p w14:paraId="306D0545" w14:textId="68FB0861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This database was generated from Landsat Multi-Spectral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Scanner image data. These and other forms of remotely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sensed imagery can be purchased at a price from relevant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governmental authorities. The data is usually in binary</w:t>
      </w:r>
      <w:r w:rsidR="00380CFA">
        <w:rPr>
          <w:rFonts w:ascii="宋体" w:eastAsia="宋体" w:hAnsi="宋体" w:cs="宋体" w:hint="eastAsia"/>
        </w:rPr>
        <w:t xml:space="preserve"> </w:t>
      </w:r>
      <w:proofErr w:type="gramStart"/>
      <w:r w:rsidRPr="0016734B">
        <w:rPr>
          <w:rFonts w:ascii="宋体" w:eastAsia="宋体" w:hAnsi="宋体" w:cs="宋体"/>
        </w:rPr>
        <w:t>form, and</w:t>
      </w:r>
      <w:proofErr w:type="gramEnd"/>
      <w:r w:rsidRPr="0016734B">
        <w:rPr>
          <w:rFonts w:ascii="宋体" w:eastAsia="宋体" w:hAnsi="宋体" w:cs="宋体"/>
        </w:rPr>
        <w:t xml:space="preserve"> distributed on magnetic tape(s).</w:t>
      </w:r>
    </w:p>
    <w:p w14:paraId="616FFCF5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20483B7E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SOURCE</w:t>
      </w:r>
    </w:p>
    <w:p w14:paraId="0E1F0740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The small sample database was provided by:</w:t>
      </w:r>
    </w:p>
    <w:p w14:paraId="5765D7BF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Ashwin Srinivasan</w:t>
      </w:r>
    </w:p>
    <w:p w14:paraId="7912AEBF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Department of Statistics and Modelling Science</w:t>
      </w:r>
    </w:p>
    <w:p w14:paraId="5CC6D8F6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University of Strathclyde</w:t>
      </w:r>
    </w:p>
    <w:p w14:paraId="537E2DB5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Glasgow</w:t>
      </w:r>
    </w:p>
    <w:p w14:paraId="2AAC5884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Scotland</w:t>
      </w:r>
    </w:p>
    <w:p w14:paraId="30CC78AD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UK</w:t>
      </w:r>
    </w:p>
    <w:p w14:paraId="2F3E4B95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03E65897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ORIGIN</w:t>
      </w:r>
    </w:p>
    <w:p w14:paraId="5E21E54A" w14:textId="74B014DD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The original Landsat data for this database was generated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from data purchased from NASA by the Australian Centre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for Remote Sensing, and used for research at:</w:t>
      </w:r>
    </w:p>
    <w:p w14:paraId="556638CC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The Centre for Remote Sensing</w:t>
      </w:r>
    </w:p>
    <w:p w14:paraId="4D9DE00C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University of New South Wales</w:t>
      </w:r>
    </w:p>
    <w:p w14:paraId="3CA90274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Kensington, PO Box 1</w:t>
      </w:r>
    </w:p>
    <w:p w14:paraId="3ACFEAAB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NSW 2033</w:t>
      </w:r>
    </w:p>
    <w:p w14:paraId="556A6362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Australia.</w:t>
      </w:r>
    </w:p>
    <w:p w14:paraId="6D738875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383FB003" w14:textId="6F046947" w:rsidR="0016734B" w:rsidRPr="0016734B" w:rsidRDefault="0016734B" w:rsidP="00380CFA">
      <w:pPr>
        <w:pStyle w:val="a3"/>
        <w:ind w:firstLine="420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The sample database was generated taking a small section (82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 xml:space="preserve">rows </w:t>
      </w:r>
      <w:r w:rsidRPr="0016734B">
        <w:rPr>
          <w:rFonts w:ascii="宋体" w:eastAsia="宋体" w:hAnsi="宋体" w:cs="宋体"/>
        </w:rPr>
        <w:lastRenderedPageBreak/>
        <w:t>and 100 columns) from the original data. The binary values</w:t>
      </w:r>
      <w:r w:rsidR="00380CFA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were converted to their present ASCII form by Ashwin Srinivasan.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 xml:space="preserve">The classification for each pixel was performed </w:t>
      </w:r>
      <w:proofErr w:type="gramStart"/>
      <w:r w:rsidRPr="0016734B">
        <w:rPr>
          <w:rFonts w:ascii="宋体" w:eastAsia="宋体" w:hAnsi="宋体" w:cs="宋体"/>
        </w:rPr>
        <w:t>on the basis of</w:t>
      </w:r>
      <w:proofErr w:type="gramEnd"/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an actual site visit by Ms. Karen Hall, when working for Professor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John A. Richards, at the Centre for Remote Sensing at the University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 xml:space="preserve">of New South Wales, Australia. Conversion to 3x3 </w:t>
      </w:r>
      <w:proofErr w:type="spellStart"/>
      <w:r w:rsidRPr="0016734B">
        <w:rPr>
          <w:rFonts w:ascii="宋体" w:eastAsia="宋体" w:hAnsi="宋体" w:cs="宋体"/>
        </w:rPr>
        <w:t>neighbourhoods</w:t>
      </w:r>
      <w:proofErr w:type="spellEnd"/>
      <w:r w:rsidRPr="0016734B">
        <w:rPr>
          <w:rFonts w:ascii="宋体" w:eastAsia="宋体" w:hAnsi="宋体" w:cs="宋体"/>
        </w:rPr>
        <w:t xml:space="preserve"> and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splitting into test and training sets was done by Alistair Sutherland.</w:t>
      </w:r>
    </w:p>
    <w:p w14:paraId="7E5047B7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68DC3582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HISTORY</w:t>
      </w:r>
    </w:p>
    <w:p w14:paraId="72F858F9" w14:textId="08B8F4B5" w:rsidR="0016734B" w:rsidRPr="0016734B" w:rsidRDefault="0016734B" w:rsidP="00E0483D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The Landsat satellite data is one of the many sources of information</w:t>
      </w:r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available for a scene. The interpretation of a scene by integrating</w:t>
      </w:r>
      <w:r w:rsidR="00E0483D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spatial data of diverse types and resolutions including multispectral</w:t>
      </w:r>
      <w:r w:rsidR="00E0483D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and radar data, maps indicating topography, land use etc. is expected</w:t>
      </w:r>
      <w:r w:rsidR="00E0483D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 xml:space="preserve">to assume significant importance with the onset of an era </w:t>
      </w:r>
      <w:r w:rsidR="00E0483D">
        <w:rPr>
          <w:rFonts w:ascii="宋体" w:eastAsia="宋体" w:hAnsi="宋体" w:cs="宋体"/>
        </w:rPr>
        <w:t xml:space="preserve">characterized </w:t>
      </w:r>
      <w:r w:rsidRPr="0016734B">
        <w:rPr>
          <w:rFonts w:ascii="宋体" w:eastAsia="宋体" w:hAnsi="宋体" w:cs="宋体"/>
        </w:rPr>
        <w:t>by integrative approaches to remote sensing (for example, NASA's Earth</w:t>
      </w:r>
      <w:r w:rsidR="00E0483D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Observing System commencing this decade). Existing statistical methods are ill-equipped for handling such diverse data types. Note that this</w:t>
      </w:r>
      <w:r w:rsidR="00E0483D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is not true for Landsat MSS data considered in isolation (as in</w:t>
      </w:r>
      <w:r w:rsidR="00E0483D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this sample database). This data satisfies the important requirements</w:t>
      </w:r>
      <w:r w:rsidR="00E0483D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of being numerical and at a single resolution, and standard maximum-likelihood classification performs very well. Consequently,</w:t>
      </w:r>
      <w:r w:rsidR="00E0483D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for this data, it should be interesting to compare the performance</w:t>
      </w:r>
      <w:r w:rsidR="00E0483D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of other methods against the statistical approach.</w:t>
      </w:r>
    </w:p>
    <w:p w14:paraId="3C7A2D3C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36263C7A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DESCRIPTION</w:t>
      </w:r>
    </w:p>
    <w:p w14:paraId="3771BCA6" w14:textId="43A87E4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One frame of Landsat MSS imagery consists of four digital images</w:t>
      </w:r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of the same scene in different spectral bands. Two of these are</w:t>
      </w:r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in the visible region (corresponding approximately to green and</w:t>
      </w:r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red regions of the visible spectrum) and two are in the (near)</w:t>
      </w:r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 xml:space="preserve">infra-red. Each pixel is </w:t>
      </w:r>
      <w:proofErr w:type="gramStart"/>
      <w:r w:rsidRPr="0016734B">
        <w:rPr>
          <w:rFonts w:ascii="宋体" w:eastAsia="宋体" w:hAnsi="宋体" w:cs="宋体"/>
        </w:rPr>
        <w:t>a</w:t>
      </w:r>
      <w:proofErr w:type="gramEnd"/>
      <w:r w:rsidRPr="0016734B">
        <w:rPr>
          <w:rFonts w:ascii="宋体" w:eastAsia="宋体" w:hAnsi="宋体" w:cs="宋体"/>
        </w:rPr>
        <w:t xml:space="preserve"> 8-bit binary word, with 0 corresponding</w:t>
      </w:r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to black and 255 to white. The spatial resolution of a pixel is about</w:t>
      </w:r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80m x 80m. Each image contains 2340 x 3380 such pixels.</w:t>
      </w:r>
    </w:p>
    <w:p w14:paraId="215F0433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50362DD8" w14:textId="0BBC47FF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The database is a (tiny) sub-area of a scene, consisting of 82 x 100</w:t>
      </w:r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 xml:space="preserve">pixels. Each line of data corresponds to a 3x3 square </w:t>
      </w:r>
      <w:proofErr w:type="spellStart"/>
      <w:r w:rsidRPr="0016734B">
        <w:rPr>
          <w:rFonts w:ascii="宋体" w:eastAsia="宋体" w:hAnsi="宋体" w:cs="宋体"/>
        </w:rPr>
        <w:t>neighbourhood</w:t>
      </w:r>
      <w:proofErr w:type="spellEnd"/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>of pixels completely contained within the 82x100 sub-area. Each line</w:t>
      </w:r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 xml:space="preserve">contains the pixel values in the four spectral bands (converted to ASCII) of each of the 9 pixels in the 3x3 </w:t>
      </w:r>
      <w:proofErr w:type="spellStart"/>
      <w:r w:rsidRPr="0016734B">
        <w:rPr>
          <w:rFonts w:ascii="宋体" w:eastAsia="宋体" w:hAnsi="宋体" w:cs="宋体"/>
        </w:rPr>
        <w:t>neighbourhood</w:t>
      </w:r>
      <w:proofErr w:type="spellEnd"/>
      <w:r w:rsidR="00E0483D">
        <w:rPr>
          <w:rFonts w:ascii="宋体" w:eastAsia="宋体" w:hAnsi="宋体" w:cs="宋体" w:hint="eastAsia"/>
        </w:rPr>
        <w:t xml:space="preserve"> </w:t>
      </w:r>
      <w:r w:rsidRPr="0016734B">
        <w:rPr>
          <w:rFonts w:ascii="宋体" w:eastAsia="宋体" w:hAnsi="宋体" w:cs="宋体"/>
        </w:rPr>
        <w:t xml:space="preserve">and a number indicating the classification label of the central pixel. </w:t>
      </w:r>
    </w:p>
    <w:p w14:paraId="49898971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The number is a code for the following classes:</w:t>
      </w:r>
    </w:p>
    <w:p w14:paraId="3C6A82F3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5D2E8861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Number</w:t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Class</w:t>
      </w:r>
    </w:p>
    <w:p w14:paraId="5D32E4DA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04826374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1</w:t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red soil</w:t>
      </w:r>
    </w:p>
    <w:p w14:paraId="192E0DF8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2</w:t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 xml:space="preserve">cotton </w:t>
      </w:r>
      <w:proofErr w:type="gramStart"/>
      <w:r w:rsidRPr="0016734B">
        <w:rPr>
          <w:rFonts w:ascii="宋体" w:eastAsia="宋体" w:hAnsi="宋体" w:cs="宋体"/>
        </w:rPr>
        <w:t>crop</w:t>
      </w:r>
      <w:proofErr w:type="gramEnd"/>
    </w:p>
    <w:p w14:paraId="16DA98BF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3</w:t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 xml:space="preserve">grey </w:t>
      </w:r>
      <w:proofErr w:type="gramStart"/>
      <w:r w:rsidRPr="0016734B">
        <w:rPr>
          <w:rFonts w:ascii="宋体" w:eastAsia="宋体" w:hAnsi="宋体" w:cs="宋体"/>
        </w:rPr>
        <w:t>soil</w:t>
      </w:r>
      <w:proofErr w:type="gramEnd"/>
    </w:p>
    <w:p w14:paraId="5B228CF6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4</w:t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damp grey soil</w:t>
      </w:r>
    </w:p>
    <w:p w14:paraId="57868E56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5</w:t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  <w:proofErr w:type="gramStart"/>
      <w:r w:rsidRPr="0016734B">
        <w:rPr>
          <w:rFonts w:ascii="宋体" w:eastAsia="宋体" w:hAnsi="宋体" w:cs="宋体"/>
        </w:rPr>
        <w:t>soil</w:t>
      </w:r>
      <w:proofErr w:type="gramEnd"/>
      <w:r w:rsidRPr="0016734B">
        <w:rPr>
          <w:rFonts w:ascii="宋体" w:eastAsia="宋体" w:hAnsi="宋体" w:cs="宋体"/>
        </w:rPr>
        <w:t xml:space="preserve"> with vegetation stubble</w:t>
      </w:r>
    </w:p>
    <w:p w14:paraId="600F5255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6</w:t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 xml:space="preserve">mixture class (all </w:t>
      </w:r>
      <w:proofErr w:type="gramStart"/>
      <w:r w:rsidRPr="0016734B">
        <w:rPr>
          <w:rFonts w:ascii="宋体" w:eastAsia="宋体" w:hAnsi="宋体" w:cs="宋体"/>
        </w:rPr>
        <w:t>types</w:t>
      </w:r>
      <w:proofErr w:type="gramEnd"/>
      <w:r w:rsidRPr="0016734B">
        <w:rPr>
          <w:rFonts w:ascii="宋体" w:eastAsia="宋体" w:hAnsi="宋体" w:cs="宋体"/>
        </w:rPr>
        <w:t xml:space="preserve"> present)</w:t>
      </w:r>
    </w:p>
    <w:p w14:paraId="46D65F98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7</w:t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</w:r>
      <w:r w:rsidRPr="0016734B">
        <w:rPr>
          <w:rFonts w:ascii="宋体" w:eastAsia="宋体" w:hAnsi="宋体" w:cs="宋体"/>
        </w:rPr>
        <w:tab/>
        <w:t>very damp grey soil</w:t>
      </w:r>
    </w:p>
    <w:p w14:paraId="291E2675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</w:p>
    <w:p w14:paraId="04B620FD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NB. There are no examples with class 6 in this dataset.</w:t>
      </w:r>
    </w:p>
    <w:p w14:paraId="5A1C2C27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</w:p>
    <w:p w14:paraId="6EB8B7E5" w14:textId="703049C9" w:rsidR="0016734B" w:rsidRPr="0016734B" w:rsidRDefault="0016734B" w:rsidP="00380CFA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The data is given in random order and certain lines of data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have been removed so you cannot reconstruct the original image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from this dataset.</w:t>
      </w:r>
    </w:p>
    <w:p w14:paraId="3F73C2A7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</w:p>
    <w:p w14:paraId="48A9AC81" w14:textId="078ACDD6" w:rsidR="0016734B" w:rsidRPr="0016734B" w:rsidRDefault="0016734B" w:rsidP="00380CFA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 xml:space="preserve">In each line of </w:t>
      </w:r>
      <w:proofErr w:type="gramStart"/>
      <w:r w:rsidRPr="0016734B">
        <w:rPr>
          <w:rFonts w:ascii="宋体" w:eastAsia="宋体" w:hAnsi="宋体" w:cs="宋体"/>
        </w:rPr>
        <w:t>data</w:t>
      </w:r>
      <w:proofErr w:type="gramEnd"/>
      <w:r w:rsidRPr="0016734B">
        <w:rPr>
          <w:rFonts w:ascii="宋体" w:eastAsia="宋体" w:hAnsi="宋体" w:cs="宋体"/>
        </w:rPr>
        <w:t xml:space="preserve"> the four spectral values for the top-left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pixel are given first followed by the four spectral values for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the top-middle pixel and then those for the top-right pixel,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and so on with the pixels read out in sequence left-to-right and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top-to-bottom. Thus, the four spectral values for the central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pixel are given by attributes 17,18,19 and 20. If you like you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can use only these four attributes, while ignoring the others.</w:t>
      </w:r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 xml:space="preserve">This avoids the problem which arises when a 3x3 </w:t>
      </w:r>
      <w:proofErr w:type="spellStart"/>
      <w:r w:rsidRPr="0016734B">
        <w:rPr>
          <w:rFonts w:ascii="宋体" w:eastAsia="宋体" w:hAnsi="宋体" w:cs="宋体"/>
        </w:rPr>
        <w:t>neighbourhood</w:t>
      </w:r>
      <w:proofErr w:type="spellEnd"/>
      <w:r w:rsidR="00380CFA">
        <w:rPr>
          <w:rFonts w:ascii="宋体" w:eastAsia="宋体" w:hAnsi="宋体" w:cs="宋体"/>
        </w:rPr>
        <w:t xml:space="preserve"> </w:t>
      </w:r>
      <w:r w:rsidRPr="0016734B">
        <w:rPr>
          <w:rFonts w:ascii="宋体" w:eastAsia="宋体" w:hAnsi="宋体" w:cs="宋体"/>
        </w:rPr>
        <w:t>straddles a boundary.</w:t>
      </w:r>
    </w:p>
    <w:p w14:paraId="304BBF29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64F149C1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NUMBER OF EXAMPLES</w:t>
      </w:r>
    </w:p>
    <w:p w14:paraId="17A7645B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training set     4435</w:t>
      </w:r>
    </w:p>
    <w:p w14:paraId="0BC1B879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test set         2000</w:t>
      </w:r>
    </w:p>
    <w:p w14:paraId="21CEC364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142A871B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NUMBER OF ATTRIBUTES</w:t>
      </w:r>
    </w:p>
    <w:p w14:paraId="3E8DDDFE" w14:textId="561CC57E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 xml:space="preserve">36 (= 4 spectral bands x 9 pixels in </w:t>
      </w:r>
      <w:proofErr w:type="spellStart"/>
      <w:r w:rsidRPr="0016734B">
        <w:rPr>
          <w:rFonts w:ascii="宋体" w:eastAsia="宋体" w:hAnsi="宋体" w:cs="宋体"/>
        </w:rPr>
        <w:t>neighbourhood</w:t>
      </w:r>
      <w:proofErr w:type="spellEnd"/>
      <w:r w:rsidRPr="0016734B">
        <w:rPr>
          <w:rFonts w:ascii="宋体" w:eastAsia="宋体" w:hAnsi="宋体" w:cs="宋体"/>
        </w:rPr>
        <w:t>)</w:t>
      </w:r>
    </w:p>
    <w:p w14:paraId="638A222D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454E0E6F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ATTRIBUTES</w:t>
      </w:r>
    </w:p>
    <w:p w14:paraId="5E8C9C5A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The attributes are numerical, in the range 0 to 255.</w:t>
      </w:r>
    </w:p>
    <w:p w14:paraId="53571557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4EDA92FB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CLASS</w:t>
      </w:r>
    </w:p>
    <w:p w14:paraId="324581FF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There are 6 decision classes: 1,2,3,4,5 and 7.</w:t>
      </w:r>
    </w:p>
    <w:p w14:paraId="2F98F32C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2BE6FE65" w14:textId="1572F3A1" w:rsidR="0016734B" w:rsidRPr="0016734B" w:rsidRDefault="0016734B" w:rsidP="00380CFA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NB. There are no examples with class 6 in this dataset-they have all been removed because of doubts about the validity of this class.</w:t>
      </w:r>
    </w:p>
    <w:p w14:paraId="57BA3558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</w:r>
    </w:p>
    <w:p w14:paraId="1D9D43D8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>AUTHOR</w:t>
      </w:r>
    </w:p>
    <w:p w14:paraId="354064E6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ab/>
        <w:t>Ashwin Srinivasan</w:t>
      </w:r>
    </w:p>
    <w:p w14:paraId="026BA493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 xml:space="preserve">     Department of Statistics and Data Modeling</w:t>
      </w:r>
    </w:p>
    <w:p w14:paraId="769546C8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 xml:space="preserve">     University of Strathclyde</w:t>
      </w:r>
    </w:p>
    <w:p w14:paraId="57C96D61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 xml:space="preserve">     Glasgow</w:t>
      </w:r>
    </w:p>
    <w:p w14:paraId="6576036B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 xml:space="preserve">     Scotland</w:t>
      </w:r>
    </w:p>
    <w:p w14:paraId="7B6E1043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 xml:space="preserve">     UK</w:t>
      </w:r>
    </w:p>
    <w:p w14:paraId="4872C5DD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  <w:r w:rsidRPr="0016734B">
        <w:rPr>
          <w:rFonts w:ascii="宋体" w:eastAsia="宋体" w:hAnsi="宋体" w:cs="宋体"/>
        </w:rPr>
        <w:t xml:space="preserve">     </w:t>
      </w:r>
      <w:proofErr w:type="spellStart"/>
      <w:r w:rsidRPr="0016734B">
        <w:rPr>
          <w:rFonts w:ascii="宋体" w:eastAsia="宋体" w:hAnsi="宋体" w:cs="宋体"/>
        </w:rPr>
        <w:t>ross@uk.ac.turing</w:t>
      </w:r>
      <w:proofErr w:type="spellEnd"/>
    </w:p>
    <w:p w14:paraId="761D7BEF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6428790E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7FB90A63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p w14:paraId="78D08547" w14:textId="77777777" w:rsidR="0016734B" w:rsidRPr="0016734B" w:rsidRDefault="0016734B" w:rsidP="0016734B">
      <w:pPr>
        <w:pStyle w:val="a3"/>
        <w:rPr>
          <w:rFonts w:ascii="宋体" w:eastAsia="宋体" w:hAnsi="宋体" w:cs="宋体"/>
        </w:rPr>
      </w:pPr>
    </w:p>
    <w:sectPr w:rsidR="0016734B" w:rsidRPr="0016734B" w:rsidSect="0073008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60"/>
    <w:rsid w:val="00010B07"/>
    <w:rsid w:val="00067E9A"/>
    <w:rsid w:val="00076E8F"/>
    <w:rsid w:val="000F6B88"/>
    <w:rsid w:val="0016734B"/>
    <w:rsid w:val="0018325A"/>
    <w:rsid w:val="002145CE"/>
    <w:rsid w:val="00222124"/>
    <w:rsid w:val="00324D31"/>
    <w:rsid w:val="0034221C"/>
    <w:rsid w:val="00361C74"/>
    <w:rsid w:val="00380CFA"/>
    <w:rsid w:val="003F3C9A"/>
    <w:rsid w:val="00404E51"/>
    <w:rsid w:val="00406740"/>
    <w:rsid w:val="00461362"/>
    <w:rsid w:val="0048557A"/>
    <w:rsid w:val="004E2087"/>
    <w:rsid w:val="005054DB"/>
    <w:rsid w:val="00507A16"/>
    <w:rsid w:val="0057013B"/>
    <w:rsid w:val="00585490"/>
    <w:rsid w:val="005A23F5"/>
    <w:rsid w:val="005B36CC"/>
    <w:rsid w:val="00630710"/>
    <w:rsid w:val="00636A99"/>
    <w:rsid w:val="00653267"/>
    <w:rsid w:val="00683DDF"/>
    <w:rsid w:val="006D1758"/>
    <w:rsid w:val="00752D99"/>
    <w:rsid w:val="00754FA8"/>
    <w:rsid w:val="007D310F"/>
    <w:rsid w:val="00827F9D"/>
    <w:rsid w:val="00847B2A"/>
    <w:rsid w:val="00922B84"/>
    <w:rsid w:val="00A362D5"/>
    <w:rsid w:val="00A96888"/>
    <w:rsid w:val="00AC2041"/>
    <w:rsid w:val="00AC5B7C"/>
    <w:rsid w:val="00B11207"/>
    <w:rsid w:val="00B935F5"/>
    <w:rsid w:val="00BB0454"/>
    <w:rsid w:val="00BF2FDD"/>
    <w:rsid w:val="00C170BB"/>
    <w:rsid w:val="00C54060"/>
    <w:rsid w:val="00C7499C"/>
    <w:rsid w:val="00D21C70"/>
    <w:rsid w:val="00D52E86"/>
    <w:rsid w:val="00D96473"/>
    <w:rsid w:val="00D97F9E"/>
    <w:rsid w:val="00DA00A8"/>
    <w:rsid w:val="00DB15A0"/>
    <w:rsid w:val="00DD0906"/>
    <w:rsid w:val="00DD0D4B"/>
    <w:rsid w:val="00DD5CD9"/>
    <w:rsid w:val="00E0483D"/>
    <w:rsid w:val="00EA176A"/>
    <w:rsid w:val="00EC35E3"/>
    <w:rsid w:val="00EF2C07"/>
    <w:rsid w:val="00F25208"/>
    <w:rsid w:val="00F469A8"/>
    <w:rsid w:val="00F86B10"/>
    <w:rsid w:val="00F971EC"/>
    <w:rsid w:val="00FE0E12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7C851"/>
  <w15:chartTrackingRefBased/>
  <w15:docId w15:val="{668DDB69-FC1E-CC42-AA2F-6F92442F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3008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3008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770</Words>
  <Characters>4389</Characters>
  <Application>Microsoft Office Word</Application>
  <DocSecurity>0</DocSecurity>
  <Lines>36</Lines>
  <Paragraphs>10</Paragraphs>
  <ScaleCrop>false</ScaleCrop>
  <Manager/>
  <Company/>
  <LinksUpToDate>false</LinksUpToDate>
  <CharactersWithSpaces>5149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jcqvcpi</dc:creator>
  <cp:keywords/>
  <dc:description/>
  <cp:lastModifiedBy>Nk jcqvcpi</cp:lastModifiedBy>
  <cp:revision>6</cp:revision>
  <dcterms:created xsi:type="dcterms:W3CDTF">2022-03-31T01:58:00Z</dcterms:created>
  <dcterms:modified xsi:type="dcterms:W3CDTF">2022-04-01T03:00:00Z</dcterms:modified>
  <cp:category/>
</cp:coreProperties>
</file>