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B4BFF" w14:textId="209EEBE4" w:rsidR="002116AC" w:rsidRDefault="002116AC" w:rsidP="002116AC">
      <w:r>
        <w:t xml:space="preserve">More volatility means more risk, so with equal returns or roughly equal returns, we tend to prefer to buy stocks with flatter stock prices. Therefore, we introduce the factor of standard deviation of stock price. Let the trading volume of a day in a week be </w:t>
      </w:r>
      <w:r>
        <w:rPr>
          <w:rFonts w:ascii="Cambria Math" w:hAnsi="Cambria Math" w:cs="Cambria Math"/>
        </w:rPr>
        <w:t>𝑇</w:t>
      </w:r>
      <w:r>
        <w:t xml:space="preserve">! The trading volume is </w:t>
      </w:r>
      <w:r>
        <w:rPr>
          <w:rFonts w:ascii="Cambria Math" w:hAnsi="Cambria Math" w:cs="Cambria Math"/>
        </w:rPr>
        <w:t>𝑡</w:t>
      </w:r>
      <w:proofErr w:type="gramStart"/>
      <w:r>
        <w:t>! ,</w:t>
      </w:r>
      <w:proofErr w:type="gramEnd"/>
      <w:r>
        <w:t xml:space="preserve"> then the trading volume for a week is </w:t>
      </w:r>
      <w:r>
        <w:rPr>
          <w:rFonts w:hint="eastAsia"/>
        </w:rPr>
        <w:t>【】</w:t>
      </w:r>
      <w:r>
        <w:t xml:space="preserve">, the trading volume is </w:t>
      </w:r>
      <w:r>
        <w:rPr>
          <w:rFonts w:hint="eastAsia"/>
        </w:rPr>
        <w:t>【】</w:t>
      </w:r>
      <w:r>
        <w:t xml:space="preserve">, and the average trading price of this stock for that day is </w:t>
      </w:r>
      <w:r>
        <w:rPr>
          <w:rFonts w:ascii="Cambria Math" w:hAnsi="Cambria Math" w:cs="Cambria Math"/>
        </w:rPr>
        <w:t>𝑇</w:t>
      </w:r>
      <w:r>
        <w:t xml:space="preserve">! / </w:t>
      </w:r>
      <w:r>
        <w:rPr>
          <w:rFonts w:ascii="Cambria Math" w:hAnsi="Cambria Math" w:cs="Cambria Math"/>
        </w:rPr>
        <w:t>𝑡</w:t>
      </w:r>
      <w:proofErr w:type="gramStart"/>
      <w:r>
        <w:t>! ,</w:t>
      </w:r>
      <w:proofErr w:type="gramEnd"/>
      <w:r>
        <w:t xml:space="preserve"> and note that the average stock price for a week is </w:t>
      </w:r>
      <w:r>
        <w:rPr>
          <w:rFonts w:hint="eastAsia"/>
        </w:rPr>
        <w:t>【】</w:t>
      </w:r>
      <w:r>
        <w:t xml:space="preserve">, then the stock's The standard deviation is </w:t>
      </w:r>
      <w:r>
        <w:rPr>
          <w:rFonts w:hint="eastAsia"/>
        </w:rPr>
        <w:t>【】</w:t>
      </w:r>
      <w:r>
        <w:t>.</w:t>
      </w:r>
    </w:p>
    <w:p w14:paraId="6902E915" w14:textId="0BCC4686" w:rsidR="002116AC" w:rsidRDefault="002116AC" w:rsidP="002116AC">
      <w:r>
        <w:t>We use a fractional system to select the strongest ten stocks, i.e., we allocate an appropriate weight in front of each stock's return and standard deviation to make it the basis for our judgment of dominant stocks. However, due to the large order of magnitude difference between the two, a direct and arbitrary allocation of the weights will inevitably lead to large errors. Therefore, we choose to adopt a randomly selected one-week sample as the reference method to set the weights.</w:t>
      </w:r>
    </w:p>
    <w:p w14:paraId="36BA3B1A" w14:textId="7E25DFD4" w:rsidR="002116AC" w:rsidRDefault="002116AC" w:rsidP="002116AC">
      <w:r>
        <w:t xml:space="preserve">The method is as follows: first select a sample of 30 stocks in the second week, solve and rank the top ten stocks by their stock codes 1,2,3,...,10. The top ten stocks are selected and their stock symbols are 1,2,3,...,10. The returns of these ten stocks in the first week are </w:t>
      </w:r>
      <w:r>
        <w:rPr>
          <w:rFonts w:ascii="Cambria Math" w:hAnsi="Cambria Math" w:cs="Cambria Math"/>
        </w:rPr>
        <w:t>𝑖</w:t>
      </w:r>
      <w:r>
        <w:t xml:space="preserve">$, </w:t>
      </w:r>
      <w:r>
        <w:rPr>
          <w:rFonts w:ascii="Cambria Math" w:hAnsi="Cambria Math" w:cs="Cambria Math"/>
        </w:rPr>
        <w:t>𝑖</w:t>
      </w:r>
      <w:r>
        <w:t>/,</w:t>
      </w:r>
      <w:r>
        <w:rPr>
          <w:rFonts w:ascii="Cambria Math" w:hAnsi="Cambria Math" w:cs="Cambria Math"/>
        </w:rPr>
        <w:t>𝑖</w:t>
      </w:r>
      <w:r>
        <w:t xml:space="preserve">0..., </w:t>
      </w:r>
      <w:r>
        <w:rPr>
          <w:rFonts w:ascii="Cambria Math" w:hAnsi="Cambria Math" w:cs="Cambria Math"/>
        </w:rPr>
        <w:t>𝑖</w:t>
      </w:r>
      <w:r>
        <w:t xml:space="preserve">$% and the variance is </w:t>
      </w:r>
      <w:r>
        <w:rPr>
          <w:rFonts w:ascii="Cambria Math" w:hAnsi="Cambria Math" w:cs="Cambria Math"/>
        </w:rPr>
        <w:t>𝜎</w:t>
      </w:r>
      <w:r>
        <w:t xml:space="preserve">$, </w:t>
      </w:r>
      <w:r>
        <w:rPr>
          <w:rFonts w:ascii="Cambria Math" w:hAnsi="Cambria Math" w:cs="Cambria Math"/>
        </w:rPr>
        <w:t>𝜎</w:t>
      </w:r>
      <w:r>
        <w:t xml:space="preserve">$, Let the weights of the return amount and standard deviation be </w:t>
      </w:r>
      <w:r>
        <w:rPr>
          <w:rFonts w:ascii="Cambria Math" w:hAnsi="Cambria Math" w:cs="Cambria Math"/>
        </w:rPr>
        <w:t>𝜔</w:t>
      </w:r>
      <w:r>
        <w:t>$,</w:t>
      </w:r>
      <w:r>
        <w:rPr>
          <w:rFonts w:ascii="Cambria Math" w:hAnsi="Cambria Math" w:cs="Cambria Math"/>
        </w:rPr>
        <w:t>𝜔</w:t>
      </w:r>
      <w:r>
        <w:t>/, respectively. Then it should satisfy</w:t>
      </w:r>
    </w:p>
    <w:p w14:paraId="0E08CC58" w14:textId="0293F70E" w:rsidR="002116AC" w:rsidRDefault="002116AC" w:rsidP="002116AC"/>
    <w:p w14:paraId="01799893" w14:textId="5741243A" w:rsidR="002116AC" w:rsidRDefault="002116AC" w:rsidP="002116AC">
      <w:r>
        <w:t>Binding conditions</w:t>
      </w:r>
    </w:p>
    <w:p w14:paraId="7917A8A6" w14:textId="1BADD182" w:rsidR="002116AC" w:rsidRDefault="002116AC" w:rsidP="002116AC"/>
    <w:p w14:paraId="56118B47" w14:textId="2CC5D755" w:rsidR="002116AC" w:rsidRDefault="002116AC" w:rsidP="002116AC">
      <w:pPr>
        <w:rPr>
          <w:rFonts w:hint="eastAsia"/>
        </w:rPr>
      </w:pPr>
      <w:r>
        <w:t xml:space="preserve">Arbitrarily select the coordinate points in the closed area, the horizontal coordinate indicates </w:t>
      </w:r>
      <w:r>
        <w:rPr>
          <w:rFonts w:ascii="Cambria Math" w:hAnsi="Cambria Math" w:cs="Cambria Math"/>
        </w:rPr>
        <w:t>𝜔</w:t>
      </w:r>
      <w:r>
        <w:t xml:space="preserve">$ and the vertical coordinate indicates </w:t>
      </w:r>
      <w:r>
        <w:rPr>
          <w:rFonts w:ascii="Cambria Math" w:hAnsi="Cambria Math" w:cs="Cambria Math"/>
        </w:rPr>
        <w:t>𝜔</w:t>
      </w:r>
      <w:r>
        <w:t xml:space="preserve">/. The formula used to determine the strong stocks at this time is </w:t>
      </w:r>
      <w:r>
        <w:rPr>
          <w:rFonts w:ascii="Cambria Math" w:hAnsi="Cambria Math" w:cs="Cambria Math"/>
        </w:rPr>
        <w:t>𝜔</w:t>
      </w:r>
      <w:r>
        <w:t>$</w:t>
      </w:r>
      <w:r>
        <w:rPr>
          <w:rFonts w:ascii="Cambria Math" w:hAnsi="Cambria Math" w:cs="Cambria Math"/>
        </w:rPr>
        <w:t>𝑖</w:t>
      </w:r>
      <w:r>
        <w:t xml:space="preserve">! + </w:t>
      </w:r>
      <w:r>
        <w:rPr>
          <w:rFonts w:ascii="Cambria Math" w:hAnsi="Cambria Math" w:cs="Cambria Math"/>
        </w:rPr>
        <w:t>𝜔</w:t>
      </w:r>
      <w:r>
        <w:t>/</w:t>
      </w:r>
      <w:r>
        <w:rPr>
          <w:rFonts w:ascii="Cambria Math" w:hAnsi="Cambria Math" w:cs="Cambria Math"/>
        </w:rPr>
        <w:t>𝜎</w:t>
      </w:r>
      <w:r>
        <w:t>!, and substitute the data of the first week to find the score that The top ten stock codes are obtained, and then the top ten stock codes are obtained by finding the top 30 stock returns in the second week, and then the top ten stock codes are compared with the stock codes obtained from the first week's data analysis, and the number of duplicate codes is recorded, thus the comparison is calculated continuously until the weekly data from 2011 to 2020 are compared, and the total number of duplicate codes is recorded. Then, we select other coordinates in the feasible domain and perform the comparison again. Finally, the most suitable coordinate point with the highest number of duplicate codes was found.</w:t>
      </w:r>
    </w:p>
    <w:p w14:paraId="764B1C99" w14:textId="7A190445" w:rsidR="002116AC" w:rsidRDefault="002116AC" w:rsidP="002116AC">
      <w:pPr>
        <w:rPr>
          <w:rFonts w:hint="eastAsia"/>
        </w:rPr>
      </w:pPr>
      <w:r>
        <w:t xml:space="preserve">However, all nine lines pass through the origin, so they cannot form a closed region. At the same time, our team did not come up with other more reasonable lines that would form a closed region with the nine lines already drawn. </w:t>
      </w:r>
      <w:proofErr w:type="gramStart"/>
      <w:r>
        <w:t>So</w:t>
      </w:r>
      <w:proofErr w:type="gramEnd"/>
      <w:r>
        <w:t xml:space="preserve"> in the end, our group's strategy for selecting strong stocks (scoring method) is still based on the average of last week's trading day returns.</w:t>
      </w:r>
    </w:p>
    <w:p w14:paraId="68761CCA" w14:textId="77777777" w:rsidR="002116AC" w:rsidRPr="002116AC" w:rsidRDefault="002116AC" w:rsidP="002116AC">
      <w:pPr>
        <w:rPr>
          <w:rFonts w:hint="eastAsia"/>
        </w:rPr>
      </w:pPr>
    </w:p>
    <w:p w14:paraId="472F19F7" w14:textId="77393714" w:rsidR="002116AC" w:rsidRPr="002116AC" w:rsidRDefault="002116AC" w:rsidP="002116AC">
      <w:pPr>
        <w:rPr>
          <w:rFonts w:hint="eastAsia"/>
          <w:b/>
          <w:bCs/>
        </w:rPr>
      </w:pPr>
      <w:r w:rsidRPr="002116AC">
        <w:rPr>
          <w:rFonts w:hint="eastAsia"/>
          <w:b/>
          <w:bCs/>
        </w:rPr>
        <w:t>2</w:t>
      </w:r>
      <w:r w:rsidRPr="002116AC">
        <w:rPr>
          <w:b/>
          <w:bCs/>
        </w:rPr>
        <w:t>.2 Analysis of Question 2</w:t>
      </w:r>
    </w:p>
    <w:p w14:paraId="38E6A13C" w14:textId="48001B96" w:rsidR="002116AC" w:rsidRDefault="002116AC" w:rsidP="002116AC">
      <w:r>
        <w:t xml:space="preserve">The investment amount of a single stock can be varied flexibly, then the investment amount of each stock can be determined based on the scores of the ten best stocks. Let the score of a stock be </w:t>
      </w:r>
      <w:proofErr w:type="gramStart"/>
      <w:r>
        <w:rPr>
          <w:rFonts w:ascii="Cambria Math" w:hAnsi="Cambria Math" w:cs="Cambria Math"/>
        </w:rPr>
        <w:t>𝑠</w:t>
      </w:r>
      <w:r>
        <w:t>!,</w:t>
      </w:r>
      <w:proofErr w:type="gramEnd"/>
      <w:r>
        <w:t xml:space="preserve"> then the investment weight of that stock is</w:t>
      </w:r>
      <w:r>
        <w:t xml:space="preserve"> </w:t>
      </w:r>
      <w:r>
        <w:rPr>
          <w:rFonts w:hint="eastAsia"/>
        </w:rPr>
        <w:t xml:space="preserve">【】 </w:t>
      </w:r>
      <w:r>
        <w:t xml:space="preserve">therefore the investment amount of a stock is </w:t>
      </w:r>
      <w:r>
        <w:rPr>
          <w:rFonts w:hint="eastAsia"/>
        </w:rPr>
        <w:t>【】</w:t>
      </w:r>
      <w:r>
        <w:t xml:space="preserve"> (m is the principal amount invested for a given week). The optimal yield curve for this investment strategy is </w:t>
      </w:r>
      <w:r>
        <w:rPr>
          <w:rFonts w:hint="eastAsia"/>
        </w:rPr>
        <w:t>【】</w:t>
      </w:r>
      <w:r>
        <w:t xml:space="preserve"> (o is the opening price on Tuesday of a given week and c is the closing price on Monday of the following week). However, there may be cases where the score is negative. In case of a negative score, 99% of the principal is invested in the </w:t>
      </w:r>
      <w:r>
        <w:lastRenderedPageBreak/>
        <w:t>stock with a positive score and 1% of the principal is invested in the stock with a negative score. (For values with negative scores, after taking the absolute value, the values are sorted from highest to lowest. e.g.: If the scores are: 3, 1, -1, -2, -5, then they should be transformed to: 3, 1; 5, 2, 1, with 99% of the total investment amount for the first few stocks and 1% of the total investment amount for the last few stocks)</w:t>
      </w:r>
    </w:p>
    <w:p w14:paraId="4825CAA0" w14:textId="772BAFFA" w:rsidR="00311A9A" w:rsidRPr="00311A9A" w:rsidRDefault="00311A9A" w:rsidP="00F175FF">
      <w:pPr>
        <w:rPr>
          <w:b/>
          <w:bCs/>
        </w:rPr>
      </w:pPr>
      <w:r w:rsidRPr="00311A9A">
        <w:rPr>
          <w:rFonts w:hint="eastAsia"/>
          <w:b/>
          <w:bCs/>
        </w:rPr>
        <w:t>2</w:t>
      </w:r>
      <w:r w:rsidRPr="00311A9A">
        <w:rPr>
          <w:b/>
          <w:bCs/>
        </w:rPr>
        <w:t>.3 Analysis of Question 3</w:t>
      </w:r>
    </w:p>
    <w:p w14:paraId="47787032" w14:textId="31A2A878" w:rsidR="007A169B" w:rsidRPr="007A169B" w:rsidRDefault="007A169B" w:rsidP="00F175FF">
      <w:r w:rsidRPr="007A169B">
        <w:t xml:space="preserve">Since the timing of the transfer remains the same, and the number of stocks invested and the percentage of each stock invested remain unchanged from question 1, the question does not </w:t>
      </w:r>
      <w:r>
        <w:t>indicate</w:t>
      </w:r>
      <w:r w:rsidRPr="007A169B">
        <w:t xml:space="preserve"> that the ten strongest stocks of the previous week </w:t>
      </w:r>
      <w:r>
        <w:t>should be</w:t>
      </w:r>
      <w:r w:rsidRPr="007A169B">
        <w:t xml:space="preserve"> selected.</w:t>
      </w:r>
      <w:r>
        <w:t xml:space="preserve"> </w:t>
      </w:r>
      <w:r w:rsidRPr="007A169B">
        <w:t>Therefore, the change in our investment strategy in this question compared to question 1 is to change the reference from last week's data to the previous 30 days' data (or all previous data if less than 30 days) to select the strongest ten stocks.</w:t>
      </w:r>
      <w:r>
        <w:t xml:space="preserve"> After analyzing a sample of several stocks’ movements, we found that i</w:t>
      </w:r>
      <w:r w:rsidRPr="007A169B">
        <w:t>n most cases, the movement of a stock after a certain point in time is most influenced by the previous 30 days or so.</w:t>
      </w:r>
      <w:r w:rsidR="00311A9A">
        <w:t xml:space="preserve"> </w:t>
      </w:r>
      <w:r w:rsidR="00311A9A" w:rsidRPr="00311A9A">
        <w:t>A too-long time span results in some factors, which have less impact on the current trend, being taken into account equally. And similarly, a too-short time span results in some stock price fluctuations caused by consecutive time periods not being fully taken into account. By choosing 30 days as the maximum time horizon to be considered, the accuracy of the forecast can be effectively improved.</w:t>
      </w:r>
    </w:p>
    <w:p w14:paraId="524B8A84" w14:textId="67ABDE34" w:rsidR="007A169B" w:rsidRPr="007A169B" w:rsidRDefault="007A169B" w:rsidP="00F175FF">
      <w:pPr>
        <w:rPr>
          <w:b/>
          <w:bCs/>
        </w:rPr>
      </w:pPr>
      <w:r w:rsidRPr="007A169B">
        <w:rPr>
          <w:rFonts w:hint="eastAsia"/>
          <w:b/>
          <w:bCs/>
        </w:rPr>
        <w:t>2</w:t>
      </w:r>
      <w:r w:rsidRPr="007A169B">
        <w:rPr>
          <w:b/>
          <w:bCs/>
        </w:rPr>
        <w:t>.4 Analysis of Question 4</w:t>
      </w:r>
    </w:p>
    <w:p w14:paraId="38288DCA" w14:textId="6BC07B6A" w:rsidR="009A6CDE" w:rsidRDefault="009A6CDE" w:rsidP="00F175FF">
      <w:r w:rsidRPr="009A6CDE">
        <w:t xml:space="preserve">Referring to the previous 30 days (or all previous data if less than 30 days), select the ten strongest stocks using the way in question one and invest in the ten stocks. The score of each stock is calculated in the way of question two, and the amount of investment is determined by the percentage of the score, and the time of purchase is referred to the 37% theory. The actual opening time of a business day is 4 hours, and the total opening time of the first three days is 12 hours, so the time point corresponding to the 37% theory is around 10:20 a.m. on Tuesday. Therefore, the lowest price of a stock before 10:20 on Tuesday is used as the reference price, and once the price of the stock is lower than the reference price after that, it will be bought quickly. If the score of the stock is </w:t>
      </w:r>
      <w:r>
        <w:rPr>
          <w:rFonts w:hint="eastAsia"/>
        </w:rPr>
        <w:t>higher</w:t>
      </w:r>
      <w:r w:rsidRPr="009A6CDE">
        <w:t xml:space="preserve"> than 10%, the stock will be purchased at 10% of the total assets, or if there are unpurchased shares until the last minute, directly at the price at which it will last close.</w:t>
      </w:r>
      <w:r>
        <w:rPr>
          <w:rFonts w:hint="eastAsia"/>
        </w:rPr>
        <w:t xml:space="preserve"> </w:t>
      </w:r>
      <w:r w:rsidRPr="009A6CDE">
        <w:t>If the position is still less than 50%, the position should be exactly equal to 50% after the purchase is completed, and the weighting of the purchased stocks should be consistent with the score weighting.  The total market opening time for a week is 20 hours, so the time point corresponding to the 37% theory is Tuesday at 2:40 p.m. Therefore, after completing the position, the reference price at this time is the lowest price as of Tuesday at 2:40 p.m. If a price lower than the reference price appears again afterwards and the position is not full, buy according to the ratio, and if there is still a position left at the end, buy the stock with the highest score directly.</w:t>
      </w:r>
      <w:r>
        <w:t xml:space="preserve"> </w:t>
      </w:r>
    </w:p>
    <w:p w14:paraId="6F68C08D" w14:textId="77777777" w:rsidR="006C1A6A" w:rsidRPr="009A6CDE" w:rsidRDefault="006C1A6A" w:rsidP="00F175FF"/>
    <w:p w14:paraId="15DF19C2" w14:textId="401D1E84" w:rsidR="00F175FF" w:rsidRDefault="00F175FF" w:rsidP="00F175FF">
      <w:pPr>
        <w:rPr>
          <w:b/>
          <w:bCs/>
        </w:rPr>
      </w:pPr>
      <w:r>
        <w:rPr>
          <w:rFonts w:hint="eastAsia"/>
          <w:b/>
          <w:bCs/>
        </w:rPr>
        <w:t>I</w:t>
      </w:r>
      <w:r>
        <w:rPr>
          <w:b/>
          <w:bCs/>
        </w:rPr>
        <w:t xml:space="preserve">II. </w:t>
      </w:r>
      <w:r w:rsidRPr="00F175FF">
        <w:rPr>
          <w:b/>
          <w:bCs/>
        </w:rPr>
        <w:t>Explanation of symbols</w:t>
      </w:r>
    </w:p>
    <w:p w14:paraId="4493587C" w14:textId="2A5DF6FB" w:rsidR="00F175FF" w:rsidRPr="00F175FF" w:rsidRDefault="00F175FF" w:rsidP="00F175FF">
      <w:pPr>
        <w:rPr>
          <w:bCs/>
        </w:rPr>
      </w:pPr>
      <w:r w:rsidRPr="00F175FF">
        <w:rPr>
          <w:bCs/>
        </w:rPr>
        <w:t xml:space="preserve">Symbol </w:t>
      </w:r>
      <w:r w:rsidR="00AD75DB">
        <w:rPr>
          <w:bCs/>
        </w:rPr>
        <w:t xml:space="preserve">    </w:t>
      </w:r>
      <w:r w:rsidRPr="00F175FF">
        <w:rPr>
          <w:bCs/>
        </w:rPr>
        <w:t>Meaning</w:t>
      </w:r>
    </w:p>
    <w:p w14:paraId="63B660E4" w14:textId="3C3FC2A6" w:rsidR="00F175FF" w:rsidRPr="00F175FF" w:rsidRDefault="00F175FF" w:rsidP="00F175FF">
      <w:pPr>
        <w:rPr>
          <w:bCs/>
        </w:rPr>
      </w:pPr>
      <w:r w:rsidRPr="00F175FF">
        <w:rPr>
          <w:rFonts w:ascii="Cambria Math" w:hAnsi="Cambria Math" w:cs="Cambria Math"/>
          <w:bCs/>
        </w:rPr>
        <w:t>𝒎</w:t>
      </w:r>
      <w:r w:rsidRPr="00F175FF">
        <w:rPr>
          <w:bCs/>
        </w:rPr>
        <w:t xml:space="preserve"> </w:t>
      </w:r>
      <w:r w:rsidR="00AD75DB">
        <w:rPr>
          <w:bCs/>
        </w:rPr>
        <w:t xml:space="preserve">        t</w:t>
      </w:r>
      <w:r w:rsidRPr="00F175FF">
        <w:rPr>
          <w:bCs/>
        </w:rPr>
        <w:t>he principal amount of the stock acquired</w:t>
      </w:r>
    </w:p>
    <w:p w14:paraId="66AFEE7B" w14:textId="2D36BD70" w:rsidR="00F175FF" w:rsidRPr="00F175FF" w:rsidRDefault="00F175FF" w:rsidP="00F175FF">
      <w:pPr>
        <w:rPr>
          <w:bCs/>
        </w:rPr>
      </w:pPr>
      <w:r w:rsidRPr="00F175FF">
        <w:rPr>
          <w:rFonts w:ascii="Cambria Math" w:hAnsi="Cambria Math" w:cs="Cambria Math"/>
          <w:bCs/>
        </w:rPr>
        <w:t>𝒐𝒊</w:t>
      </w:r>
      <w:r w:rsidRPr="00F175FF">
        <w:rPr>
          <w:bCs/>
        </w:rPr>
        <w:t xml:space="preserve"> </w:t>
      </w:r>
      <w:r w:rsidR="00AD75DB">
        <w:rPr>
          <w:bCs/>
        </w:rPr>
        <w:t xml:space="preserve">        t</w:t>
      </w:r>
      <w:r w:rsidRPr="00F175FF">
        <w:rPr>
          <w:bCs/>
        </w:rPr>
        <w:t>he opening price of a stock</w:t>
      </w:r>
    </w:p>
    <w:p w14:paraId="065CD4DB" w14:textId="44AB6BCA" w:rsidR="00F175FF" w:rsidRPr="00F175FF" w:rsidRDefault="00F175FF" w:rsidP="00F175FF">
      <w:pPr>
        <w:rPr>
          <w:bCs/>
        </w:rPr>
      </w:pPr>
      <w:r w:rsidRPr="00F175FF">
        <w:rPr>
          <w:rFonts w:ascii="Cambria Math" w:hAnsi="Cambria Math" w:cs="Cambria Math"/>
          <w:bCs/>
        </w:rPr>
        <w:t>𝒄𝒊</w:t>
      </w:r>
      <w:r w:rsidR="00AD75DB">
        <w:rPr>
          <w:bCs/>
        </w:rPr>
        <w:t xml:space="preserve">        </w:t>
      </w:r>
      <w:r w:rsidRPr="00F175FF">
        <w:rPr>
          <w:bCs/>
        </w:rPr>
        <w:t xml:space="preserve"> </w:t>
      </w:r>
      <w:r w:rsidR="00AD75DB">
        <w:rPr>
          <w:bCs/>
        </w:rPr>
        <w:t>t</w:t>
      </w:r>
      <w:r w:rsidRPr="00F175FF">
        <w:rPr>
          <w:bCs/>
        </w:rPr>
        <w:t>he closing price of a stock</w:t>
      </w:r>
    </w:p>
    <w:p w14:paraId="325E85D0" w14:textId="2BCD7AF4" w:rsidR="00F175FF" w:rsidRPr="00F175FF" w:rsidRDefault="00F175FF" w:rsidP="00F175FF">
      <w:pPr>
        <w:rPr>
          <w:bCs/>
        </w:rPr>
      </w:pPr>
      <w:proofErr w:type="spellStart"/>
      <w:r w:rsidRPr="00F175FF">
        <w:rPr>
          <w:bCs/>
        </w:rPr>
        <w:t>i</w:t>
      </w:r>
      <w:proofErr w:type="spellEnd"/>
      <w:r w:rsidRPr="00F175FF">
        <w:rPr>
          <w:bCs/>
        </w:rPr>
        <w:t xml:space="preserve"> </w:t>
      </w:r>
      <w:r w:rsidR="00AD75DB">
        <w:rPr>
          <w:bCs/>
        </w:rPr>
        <w:t xml:space="preserve">         t</w:t>
      </w:r>
      <w:r w:rsidRPr="00F175FF">
        <w:rPr>
          <w:bCs/>
        </w:rPr>
        <w:t>he daily return of a specified stock</w:t>
      </w:r>
    </w:p>
    <w:p w14:paraId="6F405580" w14:textId="6BC0342F" w:rsidR="00F175FF" w:rsidRPr="00F175FF" w:rsidRDefault="00F175FF" w:rsidP="00F175FF">
      <w:pPr>
        <w:rPr>
          <w:bCs/>
        </w:rPr>
      </w:pPr>
      <w:r w:rsidRPr="00F175FF">
        <w:rPr>
          <w:rFonts w:ascii="Cambria Math" w:hAnsi="Cambria Math" w:cs="Cambria Math"/>
          <w:bCs/>
        </w:rPr>
        <w:lastRenderedPageBreak/>
        <w:t>𝒊</w:t>
      </w:r>
      <w:r w:rsidR="00AD75DB">
        <w:rPr>
          <w:bCs/>
        </w:rPr>
        <w:t xml:space="preserve">          t</w:t>
      </w:r>
      <w:r w:rsidRPr="00F175FF">
        <w:rPr>
          <w:bCs/>
        </w:rPr>
        <w:t>he average of the specified stock's returns</w:t>
      </w:r>
    </w:p>
    <w:p w14:paraId="121D00A5" w14:textId="5E56B195" w:rsidR="00F175FF" w:rsidRPr="00F175FF" w:rsidRDefault="00F175FF" w:rsidP="00F175FF">
      <w:pPr>
        <w:rPr>
          <w:bCs/>
        </w:rPr>
      </w:pPr>
      <w:r w:rsidRPr="00F175FF">
        <w:rPr>
          <w:rFonts w:ascii="Cambria Math" w:hAnsi="Cambria Math" w:cs="Cambria Math"/>
          <w:bCs/>
        </w:rPr>
        <w:t>𝑻𝒊</w:t>
      </w:r>
      <w:r w:rsidRPr="00F175FF">
        <w:rPr>
          <w:bCs/>
        </w:rPr>
        <w:t xml:space="preserve"> </w:t>
      </w:r>
      <w:r w:rsidR="00AD75DB">
        <w:rPr>
          <w:bCs/>
        </w:rPr>
        <w:t xml:space="preserve">        t</w:t>
      </w:r>
      <w:r w:rsidRPr="00F175FF">
        <w:rPr>
          <w:bCs/>
        </w:rPr>
        <w:t>he trading volume of a specified stock on a given day</w:t>
      </w:r>
    </w:p>
    <w:p w14:paraId="7DAE7834" w14:textId="67B92276" w:rsidR="00F175FF" w:rsidRPr="00F175FF" w:rsidRDefault="00F175FF" w:rsidP="00F175FF">
      <w:pPr>
        <w:rPr>
          <w:bCs/>
        </w:rPr>
      </w:pPr>
      <w:r w:rsidRPr="00F175FF">
        <w:rPr>
          <w:rFonts w:ascii="Cambria Math" w:hAnsi="Cambria Math" w:cs="Cambria Math"/>
          <w:bCs/>
        </w:rPr>
        <w:t>𝒕𝒊</w:t>
      </w:r>
      <w:r w:rsidRPr="00F175FF">
        <w:rPr>
          <w:bCs/>
        </w:rPr>
        <w:t xml:space="preserve"> </w:t>
      </w:r>
      <w:r w:rsidR="00AD75DB">
        <w:rPr>
          <w:bCs/>
        </w:rPr>
        <w:t xml:space="preserve">        t</w:t>
      </w:r>
      <w:r w:rsidRPr="00F175FF">
        <w:rPr>
          <w:bCs/>
        </w:rPr>
        <w:t>rading volume of the specified stock on a given day</w:t>
      </w:r>
    </w:p>
    <w:p w14:paraId="294660EC" w14:textId="4FB628AD" w:rsidR="00F175FF" w:rsidRPr="00F175FF" w:rsidRDefault="00F175FF" w:rsidP="00F175FF">
      <w:pPr>
        <w:rPr>
          <w:bCs/>
        </w:rPr>
      </w:pPr>
      <w:r w:rsidRPr="00F175FF">
        <w:rPr>
          <w:rFonts w:ascii="Cambria Math" w:hAnsi="Cambria Math" w:cs="Cambria Math"/>
          <w:bCs/>
        </w:rPr>
        <w:t>𝒙</w:t>
      </w:r>
      <w:r w:rsidRPr="00F175FF">
        <w:rPr>
          <w:bCs/>
        </w:rPr>
        <w:t>J</w:t>
      </w:r>
      <w:r w:rsidR="00AD75DB">
        <w:rPr>
          <w:bCs/>
        </w:rPr>
        <w:t xml:space="preserve">        </w:t>
      </w:r>
      <w:r w:rsidRPr="00F175FF">
        <w:rPr>
          <w:bCs/>
        </w:rPr>
        <w:t xml:space="preserve"> </w:t>
      </w:r>
      <w:r w:rsidR="00AD75DB">
        <w:rPr>
          <w:bCs/>
        </w:rPr>
        <w:t>a</w:t>
      </w:r>
      <w:r w:rsidRPr="00F175FF">
        <w:rPr>
          <w:bCs/>
        </w:rPr>
        <w:t>verage price of the specified stock for a week</w:t>
      </w:r>
    </w:p>
    <w:p w14:paraId="0C01054B" w14:textId="7F7C12C0" w:rsidR="00F175FF" w:rsidRPr="00F175FF" w:rsidRDefault="00F175FF" w:rsidP="00F175FF">
      <w:pPr>
        <w:rPr>
          <w:bCs/>
        </w:rPr>
      </w:pPr>
      <w:r w:rsidRPr="00F175FF">
        <w:rPr>
          <w:rFonts w:ascii="Cambria Math" w:hAnsi="Cambria Math" w:cs="Cambria Math"/>
          <w:bCs/>
        </w:rPr>
        <w:t>𝝈𝒊</w:t>
      </w:r>
      <w:r w:rsidRPr="00F175FF">
        <w:rPr>
          <w:bCs/>
        </w:rPr>
        <w:t xml:space="preserve"> </w:t>
      </w:r>
      <w:r w:rsidR="00AD75DB">
        <w:rPr>
          <w:bCs/>
        </w:rPr>
        <w:t xml:space="preserve">        </w:t>
      </w:r>
      <w:r w:rsidRPr="00F175FF">
        <w:rPr>
          <w:bCs/>
        </w:rPr>
        <w:t>the standard deviation of the stock price of a given stock</w:t>
      </w:r>
    </w:p>
    <w:p w14:paraId="1E34D3A2" w14:textId="53778D8F" w:rsidR="00F175FF" w:rsidRPr="00F175FF" w:rsidRDefault="00F175FF" w:rsidP="00F175FF">
      <w:pPr>
        <w:rPr>
          <w:bCs/>
        </w:rPr>
      </w:pPr>
      <w:r w:rsidRPr="00F175FF">
        <w:rPr>
          <w:rFonts w:ascii="Cambria Math" w:hAnsi="Cambria Math" w:cs="Cambria Math"/>
          <w:bCs/>
        </w:rPr>
        <w:t>𝝎𝟏</w:t>
      </w:r>
      <w:r w:rsidRPr="00F175FF">
        <w:rPr>
          <w:bCs/>
        </w:rPr>
        <w:t>,</w:t>
      </w:r>
      <w:r w:rsidR="00AD75DB">
        <w:rPr>
          <w:bCs/>
        </w:rPr>
        <w:t xml:space="preserve"> </w:t>
      </w:r>
      <w:r w:rsidRPr="00F175FF">
        <w:rPr>
          <w:rFonts w:ascii="Cambria Math" w:hAnsi="Cambria Math" w:cs="Cambria Math"/>
          <w:bCs/>
        </w:rPr>
        <w:t>𝝎𝟐</w:t>
      </w:r>
      <w:r w:rsidR="00AD75DB">
        <w:rPr>
          <w:rFonts w:ascii="Cambria Math" w:hAnsi="Cambria Math" w:cs="Cambria Math"/>
          <w:bCs/>
        </w:rPr>
        <w:t xml:space="preserve">   </w:t>
      </w:r>
      <w:r w:rsidRPr="00F175FF">
        <w:rPr>
          <w:bCs/>
        </w:rPr>
        <w:t xml:space="preserve"> weight</w:t>
      </w:r>
    </w:p>
    <w:p w14:paraId="6BA7A8F8" w14:textId="2C7E94DF" w:rsidR="00F175FF" w:rsidRPr="00F175FF" w:rsidRDefault="00F175FF" w:rsidP="00F175FF">
      <w:pPr>
        <w:rPr>
          <w:bCs/>
        </w:rPr>
      </w:pPr>
      <w:r w:rsidRPr="00F175FF">
        <w:rPr>
          <w:rFonts w:ascii="Cambria Math" w:hAnsi="Cambria Math" w:cs="Cambria Math"/>
          <w:bCs/>
        </w:rPr>
        <w:t>𝒏</w:t>
      </w:r>
      <w:r w:rsidRPr="00F175FF">
        <w:rPr>
          <w:bCs/>
        </w:rPr>
        <w:t xml:space="preserve"> </w:t>
      </w:r>
      <w:r w:rsidR="00AD75DB">
        <w:rPr>
          <w:bCs/>
        </w:rPr>
        <w:t xml:space="preserve">        a</w:t>
      </w:r>
      <w:r w:rsidRPr="00F175FF">
        <w:rPr>
          <w:bCs/>
        </w:rPr>
        <w:t>mount of stock purchased after fees</w:t>
      </w:r>
    </w:p>
    <w:p w14:paraId="6FB83B86" w14:textId="00BFA708" w:rsidR="00AD75DB" w:rsidRDefault="00F175FF" w:rsidP="00F175FF">
      <w:pPr>
        <w:rPr>
          <w:bCs/>
        </w:rPr>
      </w:pPr>
      <w:r w:rsidRPr="00F175FF">
        <w:rPr>
          <w:rFonts w:ascii="Cambria Math" w:hAnsi="Cambria Math" w:cs="Cambria Math"/>
          <w:bCs/>
        </w:rPr>
        <w:t>𝒔𝒊</w:t>
      </w:r>
      <w:r w:rsidRPr="00F175FF">
        <w:rPr>
          <w:bCs/>
        </w:rPr>
        <w:t xml:space="preserve"> </w:t>
      </w:r>
      <w:r w:rsidR="00AD75DB">
        <w:rPr>
          <w:bCs/>
        </w:rPr>
        <w:t xml:space="preserve">        </w:t>
      </w:r>
      <w:r w:rsidRPr="00F175FF">
        <w:rPr>
          <w:bCs/>
        </w:rPr>
        <w:t>the score of a stock</w:t>
      </w:r>
    </w:p>
    <w:p w14:paraId="2037DD3A" w14:textId="77777777" w:rsidR="00AD75DB" w:rsidRDefault="00AD75DB" w:rsidP="00F175FF">
      <w:pPr>
        <w:rPr>
          <w:bCs/>
        </w:rPr>
      </w:pPr>
    </w:p>
    <w:p w14:paraId="0C2952B5" w14:textId="09D08981" w:rsidR="00F175FF" w:rsidRPr="00F175FF" w:rsidRDefault="00F175FF" w:rsidP="00F175FF">
      <w:pPr>
        <w:rPr>
          <w:b/>
          <w:bCs/>
        </w:rPr>
      </w:pPr>
      <w:r w:rsidRPr="00F175FF">
        <w:rPr>
          <w:b/>
          <w:bCs/>
        </w:rPr>
        <w:t xml:space="preserve">IV. Data </w:t>
      </w:r>
      <w:r>
        <w:rPr>
          <w:b/>
          <w:bCs/>
        </w:rPr>
        <w:t>P</w:t>
      </w:r>
      <w:r w:rsidRPr="00F175FF">
        <w:rPr>
          <w:b/>
          <w:bCs/>
        </w:rPr>
        <w:t>re-processing</w:t>
      </w:r>
    </w:p>
    <w:p w14:paraId="04A2D77D" w14:textId="77777777" w:rsidR="00B5323C" w:rsidRDefault="00F175FF" w:rsidP="00F175FF">
      <w:r w:rsidRPr="00F175FF">
        <w:t>For Appendix I</w:t>
      </w:r>
      <w:r>
        <w:t xml:space="preserve"> with </w:t>
      </w:r>
      <w:r w:rsidRPr="00F175FF">
        <w:t xml:space="preserve">30 stock quotes data provided by the topic, we use pandas to read and perform preliminary processing. First, the data are grouped by stock code and indexed by time. Then, the row labels are resampled by week. Since the data given in the topic includes multiple stocks of SZSE and SSE, and the effective trading days of each stock are different, the data are rebuilt using a uniform time series, i.e., the actual trading day series of the two stock exchanges from 2011 to 2020 for indexing the data. The missing data are replaced by the mean of the known data before and after. From the investment strategy, it is known that the closing price on Monday and the opening price on Tuesday of each trading week are needed to determine whether a single week in the resampled series is a complete trading week and to extract data for the dates that meet the requirements. </w:t>
      </w:r>
    </w:p>
    <w:p w14:paraId="523B6E97" w14:textId="77777777" w:rsidR="00B5323C" w:rsidRDefault="00F175FF" w:rsidP="00F175FF">
      <w:r w:rsidRPr="00F175FF">
        <w:t>The Appendix II</w:t>
      </w:r>
      <w:r w:rsidR="00B5323C">
        <w:t>, which contains</w:t>
      </w:r>
      <w:r w:rsidRPr="00F175FF">
        <w:t xml:space="preserve"> Greater Bay Area Index ticker data</w:t>
      </w:r>
      <w:r w:rsidR="00B5323C">
        <w:t>,</w:t>
      </w:r>
      <w:r w:rsidRPr="00F175FF">
        <w:t xml:space="preserve"> provided in the topic is considered as a portfolio in the same format as</w:t>
      </w:r>
      <w:r>
        <w:t xml:space="preserve"> </w:t>
      </w:r>
      <w:r w:rsidRPr="00F175FF">
        <w:t xml:space="preserve">the model results. An index reconstruction operation similar to the one above is performed on it to ensure that the data are all in the same dimension in the same format. </w:t>
      </w:r>
    </w:p>
    <w:p w14:paraId="3D28D84B" w14:textId="52B6E1FF" w:rsidR="00B5323C" w:rsidRPr="00F175FF" w:rsidRDefault="00F175FF" w:rsidP="00B5323C">
      <w:r w:rsidRPr="00F175FF">
        <w:t>After considering the computing power of the equipment, the time cost and the need of the model, we decided not to use the minute quotes data provided in the title, as we believe that this data set has limited effect on the overall model.</w:t>
      </w:r>
    </w:p>
    <w:p w14:paraId="244A99CD" w14:textId="3D42C263" w:rsidR="00F175FF" w:rsidRDefault="00F175FF" w:rsidP="0089188B">
      <w:pPr>
        <w:rPr>
          <w:b/>
          <w:bCs/>
        </w:rPr>
      </w:pPr>
      <w:r>
        <w:rPr>
          <w:b/>
          <w:bCs/>
        </w:rPr>
        <w:t>V. Development and Solution to the Model</w:t>
      </w:r>
    </w:p>
    <w:p w14:paraId="33A84ED1" w14:textId="540022F9" w:rsidR="0089188B" w:rsidRDefault="0089188B" w:rsidP="0089188B">
      <w:pPr>
        <w:rPr>
          <w:b/>
          <w:bCs/>
        </w:rPr>
      </w:pPr>
      <w:r>
        <w:rPr>
          <w:rFonts w:hint="eastAsia"/>
          <w:b/>
          <w:bCs/>
        </w:rPr>
        <w:t>5</w:t>
      </w:r>
      <w:r>
        <w:rPr>
          <w:b/>
          <w:bCs/>
        </w:rPr>
        <w:t>.1 Answer to Question 1</w:t>
      </w:r>
    </w:p>
    <w:p w14:paraId="671E80E6" w14:textId="7B4F5F18" w:rsidR="0089188B" w:rsidRDefault="0089188B" w:rsidP="0089188B">
      <w:pPr>
        <w:rPr>
          <w:b/>
          <w:bCs/>
        </w:rPr>
      </w:pPr>
      <w:r>
        <w:rPr>
          <w:rFonts w:hint="eastAsia"/>
          <w:b/>
          <w:bCs/>
        </w:rPr>
        <w:t>5</w:t>
      </w:r>
      <w:r>
        <w:rPr>
          <w:b/>
          <w:bCs/>
        </w:rPr>
        <w:t>.1.1 Development of Model 1</w:t>
      </w:r>
    </w:p>
    <w:p w14:paraId="2F001148" w14:textId="7251079A" w:rsidR="0089188B" w:rsidRDefault="0089188B" w:rsidP="0089188B">
      <w:r w:rsidRPr="0089188B">
        <w:t xml:space="preserve">Let the actual amount of the stock purchased after deducting the commission be </w:t>
      </w:r>
      <w:r w:rsidRPr="0089188B">
        <w:rPr>
          <w:rFonts w:ascii="Cambria Math" w:hAnsi="Cambria Math" w:cs="Cambria Math"/>
        </w:rPr>
        <w:t>𝑛</w:t>
      </w:r>
      <w:r w:rsidRPr="0089188B">
        <w:t xml:space="preserve">, the principal be </w:t>
      </w:r>
      <w:r w:rsidRPr="0089188B">
        <w:rPr>
          <w:rFonts w:ascii="Cambria Math" w:hAnsi="Cambria Math" w:cs="Cambria Math"/>
        </w:rPr>
        <w:t>𝑚</w:t>
      </w:r>
      <w:r w:rsidRPr="0089188B">
        <w:t xml:space="preserve">, the closing price on a given day be </w:t>
      </w:r>
      <w:r w:rsidRPr="0089188B">
        <w:rPr>
          <w:rFonts w:ascii="Cambria Math" w:hAnsi="Cambria Math" w:cs="Cambria Math"/>
        </w:rPr>
        <w:t>𝑐</w:t>
      </w:r>
      <w:r w:rsidRPr="0089188B">
        <w:t xml:space="preserve">! and the opening price on that day be </w:t>
      </w:r>
      <w:r w:rsidRPr="0089188B">
        <w:rPr>
          <w:rFonts w:ascii="Cambria Math" w:hAnsi="Cambria Math" w:cs="Cambria Math"/>
        </w:rPr>
        <w:t>𝑜</w:t>
      </w:r>
      <w:r w:rsidRPr="0089188B">
        <w:t>!</w:t>
      </w:r>
    </w:p>
    <w:p w14:paraId="25BBB89A" w14:textId="669A2AC1" w:rsidR="0089188B" w:rsidRDefault="0089188B" w:rsidP="0089188B">
      <w:r>
        <w:t>Number of shares of this stock purchased on a given day:</w:t>
      </w:r>
    </w:p>
    <w:p w14:paraId="2DA5BC0C" w14:textId="15D5D28D" w:rsidR="0089188B" w:rsidRDefault="0089188B" w:rsidP="0089188B">
      <w:r>
        <w:t>Return for that stock on a given day</w:t>
      </w:r>
      <w:r w:rsidR="008568F1">
        <w:t xml:space="preserve"> is:</w:t>
      </w:r>
    </w:p>
    <w:p w14:paraId="4A2BD281" w14:textId="29C1971E" w:rsidR="0089188B" w:rsidRDefault="0089188B" w:rsidP="0089188B">
      <w:r>
        <w:t>The average rate of return for a given stock is</w:t>
      </w:r>
      <w:r w:rsidR="008568F1">
        <w:t>:</w:t>
      </w:r>
    </w:p>
    <w:p w14:paraId="0E3776E8" w14:textId="5DFB99A1" w:rsidR="0089188B" w:rsidRDefault="0089188B" w:rsidP="0089188B">
      <w:r>
        <w:t xml:space="preserve">The actual </w:t>
      </w:r>
      <w:proofErr w:type="gramStart"/>
      <w:r>
        <w:t>amoun</w:t>
      </w:r>
      <w:r w:rsidR="008568F1">
        <w:t>t</w:t>
      </w:r>
      <w:proofErr w:type="gramEnd"/>
      <w:r>
        <w:t xml:space="preserve"> of shares purchased for a stock is</w:t>
      </w:r>
      <w:r w:rsidR="008568F1">
        <w:t>:</w:t>
      </w:r>
    </w:p>
    <w:p w14:paraId="00D9662C" w14:textId="28B3D4B5" w:rsidR="0089188B" w:rsidRDefault="0089188B" w:rsidP="0089188B">
      <w:r>
        <w:t>The average amount divided to each stock is</w:t>
      </w:r>
      <w:r w:rsidR="008568F1">
        <w:t>:</w:t>
      </w:r>
    </w:p>
    <w:p w14:paraId="2F3148D4" w14:textId="77777777" w:rsidR="0089188B" w:rsidRDefault="0089188B" w:rsidP="0089188B">
      <w:r>
        <w:t>The sum of the proceeds and the principal amount generated by the purchased stock is.</w:t>
      </w:r>
    </w:p>
    <w:p w14:paraId="10C3B241" w14:textId="481312E8" w:rsidR="0089188B" w:rsidRDefault="0089188B" w:rsidP="0089188B">
      <w:r>
        <w:t>The rate of return on a stock is</w:t>
      </w:r>
      <w:r w:rsidR="008568F1">
        <w:t>:</w:t>
      </w:r>
    </w:p>
    <w:p w14:paraId="299DA152" w14:textId="28A8D0DB" w:rsidR="0089188B" w:rsidRDefault="0089188B" w:rsidP="0089188B">
      <w:r>
        <w:t>The rate of return on the ten stocks is</w:t>
      </w:r>
      <w:r w:rsidR="008568F1">
        <w:t>:</w:t>
      </w:r>
    </w:p>
    <w:p w14:paraId="6F611F12" w14:textId="77777777" w:rsidR="00F175FF" w:rsidRPr="00F175FF" w:rsidRDefault="00F175FF" w:rsidP="0089188B"/>
    <w:p w14:paraId="24A8B371" w14:textId="7CDC8A08" w:rsidR="0089188B" w:rsidRPr="0089188B" w:rsidRDefault="0089188B" w:rsidP="0089188B">
      <w:pPr>
        <w:rPr>
          <w:b/>
          <w:bCs/>
        </w:rPr>
      </w:pPr>
      <w:r w:rsidRPr="0089188B">
        <w:rPr>
          <w:rFonts w:hint="eastAsia"/>
          <w:b/>
          <w:bCs/>
        </w:rPr>
        <w:t>5</w:t>
      </w:r>
      <w:r w:rsidRPr="0089188B">
        <w:rPr>
          <w:b/>
          <w:bCs/>
        </w:rPr>
        <w:t>.1.2 S</w:t>
      </w:r>
      <w:r w:rsidRPr="0089188B">
        <w:rPr>
          <w:rFonts w:hint="eastAsia"/>
          <w:b/>
          <w:bCs/>
        </w:rPr>
        <w:t>olution</w:t>
      </w:r>
      <w:r w:rsidRPr="0089188B">
        <w:rPr>
          <w:b/>
          <w:bCs/>
        </w:rPr>
        <w:t xml:space="preserve"> of Model 1</w:t>
      </w:r>
    </w:p>
    <w:p w14:paraId="76F8B86F" w14:textId="77777777" w:rsidR="0089188B" w:rsidRDefault="0089188B" w:rsidP="0089188B">
      <w:r w:rsidRPr="00AE2D36">
        <w:t xml:space="preserve">Based on the data given in the question, substitute the above model and use python to </w:t>
      </w:r>
      <w:r w:rsidRPr="00AE2D36">
        <w:lastRenderedPageBreak/>
        <w:t>calculate and process it</w:t>
      </w:r>
      <w:r>
        <w:t>, the following is obtained:</w:t>
      </w:r>
    </w:p>
    <w:p w14:paraId="1A7C240E" w14:textId="65EF33F2" w:rsidR="0089188B" w:rsidRDefault="0089188B" w:rsidP="0089188B">
      <w:r>
        <w:t xml:space="preserve">Graphical analysis: The green line is the </w:t>
      </w:r>
      <w:r>
        <w:rPr>
          <w:rFonts w:hint="eastAsia"/>
        </w:rPr>
        <w:t>yield</w:t>
      </w:r>
      <w:r>
        <w:t xml:space="preserve"> curve of the investment portfolio generated by the model, the red line is the yield curve based on the Greater Bay Area Index, and the x-axis of the graph is a time series with the week in which January 3, 2011 is located as the 0 point, on a weekly basis, to the week in which October 30, 2020 is located.</w:t>
      </w:r>
    </w:p>
    <w:p w14:paraId="3F2CC7FA" w14:textId="77777777" w:rsidR="0089188B" w:rsidRDefault="0089188B" w:rsidP="0089188B">
      <w:r>
        <w:t>It is clear from the graph that the model is generally able to outperform the reference index.</w:t>
      </w:r>
    </w:p>
    <w:p w14:paraId="63885E50" w14:textId="34009212" w:rsidR="0089188B" w:rsidRPr="0089188B" w:rsidRDefault="0089188B" w:rsidP="0089188B">
      <w:r>
        <w:t>Moreover, the model is able to obtain higher returns in times of financial crisis and poor macroeconomic conditions such as trade frictions between the US and China.</w:t>
      </w:r>
    </w:p>
    <w:p w14:paraId="6D3CEDEE" w14:textId="21981C74" w:rsidR="00AE2D36" w:rsidRDefault="00AE2D36" w:rsidP="00AE2D36">
      <w:pPr>
        <w:rPr>
          <w:b/>
          <w:bCs/>
        </w:rPr>
      </w:pPr>
      <w:r>
        <w:rPr>
          <w:rFonts w:hint="eastAsia"/>
          <w:b/>
          <w:bCs/>
        </w:rPr>
        <w:t>5</w:t>
      </w:r>
      <w:r>
        <w:rPr>
          <w:b/>
          <w:bCs/>
        </w:rPr>
        <w:t xml:space="preserve">.2 </w:t>
      </w:r>
      <w:r w:rsidR="0089188B">
        <w:rPr>
          <w:b/>
          <w:bCs/>
        </w:rPr>
        <w:t>A</w:t>
      </w:r>
      <w:r>
        <w:rPr>
          <w:b/>
          <w:bCs/>
        </w:rPr>
        <w:t>nswer to</w:t>
      </w:r>
      <w:r w:rsidR="0089188B">
        <w:rPr>
          <w:b/>
          <w:bCs/>
        </w:rPr>
        <w:t xml:space="preserve"> </w:t>
      </w:r>
      <w:r>
        <w:rPr>
          <w:b/>
          <w:bCs/>
        </w:rPr>
        <w:t xml:space="preserve">Question </w:t>
      </w:r>
      <w:r w:rsidR="0089188B">
        <w:rPr>
          <w:b/>
          <w:bCs/>
        </w:rPr>
        <w:t>2</w:t>
      </w:r>
    </w:p>
    <w:p w14:paraId="0E5143DF" w14:textId="0B1C5F70" w:rsidR="0089188B" w:rsidRDefault="0089188B" w:rsidP="00AE2D36">
      <w:pPr>
        <w:rPr>
          <w:b/>
          <w:bCs/>
        </w:rPr>
      </w:pPr>
      <w:r>
        <w:rPr>
          <w:rFonts w:hint="eastAsia"/>
          <w:b/>
          <w:bCs/>
        </w:rPr>
        <w:t>5</w:t>
      </w:r>
      <w:r>
        <w:rPr>
          <w:b/>
          <w:bCs/>
        </w:rPr>
        <w:t>.2.1 Development of Model 2</w:t>
      </w:r>
    </w:p>
    <w:p w14:paraId="5A860981" w14:textId="24473D02" w:rsidR="0089188B" w:rsidRDefault="0089188B" w:rsidP="00AE2D36">
      <w:r>
        <w:t>Assume that the score of a stock is Si</w:t>
      </w:r>
    </w:p>
    <w:p w14:paraId="0DCF801E" w14:textId="1873CFD3" w:rsidR="0089188B" w:rsidRDefault="0089188B" w:rsidP="00AE2D36">
      <w:r>
        <w:t>And t</w:t>
      </w:r>
      <w:r w:rsidRPr="0089188B">
        <w:t>he amount invested in a particular stock is</w:t>
      </w:r>
    </w:p>
    <w:p w14:paraId="2DF88AC0" w14:textId="2F7E7696" w:rsidR="0089188B" w:rsidRPr="0089188B" w:rsidRDefault="0089188B" w:rsidP="00AE2D36">
      <w:r>
        <w:t xml:space="preserve">The optimal rate of return of this investment strategy </w:t>
      </w:r>
      <w:proofErr w:type="gramStart"/>
      <w:r>
        <w:t>is :</w:t>
      </w:r>
      <w:proofErr w:type="gramEnd"/>
    </w:p>
    <w:p w14:paraId="096B04F2" w14:textId="77777777" w:rsidR="0089188B" w:rsidRDefault="0089188B" w:rsidP="00AE2D36">
      <w:pPr>
        <w:rPr>
          <w:b/>
          <w:bCs/>
        </w:rPr>
      </w:pPr>
    </w:p>
    <w:p w14:paraId="48342926" w14:textId="67E95130" w:rsidR="00AE2D36" w:rsidRPr="00AE2D36" w:rsidRDefault="00AE2D36" w:rsidP="00AE2D36">
      <w:pPr>
        <w:rPr>
          <w:b/>
          <w:bCs/>
        </w:rPr>
      </w:pPr>
      <w:r w:rsidRPr="00AE2D36">
        <w:rPr>
          <w:b/>
          <w:bCs/>
        </w:rPr>
        <w:t>5.2.2</w:t>
      </w:r>
      <w:r w:rsidR="0089188B">
        <w:rPr>
          <w:b/>
          <w:bCs/>
        </w:rPr>
        <w:t xml:space="preserve"> S</w:t>
      </w:r>
      <w:r w:rsidRPr="00AE2D36">
        <w:rPr>
          <w:b/>
          <w:bCs/>
        </w:rPr>
        <w:t xml:space="preserve">olution of </w:t>
      </w:r>
      <w:r w:rsidR="0089188B">
        <w:rPr>
          <w:b/>
          <w:bCs/>
        </w:rPr>
        <w:t>M</w:t>
      </w:r>
      <w:r w:rsidRPr="00AE2D36">
        <w:rPr>
          <w:b/>
          <w:bCs/>
        </w:rPr>
        <w:t xml:space="preserve">odel </w:t>
      </w:r>
      <w:r w:rsidR="0089188B">
        <w:rPr>
          <w:b/>
          <w:bCs/>
        </w:rPr>
        <w:t>2</w:t>
      </w:r>
    </w:p>
    <w:p w14:paraId="1D7A056A" w14:textId="03FE273E" w:rsidR="00AE2D36" w:rsidRDefault="00AE2D36" w:rsidP="00AE2D36">
      <w:r w:rsidRPr="00AE2D36">
        <w:t>Based on the data given in the question, substitute the above model and use python to calculate and process it</w:t>
      </w:r>
      <w:r>
        <w:t>, the following is obtained:</w:t>
      </w:r>
    </w:p>
    <w:p w14:paraId="0FC7C475" w14:textId="337EAB2F" w:rsidR="00AE2D36" w:rsidRDefault="00AE2D36" w:rsidP="00AE2D36">
      <w:r>
        <w:t xml:space="preserve">Graphical analysis: The green line is the </w:t>
      </w:r>
      <w:r>
        <w:rPr>
          <w:rFonts w:hint="eastAsia"/>
        </w:rPr>
        <w:t>yield</w:t>
      </w:r>
      <w:r>
        <w:t xml:space="preserve"> curve of the investment portfolio generated by the model, the red line is the yield curve based on the Greater Bay Area Index, and the x-axis of the graph is a time series with the week in which January 3, 2011 is located as the 0 point, on a weekly basis, to the week in which October 30, 2020 is located.</w:t>
      </w:r>
    </w:p>
    <w:p w14:paraId="7DC86FC0" w14:textId="77777777" w:rsidR="00AE2D36" w:rsidRDefault="00AE2D36" w:rsidP="00AE2D36">
      <w:r>
        <w:t>The investment strategy remains highly effective during periods of stock market instability, such as the financial crisis and the U.S.-China trade friction. The investment return is significantly higher than that of Model 1.</w:t>
      </w:r>
    </w:p>
    <w:p w14:paraId="4261DCE2" w14:textId="77777777" w:rsidR="002D2951" w:rsidRDefault="002D2951" w:rsidP="002D2951"/>
    <w:p w14:paraId="6E1934C3" w14:textId="1DEAC585" w:rsidR="002D2951" w:rsidRPr="00AE2D36" w:rsidRDefault="00AE2D36" w:rsidP="002D2951">
      <w:pPr>
        <w:rPr>
          <w:b/>
          <w:bCs/>
        </w:rPr>
      </w:pPr>
      <w:r w:rsidRPr="00AE2D36">
        <w:rPr>
          <w:b/>
          <w:bCs/>
        </w:rPr>
        <w:t xml:space="preserve">5.3 </w:t>
      </w:r>
      <w:r w:rsidR="0089188B">
        <w:rPr>
          <w:b/>
          <w:bCs/>
        </w:rPr>
        <w:t>S</w:t>
      </w:r>
      <w:r w:rsidR="003B0D63" w:rsidRPr="00AE2D36">
        <w:rPr>
          <w:rFonts w:hint="eastAsia"/>
          <w:b/>
          <w:bCs/>
        </w:rPr>
        <w:t>olution</w:t>
      </w:r>
      <w:r w:rsidR="003B0D63" w:rsidRPr="00AE2D36">
        <w:rPr>
          <w:b/>
          <w:bCs/>
        </w:rPr>
        <w:t xml:space="preserve"> of </w:t>
      </w:r>
      <w:r w:rsidR="0089188B">
        <w:rPr>
          <w:b/>
          <w:bCs/>
        </w:rPr>
        <w:t>Q</w:t>
      </w:r>
      <w:r w:rsidR="003B0D63" w:rsidRPr="00AE2D36">
        <w:rPr>
          <w:b/>
          <w:bCs/>
        </w:rPr>
        <w:t xml:space="preserve">uestion </w:t>
      </w:r>
      <w:r w:rsidR="0089188B">
        <w:rPr>
          <w:b/>
          <w:bCs/>
        </w:rPr>
        <w:t>3</w:t>
      </w:r>
    </w:p>
    <w:p w14:paraId="141502AF" w14:textId="025455BC" w:rsidR="002D2951" w:rsidRPr="00AE2D36" w:rsidRDefault="0089188B" w:rsidP="002D2951">
      <w:pPr>
        <w:rPr>
          <w:b/>
          <w:bCs/>
        </w:rPr>
      </w:pPr>
      <w:r>
        <w:rPr>
          <w:b/>
          <w:bCs/>
        </w:rPr>
        <w:t>D</w:t>
      </w:r>
      <w:r w:rsidR="005A0C76" w:rsidRPr="00AE2D36">
        <w:rPr>
          <w:rFonts w:hint="eastAsia"/>
          <w:b/>
          <w:bCs/>
        </w:rPr>
        <w:t>evelopment</w:t>
      </w:r>
      <w:r w:rsidR="002D2951" w:rsidRPr="00AE2D36">
        <w:rPr>
          <w:b/>
          <w:bCs/>
        </w:rPr>
        <w:t xml:space="preserve"> of </w:t>
      </w:r>
      <w:r>
        <w:rPr>
          <w:b/>
          <w:bCs/>
        </w:rPr>
        <w:t>M</w:t>
      </w:r>
      <w:r w:rsidR="002D2951" w:rsidRPr="00AE2D36">
        <w:rPr>
          <w:b/>
          <w:bCs/>
        </w:rPr>
        <w:t xml:space="preserve">odel </w:t>
      </w:r>
      <w:r>
        <w:rPr>
          <w:b/>
          <w:bCs/>
        </w:rPr>
        <w:t>3</w:t>
      </w:r>
    </w:p>
    <w:p w14:paraId="05BAFF7E" w14:textId="14FE037F" w:rsidR="002D2951" w:rsidRDefault="003B0D63" w:rsidP="002D2951">
      <w:r>
        <w:t xml:space="preserve">Set a total score of a stock </w:t>
      </w:r>
      <w:r w:rsidR="00AE2D36">
        <w:t>is equal to S</w:t>
      </w:r>
      <w:r w:rsidR="00AE2D36">
        <w:rPr>
          <w:rFonts w:hint="eastAsia"/>
        </w:rPr>
        <w:t>i</w:t>
      </w:r>
    </w:p>
    <w:p w14:paraId="3E89A587" w14:textId="2F59DB35" w:rsidR="003B0D63" w:rsidRDefault="003B0D63" w:rsidP="002D2951"/>
    <w:p w14:paraId="73782FCB" w14:textId="2577CBF9" w:rsidR="002D2951" w:rsidRDefault="002D2951" w:rsidP="002D2951">
      <w:r>
        <w:rPr>
          <w:rFonts w:hint="eastAsia"/>
        </w:rPr>
        <w:t>T</w:t>
      </w:r>
      <w:r>
        <w:t xml:space="preserve">he amount invested in </w:t>
      </w:r>
      <w:r w:rsidR="0089188B">
        <w:t>the</w:t>
      </w:r>
      <w:r>
        <w:t xml:space="preserve"> stock is:</w:t>
      </w:r>
    </w:p>
    <w:p w14:paraId="1A824161" w14:textId="5684DBAB" w:rsidR="002D2951" w:rsidRDefault="002D2951" w:rsidP="002D2951">
      <w:r>
        <w:t xml:space="preserve">The optimal rate of return of this investment strategy </w:t>
      </w:r>
      <w:proofErr w:type="gramStart"/>
      <w:r>
        <w:t>is :</w:t>
      </w:r>
      <w:proofErr w:type="gramEnd"/>
    </w:p>
    <w:p w14:paraId="5D232D7A" w14:textId="77777777" w:rsidR="002D2951" w:rsidRDefault="002D2951" w:rsidP="002D2951"/>
    <w:p w14:paraId="48C428BD" w14:textId="32C06C2C" w:rsidR="002D2951" w:rsidRPr="00C259E1" w:rsidRDefault="002D2951" w:rsidP="002D2951">
      <w:pPr>
        <w:rPr>
          <w:b/>
          <w:bCs/>
        </w:rPr>
      </w:pPr>
      <w:r w:rsidRPr="00AE2D36">
        <w:rPr>
          <w:b/>
          <w:bCs/>
        </w:rPr>
        <w:t>VI. Model evaluation and promotion</w:t>
      </w:r>
    </w:p>
    <w:p w14:paraId="23A5495C" w14:textId="2D7679E3" w:rsidR="002D2951" w:rsidRPr="00AE2D36" w:rsidRDefault="002D2951" w:rsidP="002D2951">
      <w:pPr>
        <w:rPr>
          <w:b/>
          <w:bCs/>
        </w:rPr>
      </w:pPr>
      <w:r w:rsidRPr="00AE2D36">
        <w:rPr>
          <w:b/>
          <w:bCs/>
        </w:rPr>
        <w:t>Advantages of the model:</w:t>
      </w:r>
    </w:p>
    <w:p w14:paraId="16FC1B87" w14:textId="77777777" w:rsidR="002D2951" w:rsidRDefault="002D2951" w:rsidP="002D2951">
      <w:r>
        <w:t>1. rich parameter consideration and high fault tolerance.</w:t>
      </w:r>
    </w:p>
    <w:p w14:paraId="60B8B9FF" w14:textId="77777777" w:rsidR="002D2951" w:rsidRDefault="002D2951" w:rsidP="002D2951">
      <w:r>
        <w:t>2. The model generates portfolios that generally outperform the reference index.</w:t>
      </w:r>
    </w:p>
    <w:p w14:paraId="29C44F11" w14:textId="77777777" w:rsidR="002D2951" w:rsidRDefault="002D2951" w:rsidP="002D2951">
      <w:r>
        <w:t>3. In several tests with historical data, the model was able to obtain higher returns in poor macroeconomic times.</w:t>
      </w:r>
    </w:p>
    <w:p w14:paraId="6B1A1A70" w14:textId="2FABD6F8" w:rsidR="002D2951" w:rsidRDefault="002D2951" w:rsidP="002D2951">
      <w:r>
        <w:t>4. The model requires less computational resources to perform its calculations</w:t>
      </w:r>
    </w:p>
    <w:p w14:paraId="6E62C4A1" w14:textId="77777777" w:rsidR="002D2951" w:rsidRDefault="002D2951" w:rsidP="002D2951"/>
    <w:p w14:paraId="63751DAA" w14:textId="5CB5B3D0" w:rsidR="002D2951" w:rsidRPr="00AE2D36" w:rsidRDefault="002D2951" w:rsidP="002D2951">
      <w:pPr>
        <w:rPr>
          <w:b/>
          <w:bCs/>
        </w:rPr>
      </w:pPr>
      <w:r w:rsidRPr="00AE2D36">
        <w:rPr>
          <w:b/>
          <w:bCs/>
        </w:rPr>
        <w:t>Disadvantages of the model:</w:t>
      </w:r>
    </w:p>
    <w:p w14:paraId="1F000104" w14:textId="77777777" w:rsidR="002D2951" w:rsidRDefault="002D2951" w:rsidP="002D2951">
      <w:r>
        <w:t>1. The depth of data processing is not sufficient.</w:t>
      </w:r>
    </w:p>
    <w:p w14:paraId="5E33AC66" w14:textId="4FC6B08F" w:rsidR="002D2951" w:rsidRDefault="002D2951" w:rsidP="002D2951">
      <w:r>
        <w:t xml:space="preserve">2. Standard deviation is not introduced, which makes the model </w:t>
      </w:r>
      <w:proofErr w:type="gramStart"/>
      <w:r>
        <w:t>more risky</w:t>
      </w:r>
      <w:proofErr w:type="gramEnd"/>
      <w:r>
        <w:t>.</w:t>
      </w:r>
    </w:p>
    <w:p w14:paraId="147034F2" w14:textId="77777777" w:rsidR="002D2951" w:rsidRDefault="002D2951" w:rsidP="002D2951"/>
    <w:p w14:paraId="7F69BCDD" w14:textId="04912860" w:rsidR="002D2951" w:rsidRPr="00AE2D36" w:rsidRDefault="002D2951" w:rsidP="002D2951">
      <w:pPr>
        <w:rPr>
          <w:b/>
          <w:bCs/>
        </w:rPr>
      </w:pPr>
      <w:r w:rsidRPr="00AE2D36">
        <w:rPr>
          <w:b/>
          <w:bCs/>
        </w:rPr>
        <w:lastRenderedPageBreak/>
        <w:t>Extensions of the model:</w:t>
      </w:r>
    </w:p>
    <w:p w14:paraId="583CDC3D" w14:textId="02CA9903" w:rsidR="007568EF" w:rsidRDefault="002D2951" w:rsidP="002D2951">
      <w:r>
        <w:t>The model is highly extensible, and more parameters can be considered on this basis in devices with higher computational power.</w:t>
      </w:r>
    </w:p>
    <w:sectPr w:rsidR="00756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A4"/>
    <w:rsid w:val="002116AC"/>
    <w:rsid w:val="002D2951"/>
    <w:rsid w:val="00311A9A"/>
    <w:rsid w:val="003B0D63"/>
    <w:rsid w:val="005A0C76"/>
    <w:rsid w:val="006C1A6A"/>
    <w:rsid w:val="007568EF"/>
    <w:rsid w:val="007A169B"/>
    <w:rsid w:val="008568F1"/>
    <w:rsid w:val="0089188B"/>
    <w:rsid w:val="009A6CDE"/>
    <w:rsid w:val="00AD75DB"/>
    <w:rsid w:val="00AE2D36"/>
    <w:rsid w:val="00B5323C"/>
    <w:rsid w:val="00BA30A9"/>
    <w:rsid w:val="00C259E1"/>
    <w:rsid w:val="00D913A4"/>
    <w:rsid w:val="00F17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8209"/>
  <w15:chartTrackingRefBased/>
  <w15:docId w15:val="{5903DDB8-90EB-4A5B-A579-90F2ECC8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1812</Words>
  <Characters>10335</Characters>
  <Application>Microsoft Office Word</Application>
  <DocSecurity>0</DocSecurity>
  <Lines>86</Lines>
  <Paragraphs>24</Paragraphs>
  <ScaleCrop>false</ScaleCrop>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Mingtze</dc:creator>
  <cp:keywords/>
  <dc:description/>
  <cp:lastModifiedBy>Liu Mingtze</cp:lastModifiedBy>
  <cp:revision>11</cp:revision>
  <dcterms:created xsi:type="dcterms:W3CDTF">2021-01-01T15:39:00Z</dcterms:created>
  <dcterms:modified xsi:type="dcterms:W3CDTF">2021-01-03T15:19:00Z</dcterms:modified>
</cp:coreProperties>
</file>