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landlord.name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}}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Tél: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{{landlord.phone}}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3">
      <w:pPr>
        <w:spacing w:after="280" w:before="0" w:lineRule="auto"/>
        <w:rPr>
          <w:b w:val="1"/>
          <w:bCs w:val="1"/>
          <w:i w:val="1"/>
          <w:iCs w:val="1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{{document.city}} le {{document.date}}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N/Réf: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{{document.reference}}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                    </w:t>
        <w:tab/>
        <w:tab/>
        <w:tab/>
        <w:tab/>
        <w:tab/>
        <w:tab/>
        <w:tab/>
        <w:tab/>
      </w:r>
      <w:r w:rsidDel="00000000" w:rsidR="00000000" w:rsidRPr="00000000">
        <w:rPr>
          <w:vertAlign w:val="baseline"/>
          <w:rtl w:val="0"/>
        </w:rPr>
        <w:t xml:space="preserve">                           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{{tenant.name}}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/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Tél: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{{tenant.phone}}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Objet </w:t>
      </w:r>
      <w:r w:rsidDel="00000000" w:rsidR="00000000" w:rsidRPr="00000000">
        <w:rPr>
          <w:b w:val="1"/>
          <w:bCs w:val="1"/>
          <w:i w:val="1"/>
          <w:iCs w:val="1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i w:val="1"/>
          <w:iCs w:val="1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Mise en demeure de payer les loyers impayés.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Lettre recommandée avec accusé de réception.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M. YOUAN </w:t>
      </w:r>
      <w:r w:rsidDel="00000000" w:rsidR="00000000" w:rsidRPr="00000000">
        <w:rPr>
          <w:rtl w:val="0"/>
        </w:rPr>
        <w:t xml:space="preserve">HAIDARA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Malgré mes précédents rappels et relances demeurés sans effet, vous n’avez toujours pas réglé les loyers échus à ce jour.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vertAlign w:val="baseline"/>
          <w:rtl w:val="0"/>
        </w:rPr>
        <w:t xml:space="preserve">Sauf erreur ou omission de notre part, vous restez devoir le loyer des mois suivants </w:t>
      </w:r>
      <w:r w:rsidDel="00000000" w:rsidR="00000000" w:rsidRPr="00000000">
        <w:rPr>
          <w:rtl w:val="0"/>
        </w:rPr>
        <w:t xml:space="preserve">: </w:t>
      </w:r>
    </w:p>
    <w:sdt>
      <w:sdtPr>
        <w:lock w:val="contentLocked"/>
        <w:id w:val="-62821259"/>
        <w:tag w:val="goog_rdk_0"/>
      </w:sdtPr>
      <w:sdtContent>
        <w:tbl>
          <w:tblPr>
            <w:tblStyle w:val="Table1"/>
            <w:tblW w:w="10320.0" w:type="dxa"/>
            <w:jc w:val="left"/>
            <w:tblInd w:w="-135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600"/>
          </w:tblPr>
          <w:tblGrid>
            <w:gridCol w:w="2535"/>
            <w:gridCol w:w="2055"/>
            <w:gridCol w:w="1905"/>
            <w:gridCol w:w="1800"/>
            <w:gridCol w:w="2025"/>
            <w:tblGridChange w:id="0">
              <w:tblGrid>
                <w:gridCol w:w="2535"/>
                <w:gridCol w:w="2055"/>
                <w:gridCol w:w="1905"/>
                <w:gridCol w:w="1800"/>
                <w:gridCol w:w="2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Période concernée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Montant du loyer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Montant payé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Solde dû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Pénalité éventuelle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{{invoice.period}}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{{invoice.rentAmount}}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jc w:val="both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188038"/>
                    <w:rtl w:val="0"/>
                  </w:rPr>
                  <w:t xml:space="preserve">{{invoice.amountPaid}}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{{invoice.outstandingBalance}}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{{invoice.penaltyAmount}}</w:t>
                </w:r>
              </w:p>
            </w:tc>
          </w:tr>
          <w:tr>
            <w:trPr>
              <w:cantSplit w:val="0"/>
              <w:trHeight w:val="266.132812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Total dû à ce jour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{{total.outstandingBalance}}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{{total.penaltyAmount}}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Conformément à l’article 04 de votre contrat de location, le loyer se paie à l’avance au plus tard le 05 du mois à défaut, il est majoré de  10 % de pénalité de retard.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En application de l'article 06 de votre contrat de bail, cette lettre est une mise en demeure pour payer au plus tard le </w:t>
      </w:r>
      <w:r w:rsidDel="00000000" w:rsidR="00000000" w:rsidRPr="00000000">
        <w:rPr>
          <w:b w:val="1"/>
          <w:bCs w:val="1"/>
          <w:rtl w:val="0"/>
        </w:rPr>
        <w:t xml:space="preserve">{{document.paymentDeadline}</w:t>
      </w:r>
      <w:r w:rsidDel="00000000" w:rsidR="00000000" w:rsidRPr="00000000">
        <w:rPr>
          <w:rtl w:val="0"/>
        </w:rPr>
        <w:t xml:space="preserve"> les loyers et les pénalités à savoir la somme de {{total.finalAmount}}</w:t>
      </w:r>
      <w:r w:rsidDel="00000000" w:rsidR="00000000" w:rsidRPr="00000000">
        <w:rPr>
          <w:b w:val="1"/>
          <w:bCs w:val="1"/>
          <w:rtl w:val="0"/>
        </w:rPr>
        <w:t xml:space="preserve"> FCFA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{{total.finalAmountWords}}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Passé ce délai </w:t>
      </w:r>
      <w:r w:rsidDel="00000000" w:rsidR="00000000" w:rsidRPr="00000000">
        <w:rPr>
          <w:rtl w:val="0"/>
        </w:rPr>
        <w:t xml:space="preserve">et à défaut de régularisation, je me verrai dans l’obligation d’engager une procédure de résiliation du bail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 vous rappelle enfin que cet incident de paiement de votre loyer devient récurent, et peut entraîner la résiliation de votre contrat s’il persiste.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Je reste naturellement disposé à échanger avec vous pour convenir, si nécessaire, d’un </w:t>
      </w:r>
      <w:r w:rsidDel="00000000" w:rsidR="00000000" w:rsidRPr="00000000">
        <w:rPr>
          <w:b w:val="1"/>
          <w:bCs w:val="1"/>
          <w:rtl w:val="0"/>
        </w:rPr>
        <w:t xml:space="preserve">échéancier de paiement raisonnable</w:t>
      </w:r>
      <w:r w:rsidDel="00000000" w:rsidR="00000000" w:rsidRPr="00000000">
        <w:rPr>
          <w:rtl w:val="0"/>
        </w:rPr>
        <w:t xml:space="preserve">, à condition que vous en fassiez la demande écrite dans les plus brefs délais.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</w:p>
    <w:p w:rsidR="00000000" w:rsidDel="00000000" w:rsidP="00000000" w:rsidRDefault="00000000" w:rsidRPr="00000000" w14:paraId="00000026">
      <w:pPr>
        <w:spacing w:after="240" w:before="240" w:lineRule="auto"/>
        <w:ind w:left="72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{{landlord.signature}}</w:t>
      </w:r>
    </w:p>
    <w:p w:rsidR="00000000" w:rsidDel="00000000" w:rsidP="00000000" w:rsidRDefault="00000000" w:rsidRPr="00000000" w14:paraId="00000028">
      <w:pPr>
        <w:spacing w:after="240" w:before="240" w:lineRule="auto"/>
        <w:ind w:left="7200" w:firstLine="0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31" w:top="851" w:left="1134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Policepardéfaut">
    <w:name w:val="Police par défaut"/>
    <w:next w:val="Policepardéfau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edebullesCar">
    <w:name w:val="Texte de bulles Car"/>
    <w:next w:val="Textedebulles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Titre">
    <w:name w:val="Titre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Lucida Sans" w:eastAsia="Microsoft YaHei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fr-FR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fr-FR"/>
    </w:rPr>
  </w:style>
  <w:style w:type="paragraph" w:styleId="List">
    <w:name w:val="List"/>
    <w:basedOn w:val="BodyText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ucida Sans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fr-FR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ucida Sans" w:eastAsia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fr-FR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after="20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ucida Sans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fr-FR"/>
    </w:rPr>
  </w:style>
  <w:style w:type="paragraph" w:styleId="Sansinterligne">
    <w:name w:val="Sans interligne"/>
    <w:next w:val="Sansinterligne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fr-FR"/>
    </w:rPr>
  </w:style>
  <w:style w:type="paragraph" w:styleId="Paragraphedeliste">
    <w:name w:val="Paragraphe de liste"/>
    <w:basedOn w:val="Normal"/>
    <w:next w:val="Paragraphedeliste"/>
    <w:autoRedefine w:val="0"/>
    <w:hidden w:val="0"/>
    <w:qFormat w:val="0"/>
    <w:pPr>
      <w:widowControl w:val="1"/>
      <w:suppressAutoHyphens w:val="0"/>
      <w:bidi w:val="0"/>
      <w:spacing w:after="200" w:before="0" w:line="276" w:lineRule="auto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fr-FR"/>
    </w:rPr>
  </w:style>
  <w:style w:type="paragraph" w:styleId="Textedebulles">
    <w:name w:val="Texte de bulles"/>
    <w:basedOn w:val="Normal"/>
    <w:next w:val="Textedebulles"/>
    <w:autoRedefine w:val="0"/>
    <w:hidden w:val="0"/>
    <w:qFormat w:val="0"/>
    <w:pPr>
      <w:widowControl w:val="1"/>
      <w:suppressAutoHyphens w:val="0"/>
      <w:bidi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Segoe UI" w:cs="Segoe UI" w:eastAsia="Calibr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andlord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fn2qmhw2ooF5tQJi5Z7raevLA==">CgMxLjAaHwoBMBIaChgICVIUChJ0YWJsZS44YWZ3Y21hZWh4bHY4AHIhMTI4eUxrY3FrR0RYVXpoenE1czU5cXJmNWdhNmN3bmRL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2024-03-08T11:27:00Z</dcterms:created>
  <dc:creator>kodia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