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Na osnovu ovlašćenja iz Osnivačkog akta i na osnovu Pravilnika o radu, direktor privrednog društva Moja Firma d.o.o. Beograd, Omladinskih brigada 88, donosi sledeću: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396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O D L U K U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Upućuje se na službeni put u Milano, Italija, zaposleni Miloš Milošević, raspoređen na radno mesto komercijaliste.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 službeni put se upućuje radi posete Međunarodnom sajmu predmeta od kože LINEAPELLE.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Službeni put će se obaviti u periodu od 24.02.2016. god. do 26.02.2016. godine.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Troškovi po ovom službenom putu padaju na teret privrednog društva Moja Firma d.o.o. Beograd.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Zaposlenom će biti isplaćena akontacija dnevnice za službeni put u iznosu od 50,00 EUR dnevno, što za tri radna dana iznosi ukupno 150,00 EUR.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Zaposleni je dužan da po obavljenom službenom putovanju podnese obračun troškova po putnom nalogu, u roku od tri radna dana.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 Beogradu, 18.02.2016. godine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 xml:space="preserve">Moja Firma d.o.o.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 xml:space="preserve">_________________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 xml:space="preserve">Milan Milanović, direktor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ind w:left="360" w:firstLine="0"/>
      <w:jc w:val="center"/>
    </w:pPr>
    <w:rPr>
      <w:rFonts w:ascii="Times New Roman" w:cs="Times New Roman" w:eastAsia="Times New Roman" w:hAnsi="Times New Roman"/>
      <w:b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