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Security Reporting</w:t>
      </w:r>
    </w:p>
    <w:p>
      <w:pPr>
        <w:pStyle w:val="Heading1"/>
      </w:pPr>
      <w:r>
        <w:t>Overview</w:t>
      </w:r>
    </w:p>
    <w:p>
      <w:r>
        <w:t>For private vulnerability reporting, see [security/SECURITY_CONTACT.md](security/SECURITY_CONTACT.md).</w:t>
      </w:r>
    </w:p>
    <w:p>
      <w:r>
        <w:t>This repository's security documentation package is in [security/README.md](security/README.md).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ptos" w:hAnsi="Apto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