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Security Contact and Vulnerability Disclosure Policy</w:t>
      </w:r>
    </w:p>
    <w:p>
      <w:pPr>
        <w:pStyle w:val="Heading2"/>
      </w:pPr>
      <w:r>
        <w:t>Reporting</w:t>
      </w:r>
    </w:p>
    <w:p>
      <w:r>
        <w:t>Security issues must be reported privately when possible.</w:t>
      </w:r>
    </w:p>
    <w:p>
      <w:pPr>
        <w:pStyle w:val="ListBullet"/>
      </w:pPr>
      <w:r>
        <w:t>Security contact email: security@example.com</w:t>
      </w:r>
    </w:p>
    <w:p>
      <w:r>
        <w:t>If a private reporting channel is not yet configured, use a private email channel rather than a public GitHub issue for suspected credential exposure, authentication bypass, or sensitive data exposure.</w:t>
      </w:r>
    </w:p>
    <w:p>
      <w:pPr>
        <w:pStyle w:val="Heading2"/>
      </w:pPr>
      <w:r>
        <w:t>Requested report contents</w:t>
      </w:r>
    </w:p>
    <w:p>
      <w:pPr>
        <w:pStyle w:val="ListBullet"/>
      </w:pPr>
      <w:r>
        <w:t>Affected repository and branch</w:t>
      </w:r>
    </w:p>
    <w:p>
      <w:pPr>
        <w:pStyle w:val="ListBullet"/>
      </w:pPr>
      <w:r>
        <w:t>Clear description of the issue</w:t>
      </w:r>
    </w:p>
    <w:p>
      <w:pPr>
        <w:pStyle w:val="ListBullet"/>
      </w:pPr>
      <w:r>
        <w:t>Steps to reproduce, if available</w:t>
      </w:r>
    </w:p>
    <w:p>
      <w:pPr>
        <w:pStyle w:val="ListBullet"/>
      </w:pPr>
      <w:r>
        <w:t>Potential impact</w:t>
      </w:r>
    </w:p>
    <w:p>
      <w:pPr>
        <w:pStyle w:val="ListBullet"/>
      </w:pPr>
      <w:r>
        <w:t>Any proof-of-concept artifacts that are necessary to validate the issue</w:t>
      </w:r>
    </w:p>
    <w:p>
      <w:pPr>
        <w:pStyle w:val="Heading2"/>
      </w:pPr>
      <w:r>
        <w:t>Response expectations</w:t>
      </w:r>
    </w:p>
    <w:p>
      <w:pPr>
        <w:pStyle w:val="ListBullet"/>
      </w:pPr>
      <w:r>
        <w:t>Reports will be acknowledged as soon as practical.</w:t>
      </w:r>
    </w:p>
    <w:p>
      <w:pPr>
        <w:pStyle w:val="ListBullet"/>
      </w:pPr>
      <w:r>
        <w:t>Critical reports must be triaged immediately upon review.</w:t>
      </w:r>
    </w:p>
    <w:p>
      <w:pPr>
        <w:pStyle w:val="ListBullet"/>
      </w:pPr>
      <w:r>
        <w:t>Valid reports will be investigated, remediated, and disclosed in a manner appropriate to the severity and exposure.</w:t>
      </w:r>
    </w:p>
    <w:p>
      <w:pPr>
        <w:pStyle w:val="Heading2"/>
      </w:pPr>
      <w:r>
        <w:t>Safe disclosure expectations</w:t>
      </w:r>
    </w:p>
    <w:p>
      <w:pPr>
        <w:pStyle w:val="ListBullet"/>
      </w:pPr>
      <w:r>
        <w:t>Do not publicly disclose a vulnerability until the maintainer has had a reasonable opportunity to investigate and remediate it.</w:t>
      </w:r>
    </w:p>
    <w:p>
      <w:pPr>
        <w:pStyle w:val="ListBullet"/>
      </w:pPr>
      <w:r>
        <w:t>Do not access, modify, or exfiltrate data beyond what is necessary to demonstrate the issue.</w:t>
      </w:r>
    </w:p>
    <w:p>
      <w:pPr>
        <w:pStyle w:val="ListBullet"/>
      </w:pPr>
      <w:r>
        <w:t>Do not attempt denial-of-service, destructive testing, or social engineering.</w:t>
      </w:r>
    </w:p>
    <w:p>
      <w:pPr>
        <w:pStyle w:val="Heading2"/>
      </w:pPr>
      <w:r>
        <w:t>Public disclosure</w:t>
      </w:r>
    </w:p>
    <w:p>
      <w:pPr>
        <w:pStyle w:val="ListBullet"/>
      </w:pPr>
      <w:r>
        <w:t>After remediation, material issues may be disclosed through a GitHub advisory, release note, repository notice, or equivalent public communication.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" w:hAnsi="Apto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