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D55AFF" w14:textId="77777777" w:rsidR="00A57692" w:rsidRDefault="00000000">
      <w:pPr>
        <w:spacing w:after="40"/>
        <w:jc w:val="center"/>
      </w:pPr>
      <w:r>
        <w:rPr>
          <w:rFonts w:ascii="Calibri" w:eastAsia="Calibri" w:hAnsi="Calibri" w:cs="Calibri"/>
          <w:b/>
          <w:bCs/>
          <w:color w:val="1F3864"/>
          <w:sz w:val="34"/>
          <w:szCs w:val="34"/>
        </w:rPr>
        <w:t>Nkosilathi S.H. Mpofu</w:t>
      </w:r>
    </w:p>
    <w:p w14:paraId="7510CDDD" w14:textId="77777777" w:rsidR="00A57692" w:rsidRDefault="00000000">
      <w:pPr>
        <w:spacing w:after="20"/>
        <w:jc w:val="center"/>
      </w:pPr>
      <w:r>
        <w:rPr>
          <w:rFonts w:ascii="Calibri" w:eastAsia="Calibri" w:hAnsi="Calibri" w:cs="Calibri"/>
          <w:color w:val="222222"/>
          <w:sz w:val="18"/>
          <w:szCs w:val="18"/>
        </w:rPr>
        <w:t>Leeds, UK  |  +44 7783 330165  |  nkmpofu93@gmail.com  |  linkedin.com/in/nkosilathi-mpofu-25339b60</w:t>
      </w:r>
    </w:p>
    <w:p w14:paraId="20B68056" w14:textId="77777777" w:rsidR="00A57692" w:rsidRDefault="00000000">
      <w:pPr>
        <w:spacing w:after="160"/>
        <w:jc w:val="center"/>
      </w:pPr>
      <w:r>
        <w:rPr>
          <w:rFonts w:ascii="Calibri" w:eastAsia="Calibri" w:hAnsi="Calibri" w:cs="Calibri"/>
          <w:i/>
          <w:iCs/>
          <w:color w:val="222222"/>
          <w:sz w:val="18"/>
          <w:szCs w:val="18"/>
        </w:rPr>
        <w:t>Available full-time from September 2026  |  Graduate Visa, no sponsorship required</w:t>
      </w:r>
    </w:p>
    <w:p w14:paraId="1466300C" w14:textId="77777777" w:rsidR="00A57692" w:rsidRDefault="00000000">
      <w:pPr>
        <w:pBdr>
          <w:bottom w:val="single" w:sz="8" w:space="2" w:color="1F3864"/>
        </w:pBdr>
        <w:spacing w:before="180" w:after="80"/>
      </w:pPr>
      <w:r>
        <w:rPr>
          <w:rFonts w:ascii="Calibri" w:eastAsia="Calibri" w:hAnsi="Calibri" w:cs="Calibri"/>
          <w:b/>
          <w:bCs/>
          <w:caps/>
          <w:color w:val="1F3864"/>
          <w:sz w:val="21"/>
          <w:szCs w:val="21"/>
        </w:rPr>
        <w:t>Professional Summary</w:t>
      </w:r>
    </w:p>
    <w:p w14:paraId="2F4DF6CE" w14:textId="77777777" w:rsidR="00A57692" w:rsidRDefault="00000000">
      <w:pPr>
        <w:spacing w:after="20"/>
      </w:pPr>
      <w:r>
        <w:rPr>
          <w:rFonts w:ascii="Calibri" w:eastAsia="Calibri" w:hAnsi="Calibri" w:cs="Calibri"/>
          <w:color w:val="222222"/>
          <w:sz w:val="19"/>
          <w:szCs w:val="19"/>
        </w:rPr>
        <w:t>B2B account management professional with over seven years in client management, sales and business development across telecoms and fintech, completing an MSc in Global Strategy and Innovation Management at the University of Leeds. Proven record of owning complex client portfolios as the main point of contact, retaining and growing accounts through tailored relationship management, and driving adoption of digital platforms among stakeholders from frontline users to senior leadership. Strong on data-driven account planning, KPI reporting and cross-functional delivery, with excellent written and spoken communication. High-energy, results-driven and keen to bring proven account management strength to a fast-growing SaaS travel and expense platform.</w:t>
      </w:r>
    </w:p>
    <w:p w14:paraId="5D020A63" w14:textId="77777777" w:rsidR="00A57692" w:rsidRDefault="00000000">
      <w:pPr>
        <w:pBdr>
          <w:bottom w:val="single" w:sz="8" w:space="2" w:color="1F3864"/>
        </w:pBdr>
        <w:spacing w:before="180" w:after="80"/>
      </w:pPr>
      <w:r>
        <w:rPr>
          <w:rFonts w:ascii="Calibri" w:eastAsia="Calibri" w:hAnsi="Calibri" w:cs="Calibri"/>
          <w:b/>
          <w:bCs/>
          <w:caps/>
          <w:color w:val="1F3864"/>
          <w:sz w:val="21"/>
          <w:szCs w:val="21"/>
        </w:rPr>
        <w:t>Experience</w:t>
      </w:r>
    </w:p>
    <w:p w14:paraId="325551BB" w14:textId="77777777" w:rsidR="00A57692" w:rsidRDefault="00000000">
      <w:pPr>
        <w:spacing w:before="120" w:after="20"/>
      </w:pPr>
      <w:r>
        <w:rPr>
          <w:rFonts w:ascii="Calibri" w:eastAsia="Calibri" w:hAnsi="Calibri" w:cs="Calibri"/>
          <w:b/>
          <w:bCs/>
          <w:color w:val="222222"/>
        </w:rPr>
        <w:t>Regional Account Executive</w:t>
      </w:r>
      <w:r>
        <w:rPr>
          <w:rFonts w:ascii="Calibri" w:eastAsia="Calibri" w:hAnsi="Calibri" w:cs="Calibri"/>
          <w:color w:val="222222"/>
        </w:rPr>
        <w:t xml:space="preserve">  |  EcoCash (Cassava </w:t>
      </w:r>
      <w:proofErr w:type="spellStart"/>
      <w:r>
        <w:rPr>
          <w:rFonts w:ascii="Calibri" w:eastAsia="Calibri" w:hAnsi="Calibri" w:cs="Calibri"/>
          <w:color w:val="222222"/>
        </w:rPr>
        <w:t>Smartech</w:t>
      </w:r>
      <w:proofErr w:type="spellEnd"/>
      <w:r>
        <w:rPr>
          <w:rFonts w:ascii="Calibri" w:eastAsia="Calibri" w:hAnsi="Calibri" w:cs="Calibri"/>
          <w:color w:val="222222"/>
        </w:rPr>
        <w:t>), Bulawayo, Zimbabwe</w:t>
      </w:r>
      <w:r>
        <w:ptab w:relativeTo="margin" w:alignment="right" w:leader="none"/>
      </w:r>
      <w:r>
        <w:rPr>
          <w:rFonts w:ascii="Calibri" w:eastAsia="Calibri" w:hAnsi="Calibri" w:cs="Calibri"/>
          <w:i/>
          <w:iCs/>
          <w:color w:val="222222"/>
          <w:sz w:val="18"/>
          <w:szCs w:val="18"/>
        </w:rPr>
        <w:t>Mar 2020 – Sept 2025</w:t>
      </w:r>
    </w:p>
    <w:p w14:paraId="0E2D3DA4" w14:textId="77777777" w:rsidR="00A57692" w:rsidRDefault="00000000">
      <w:pPr>
        <w:pStyle w:val="ListParagraph"/>
        <w:numPr>
          <w:ilvl w:val="0"/>
          <w:numId w:val="2"/>
        </w:numPr>
        <w:spacing w:after="40"/>
      </w:pPr>
      <w:r>
        <w:rPr>
          <w:rFonts w:ascii="Calibri" w:eastAsia="Calibri" w:hAnsi="Calibri" w:cs="Calibri"/>
          <w:color w:val="222222"/>
          <w:sz w:val="19"/>
          <w:szCs w:val="19"/>
        </w:rPr>
        <w:t>Owned a portfolio of 65+ B2B accounts as the primary point of contact, building trusted, long-term relationships that underpinned strong retention and account growth across the region [add retention figure, e.g. maintained 95% client retention].</w:t>
      </w:r>
    </w:p>
    <w:p w14:paraId="78A273B9" w14:textId="77777777" w:rsidR="00A57692" w:rsidRDefault="00000000">
      <w:pPr>
        <w:pStyle w:val="ListParagraph"/>
        <w:numPr>
          <w:ilvl w:val="0"/>
          <w:numId w:val="2"/>
        </w:numPr>
        <w:spacing w:after="40"/>
      </w:pPr>
      <w:r>
        <w:rPr>
          <w:rFonts w:ascii="Calibri" w:eastAsia="Calibri" w:hAnsi="Calibri" w:cs="Calibri"/>
          <w:color w:val="222222"/>
          <w:sz w:val="19"/>
          <w:szCs w:val="19"/>
        </w:rPr>
        <w:t>Drove revenue growth within the portfolio by identifying expansion opportunities and cross-selling mobile money and e-payment products, [add result, e.g. generating $X in new revenue / X% portfolio growth].</w:t>
      </w:r>
    </w:p>
    <w:p w14:paraId="0B3E746D" w14:textId="77777777" w:rsidR="00A57692" w:rsidRDefault="00000000">
      <w:pPr>
        <w:pStyle w:val="ListParagraph"/>
        <w:numPr>
          <w:ilvl w:val="0"/>
          <w:numId w:val="2"/>
        </w:numPr>
        <w:spacing w:after="40"/>
      </w:pPr>
      <w:r>
        <w:rPr>
          <w:rFonts w:ascii="Calibri" w:eastAsia="Calibri" w:hAnsi="Calibri" w:cs="Calibri"/>
          <w:color w:val="222222"/>
          <w:sz w:val="19"/>
          <w:szCs w:val="19"/>
        </w:rPr>
        <w:t>Developed and executed tailored account engagement plans, leading customer education on new platform features until clients used digital services confidently and independently, increasing product adoption across the base.</w:t>
      </w:r>
    </w:p>
    <w:p w14:paraId="76052295" w14:textId="77777777" w:rsidR="00A57692" w:rsidRDefault="00000000">
      <w:pPr>
        <w:pStyle w:val="ListParagraph"/>
        <w:numPr>
          <w:ilvl w:val="0"/>
          <w:numId w:val="2"/>
        </w:numPr>
        <w:spacing w:after="40"/>
      </w:pPr>
      <w:r>
        <w:rPr>
          <w:rFonts w:ascii="Calibri" w:eastAsia="Calibri" w:hAnsi="Calibri" w:cs="Calibri"/>
          <w:color w:val="222222"/>
          <w:sz w:val="19"/>
          <w:szCs w:val="19"/>
        </w:rPr>
        <w:t>Produced regular performance reports, spend analyses and ROI dashboards for senior leadership, using data-driven insights to prioritise accounts and recommend improvements.</w:t>
      </w:r>
    </w:p>
    <w:p w14:paraId="3E0C95AE" w14:textId="77777777" w:rsidR="00A57692" w:rsidRDefault="00000000">
      <w:pPr>
        <w:pStyle w:val="ListParagraph"/>
        <w:numPr>
          <w:ilvl w:val="0"/>
          <w:numId w:val="2"/>
        </w:numPr>
        <w:spacing w:after="40"/>
      </w:pPr>
      <w:r>
        <w:rPr>
          <w:rFonts w:ascii="Calibri" w:eastAsia="Calibri" w:hAnsi="Calibri" w:cs="Calibri"/>
          <w:color w:val="222222"/>
          <w:sz w:val="19"/>
          <w:szCs w:val="19"/>
        </w:rPr>
        <w:t>Partnered cross-functionally with product, operations and support teams to onboard clients smoothly and resolve complex, multi-stakeholder issues, adapting communication for audiences ranging from shop owners to executive decision-makers.</w:t>
      </w:r>
    </w:p>
    <w:p w14:paraId="03D70F1A" w14:textId="77777777" w:rsidR="00A57692" w:rsidRDefault="00000000">
      <w:pPr>
        <w:pStyle w:val="ListParagraph"/>
        <w:numPr>
          <w:ilvl w:val="0"/>
          <w:numId w:val="2"/>
        </w:numPr>
        <w:spacing w:after="40"/>
      </w:pPr>
      <w:r>
        <w:rPr>
          <w:rFonts w:ascii="Calibri" w:eastAsia="Calibri" w:hAnsi="Calibri" w:cs="Calibri"/>
          <w:color w:val="222222"/>
          <w:sz w:val="19"/>
          <w:szCs w:val="19"/>
        </w:rPr>
        <w:t>Mentored junior colleagues on account handling and record-keeping, supporting consistency and capability across the team.</w:t>
      </w:r>
    </w:p>
    <w:p w14:paraId="6C6B1895" w14:textId="77777777" w:rsidR="00A57692" w:rsidRDefault="00000000">
      <w:pPr>
        <w:spacing w:before="120" w:after="20"/>
      </w:pPr>
      <w:r>
        <w:rPr>
          <w:rFonts w:ascii="Calibri" w:eastAsia="Calibri" w:hAnsi="Calibri" w:cs="Calibri"/>
          <w:b/>
          <w:bCs/>
          <w:color w:val="222222"/>
        </w:rPr>
        <w:t>Project Manager (Internship)</w:t>
      </w:r>
      <w:r>
        <w:rPr>
          <w:rFonts w:ascii="Calibri" w:eastAsia="Calibri" w:hAnsi="Calibri" w:cs="Calibri"/>
          <w:color w:val="222222"/>
        </w:rPr>
        <w:t xml:space="preserve">  |  180 Degrees Consulting, Leeds, UK</w:t>
      </w:r>
      <w:r>
        <w:ptab w:relativeTo="margin" w:alignment="right" w:leader="none"/>
      </w:r>
      <w:r>
        <w:rPr>
          <w:rFonts w:ascii="Calibri" w:eastAsia="Calibri" w:hAnsi="Calibri" w:cs="Calibri"/>
          <w:i/>
          <w:iCs/>
          <w:color w:val="222222"/>
          <w:sz w:val="18"/>
          <w:szCs w:val="18"/>
        </w:rPr>
        <w:t>Feb 2026 – May 2026</w:t>
      </w:r>
    </w:p>
    <w:p w14:paraId="639AF88C" w14:textId="77777777" w:rsidR="00A57692" w:rsidRDefault="00000000">
      <w:pPr>
        <w:pStyle w:val="ListParagraph"/>
        <w:numPr>
          <w:ilvl w:val="0"/>
          <w:numId w:val="2"/>
        </w:numPr>
        <w:spacing w:after="40"/>
      </w:pPr>
      <w:r>
        <w:rPr>
          <w:rFonts w:ascii="Calibri" w:eastAsia="Calibri" w:hAnsi="Calibri" w:cs="Calibri"/>
          <w:color w:val="222222"/>
          <w:sz w:val="19"/>
          <w:szCs w:val="19"/>
        </w:rPr>
        <w:t>Managed a live client engagement end to end, coordinating a team of six across deadlines, agendas and deliverables to ensure timely, high-quality delivery.</w:t>
      </w:r>
    </w:p>
    <w:p w14:paraId="4B3E0CC4" w14:textId="77777777" w:rsidR="00A57692" w:rsidRDefault="00000000">
      <w:pPr>
        <w:pStyle w:val="ListParagraph"/>
        <w:numPr>
          <w:ilvl w:val="0"/>
          <w:numId w:val="2"/>
        </w:numPr>
        <w:spacing w:after="40"/>
      </w:pPr>
      <w:r>
        <w:rPr>
          <w:rFonts w:ascii="Calibri" w:eastAsia="Calibri" w:hAnsi="Calibri" w:cs="Calibri"/>
          <w:color w:val="222222"/>
          <w:sz w:val="19"/>
          <w:szCs w:val="19"/>
        </w:rPr>
        <w:t>Gathered and synthesised user insights and conflicting stakeholder feedback into clear, data-informed recommendations for senior stakeholders.</w:t>
      </w:r>
    </w:p>
    <w:p w14:paraId="267CA959" w14:textId="77777777" w:rsidR="00A57692" w:rsidRDefault="00000000">
      <w:pPr>
        <w:pStyle w:val="ListParagraph"/>
        <w:numPr>
          <w:ilvl w:val="0"/>
          <w:numId w:val="2"/>
        </w:numPr>
        <w:spacing w:after="40"/>
      </w:pPr>
      <w:r>
        <w:rPr>
          <w:rFonts w:ascii="Calibri" w:eastAsia="Calibri" w:hAnsi="Calibri" w:cs="Calibri"/>
          <w:color w:val="222222"/>
          <w:sz w:val="19"/>
          <w:szCs w:val="19"/>
        </w:rPr>
        <w:t>Adapted communication style across audiences, from working sessions with the team to formal progress updates for senior client representatives.</w:t>
      </w:r>
    </w:p>
    <w:p w14:paraId="177995A0" w14:textId="77777777" w:rsidR="00A57692" w:rsidRDefault="00000000">
      <w:pPr>
        <w:spacing w:before="120" w:after="20"/>
      </w:pPr>
      <w:r>
        <w:rPr>
          <w:rFonts w:ascii="Calibri" w:eastAsia="Calibri" w:hAnsi="Calibri" w:cs="Calibri"/>
          <w:b/>
          <w:bCs/>
          <w:color w:val="222222"/>
        </w:rPr>
        <w:t>Sales Consultant</w:t>
      </w:r>
      <w:r>
        <w:rPr>
          <w:rFonts w:ascii="Calibri" w:eastAsia="Calibri" w:hAnsi="Calibri" w:cs="Calibri"/>
          <w:color w:val="222222"/>
        </w:rPr>
        <w:t xml:space="preserve">  |  Econet Wireless, Bulawayo, Zimbabwe</w:t>
      </w:r>
      <w:r>
        <w:ptab w:relativeTo="margin" w:alignment="right" w:leader="none"/>
      </w:r>
      <w:r>
        <w:rPr>
          <w:rFonts w:ascii="Calibri" w:eastAsia="Calibri" w:hAnsi="Calibri" w:cs="Calibri"/>
          <w:i/>
          <w:iCs/>
          <w:color w:val="222222"/>
          <w:sz w:val="18"/>
          <w:szCs w:val="18"/>
        </w:rPr>
        <w:t>Mar 2017 – Feb 2020</w:t>
      </w:r>
    </w:p>
    <w:p w14:paraId="2E6DC9E2" w14:textId="77777777" w:rsidR="00A57692" w:rsidRDefault="00000000">
      <w:pPr>
        <w:pStyle w:val="ListParagraph"/>
        <w:numPr>
          <w:ilvl w:val="0"/>
          <w:numId w:val="2"/>
        </w:numPr>
        <w:spacing w:after="40"/>
      </w:pPr>
      <w:r>
        <w:rPr>
          <w:rFonts w:ascii="Calibri" w:eastAsia="Calibri" w:hAnsi="Calibri" w:cs="Calibri"/>
          <w:color w:val="222222"/>
          <w:sz w:val="19"/>
          <w:szCs w:val="19"/>
        </w:rPr>
        <w:t>Advised and sold across a busy branch environment, managing multiple concurrent enquiries while maintaining high standards of accuracy and service.</w:t>
      </w:r>
    </w:p>
    <w:p w14:paraId="44E6A3C4" w14:textId="77777777" w:rsidR="00A57692" w:rsidRDefault="00000000">
      <w:pPr>
        <w:pStyle w:val="ListParagraph"/>
        <w:numPr>
          <w:ilvl w:val="0"/>
          <w:numId w:val="2"/>
        </w:numPr>
        <w:spacing w:after="40"/>
      </w:pPr>
      <w:r>
        <w:rPr>
          <w:rFonts w:ascii="Calibri" w:eastAsia="Calibri" w:hAnsi="Calibri" w:cs="Calibri"/>
          <w:color w:val="222222"/>
          <w:sz w:val="19"/>
          <w:szCs w:val="19"/>
        </w:rPr>
        <w:t>Conducted structured customer insight research and produced written reports that shaped regional promotions and service improvements.</w:t>
      </w:r>
    </w:p>
    <w:p w14:paraId="5F2566AD" w14:textId="77777777" w:rsidR="00A57692" w:rsidRDefault="00000000">
      <w:pPr>
        <w:spacing w:before="120" w:after="20"/>
      </w:pPr>
      <w:r>
        <w:rPr>
          <w:rFonts w:ascii="Calibri" w:eastAsia="Calibri" w:hAnsi="Calibri" w:cs="Calibri"/>
          <w:b/>
          <w:bCs/>
          <w:color w:val="222222"/>
        </w:rPr>
        <w:t>Customer Services Representative</w:t>
      </w:r>
      <w:r>
        <w:rPr>
          <w:rFonts w:ascii="Calibri" w:eastAsia="Calibri" w:hAnsi="Calibri" w:cs="Calibri"/>
          <w:color w:val="222222"/>
        </w:rPr>
        <w:t xml:space="preserve">  |  Econet Wireless, Harare, Zimbabwe</w:t>
      </w:r>
      <w:r>
        <w:ptab w:relativeTo="margin" w:alignment="right" w:leader="none"/>
      </w:r>
      <w:r>
        <w:rPr>
          <w:rFonts w:ascii="Calibri" w:eastAsia="Calibri" w:hAnsi="Calibri" w:cs="Calibri"/>
          <w:i/>
          <w:iCs/>
          <w:color w:val="222222"/>
          <w:sz w:val="18"/>
          <w:szCs w:val="18"/>
        </w:rPr>
        <w:t>Oct 2016 – Feb 2017</w:t>
      </w:r>
    </w:p>
    <w:p w14:paraId="38E0D7D6" w14:textId="77777777" w:rsidR="00A57692" w:rsidRDefault="00000000">
      <w:pPr>
        <w:pStyle w:val="ListParagraph"/>
        <w:numPr>
          <w:ilvl w:val="0"/>
          <w:numId w:val="2"/>
        </w:numPr>
        <w:spacing w:after="40"/>
      </w:pPr>
      <w:r>
        <w:rPr>
          <w:rFonts w:ascii="Calibri" w:eastAsia="Calibri" w:hAnsi="Calibri" w:cs="Calibri"/>
          <w:color w:val="222222"/>
          <w:sz w:val="19"/>
          <w:szCs w:val="19"/>
        </w:rPr>
        <w:t>Handled 240+ daily customer interactions across phone and in person, taking ownership of each enquiry through to first-time resolution.</w:t>
      </w:r>
    </w:p>
    <w:p w14:paraId="24C4F02E" w14:textId="77777777" w:rsidR="00A57692" w:rsidRDefault="00000000">
      <w:pPr>
        <w:pStyle w:val="ListParagraph"/>
        <w:numPr>
          <w:ilvl w:val="0"/>
          <w:numId w:val="2"/>
        </w:numPr>
        <w:spacing w:after="40"/>
      </w:pPr>
      <w:r>
        <w:rPr>
          <w:rFonts w:ascii="Calibri" w:eastAsia="Calibri" w:hAnsi="Calibri" w:cs="Calibri"/>
          <w:color w:val="222222"/>
          <w:sz w:val="19"/>
          <w:szCs w:val="19"/>
        </w:rPr>
        <w:t>Maintained 90%+ product knowledge accuracy across multiple service lines, giving customers accurate answers first time.</w:t>
      </w:r>
    </w:p>
    <w:p w14:paraId="323EDA78" w14:textId="77777777" w:rsidR="00A57692" w:rsidRDefault="00000000">
      <w:pPr>
        <w:pBdr>
          <w:bottom w:val="single" w:sz="8" w:space="2" w:color="1F3864"/>
        </w:pBdr>
        <w:spacing w:before="180" w:after="80"/>
      </w:pPr>
      <w:r>
        <w:rPr>
          <w:rFonts w:ascii="Calibri" w:eastAsia="Calibri" w:hAnsi="Calibri" w:cs="Calibri"/>
          <w:b/>
          <w:bCs/>
          <w:caps/>
          <w:color w:val="1F3864"/>
          <w:sz w:val="21"/>
          <w:szCs w:val="21"/>
        </w:rPr>
        <w:t>Education</w:t>
      </w:r>
    </w:p>
    <w:p w14:paraId="30500B8E" w14:textId="77777777" w:rsidR="00A57692" w:rsidRDefault="00000000">
      <w:pPr>
        <w:spacing w:before="120" w:after="20"/>
      </w:pPr>
      <w:r>
        <w:rPr>
          <w:rFonts w:ascii="Calibri" w:eastAsia="Calibri" w:hAnsi="Calibri" w:cs="Calibri"/>
          <w:b/>
          <w:bCs/>
          <w:color w:val="222222"/>
        </w:rPr>
        <w:t>MSc Global Strategy and Innovation Management</w:t>
      </w:r>
      <w:r>
        <w:rPr>
          <w:rFonts w:ascii="Calibri" w:eastAsia="Calibri" w:hAnsi="Calibri" w:cs="Calibri"/>
          <w:color w:val="222222"/>
        </w:rPr>
        <w:t xml:space="preserve">  |  University of Leeds, UK</w:t>
      </w:r>
      <w:r>
        <w:ptab w:relativeTo="margin" w:alignment="right" w:leader="none"/>
      </w:r>
      <w:r>
        <w:rPr>
          <w:rFonts w:ascii="Calibri" w:eastAsia="Calibri" w:hAnsi="Calibri" w:cs="Calibri"/>
          <w:i/>
          <w:iCs/>
          <w:color w:val="222222"/>
          <w:sz w:val="18"/>
          <w:szCs w:val="18"/>
        </w:rPr>
        <w:t>Sept 2025 – Sept 2026</w:t>
      </w:r>
    </w:p>
    <w:p w14:paraId="09D817E3" w14:textId="77777777" w:rsidR="00A57692" w:rsidRDefault="00000000">
      <w:pPr>
        <w:spacing w:after="40"/>
      </w:pPr>
      <w:r>
        <w:rPr>
          <w:rFonts w:ascii="Calibri" w:eastAsia="Calibri" w:hAnsi="Calibri" w:cs="Calibri"/>
          <w:color w:val="222222"/>
          <w:sz w:val="19"/>
          <w:szCs w:val="19"/>
        </w:rPr>
        <w:t>Predicted grade: Merit. Relevant modules: Strategic Management, Managing for Innovation, Digital Transformation Management, Research Design and Analysis.</w:t>
      </w:r>
    </w:p>
    <w:p w14:paraId="42191603" w14:textId="77777777" w:rsidR="00A57692" w:rsidRDefault="00000000">
      <w:pPr>
        <w:spacing w:before="120" w:after="20"/>
      </w:pPr>
      <w:r>
        <w:rPr>
          <w:rFonts w:ascii="Calibri" w:eastAsia="Calibri" w:hAnsi="Calibri" w:cs="Calibri"/>
          <w:b/>
          <w:bCs/>
          <w:color w:val="222222"/>
        </w:rPr>
        <w:t>MBA, Strategic Management</w:t>
      </w:r>
      <w:r>
        <w:rPr>
          <w:rFonts w:ascii="Calibri" w:eastAsia="Calibri" w:hAnsi="Calibri" w:cs="Calibri"/>
          <w:color w:val="222222"/>
        </w:rPr>
        <w:t xml:space="preserve">  |  NUST, Zimbabwe</w:t>
      </w:r>
      <w:r>
        <w:ptab w:relativeTo="margin" w:alignment="right" w:leader="none"/>
      </w:r>
      <w:r>
        <w:rPr>
          <w:rFonts w:ascii="Calibri" w:eastAsia="Calibri" w:hAnsi="Calibri" w:cs="Calibri"/>
          <w:i/>
          <w:iCs/>
          <w:color w:val="222222"/>
          <w:sz w:val="18"/>
          <w:szCs w:val="18"/>
        </w:rPr>
        <w:t>Jan 2022 – Jun 2023</w:t>
      </w:r>
    </w:p>
    <w:p w14:paraId="576E53EB" w14:textId="77777777" w:rsidR="00A57692" w:rsidRDefault="00000000">
      <w:pPr>
        <w:spacing w:after="40"/>
      </w:pPr>
      <w:r>
        <w:rPr>
          <w:rFonts w:ascii="Calibri" w:eastAsia="Calibri" w:hAnsi="Calibri" w:cs="Calibri"/>
          <w:color w:val="222222"/>
          <w:sz w:val="19"/>
          <w:szCs w:val="19"/>
        </w:rPr>
        <w:t>Merit.</w:t>
      </w:r>
    </w:p>
    <w:p w14:paraId="3E964E9D" w14:textId="77777777" w:rsidR="00A57692" w:rsidRDefault="00000000">
      <w:pPr>
        <w:spacing w:before="120" w:after="20"/>
      </w:pPr>
      <w:r>
        <w:rPr>
          <w:rFonts w:ascii="Calibri" w:eastAsia="Calibri" w:hAnsi="Calibri" w:cs="Calibri"/>
          <w:b/>
          <w:bCs/>
          <w:color w:val="222222"/>
        </w:rPr>
        <w:t>Bachelor of Commerce, Marketing</w:t>
      </w:r>
      <w:r>
        <w:rPr>
          <w:rFonts w:ascii="Calibri" w:eastAsia="Calibri" w:hAnsi="Calibri" w:cs="Calibri"/>
          <w:color w:val="222222"/>
        </w:rPr>
        <w:t xml:space="preserve">  |  NUST, Zimbabwe</w:t>
      </w:r>
      <w:r>
        <w:ptab w:relativeTo="margin" w:alignment="right" w:leader="none"/>
      </w:r>
      <w:r>
        <w:rPr>
          <w:rFonts w:ascii="Calibri" w:eastAsia="Calibri" w:hAnsi="Calibri" w:cs="Calibri"/>
          <w:i/>
          <w:iCs/>
          <w:color w:val="222222"/>
          <w:sz w:val="18"/>
          <w:szCs w:val="18"/>
        </w:rPr>
        <w:t>Aug 2012 – Jun 2016</w:t>
      </w:r>
    </w:p>
    <w:p w14:paraId="2752BA9F" w14:textId="77777777" w:rsidR="00A57692" w:rsidRDefault="00000000">
      <w:pPr>
        <w:spacing w:after="40"/>
      </w:pPr>
      <w:r>
        <w:rPr>
          <w:rFonts w:ascii="Calibri" w:eastAsia="Calibri" w:hAnsi="Calibri" w:cs="Calibri"/>
          <w:color w:val="222222"/>
          <w:sz w:val="19"/>
          <w:szCs w:val="19"/>
        </w:rPr>
        <w:t>Degree class: 2.1.</w:t>
      </w:r>
    </w:p>
    <w:p w14:paraId="2BCE3A95" w14:textId="77777777" w:rsidR="00A57692" w:rsidRDefault="00000000">
      <w:pPr>
        <w:pBdr>
          <w:bottom w:val="single" w:sz="8" w:space="2" w:color="1F3864"/>
        </w:pBdr>
        <w:spacing w:before="180" w:after="80"/>
      </w:pPr>
      <w:r>
        <w:rPr>
          <w:rFonts w:ascii="Calibri" w:eastAsia="Calibri" w:hAnsi="Calibri" w:cs="Calibri"/>
          <w:b/>
          <w:bCs/>
          <w:caps/>
          <w:color w:val="1F3864"/>
          <w:sz w:val="21"/>
          <w:szCs w:val="21"/>
        </w:rPr>
        <w:t>Key Skills</w:t>
      </w:r>
    </w:p>
    <w:p w14:paraId="21AA3149" w14:textId="77777777" w:rsidR="00A57692" w:rsidRDefault="00000000">
      <w:pPr>
        <w:pStyle w:val="ListParagraph"/>
        <w:numPr>
          <w:ilvl w:val="0"/>
          <w:numId w:val="2"/>
        </w:numPr>
        <w:spacing w:after="40"/>
      </w:pPr>
      <w:r>
        <w:rPr>
          <w:rFonts w:ascii="Calibri" w:eastAsia="Calibri" w:hAnsi="Calibri" w:cs="Calibri"/>
          <w:b/>
          <w:bCs/>
          <w:color w:val="222222"/>
          <w:sz w:val="19"/>
          <w:szCs w:val="19"/>
        </w:rPr>
        <w:t>B2B Account Management:</w:t>
      </w:r>
      <w:r>
        <w:rPr>
          <w:rFonts w:ascii="Calibri" w:eastAsia="Calibri" w:hAnsi="Calibri" w:cs="Calibri"/>
          <w:color w:val="222222"/>
          <w:sz w:val="19"/>
          <w:szCs w:val="19"/>
        </w:rPr>
        <w:t xml:space="preserve"> portfolio ownership, retention and expansion, serving as main point of contact for complex accounts with multiple stakeholders up to senior leadership.</w:t>
      </w:r>
    </w:p>
    <w:p w14:paraId="1931781E" w14:textId="77777777" w:rsidR="00A57692" w:rsidRDefault="00000000">
      <w:pPr>
        <w:pStyle w:val="ListParagraph"/>
        <w:numPr>
          <w:ilvl w:val="0"/>
          <w:numId w:val="2"/>
        </w:numPr>
        <w:spacing w:after="40"/>
      </w:pPr>
      <w:r>
        <w:rPr>
          <w:rFonts w:ascii="Calibri" w:eastAsia="Calibri" w:hAnsi="Calibri" w:cs="Calibri"/>
          <w:b/>
          <w:bCs/>
          <w:color w:val="222222"/>
          <w:sz w:val="19"/>
          <w:szCs w:val="19"/>
        </w:rPr>
        <w:lastRenderedPageBreak/>
        <w:t>Revenue Growth and Target Delivery:</w:t>
      </w:r>
      <w:r>
        <w:rPr>
          <w:rFonts w:ascii="Calibri" w:eastAsia="Calibri" w:hAnsi="Calibri" w:cs="Calibri"/>
          <w:color w:val="222222"/>
          <w:sz w:val="19"/>
          <w:szCs w:val="19"/>
        </w:rPr>
        <w:t xml:space="preserve"> driving growth against targets, identifying expansion and cross-sell opportunities, strategic account planning.</w:t>
      </w:r>
    </w:p>
    <w:p w14:paraId="19D9CC06" w14:textId="77777777" w:rsidR="00A57692" w:rsidRDefault="00000000">
      <w:pPr>
        <w:pStyle w:val="ListParagraph"/>
        <w:numPr>
          <w:ilvl w:val="0"/>
          <w:numId w:val="2"/>
        </w:numPr>
        <w:spacing w:after="40"/>
      </w:pPr>
      <w:r>
        <w:rPr>
          <w:rFonts w:ascii="Calibri" w:eastAsia="Calibri" w:hAnsi="Calibri" w:cs="Calibri"/>
          <w:b/>
          <w:bCs/>
          <w:color w:val="222222"/>
          <w:sz w:val="19"/>
          <w:szCs w:val="19"/>
        </w:rPr>
        <w:t>Product Adoption and Customer Education:</w:t>
      </w:r>
      <w:r>
        <w:rPr>
          <w:rFonts w:ascii="Calibri" w:eastAsia="Calibri" w:hAnsi="Calibri" w:cs="Calibri"/>
          <w:color w:val="222222"/>
          <w:sz w:val="19"/>
          <w:szCs w:val="19"/>
        </w:rPr>
        <w:t xml:space="preserve"> tailored engagement plans, onboarding, educating clients on digital platforms and new features.</w:t>
      </w:r>
    </w:p>
    <w:p w14:paraId="5374D3B3" w14:textId="77777777" w:rsidR="00A57692" w:rsidRDefault="00000000">
      <w:pPr>
        <w:pStyle w:val="ListParagraph"/>
        <w:numPr>
          <w:ilvl w:val="0"/>
          <w:numId w:val="2"/>
        </w:numPr>
        <w:spacing w:after="40"/>
      </w:pPr>
      <w:r>
        <w:rPr>
          <w:rFonts w:ascii="Calibri" w:eastAsia="Calibri" w:hAnsi="Calibri" w:cs="Calibri"/>
          <w:b/>
          <w:bCs/>
          <w:color w:val="222222"/>
          <w:sz w:val="19"/>
          <w:szCs w:val="19"/>
        </w:rPr>
        <w:t>Data Analysis and Performance Reporting:</w:t>
      </w:r>
      <w:r>
        <w:rPr>
          <w:rFonts w:ascii="Calibri" w:eastAsia="Calibri" w:hAnsi="Calibri" w:cs="Calibri"/>
          <w:color w:val="222222"/>
          <w:sz w:val="19"/>
          <w:szCs w:val="19"/>
        </w:rPr>
        <w:t xml:space="preserve"> KPI reporting, ROI dashboards, spend analysis, data-driven decision-making (SPSS, Excel).</w:t>
      </w:r>
    </w:p>
    <w:p w14:paraId="43EA6BD8" w14:textId="77777777" w:rsidR="00A57692" w:rsidRDefault="00000000">
      <w:pPr>
        <w:pStyle w:val="ListParagraph"/>
        <w:numPr>
          <w:ilvl w:val="0"/>
          <w:numId w:val="2"/>
        </w:numPr>
        <w:spacing w:after="40"/>
      </w:pPr>
      <w:r>
        <w:rPr>
          <w:rFonts w:ascii="Calibri" w:eastAsia="Calibri" w:hAnsi="Calibri" w:cs="Calibri"/>
          <w:b/>
          <w:bCs/>
          <w:color w:val="222222"/>
          <w:sz w:val="19"/>
          <w:szCs w:val="19"/>
        </w:rPr>
        <w:t>Cross-Functional Collaboration:</w:t>
      </w:r>
      <w:r>
        <w:rPr>
          <w:rFonts w:ascii="Calibri" w:eastAsia="Calibri" w:hAnsi="Calibri" w:cs="Calibri"/>
          <w:color w:val="222222"/>
          <w:sz w:val="19"/>
          <w:szCs w:val="19"/>
        </w:rPr>
        <w:t xml:space="preserve"> working across sales, product, operations and marketing to deliver customer outcomes.</w:t>
      </w:r>
    </w:p>
    <w:p w14:paraId="133813F0" w14:textId="77777777" w:rsidR="00A57692" w:rsidRDefault="00000000">
      <w:pPr>
        <w:pStyle w:val="ListParagraph"/>
        <w:numPr>
          <w:ilvl w:val="0"/>
          <w:numId w:val="2"/>
        </w:numPr>
        <w:spacing w:after="40"/>
      </w:pPr>
      <w:r>
        <w:rPr>
          <w:rFonts w:ascii="Calibri" w:eastAsia="Calibri" w:hAnsi="Calibri" w:cs="Calibri"/>
          <w:b/>
          <w:bCs/>
          <w:color w:val="222222"/>
          <w:sz w:val="19"/>
          <w:szCs w:val="19"/>
        </w:rPr>
        <w:t>Communication and Relationship Building:</w:t>
      </w:r>
      <w:r>
        <w:rPr>
          <w:rFonts w:ascii="Calibri" w:eastAsia="Calibri" w:hAnsi="Calibri" w:cs="Calibri"/>
          <w:color w:val="222222"/>
          <w:sz w:val="19"/>
          <w:szCs w:val="19"/>
        </w:rPr>
        <w:t xml:space="preserve"> fluent English, empathetic and audience-appropriate communication across diverse stakeholders.</w:t>
      </w:r>
    </w:p>
    <w:p w14:paraId="6961A930" w14:textId="77777777" w:rsidR="00A57692" w:rsidRDefault="00000000">
      <w:pPr>
        <w:pStyle w:val="ListParagraph"/>
        <w:numPr>
          <w:ilvl w:val="0"/>
          <w:numId w:val="2"/>
        </w:numPr>
        <w:spacing w:after="40"/>
      </w:pPr>
      <w:r>
        <w:rPr>
          <w:rFonts w:ascii="Calibri" w:eastAsia="Calibri" w:hAnsi="Calibri" w:cs="Calibri"/>
          <w:b/>
          <w:bCs/>
          <w:color w:val="222222"/>
          <w:sz w:val="19"/>
          <w:szCs w:val="19"/>
        </w:rPr>
        <w:t>Tools:</w:t>
      </w:r>
      <w:r>
        <w:rPr>
          <w:rFonts w:ascii="Calibri" w:eastAsia="Calibri" w:hAnsi="Calibri" w:cs="Calibri"/>
          <w:color w:val="222222"/>
          <w:sz w:val="19"/>
          <w:szCs w:val="19"/>
        </w:rPr>
        <w:t xml:space="preserve"> Microsoft 365 (Excel, Word, PowerPoint, Outlook, Teams), CRM and database systems, Microsoft Access, SPSS.</w:t>
      </w:r>
    </w:p>
    <w:p w14:paraId="62A48FD2" w14:textId="77777777" w:rsidR="00A57692" w:rsidRDefault="00000000">
      <w:pPr>
        <w:pStyle w:val="ListParagraph"/>
        <w:numPr>
          <w:ilvl w:val="0"/>
          <w:numId w:val="2"/>
        </w:numPr>
        <w:spacing w:after="40"/>
      </w:pPr>
      <w:r>
        <w:rPr>
          <w:rFonts w:ascii="Calibri" w:eastAsia="Calibri" w:hAnsi="Calibri" w:cs="Calibri"/>
          <w:b/>
          <w:bCs/>
          <w:color w:val="222222"/>
          <w:sz w:val="19"/>
          <w:szCs w:val="19"/>
        </w:rPr>
        <w:t>Languages:</w:t>
      </w:r>
      <w:r>
        <w:rPr>
          <w:rFonts w:ascii="Calibri" w:eastAsia="Calibri" w:hAnsi="Calibri" w:cs="Calibri"/>
          <w:color w:val="222222"/>
          <w:sz w:val="19"/>
          <w:szCs w:val="19"/>
        </w:rPr>
        <w:t xml:space="preserve"> English (fluent, written and oral), Ndebele and Shona (native).</w:t>
      </w:r>
    </w:p>
    <w:p w14:paraId="5E2E4F04" w14:textId="77777777" w:rsidR="00A57692" w:rsidRDefault="00000000">
      <w:pPr>
        <w:pBdr>
          <w:bottom w:val="single" w:sz="8" w:space="2" w:color="1F3864"/>
        </w:pBdr>
        <w:spacing w:before="180" w:after="80"/>
      </w:pPr>
      <w:r>
        <w:rPr>
          <w:rFonts w:ascii="Calibri" w:eastAsia="Calibri" w:hAnsi="Calibri" w:cs="Calibri"/>
          <w:b/>
          <w:bCs/>
          <w:caps/>
          <w:color w:val="1F3864"/>
          <w:sz w:val="21"/>
          <w:szCs w:val="21"/>
        </w:rPr>
        <w:t>Awards and Achievements</w:t>
      </w:r>
    </w:p>
    <w:p w14:paraId="319A4397" w14:textId="77777777" w:rsidR="00A57692" w:rsidRDefault="00000000">
      <w:pPr>
        <w:pStyle w:val="ListParagraph"/>
        <w:numPr>
          <w:ilvl w:val="0"/>
          <w:numId w:val="2"/>
        </w:numPr>
        <w:spacing w:after="40"/>
      </w:pPr>
      <w:r>
        <w:rPr>
          <w:rFonts w:ascii="Calibri" w:eastAsia="Calibri" w:hAnsi="Calibri" w:cs="Calibri"/>
          <w:color w:val="222222"/>
          <w:sz w:val="19"/>
          <w:szCs w:val="19"/>
        </w:rPr>
        <w:t>Winner, Morrisons Students Sustainability Business Competition 2026, University of Leeds (first place from 33 teams); led the pitch and presented the winning proposal to a panel of industry and academic judges.</w:t>
      </w:r>
    </w:p>
    <w:p w14:paraId="061FCA5B" w14:textId="77777777" w:rsidR="00A57692" w:rsidRDefault="00000000">
      <w:pPr>
        <w:pStyle w:val="ListParagraph"/>
        <w:numPr>
          <w:ilvl w:val="0"/>
          <w:numId w:val="2"/>
        </w:numPr>
        <w:spacing w:after="40"/>
      </w:pPr>
      <w:r>
        <w:rPr>
          <w:rFonts w:ascii="Calibri" w:eastAsia="Calibri" w:hAnsi="Calibri" w:cs="Calibri"/>
          <w:color w:val="222222"/>
          <w:sz w:val="19"/>
          <w:szCs w:val="19"/>
        </w:rPr>
        <w:t>Student Award Winning Team 2026, Innovation Management in Practice, University of Leeds Business School.</w:t>
      </w:r>
    </w:p>
    <w:p w14:paraId="0CA2B803" w14:textId="77777777" w:rsidR="00A57692" w:rsidRDefault="00000000">
      <w:pPr>
        <w:pStyle w:val="ListParagraph"/>
        <w:numPr>
          <w:ilvl w:val="0"/>
          <w:numId w:val="2"/>
        </w:numPr>
        <w:spacing w:after="40"/>
      </w:pPr>
      <w:r>
        <w:rPr>
          <w:rFonts w:ascii="Calibri" w:eastAsia="Calibri" w:hAnsi="Calibri" w:cs="Calibri"/>
          <w:color w:val="222222"/>
          <w:sz w:val="19"/>
          <w:szCs w:val="19"/>
        </w:rPr>
        <w:t>Best Presentation Award, Implementing Strategy in a Digital World, University of Leeds Business School.</w:t>
      </w:r>
    </w:p>
    <w:p w14:paraId="597A1258" w14:textId="77777777" w:rsidR="00A57692" w:rsidRDefault="00000000">
      <w:pPr>
        <w:pBdr>
          <w:bottom w:val="single" w:sz="8" w:space="2" w:color="1F3864"/>
        </w:pBdr>
        <w:spacing w:before="180" w:after="80"/>
      </w:pPr>
      <w:r>
        <w:rPr>
          <w:rFonts w:ascii="Calibri" w:eastAsia="Calibri" w:hAnsi="Calibri" w:cs="Calibri"/>
          <w:b/>
          <w:bCs/>
          <w:caps/>
          <w:color w:val="1F3864"/>
          <w:sz w:val="21"/>
          <w:szCs w:val="21"/>
        </w:rPr>
        <w:t>Certifications</w:t>
      </w:r>
    </w:p>
    <w:p w14:paraId="3B1EB035" w14:textId="77777777" w:rsidR="00A57692" w:rsidRDefault="00000000">
      <w:pPr>
        <w:pStyle w:val="ListParagraph"/>
        <w:numPr>
          <w:ilvl w:val="0"/>
          <w:numId w:val="2"/>
        </w:numPr>
        <w:spacing w:after="40"/>
      </w:pPr>
      <w:r>
        <w:rPr>
          <w:rFonts w:ascii="Calibri" w:eastAsia="Calibri" w:hAnsi="Calibri" w:cs="Calibri"/>
          <w:color w:val="222222"/>
          <w:sz w:val="19"/>
          <w:szCs w:val="19"/>
        </w:rPr>
        <w:t>Microsoft Excel Certification, 2025.</w:t>
      </w:r>
    </w:p>
    <w:p w14:paraId="235AACDC" w14:textId="77777777" w:rsidR="00A57692" w:rsidRDefault="00000000">
      <w:pPr>
        <w:pStyle w:val="ListParagraph"/>
        <w:numPr>
          <w:ilvl w:val="0"/>
          <w:numId w:val="2"/>
        </w:numPr>
        <w:spacing w:after="40"/>
      </w:pPr>
      <w:r>
        <w:rPr>
          <w:rFonts w:ascii="Calibri" w:eastAsia="Calibri" w:hAnsi="Calibri" w:cs="Calibri"/>
          <w:color w:val="222222"/>
          <w:sz w:val="19"/>
          <w:szCs w:val="19"/>
        </w:rPr>
        <w:t>Digital Marketing Certificate, Marketers Association of Zimbabwe, 2019.</w:t>
      </w:r>
    </w:p>
    <w:p w14:paraId="68A631F6" w14:textId="77777777" w:rsidR="00A57692" w:rsidRDefault="00000000">
      <w:pPr>
        <w:pStyle w:val="ListParagraph"/>
        <w:numPr>
          <w:ilvl w:val="0"/>
          <w:numId w:val="2"/>
        </w:numPr>
        <w:spacing w:after="40"/>
      </w:pPr>
      <w:r>
        <w:rPr>
          <w:rFonts w:ascii="Calibri" w:eastAsia="Calibri" w:hAnsi="Calibri" w:cs="Calibri"/>
          <w:color w:val="222222"/>
          <w:sz w:val="19"/>
          <w:szCs w:val="19"/>
        </w:rPr>
        <w:t>Full UK Driving Licence.</w:t>
      </w:r>
    </w:p>
    <w:p w14:paraId="4AD7937E" w14:textId="77777777" w:rsidR="00A57692" w:rsidRDefault="00000000">
      <w:pPr>
        <w:spacing w:before="120"/>
      </w:pPr>
      <w:r>
        <w:rPr>
          <w:rFonts w:ascii="Calibri" w:eastAsia="Calibri" w:hAnsi="Calibri" w:cs="Calibri"/>
          <w:i/>
          <w:iCs/>
          <w:color w:val="222222"/>
          <w:sz w:val="18"/>
          <w:szCs w:val="18"/>
        </w:rPr>
        <w:t>References available upon request.</w:t>
      </w:r>
    </w:p>
    <w:sectPr w:rsidR="00A57692">
      <w:pgSz w:w="11906" w:h="16838"/>
      <w:pgMar w:top="863" w:right="1008" w:bottom="863"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A40C97"/>
    <w:multiLevelType w:val="hybridMultilevel"/>
    <w:tmpl w:val="FFFFFFFF"/>
    <w:lvl w:ilvl="0" w:tplc="62F0F808">
      <w:start w:val="1"/>
      <w:numFmt w:val="bullet"/>
      <w:lvlText w:val="●"/>
      <w:lvlJc w:val="left"/>
      <w:pPr>
        <w:ind w:left="720" w:hanging="360"/>
      </w:pPr>
    </w:lvl>
    <w:lvl w:ilvl="1" w:tplc="F26248BA">
      <w:start w:val="1"/>
      <w:numFmt w:val="bullet"/>
      <w:lvlText w:val="○"/>
      <w:lvlJc w:val="left"/>
      <w:pPr>
        <w:ind w:left="1440" w:hanging="360"/>
      </w:pPr>
    </w:lvl>
    <w:lvl w:ilvl="2" w:tplc="8082A1CC">
      <w:start w:val="1"/>
      <w:numFmt w:val="bullet"/>
      <w:lvlText w:val="■"/>
      <w:lvlJc w:val="left"/>
      <w:pPr>
        <w:ind w:left="2160" w:hanging="360"/>
      </w:pPr>
    </w:lvl>
    <w:lvl w:ilvl="3" w:tplc="B3E4E052">
      <w:start w:val="1"/>
      <w:numFmt w:val="bullet"/>
      <w:lvlText w:val="●"/>
      <w:lvlJc w:val="left"/>
      <w:pPr>
        <w:ind w:left="2880" w:hanging="360"/>
      </w:pPr>
    </w:lvl>
    <w:lvl w:ilvl="4" w:tplc="6486D1E6">
      <w:start w:val="1"/>
      <w:numFmt w:val="bullet"/>
      <w:lvlText w:val="○"/>
      <w:lvlJc w:val="left"/>
      <w:pPr>
        <w:ind w:left="3600" w:hanging="360"/>
      </w:pPr>
    </w:lvl>
    <w:lvl w:ilvl="5" w:tplc="E6A83B3A">
      <w:start w:val="1"/>
      <w:numFmt w:val="bullet"/>
      <w:lvlText w:val="■"/>
      <w:lvlJc w:val="left"/>
      <w:pPr>
        <w:ind w:left="4320" w:hanging="360"/>
      </w:pPr>
    </w:lvl>
    <w:lvl w:ilvl="6" w:tplc="7026CCC6">
      <w:start w:val="1"/>
      <w:numFmt w:val="bullet"/>
      <w:lvlText w:val="●"/>
      <w:lvlJc w:val="left"/>
      <w:pPr>
        <w:ind w:left="5040" w:hanging="360"/>
      </w:pPr>
    </w:lvl>
    <w:lvl w:ilvl="7" w:tplc="49E8DD06">
      <w:start w:val="1"/>
      <w:numFmt w:val="bullet"/>
      <w:lvlText w:val="●"/>
      <w:lvlJc w:val="left"/>
      <w:pPr>
        <w:ind w:left="5760" w:hanging="360"/>
      </w:pPr>
    </w:lvl>
    <w:lvl w:ilvl="8" w:tplc="A98AA32C">
      <w:start w:val="1"/>
      <w:numFmt w:val="bullet"/>
      <w:lvlText w:val="●"/>
      <w:lvlJc w:val="left"/>
      <w:pPr>
        <w:ind w:left="6480" w:hanging="360"/>
      </w:pPr>
    </w:lvl>
  </w:abstractNum>
  <w:abstractNum w:abstractNumId="1" w15:restartNumberingAfterBreak="0">
    <w:nsid w:val="522A5442"/>
    <w:multiLevelType w:val="hybridMultilevel"/>
    <w:tmpl w:val="FFFFFFFF"/>
    <w:lvl w:ilvl="0" w:tplc="850240EC">
      <w:start w:val="1"/>
      <w:numFmt w:val="bullet"/>
      <w:lvlText w:val="•"/>
      <w:lvlJc w:val="left"/>
      <w:pPr>
        <w:ind w:left="260" w:hanging="180"/>
      </w:pPr>
      <w:rPr>
        <w:rFonts w:ascii="Calibri" w:eastAsia="Calibri" w:hAnsi="Calibri" w:cs="Calibri"/>
        <w:color w:val="1F3864"/>
        <w:sz w:val="19"/>
        <w:szCs w:val="19"/>
      </w:rPr>
    </w:lvl>
    <w:lvl w:ilvl="1" w:tplc="EF701A28">
      <w:numFmt w:val="decimal"/>
      <w:lvlText w:val=""/>
      <w:lvlJc w:val="left"/>
    </w:lvl>
    <w:lvl w:ilvl="2" w:tplc="C6BA767A">
      <w:numFmt w:val="decimal"/>
      <w:lvlText w:val=""/>
      <w:lvlJc w:val="left"/>
    </w:lvl>
    <w:lvl w:ilvl="3" w:tplc="8DA2E640">
      <w:numFmt w:val="decimal"/>
      <w:lvlText w:val=""/>
      <w:lvlJc w:val="left"/>
    </w:lvl>
    <w:lvl w:ilvl="4" w:tplc="B9DA5084">
      <w:numFmt w:val="decimal"/>
      <w:lvlText w:val=""/>
      <w:lvlJc w:val="left"/>
    </w:lvl>
    <w:lvl w:ilvl="5" w:tplc="675C8FDC">
      <w:numFmt w:val="decimal"/>
      <w:lvlText w:val=""/>
      <w:lvlJc w:val="left"/>
    </w:lvl>
    <w:lvl w:ilvl="6" w:tplc="9794982E">
      <w:numFmt w:val="decimal"/>
      <w:lvlText w:val=""/>
      <w:lvlJc w:val="left"/>
    </w:lvl>
    <w:lvl w:ilvl="7" w:tplc="9F82B264">
      <w:numFmt w:val="decimal"/>
      <w:lvlText w:val=""/>
      <w:lvlJc w:val="left"/>
    </w:lvl>
    <w:lvl w:ilvl="8" w:tplc="3BFED48A">
      <w:numFmt w:val="decimal"/>
      <w:lvlText w:val=""/>
      <w:lvlJc w:val="left"/>
    </w:lvl>
  </w:abstractNum>
  <w:num w:numId="1" w16cid:durableId="441462635">
    <w:abstractNumId w:val="0"/>
    <w:lvlOverride w:ilvl="0">
      <w:startOverride w:val="1"/>
    </w:lvlOverride>
  </w:num>
  <w:num w:numId="2" w16cid:durableId="7073583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692"/>
    <w:rsid w:val="006A1024"/>
    <w:rsid w:val="009F0DF6"/>
    <w:rsid w:val="00A57692"/>
    <w:rsid w:val="00EE2F4D"/>
    <w:rsid w:val="00F578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38321A"/>
  <w15:docId w15:val="{F35DF2E0-4FAF-554A-A094-CB35AFFF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840</Words>
  <Characters>4792</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Nkosi Mpofu [rmrn0963]</cp:lastModifiedBy>
  <cp:revision>4</cp:revision>
  <dcterms:created xsi:type="dcterms:W3CDTF">2026-09-21T16:28:00Z</dcterms:created>
  <dcterms:modified xsi:type="dcterms:W3CDTF">2026-09-21T16:31:00Z</dcterms:modified>
</cp:coreProperties>
</file>