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59492E" w14:textId="77777777" w:rsidR="00C80F5B" w:rsidRDefault="00000000" w:rsidP="00E852BA">
      <w:pPr>
        <w:spacing w:after="20"/>
        <w:jc w:val="center"/>
      </w:pPr>
      <w:r>
        <w:rPr>
          <w:b/>
          <w:bCs/>
          <w:color w:val="1F3864"/>
          <w:sz w:val="40"/>
          <w:szCs w:val="40"/>
        </w:rPr>
        <w:t>Nkosilathi S.H. Mpofu</w:t>
      </w:r>
    </w:p>
    <w:p w14:paraId="7C592427" w14:textId="77777777" w:rsidR="00C80F5B" w:rsidRDefault="00000000" w:rsidP="00E852BA">
      <w:pPr>
        <w:spacing w:after="20"/>
        <w:jc w:val="center"/>
      </w:pPr>
      <w:r>
        <w:rPr>
          <w:sz w:val="19"/>
          <w:szCs w:val="19"/>
        </w:rPr>
        <w:t>Leeds, UK  |  +44 7783 330165  |  nkmpofu93@gmail.com  |  linkedin.com/in/nkosilathi-mpofu-25339b60</w:t>
      </w:r>
    </w:p>
    <w:p w14:paraId="02CCE016" w14:textId="77777777" w:rsidR="00C80F5B" w:rsidRDefault="00000000" w:rsidP="00E852BA">
      <w:pPr>
        <w:spacing w:after="20"/>
        <w:jc w:val="center"/>
      </w:pPr>
      <w:r>
        <w:rPr>
          <w:b/>
          <w:bCs/>
          <w:color w:val="1F3864"/>
          <w:sz w:val="19"/>
          <w:szCs w:val="19"/>
        </w:rPr>
        <w:t>Available full-time from September 2026  |  Graduate Visa, no sponsorship required</w:t>
      </w:r>
    </w:p>
    <w:p w14:paraId="08BD6DB5" w14:textId="77777777" w:rsidR="00C80F5B" w:rsidRDefault="00000000">
      <w:pPr>
        <w:pBdr>
          <w:bottom w:val="single" w:sz="8" w:space="3" w:color="8497B0"/>
        </w:pBdr>
        <w:spacing w:before="220" w:after="90"/>
      </w:pPr>
      <w:r>
        <w:rPr>
          <w:b/>
          <w:bCs/>
          <w:caps/>
          <w:color w:val="1F3864"/>
          <w:sz w:val="21"/>
          <w:szCs w:val="21"/>
        </w:rPr>
        <w:t>PROFESSIONAL SUMMARY</w:t>
      </w:r>
    </w:p>
    <w:p w14:paraId="662677B2" w14:textId="77777777" w:rsidR="00C80F5B" w:rsidRDefault="00000000">
      <w:pPr>
        <w:spacing w:after="60"/>
      </w:pPr>
      <w:r>
        <w:t>A commercially driven postgraduate finishing an MSc in Global Strategy and Innovation Management at the University of Leeds, with nine years in business development, account management and sales across telecoms and fintech. Experienced in building client portfolios from the ground up, prospecting and qualifying leads, and engaging decision-makers ranging from business owners to senior executives. Comfortable learning a client’s business, uncovering the problems that matter most to them, and translating complex products into clear commercial value. Analytical by training, quick to act on feedback, and motivated to grow into a consultative role within financial services.</w:t>
      </w:r>
    </w:p>
    <w:p w14:paraId="6CCAC84F" w14:textId="77777777" w:rsidR="00C80F5B" w:rsidRDefault="00000000">
      <w:pPr>
        <w:pBdr>
          <w:bottom w:val="single" w:sz="8" w:space="3" w:color="8497B0"/>
        </w:pBdr>
        <w:spacing w:before="220" w:after="90"/>
      </w:pPr>
      <w:r>
        <w:rPr>
          <w:b/>
          <w:bCs/>
          <w:caps/>
          <w:color w:val="1F3864"/>
          <w:sz w:val="21"/>
          <w:szCs w:val="21"/>
        </w:rPr>
        <w:t>CORE COMPETENCIES</w:t>
      </w:r>
    </w:p>
    <w:p w14:paraId="3A737BC1" w14:textId="77777777" w:rsidR="00C80F5B" w:rsidRDefault="00000000">
      <w:pPr>
        <w:spacing w:after="60"/>
      </w:pPr>
      <w:r>
        <w:t>Business development and prospecting  •  Lead research and qualification  •  Account management and retention  •  Senior stakeholder and C-level engagement  •  Consultative selling and client education  •  Portfolio and revenue growth  •  Relationship building  •  Fintech and financial services products  •  Commercial and strategic analysis  •  CRM and pipeline management</w:t>
      </w:r>
    </w:p>
    <w:p w14:paraId="7B5F7B18" w14:textId="77777777" w:rsidR="00C80F5B" w:rsidRDefault="00000000">
      <w:pPr>
        <w:pBdr>
          <w:bottom w:val="single" w:sz="8" w:space="3" w:color="8497B0"/>
        </w:pBdr>
        <w:spacing w:before="220" w:after="90"/>
      </w:pPr>
      <w:r>
        <w:rPr>
          <w:b/>
          <w:bCs/>
          <w:caps/>
          <w:color w:val="1F3864"/>
          <w:sz w:val="21"/>
          <w:szCs w:val="21"/>
        </w:rPr>
        <w:t>EXPERIENCE</w:t>
      </w:r>
    </w:p>
    <w:p w14:paraId="19023BB6" w14:textId="483B0032" w:rsidR="00C80F5B" w:rsidRDefault="00000000">
      <w:pPr>
        <w:spacing w:before="130" w:after="10"/>
      </w:pPr>
      <w:r>
        <w:rPr>
          <w:b/>
          <w:bCs/>
          <w:sz w:val="21"/>
          <w:szCs w:val="21"/>
        </w:rPr>
        <w:t>Regional Account Executive</w:t>
      </w:r>
      <w:r>
        <w:t xml:space="preserve">   |  EcoCash, Bulawayo, Zimbabwe</w:t>
      </w:r>
      <w:r>
        <w:ptab w:relativeTo="margin" w:alignment="right" w:leader="none"/>
      </w:r>
      <w:r>
        <w:t>Mar 2020 – Sept 2025</w:t>
      </w:r>
    </w:p>
    <w:p w14:paraId="05B96F7D" w14:textId="77777777" w:rsidR="00C80F5B" w:rsidRDefault="00000000">
      <w:pPr>
        <w:pStyle w:val="ListParagraph"/>
        <w:numPr>
          <w:ilvl w:val="0"/>
          <w:numId w:val="2"/>
        </w:numPr>
        <w:spacing w:after="40"/>
      </w:pPr>
      <w:r>
        <w:t>Built and managed a portfolio of 65+ corporate accounts across the region, acting as the first point of contact from initial prospecting through to long-term account management.</w:t>
      </w:r>
    </w:p>
    <w:p w14:paraId="35F6D4FE" w14:textId="77777777" w:rsidR="00C80F5B" w:rsidRDefault="00000000">
      <w:pPr>
        <w:pStyle w:val="ListParagraph"/>
        <w:numPr>
          <w:ilvl w:val="0"/>
          <w:numId w:val="2"/>
        </w:numPr>
        <w:spacing w:after="40"/>
      </w:pPr>
      <w:r>
        <w:t>Sourced and qualified new business opportunities across a defined territory, researching prospects and initiating the conversations that expanded the client base and grew portfolio revenue.</w:t>
      </w:r>
    </w:p>
    <w:p w14:paraId="5955F228" w14:textId="77777777" w:rsidR="00C80F5B" w:rsidRDefault="00000000">
      <w:pPr>
        <w:pStyle w:val="ListParagraph"/>
        <w:numPr>
          <w:ilvl w:val="0"/>
          <w:numId w:val="2"/>
        </w:numPr>
        <w:spacing w:after="40"/>
      </w:pPr>
      <w:r>
        <w:t>Engaged decision-makers from business owners to senior executives, learning each client’s business to uncover the challenges and priorities that shaped the right solution.</w:t>
      </w:r>
    </w:p>
    <w:p w14:paraId="5137D939" w14:textId="77777777" w:rsidR="00C80F5B" w:rsidRDefault="00000000">
      <w:pPr>
        <w:pStyle w:val="ListParagraph"/>
        <w:numPr>
          <w:ilvl w:val="0"/>
          <w:numId w:val="2"/>
        </w:numPr>
        <w:spacing w:after="40"/>
      </w:pPr>
      <w:r>
        <w:t>Educated clients on mobile money, e-payment and digital financial products, building the confidence they needed to adopt and rely on the services.</w:t>
      </w:r>
    </w:p>
    <w:p w14:paraId="669540BD" w14:textId="77777777" w:rsidR="00C80F5B" w:rsidRDefault="00000000">
      <w:pPr>
        <w:pStyle w:val="ListParagraph"/>
        <w:numPr>
          <w:ilvl w:val="0"/>
          <w:numId w:val="2"/>
        </w:numPr>
        <w:spacing w:after="40"/>
      </w:pPr>
      <w:r>
        <w:t>Grew market share and generated new revenue across the territory while retaining existing clients through trusted, consultative relationships.</w:t>
      </w:r>
    </w:p>
    <w:p w14:paraId="06E1751F" w14:textId="77777777" w:rsidR="00C80F5B" w:rsidRDefault="00000000">
      <w:pPr>
        <w:pStyle w:val="ListParagraph"/>
        <w:numPr>
          <w:ilvl w:val="0"/>
          <w:numId w:val="2"/>
        </w:numPr>
        <w:spacing w:after="40"/>
      </w:pPr>
      <w:r>
        <w:t>Advised clients on secure transaction practices and fraud prevention, protecting both the customer and the integrity of the service.</w:t>
      </w:r>
    </w:p>
    <w:p w14:paraId="1256CD4D" w14:textId="77777777" w:rsidR="00C80F5B" w:rsidRDefault="00000000">
      <w:pPr>
        <w:pStyle w:val="ListParagraph"/>
        <w:numPr>
          <w:ilvl w:val="0"/>
          <w:numId w:val="2"/>
        </w:numPr>
        <w:spacing w:after="40"/>
      </w:pPr>
      <w:r>
        <w:t>Resolved complex account issues by tracing them to root cause and communicating outcomes clearly, adapting the message to whoever was in the room.</w:t>
      </w:r>
    </w:p>
    <w:p w14:paraId="270ECECD" w14:textId="77777777" w:rsidR="00C80F5B" w:rsidRDefault="00000000">
      <w:pPr>
        <w:spacing w:before="130" w:after="10"/>
      </w:pPr>
      <w:r>
        <w:rPr>
          <w:b/>
          <w:bCs/>
          <w:sz w:val="21"/>
          <w:szCs w:val="21"/>
        </w:rPr>
        <w:t>Project Manager (Internship)</w:t>
      </w:r>
      <w:r>
        <w:t xml:space="preserve">   |  180 Degrees Consulting, Leeds, UK</w:t>
      </w:r>
      <w:r>
        <w:ptab w:relativeTo="margin" w:alignment="right" w:leader="none"/>
      </w:r>
      <w:r>
        <w:t>Feb 2026 – May 2026</w:t>
      </w:r>
    </w:p>
    <w:p w14:paraId="7E20616A" w14:textId="77777777" w:rsidR="00C80F5B" w:rsidRDefault="00000000">
      <w:pPr>
        <w:pStyle w:val="ListParagraph"/>
        <w:numPr>
          <w:ilvl w:val="0"/>
          <w:numId w:val="2"/>
        </w:numPr>
        <w:spacing w:after="40"/>
      </w:pPr>
      <w:r>
        <w:t>Ran a live client engagement from initiation to delivery, keeping a team of six consultants aligned on scope, deadlines and deliverables.</w:t>
      </w:r>
    </w:p>
    <w:p w14:paraId="3B4622A2" w14:textId="77777777" w:rsidR="00C80F5B" w:rsidRDefault="00000000">
      <w:pPr>
        <w:pStyle w:val="ListParagraph"/>
        <w:numPr>
          <w:ilvl w:val="0"/>
          <w:numId w:val="2"/>
        </w:numPr>
        <w:spacing w:after="40"/>
      </w:pPr>
      <w:r>
        <w:t>Consulted directly with the client and senior stakeholders, gathering insight, reconciling conflicting views, and presenting clear, structured recommendations.</w:t>
      </w:r>
    </w:p>
    <w:p w14:paraId="0CAB75C0" w14:textId="77777777" w:rsidR="00C80F5B" w:rsidRDefault="00000000">
      <w:pPr>
        <w:pStyle w:val="ListParagraph"/>
        <w:numPr>
          <w:ilvl w:val="0"/>
          <w:numId w:val="2"/>
        </w:numPr>
        <w:spacing w:after="40"/>
      </w:pPr>
      <w:r>
        <w:t>Adapted communication style and level of detail to the audience, from working sessions with the team to formal updates for senior client representatives.</w:t>
      </w:r>
    </w:p>
    <w:p w14:paraId="28D0F283" w14:textId="77777777" w:rsidR="00C80F5B" w:rsidRDefault="00000000">
      <w:pPr>
        <w:spacing w:before="130" w:after="10"/>
      </w:pPr>
      <w:r>
        <w:rPr>
          <w:b/>
          <w:bCs/>
          <w:sz w:val="21"/>
          <w:szCs w:val="21"/>
        </w:rPr>
        <w:t>Sales Consultant</w:t>
      </w:r>
      <w:r>
        <w:t xml:space="preserve">   |  Econet Wireless, Bulawayo, Zimbabwe</w:t>
      </w:r>
      <w:r>
        <w:ptab w:relativeTo="margin" w:alignment="right" w:leader="none"/>
      </w:r>
      <w:r>
        <w:t>Mar 2017 – Feb 2020</w:t>
      </w:r>
    </w:p>
    <w:p w14:paraId="72F4420F" w14:textId="77777777" w:rsidR="00C80F5B" w:rsidRDefault="00000000">
      <w:pPr>
        <w:pStyle w:val="ListParagraph"/>
        <w:numPr>
          <w:ilvl w:val="0"/>
          <w:numId w:val="2"/>
        </w:numPr>
        <w:spacing w:after="40"/>
      </w:pPr>
      <w:r>
        <w:t>Advised and sold across a busy branch, managing several customers at once while holding a high standard of service and accuracy.</w:t>
      </w:r>
    </w:p>
    <w:p w14:paraId="1F973BAD" w14:textId="77777777" w:rsidR="00C80F5B" w:rsidRDefault="00000000">
      <w:pPr>
        <w:pStyle w:val="ListParagraph"/>
        <w:numPr>
          <w:ilvl w:val="0"/>
          <w:numId w:val="2"/>
        </w:numPr>
        <w:spacing w:after="40"/>
      </w:pPr>
      <w:r>
        <w:t>Ran structured customer research and wrote it up into concise reports that shaped regional promotions and service decisions.</w:t>
      </w:r>
    </w:p>
    <w:p w14:paraId="07D929DA" w14:textId="77777777" w:rsidR="00C80F5B" w:rsidRDefault="00000000">
      <w:pPr>
        <w:pStyle w:val="ListParagraph"/>
        <w:numPr>
          <w:ilvl w:val="0"/>
          <w:numId w:val="2"/>
        </w:numPr>
        <w:spacing w:after="40"/>
      </w:pPr>
      <w:r>
        <w:t>Showed customers how to use digital platforms safely, flagging common fraud tactics before they caused harm.</w:t>
      </w:r>
    </w:p>
    <w:p w14:paraId="3127470B" w14:textId="77777777" w:rsidR="00C80F5B" w:rsidRDefault="00000000">
      <w:pPr>
        <w:spacing w:before="130" w:after="10"/>
      </w:pPr>
      <w:r>
        <w:rPr>
          <w:b/>
          <w:bCs/>
          <w:sz w:val="21"/>
          <w:szCs w:val="21"/>
        </w:rPr>
        <w:t>Customer Services Representative</w:t>
      </w:r>
      <w:r>
        <w:t xml:space="preserve">   |  Econet Wireless, Harare, Zimbabwe</w:t>
      </w:r>
      <w:r>
        <w:ptab w:relativeTo="margin" w:alignment="right" w:leader="none"/>
      </w:r>
      <w:r>
        <w:t>Oct 2016 – Feb 2017</w:t>
      </w:r>
    </w:p>
    <w:p w14:paraId="4ADD4956" w14:textId="77777777" w:rsidR="00C80F5B" w:rsidRDefault="00000000">
      <w:pPr>
        <w:pStyle w:val="ListParagraph"/>
        <w:numPr>
          <w:ilvl w:val="0"/>
          <w:numId w:val="2"/>
        </w:numPr>
        <w:spacing w:after="40"/>
      </w:pPr>
      <w:r>
        <w:t>Handled 240+ customer contacts a day across phone and in person, taking ownership of each enquiry through to resolution.</w:t>
      </w:r>
    </w:p>
    <w:p w14:paraId="26534801" w14:textId="77777777" w:rsidR="00C80F5B" w:rsidRDefault="00000000">
      <w:pPr>
        <w:pStyle w:val="ListParagraph"/>
        <w:numPr>
          <w:ilvl w:val="0"/>
          <w:numId w:val="2"/>
        </w:numPr>
        <w:spacing w:after="40"/>
      </w:pPr>
      <w:r>
        <w:t>Consistently passed the company’s monthly product-knowledge tests, each set at a 90% pass mark, so customers got accurate answers first time.</w:t>
      </w:r>
    </w:p>
    <w:p w14:paraId="63FE0715" w14:textId="77777777" w:rsidR="00C80F5B" w:rsidRDefault="00000000">
      <w:pPr>
        <w:pStyle w:val="ListParagraph"/>
        <w:numPr>
          <w:ilvl w:val="0"/>
          <w:numId w:val="2"/>
        </w:numPr>
        <w:spacing w:after="40"/>
      </w:pPr>
      <w:r>
        <w:t>Kept calm with frustrated or distressed customers and regularly turned a difficult start into a positive outcome.</w:t>
      </w:r>
    </w:p>
    <w:p w14:paraId="23629DBA" w14:textId="77777777" w:rsidR="00C80F5B" w:rsidRDefault="00000000">
      <w:pPr>
        <w:pBdr>
          <w:bottom w:val="single" w:sz="8" w:space="3" w:color="8497B0"/>
        </w:pBdr>
        <w:spacing w:before="220" w:after="90"/>
      </w:pPr>
      <w:r>
        <w:rPr>
          <w:b/>
          <w:bCs/>
          <w:caps/>
          <w:color w:val="1F3864"/>
          <w:sz w:val="21"/>
          <w:szCs w:val="21"/>
        </w:rPr>
        <w:t>EDUCATION</w:t>
      </w:r>
    </w:p>
    <w:p w14:paraId="1949AE08" w14:textId="77777777" w:rsidR="00C80F5B" w:rsidRDefault="00000000">
      <w:pPr>
        <w:spacing w:before="130" w:after="10"/>
      </w:pPr>
      <w:r>
        <w:rPr>
          <w:b/>
          <w:bCs/>
          <w:sz w:val="21"/>
          <w:szCs w:val="21"/>
        </w:rPr>
        <w:lastRenderedPageBreak/>
        <w:t>MSc Global Strategy and Innovation Management</w:t>
      </w:r>
      <w:r>
        <w:t xml:space="preserve">   |  University of Leeds, UK</w:t>
      </w:r>
      <w:r>
        <w:ptab w:relativeTo="margin" w:alignment="right" w:leader="none"/>
      </w:r>
      <w:r>
        <w:t>Sept 2025 – Sept 2026</w:t>
      </w:r>
    </w:p>
    <w:p w14:paraId="3AA62AFE" w14:textId="77777777" w:rsidR="00C80F5B" w:rsidRDefault="00000000">
      <w:pPr>
        <w:spacing w:after="40"/>
      </w:pPr>
      <w:r>
        <w:t>Predicted grade: Merit. Relevant modules: Strategic Management, Managing for Innovation, Digital Transformation Management, Managing Corporate Leadership and Performance, Research Design and Analysis.</w:t>
      </w:r>
    </w:p>
    <w:p w14:paraId="13CC340F" w14:textId="77777777" w:rsidR="00C80F5B" w:rsidRDefault="00000000">
      <w:pPr>
        <w:spacing w:before="130" w:after="10"/>
      </w:pPr>
      <w:r>
        <w:rPr>
          <w:b/>
          <w:bCs/>
          <w:sz w:val="21"/>
          <w:szCs w:val="21"/>
        </w:rPr>
        <w:t>MBA, Strategic Management</w:t>
      </w:r>
      <w:r>
        <w:t xml:space="preserve">   |  NUST, Zimbabwe</w:t>
      </w:r>
      <w:r>
        <w:ptab w:relativeTo="margin" w:alignment="right" w:leader="none"/>
      </w:r>
      <w:r>
        <w:t>Jan 2022 – Jun 2023</w:t>
      </w:r>
    </w:p>
    <w:p w14:paraId="1BF5D880" w14:textId="77777777" w:rsidR="00C80F5B" w:rsidRDefault="00000000">
      <w:pPr>
        <w:spacing w:after="40"/>
      </w:pPr>
      <w:r>
        <w:t>Merit.</w:t>
      </w:r>
    </w:p>
    <w:p w14:paraId="417F710E" w14:textId="77777777" w:rsidR="00C80F5B" w:rsidRDefault="00000000">
      <w:pPr>
        <w:spacing w:before="130" w:after="10"/>
      </w:pPr>
      <w:r>
        <w:rPr>
          <w:b/>
          <w:bCs/>
          <w:sz w:val="21"/>
          <w:szCs w:val="21"/>
        </w:rPr>
        <w:t>Bachelor of Commerce, Marketing</w:t>
      </w:r>
      <w:r>
        <w:t xml:space="preserve">   |  NUST, Zimbabwe</w:t>
      </w:r>
      <w:r>
        <w:ptab w:relativeTo="margin" w:alignment="right" w:leader="none"/>
      </w:r>
      <w:r>
        <w:t>Aug 2012 – Jun 2016</w:t>
      </w:r>
    </w:p>
    <w:p w14:paraId="5120F5A9" w14:textId="77777777" w:rsidR="00C80F5B" w:rsidRDefault="00000000">
      <w:pPr>
        <w:spacing w:after="40"/>
      </w:pPr>
      <w:r>
        <w:t>Degree class: 2.1.</w:t>
      </w:r>
    </w:p>
    <w:p w14:paraId="787D2A7C" w14:textId="77777777" w:rsidR="00C80F5B" w:rsidRDefault="00000000">
      <w:pPr>
        <w:pBdr>
          <w:bottom w:val="single" w:sz="8" w:space="3" w:color="8497B0"/>
        </w:pBdr>
        <w:spacing w:before="220" w:after="90"/>
      </w:pPr>
      <w:r>
        <w:rPr>
          <w:b/>
          <w:bCs/>
          <w:caps/>
          <w:color w:val="1F3864"/>
          <w:sz w:val="21"/>
          <w:szCs w:val="21"/>
        </w:rPr>
        <w:t>AWARDS AND ACHIEVEMENTS</w:t>
      </w:r>
    </w:p>
    <w:p w14:paraId="74D3CBEF" w14:textId="77777777" w:rsidR="00C80F5B" w:rsidRDefault="00000000">
      <w:pPr>
        <w:pStyle w:val="ListParagraph"/>
        <w:numPr>
          <w:ilvl w:val="0"/>
          <w:numId w:val="2"/>
        </w:numPr>
        <w:spacing w:after="40"/>
      </w:pPr>
      <w:r>
        <w:t>Winner, Morrisons Sustainability Business Competition 2026, University of Leeds (first place from 33 teams). Led the pitch and presented the winning proposal to a panel of industry and academic judges.</w:t>
      </w:r>
    </w:p>
    <w:p w14:paraId="7C437772" w14:textId="77777777" w:rsidR="00C80F5B" w:rsidRDefault="00000000">
      <w:pPr>
        <w:pStyle w:val="ListParagraph"/>
        <w:numPr>
          <w:ilvl w:val="0"/>
          <w:numId w:val="2"/>
        </w:numPr>
        <w:spacing w:after="40"/>
      </w:pPr>
      <w:r>
        <w:t>Award-Winning Team 2026, Innovation Management in Practice, University of Leeds Business School.</w:t>
      </w:r>
    </w:p>
    <w:p w14:paraId="434A58B5" w14:textId="77777777" w:rsidR="00C80F5B" w:rsidRDefault="00000000">
      <w:pPr>
        <w:pStyle w:val="ListParagraph"/>
        <w:numPr>
          <w:ilvl w:val="0"/>
          <w:numId w:val="2"/>
        </w:numPr>
        <w:spacing w:after="40"/>
      </w:pPr>
      <w:r>
        <w:t>Best Presentation, Implementing Strategy in a Digital World, University of Leeds Business School.</w:t>
      </w:r>
    </w:p>
    <w:p w14:paraId="163A012E" w14:textId="77777777" w:rsidR="00C80F5B" w:rsidRDefault="00000000">
      <w:pPr>
        <w:pBdr>
          <w:bottom w:val="single" w:sz="8" w:space="3" w:color="8497B0"/>
        </w:pBdr>
        <w:spacing w:before="220" w:after="90"/>
      </w:pPr>
      <w:r>
        <w:rPr>
          <w:b/>
          <w:bCs/>
          <w:caps/>
          <w:color w:val="1F3864"/>
          <w:sz w:val="21"/>
          <w:szCs w:val="21"/>
        </w:rPr>
        <w:t>ADDITIONAL INFORMATION</w:t>
      </w:r>
    </w:p>
    <w:p w14:paraId="4A4C0AFE" w14:textId="77777777" w:rsidR="00C80F5B" w:rsidRDefault="00000000">
      <w:pPr>
        <w:pStyle w:val="ListParagraph"/>
        <w:numPr>
          <w:ilvl w:val="0"/>
          <w:numId w:val="2"/>
        </w:numPr>
        <w:spacing w:after="40"/>
      </w:pPr>
      <w:r>
        <w:rPr>
          <w:b/>
          <w:bCs/>
        </w:rPr>
        <w:t xml:space="preserve">Tools: </w:t>
      </w:r>
      <w:r>
        <w:t>Microsoft 365 (Excel, Word, PowerPoint, Outlook, Teams), CRM and database systems.</w:t>
      </w:r>
    </w:p>
    <w:p w14:paraId="624E7E79" w14:textId="77777777" w:rsidR="00C80F5B" w:rsidRDefault="00000000">
      <w:pPr>
        <w:pStyle w:val="ListParagraph"/>
        <w:numPr>
          <w:ilvl w:val="0"/>
          <w:numId w:val="2"/>
        </w:numPr>
        <w:spacing w:after="40"/>
      </w:pPr>
      <w:r>
        <w:rPr>
          <w:b/>
          <w:bCs/>
        </w:rPr>
        <w:t xml:space="preserve">Languages: </w:t>
      </w:r>
      <w:r>
        <w:t>English (fluent), Ndebele and Shona (native).</w:t>
      </w:r>
    </w:p>
    <w:p w14:paraId="7856DDBE" w14:textId="77777777" w:rsidR="00C80F5B" w:rsidRDefault="00000000">
      <w:pPr>
        <w:pStyle w:val="ListParagraph"/>
        <w:numPr>
          <w:ilvl w:val="0"/>
          <w:numId w:val="2"/>
        </w:numPr>
        <w:spacing w:after="40"/>
      </w:pPr>
      <w:r>
        <w:rPr>
          <w:b/>
          <w:bCs/>
        </w:rPr>
        <w:t xml:space="preserve">Certifications: </w:t>
      </w:r>
      <w:r>
        <w:t>Microsoft Excel (2025); Digital Marketing, Marketers Association of Zimbabwe (2019).</w:t>
      </w:r>
    </w:p>
    <w:p w14:paraId="3785B08B" w14:textId="77777777" w:rsidR="00C80F5B" w:rsidRDefault="00000000">
      <w:pPr>
        <w:pStyle w:val="ListParagraph"/>
        <w:numPr>
          <w:ilvl w:val="0"/>
          <w:numId w:val="2"/>
        </w:numPr>
        <w:spacing w:after="40"/>
      </w:pPr>
      <w:r>
        <w:rPr>
          <w:b/>
          <w:bCs/>
        </w:rPr>
        <w:t xml:space="preserve">Other: </w:t>
      </w:r>
      <w:r>
        <w:t>Full UK driving licence. References available on request.</w:t>
      </w:r>
    </w:p>
    <w:sectPr w:rsidR="00C80F5B">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C42692"/>
    <w:multiLevelType w:val="hybridMultilevel"/>
    <w:tmpl w:val="FFFFFFFF"/>
    <w:lvl w:ilvl="0" w:tplc="B088C3DC">
      <w:start w:val="1"/>
      <w:numFmt w:val="bullet"/>
      <w:lvlText w:val="•"/>
      <w:lvlJc w:val="left"/>
      <w:pPr>
        <w:ind w:left="260" w:hanging="180"/>
      </w:pPr>
      <w:rPr>
        <w:color w:val="8497B0"/>
      </w:rPr>
    </w:lvl>
    <w:lvl w:ilvl="1" w:tplc="81286870">
      <w:numFmt w:val="decimal"/>
      <w:lvlText w:val=""/>
      <w:lvlJc w:val="left"/>
    </w:lvl>
    <w:lvl w:ilvl="2" w:tplc="18EA2DA2">
      <w:numFmt w:val="decimal"/>
      <w:lvlText w:val=""/>
      <w:lvlJc w:val="left"/>
    </w:lvl>
    <w:lvl w:ilvl="3" w:tplc="F4E6D71A">
      <w:numFmt w:val="decimal"/>
      <w:lvlText w:val=""/>
      <w:lvlJc w:val="left"/>
    </w:lvl>
    <w:lvl w:ilvl="4" w:tplc="921A5B6C">
      <w:numFmt w:val="decimal"/>
      <w:lvlText w:val=""/>
      <w:lvlJc w:val="left"/>
    </w:lvl>
    <w:lvl w:ilvl="5" w:tplc="97C84B1A">
      <w:numFmt w:val="decimal"/>
      <w:lvlText w:val=""/>
      <w:lvlJc w:val="left"/>
    </w:lvl>
    <w:lvl w:ilvl="6" w:tplc="7B502746">
      <w:numFmt w:val="decimal"/>
      <w:lvlText w:val=""/>
      <w:lvlJc w:val="left"/>
    </w:lvl>
    <w:lvl w:ilvl="7" w:tplc="3398AE1A">
      <w:numFmt w:val="decimal"/>
      <w:lvlText w:val=""/>
      <w:lvlJc w:val="left"/>
    </w:lvl>
    <w:lvl w:ilvl="8" w:tplc="D0F6E67C">
      <w:numFmt w:val="decimal"/>
      <w:lvlText w:val=""/>
      <w:lvlJc w:val="left"/>
    </w:lvl>
  </w:abstractNum>
  <w:abstractNum w:abstractNumId="1" w15:restartNumberingAfterBreak="0">
    <w:nsid w:val="57E3597B"/>
    <w:multiLevelType w:val="hybridMultilevel"/>
    <w:tmpl w:val="FFFFFFFF"/>
    <w:lvl w:ilvl="0" w:tplc="014C4334">
      <w:start w:val="1"/>
      <w:numFmt w:val="bullet"/>
      <w:lvlText w:val="●"/>
      <w:lvlJc w:val="left"/>
      <w:pPr>
        <w:ind w:left="720" w:hanging="360"/>
      </w:pPr>
    </w:lvl>
    <w:lvl w:ilvl="1" w:tplc="956CB71C">
      <w:start w:val="1"/>
      <w:numFmt w:val="bullet"/>
      <w:lvlText w:val="○"/>
      <w:lvlJc w:val="left"/>
      <w:pPr>
        <w:ind w:left="1440" w:hanging="360"/>
      </w:pPr>
    </w:lvl>
    <w:lvl w:ilvl="2" w:tplc="215E70C0">
      <w:start w:val="1"/>
      <w:numFmt w:val="bullet"/>
      <w:lvlText w:val="■"/>
      <w:lvlJc w:val="left"/>
      <w:pPr>
        <w:ind w:left="2160" w:hanging="360"/>
      </w:pPr>
    </w:lvl>
    <w:lvl w:ilvl="3" w:tplc="D33C5ED0">
      <w:start w:val="1"/>
      <w:numFmt w:val="bullet"/>
      <w:lvlText w:val="●"/>
      <w:lvlJc w:val="left"/>
      <w:pPr>
        <w:ind w:left="2880" w:hanging="360"/>
      </w:pPr>
    </w:lvl>
    <w:lvl w:ilvl="4" w:tplc="B9C09E90">
      <w:start w:val="1"/>
      <w:numFmt w:val="bullet"/>
      <w:lvlText w:val="○"/>
      <w:lvlJc w:val="left"/>
      <w:pPr>
        <w:ind w:left="3600" w:hanging="360"/>
      </w:pPr>
    </w:lvl>
    <w:lvl w:ilvl="5" w:tplc="9348CFB4">
      <w:start w:val="1"/>
      <w:numFmt w:val="bullet"/>
      <w:lvlText w:val="■"/>
      <w:lvlJc w:val="left"/>
      <w:pPr>
        <w:ind w:left="4320" w:hanging="360"/>
      </w:pPr>
    </w:lvl>
    <w:lvl w:ilvl="6" w:tplc="B2781D78">
      <w:start w:val="1"/>
      <w:numFmt w:val="bullet"/>
      <w:lvlText w:val="●"/>
      <w:lvlJc w:val="left"/>
      <w:pPr>
        <w:ind w:left="5040" w:hanging="360"/>
      </w:pPr>
    </w:lvl>
    <w:lvl w:ilvl="7" w:tplc="C3D6622C">
      <w:start w:val="1"/>
      <w:numFmt w:val="bullet"/>
      <w:lvlText w:val="●"/>
      <w:lvlJc w:val="left"/>
      <w:pPr>
        <w:ind w:left="5760" w:hanging="360"/>
      </w:pPr>
    </w:lvl>
    <w:lvl w:ilvl="8" w:tplc="895CF372">
      <w:start w:val="1"/>
      <w:numFmt w:val="bullet"/>
      <w:lvlText w:val="●"/>
      <w:lvlJc w:val="left"/>
      <w:pPr>
        <w:ind w:left="6480" w:hanging="360"/>
      </w:pPr>
    </w:lvl>
  </w:abstractNum>
  <w:num w:numId="1" w16cid:durableId="1238785866">
    <w:abstractNumId w:val="1"/>
    <w:lvlOverride w:ilvl="0">
      <w:startOverride w:val="1"/>
    </w:lvlOverride>
  </w:num>
  <w:num w:numId="2" w16cid:durableId="10908501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F5B"/>
    <w:rsid w:val="006223CA"/>
    <w:rsid w:val="00AD3B69"/>
    <w:rsid w:val="00B75EF8"/>
    <w:rsid w:val="00C80F5B"/>
    <w:rsid w:val="00E63627"/>
    <w:rsid w:val="00E852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73411C"/>
  <w15:docId w15:val="{01944AC0-4D2F-1C42-B686-04DB0365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Nkosilathi Mpofu</dc:creator>
  <cp:lastModifiedBy>Nkosi Mpofu [rmrn0963]</cp:lastModifiedBy>
  <cp:revision>4</cp:revision>
  <dcterms:created xsi:type="dcterms:W3CDTF">2026-09-21T20:37:00Z</dcterms:created>
  <dcterms:modified xsi:type="dcterms:W3CDTF">2026-10-14T19:15:00Z</dcterms:modified>
</cp:coreProperties>
</file>