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2B" w:rsidRPr="003E2156" w:rsidRDefault="003B20BD" w:rsidP="003E2156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20745" cy="510584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DF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：讀取</w:t>
      </w:r>
      <w:r w:rsidR="003B20BD">
        <w:rPr>
          <w:rFonts w:ascii="微軟正黑體" w:eastAsia="微軟正黑體" w:hAnsi="微軟正黑體" w:hint="eastAsia"/>
        </w:rPr>
        <w:t>數位腳D2~D1</w:t>
      </w:r>
      <w:r w:rsidR="0084670E">
        <w:rPr>
          <w:rFonts w:ascii="微軟正黑體" w:eastAsia="微軟正黑體" w:hAnsi="微軟正黑體" w:hint="eastAsia"/>
        </w:rPr>
        <w:t>2</w:t>
      </w:r>
      <w:r w:rsidR="003B20BD">
        <w:rPr>
          <w:rFonts w:ascii="微軟正黑體" w:eastAsia="微軟正黑體" w:hAnsi="微軟正黑體" w:hint="eastAsia"/>
        </w:rPr>
        <w:t>的</w:t>
      </w:r>
      <w:r w:rsidR="001F29BB">
        <w:rPr>
          <w:rFonts w:ascii="微軟正黑體" w:eastAsia="微軟正黑體" w:hAnsi="微軟正黑體" w:hint="eastAsia"/>
        </w:rPr>
        <w:t>訊號</w:t>
      </w:r>
      <w:r w:rsidR="003B20BD">
        <w:rPr>
          <w:rFonts w:ascii="微軟正黑體" w:eastAsia="微軟正黑體" w:hAnsi="微軟正黑體" w:hint="eastAsia"/>
        </w:rPr>
        <w:t>，數值為0或1</w:t>
      </w:r>
      <w:r w:rsidR="007703EA">
        <w:rPr>
          <w:rFonts w:ascii="微軟正黑體" w:eastAsia="微軟正黑體" w:hAnsi="微軟正黑體" w:hint="eastAsia"/>
        </w:rPr>
        <w:t>。</w:t>
      </w:r>
    </w:p>
    <w:p w:rsidR="003E2156" w:rsidRPr="0075187B" w:rsidRDefault="003E2156" w:rsidP="003E2156">
      <w:pPr>
        <w:snapToGrid w:val="0"/>
        <w:rPr>
          <w:rFonts w:ascii="微軟正黑體" w:eastAsia="微軟正黑體" w:hAnsi="微軟正黑體"/>
        </w:rPr>
      </w:pPr>
    </w:p>
    <w:p w:rsidR="001F7014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3B20BD" w:rsidRDefault="003B20BD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數位輸入只有0</w:t>
      </w:r>
      <w:r w:rsidR="001F29BB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1</w:t>
      </w:r>
      <w:r w:rsidR="005872D4">
        <w:rPr>
          <w:rFonts w:ascii="微軟正黑體" w:eastAsia="微軟正黑體" w:hAnsi="微軟正黑體" w:hint="eastAsia"/>
        </w:rPr>
        <w:t>兩種狀態，與按鈕、開關的狀態相同，</w:t>
      </w:r>
      <w:r>
        <w:rPr>
          <w:rFonts w:ascii="微軟正黑體" w:eastAsia="微軟正黑體" w:hAnsi="微軟正黑體" w:hint="eastAsia"/>
        </w:rPr>
        <w:t>要讀取按鈕與開關的狀態時，就會用到這個積木。</w:t>
      </w:r>
    </w:p>
    <w:p w:rsidR="003B20BD" w:rsidRDefault="003B20BD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在按下按鈕的過程中，</w:t>
      </w:r>
      <w:r w:rsidR="001F29BB">
        <w:rPr>
          <w:rFonts w:ascii="微軟正黑體" w:eastAsia="微軟正黑體" w:hAnsi="微軟正黑體" w:hint="eastAsia"/>
        </w:rPr>
        <w:t>往往會收到許多0、1不斷跳動的訊號</w:t>
      </w:r>
      <w:r>
        <w:rPr>
          <w:rFonts w:ascii="微軟正黑體" w:eastAsia="微軟正黑體" w:hAnsi="微軟正黑體" w:hint="eastAsia"/>
        </w:rPr>
        <w:t>，</w:t>
      </w:r>
      <w:r w:rsidR="001F29BB">
        <w:rPr>
          <w:rFonts w:ascii="微軟正黑體" w:eastAsia="微軟正黑體" w:hAnsi="微軟正黑體" w:hint="eastAsia"/>
        </w:rPr>
        <w:t>為</w:t>
      </w:r>
      <w:r w:rsidR="00870C87">
        <w:rPr>
          <w:rFonts w:ascii="微軟正黑體" w:eastAsia="微軟正黑體" w:hAnsi="微軟正黑體" w:hint="eastAsia"/>
        </w:rPr>
        <w:t>了</w:t>
      </w:r>
      <w:r w:rsidR="001F29BB">
        <w:rPr>
          <w:rFonts w:ascii="微軟正黑體" w:eastAsia="微軟正黑體" w:hAnsi="微軟正黑體" w:hint="eastAsia"/>
        </w:rPr>
        <w:t>抑制這種不穩定的訊號</w:t>
      </w:r>
      <w:r>
        <w:rPr>
          <w:rFonts w:ascii="微軟正黑體" w:eastAsia="微軟正黑體" w:hAnsi="微軟正黑體" w:hint="eastAsia"/>
        </w:rPr>
        <w:t>，</w:t>
      </w:r>
      <w:r w:rsidR="00A47378">
        <w:rPr>
          <w:rFonts w:ascii="微軟正黑體" w:eastAsia="微軟正黑體" w:hAnsi="微軟正黑體" w:hint="eastAsia"/>
        </w:rPr>
        <w:t>有些模組會加上一個電阻使</w:t>
      </w:r>
      <w:r w:rsidR="001F29BB">
        <w:rPr>
          <w:rFonts w:ascii="微軟正黑體" w:eastAsia="微軟正黑體" w:hAnsi="微軟正黑體" w:hint="eastAsia"/>
        </w:rPr>
        <w:t>訊號</w:t>
      </w:r>
      <w:r w:rsidR="00A47378">
        <w:rPr>
          <w:rFonts w:ascii="微軟正黑體" w:eastAsia="微軟正黑體" w:hAnsi="微軟正黑體" w:hint="eastAsia"/>
        </w:rPr>
        <w:t>穩定，像底下的按鈕，可以直接用INPUT模式讀取</w:t>
      </w:r>
      <w:r w:rsidR="00BA4E49">
        <w:rPr>
          <w:rFonts w:ascii="微軟正黑體" w:eastAsia="微軟正黑體" w:hAnsi="微軟正黑體" w:hint="eastAsia"/>
        </w:rPr>
        <w:t>，按下按鈕為 1 ，放開按鈕為 0</w:t>
      </w:r>
      <w:r w:rsidR="00A47378">
        <w:rPr>
          <w:rFonts w:ascii="微軟正黑體" w:eastAsia="微軟正黑體" w:hAnsi="微軟正黑體" w:hint="eastAsia"/>
        </w:rPr>
        <w:t>。</w:t>
      </w:r>
    </w:p>
    <w:p w:rsidR="00CC33F2" w:rsidRPr="001F29BB" w:rsidRDefault="00CC33F2" w:rsidP="00CC33F2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BB30E0" w:rsidRDefault="001F29BB" w:rsidP="00CC33F2">
      <w:pPr>
        <w:pStyle w:val="a9"/>
        <w:snapToGrid w:val="0"/>
        <w:ind w:leftChars="0" w:left="36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1327323</wp:posOffset>
                </wp:positionH>
                <wp:positionV relativeFrom="paragraph">
                  <wp:posOffset>722515</wp:posOffset>
                </wp:positionV>
                <wp:extent cx="187037" cy="131618"/>
                <wp:effectExtent l="0" t="0" r="2286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131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104.5pt;margin-top:56.9pt;width:14.75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" filled="f" strokecolor="white [3212]" strokeweight="2pt"/>
            </w:pict>
          </mc:Fallback>
        </mc:AlternateContent>
      </w:r>
      <w:r w:rsidR="00BB30E0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227965</wp:posOffset>
            </wp:positionH>
            <wp:positionV relativeFrom="margin">
              <wp:posOffset>3197860</wp:posOffset>
            </wp:positionV>
            <wp:extent cx="2819400" cy="40830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DF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2">
        <w:rPr>
          <w:noProof/>
        </w:rPr>
        <w:drawing>
          <wp:inline distT="0" distB="0" distL="0" distR="0" wp14:anchorId="26CC880A" wp14:editId="7B8ABEAA">
            <wp:extent cx="2057400" cy="1177862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49" w:rsidRDefault="00BA4E49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A47378" w:rsidRDefault="00A47378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有些模組沒有</w:t>
      </w:r>
      <w:r w:rsidR="001F29BB">
        <w:rPr>
          <w:rFonts w:ascii="微軟正黑體" w:eastAsia="微軟正黑體" w:hAnsi="微軟正黑體" w:hint="eastAsia"/>
        </w:rPr>
        <w:t>穩定訊號的</w:t>
      </w:r>
      <w:r w:rsidR="00BA4E49">
        <w:rPr>
          <w:rFonts w:ascii="微軟正黑體" w:eastAsia="微軟正黑體" w:hAnsi="微軟正黑體" w:hint="eastAsia"/>
        </w:rPr>
        <w:t>處理</w:t>
      </w:r>
      <w:r w:rsidR="00CC33F2">
        <w:rPr>
          <w:rFonts w:ascii="微軟正黑體" w:eastAsia="微軟正黑體" w:hAnsi="微軟正黑體" w:hint="eastAsia"/>
        </w:rPr>
        <w:t>，例如搖桿的按鈕(SW接腳)</w:t>
      </w:r>
      <w:r w:rsidR="00990DD5">
        <w:rPr>
          <w:rFonts w:ascii="微軟正黑體" w:eastAsia="微軟正黑體" w:hAnsi="微軟正黑體" w:hint="eastAsia"/>
        </w:rPr>
        <w:t>或一般的開關零件，</w:t>
      </w:r>
      <w:r w:rsidR="00BA4E49">
        <w:rPr>
          <w:rFonts w:ascii="微軟正黑體" w:eastAsia="微軟正黑體" w:hAnsi="微軟正黑體" w:hint="eastAsia"/>
        </w:rPr>
        <w:t>這時就要將腳位設定為INPUT_PULLUP模式，啟用Arduino Nano腳位內建的上拉電阻。當上拉電阻啟動後，腳位的狀態會反過來，變成按下按鈕為 0 ，放開為 1 ，NKNUBLOCK為了讓所有的按鈕都具備相同的模式，特地將INPUT_PULLUP下的狀態反轉過來，讓按鈕按下仍為 1 ，放開仍為 0。</w:t>
      </w:r>
    </w:p>
    <w:p w:rsidR="00F84097" w:rsidRDefault="00F84097" w:rsidP="00F84097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BB30E0" w:rsidRDefault="00BB30E0" w:rsidP="00CC33F2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6428740</wp:posOffset>
            </wp:positionV>
            <wp:extent cx="3473450" cy="39941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85A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3F2">
        <w:rPr>
          <w:noProof/>
        </w:rPr>
        <w:drawing>
          <wp:inline distT="0" distB="0" distL="0" distR="0" wp14:anchorId="48967C53" wp14:editId="502C5C5C">
            <wp:extent cx="1962850" cy="12022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050" cy="12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C4" w:rsidRDefault="00A85CC4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F84097" w:rsidRDefault="00A85CC4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在IDE模式中可以看到反轉的處理方式。</w:t>
      </w:r>
    </w:p>
    <w:p w:rsidR="0075187B" w:rsidRDefault="00F84097" w:rsidP="00BA4E49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067739" cy="2667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E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1" w:rsidRDefault="00147661" w:rsidP="00BA4E49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147661" w:rsidRDefault="001F29BB" w:rsidP="00147661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</w:t>
      </w:r>
      <w:r w:rsidR="00532672">
        <w:rPr>
          <w:rFonts w:ascii="微軟正黑體" w:eastAsia="微軟正黑體" w:hAnsi="微軟正黑體" w:hint="eastAsia"/>
        </w:rPr>
        <w:t>D13</w:t>
      </w:r>
      <w:r>
        <w:rPr>
          <w:rFonts w:ascii="微軟正黑體" w:eastAsia="微軟正黑體" w:hAnsi="微軟正黑體" w:hint="eastAsia"/>
        </w:rPr>
        <w:t>連接到內建的LED與電阻，可能會影響輸入結果的正確性，因此不建議用D13來讀取數位訊號。</w:t>
      </w:r>
    </w:p>
    <w:p w:rsidR="005872D4" w:rsidRDefault="005872D4" w:rsidP="005872D4">
      <w:pPr>
        <w:pStyle w:val="a9"/>
        <w:snapToGrid w:val="0"/>
        <w:ind w:leftChars="0" w:left="36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範例程式：使用</w:t>
      </w:r>
      <w:r>
        <w:rPr>
          <w:rFonts w:ascii="微軟正黑體" w:eastAsia="微軟正黑體" w:hAnsi="微軟正黑體" w:hint="eastAsia"/>
          <w:kern w:val="0"/>
        </w:rPr>
        <w:t>「多功能數控學習平台」的搖桿按鈕與RGB LED，按下按鈕(接在D7)時，讓LED 的紅燈(接在D9)亮起來，放開則熄滅。</w:t>
      </w:r>
    </w:p>
    <w:p w:rsidR="005872D4" w:rsidRPr="005872D4" w:rsidRDefault="005872D4" w:rsidP="005872D4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022016" cy="2499577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D77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D4" w:rsidRPr="005872D4" w:rsidSect="00DD4D84">
      <w:footerReference w:type="default" r:id="rId14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259" w:rsidRDefault="00211259" w:rsidP="000F1E82">
      <w:r>
        <w:separator/>
      </w:r>
    </w:p>
  </w:endnote>
  <w:endnote w:type="continuationSeparator" w:id="0">
    <w:p w:rsidR="00211259" w:rsidRDefault="00211259" w:rsidP="000F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D84" w:rsidRPr="00DD4D84" w:rsidRDefault="00DD4D84" w:rsidP="00DD4D84">
    <w:pPr>
      <w:pStyle w:val="a7"/>
      <w:jc w:val="right"/>
      <w:rPr>
        <w:rFonts w:ascii="微軟正黑體" w:eastAsia="微軟正黑體" w:hAnsi="微軟正黑體"/>
      </w:rPr>
    </w:pPr>
    <w:r w:rsidRPr="001840FD">
      <w:rPr>
        <w:rFonts w:ascii="微軟正黑體" w:eastAsia="微軟正黑體" w:hAnsi="微軟正黑體" w:hint="eastAsia"/>
      </w:rPr>
      <w:t>教育部 STEM+A 課程導向數位自造扎根計畫 FabLab-NKNU 高師大自造者基地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259" w:rsidRDefault="00211259" w:rsidP="000F1E82">
      <w:r>
        <w:separator/>
      </w:r>
    </w:p>
  </w:footnote>
  <w:footnote w:type="continuationSeparator" w:id="0">
    <w:p w:rsidR="00211259" w:rsidRDefault="00211259" w:rsidP="000F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99B"/>
    <w:multiLevelType w:val="hybridMultilevel"/>
    <w:tmpl w:val="14AEC82C"/>
    <w:lvl w:ilvl="0" w:tplc="5492B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7DF0721"/>
    <w:multiLevelType w:val="hybridMultilevel"/>
    <w:tmpl w:val="711A5F7C"/>
    <w:lvl w:ilvl="0" w:tplc="09F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B51E6"/>
    <w:multiLevelType w:val="hybridMultilevel"/>
    <w:tmpl w:val="4844BEF8"/>
    <w:lvl w:ilvl="0" w:tplc="EB86F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15DBB"/>
    <w:rsid w:val="000F1E82"/>
    <w:rsid w:val="00147661"/>
    <w:rsid w:val="00183B06"/>
    <w:rsid w:val="001C7A5F"/>
    <w:rsid w:val="001F29BB"/>
    <w:rsid w:val="001F7014"/>
    <w:rsid w:val="00211259"/>
    <w:rsid w:val="00216788"/>
    <w:rsid w:val="0030784C"/>
    <w:rsid w:val="0032222B"/>
    <w:rsid w:val="003266F3"/>
    <w:rsid w:val="0035370B"/>
    <w:rsid w:val="003B20BD"/>
    <w:rsid w:val="003E2156"/>
    <w:rsid w:val="0048143F"/>
    <w:rsid w:val="00493495"/>
    <w:rsid w:val="004F49F2"/>
    <w:rsid w:val="00532672"/>
    <w:rsid w:val="00543A70"/>
    <w:rsid w:val="00562053"/>
    <w:rsid w:val="00564E8A"/>
    <w:rsid w:val="005872D4"/>
    <w:rsid w:val="005E6F79"/>
    <w:rsid w:val="006B3CCC"/>
    <w:rsid w:val="00710E31"/>
    <w:rsid w:val="0072704A"/>
    <w:rsid w:val="007415E4"/>
    <w:rsid w:val="0075187B"/>
    <w:rsid w:val="007703EA"/>
    <w:rsid w:val="0084670E"/>
    <w:rsid w:val="00870C87"/>
    <w:rsid w:val="008D2772"/>
    <w:rsid w:val="008F4703"/>
    <w:rsid w:val="00990DD5"/>
    <w:rsid w:val="00A00E74"/>
    <w:rsid w:val="00A47378"/>
    <w:rsid w:val="00A85CC4"/>
    <w:rsid w:val="00B10214"/>
    <w:rsid w:val="00BA4E49"/>
    <w:rsid w:val="00BB30E0"/>
    <w:rsid w:val="00BD6AA2"/>
    <w:rsid w:val="00C14D77"/>
    <w:rsid w:val="00C71AC5"/>
    <w:rsid w:val="00CC33F2"/>
    <w:rsid w:val="00D9102C"/>
    <w:rsid w:val="00DD4D84"/>
    <w:rsid w:val="00E94B9A"/>
    <w:rsid w:val="00EE25A2"/>
    <w:rsid w:val="00F229C4"/>
    <w:rsid w:val="00F84097"/>
    <w:rsid w:val="00FA3CF6"/>
    <w:rsid w:val="00FB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1E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1E82"/>
    <w:rPr>
      <w:sz w:val="20"/>
      <w:szCs w:val="20"/>
    </w:rPr>
  </w:style>
  <w:style w:type="paragraph" w:styleId="a9">
    <w:name w:val="List Paragraph"/>
    <w:basedOn w:val="a"/>
    <w:uiPriority w:val="34"/>
    <w:qFormat/>
    <w:rsid w:val="001F701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1E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1E82"/>
    <w:rPr>
      <w:sz w:val="20"/>
      <w:szCs w:val="20"/>
    </w:rPr>
  </w:style>
  <w:style w:type="paragraph" w:styleId="a9">
    <w:name w:val="List Paragraph"/>
    <w:basedOn w:val="a"/>
    <w:uiPriority w:val="34"/>
    <w:qFormat/>
    <w:rsid w:val="001F70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jcsu</cp:lastModifiedBy>
  <cp:revision>12</cp:revision>
  <cp:lastPrinted>2019-09-10T15:39:00Z</cp:lastPrinted>
  <dcterms:created xsi:type="dcterms:W3CDTF">2019-08-19T07:59:00Z</dcterms:created>
  <dcterms:modified xsi:type="dcterms:W3CDTF">2019-09-10T15:39:00Z</dcterms:modified>
</cp:coreProperties>
</file>