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D638E7" w:rsidP="003E2156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452159" cy="51820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BB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A82A17">
        <w:rPr>
          <w:rFonts w:ascii="微軟正黑體" w:eastAsia="微軟正黑體" w:hAnsi="微軟正黑體" w:hint="eastAsia"/>
        </w:rPr>
        <w:t>將指定檔案內容載入記憶體(如果沒有檔案會建立一個新檔)，並將資料寫入配置給該檔案的記憶體中。</w:t>
      </w:r>
    </w:p>
    <w:p w:rsidR="00A82A17" w:rsidRPr="003E2156" w:rsidRDefault="00A82A17" w:rsidP="003E2156">
      <w:pPr>
        <w:snapToGrid w:val="0"/>
        <w:rPr>
          <w:rFonts w:ascii="微軟正黑體" w:eastAsia="微軟正黑體" w:hAnsi="微軟正黑體"/>
        </w:rPr>
      </w:pPr>
    </w:p>
    <w:p w:rsidR="006D7BE0" w:rsidRDefault="006D7BE0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  <w:r w:rsidR="00A82A17">
        <w:rPr>
          <w:rFonts w:ascii="微軟正黑體" w:eastAsia="微軟正黑體" w:hAnsi="微軟正黑體" w:hint="eastAsia"/>
          <w:noProof/>
        </w:rPr>
        <w:t>此積木只在記憶體中運作，程式運算結束必須使用底下的儲存檔案積木將結果存入檔案中。</w:t>
      </w:r>
    </w:p>
    <w:p w:rsidR="006D7BE0" w:rsidRDefault="006D7BE0" w:rsidP="003E2156">
      <w:pPr>
        <w:snapToGrid w:val="0"/>
        <w:rPr>
          <w:rFonts w:ascii="微軟正黑體" w:eastAsia="微軟正黑體" w:hAnsi="微軟正黑體"/>
          <w:noProof/>
        </w:rPr>
      </w:pPr>
    </w:p>
    <w:p w:rsidR="0076577A" w:rsidRPr="006D7BE0" w:rsidRDefault="0076577A" w:rsidP="003E2156">
      <w:pPr>
        <w:snapToGrid w:val="0"/>
        <w:rPr>
          <w:rFonts w:ascii="微軟正黑體" w:eastAsia="微軟正黑體" w:hAnsi="微軟正黑體"/>
          <w:noProof/>
        </w:rPr>
      </w:pPr>
    </w:p>
    <w:p w:rsidR="007A0092" w:rsidRDefault="00D638E7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886537" cy="518205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4FD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92" w:rsidRDefault="00DC4479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</w:t>
      </w:r>
      <w:r w:rsidR="00A82A17">
        <w:rPr>
          <w:rFonts w:ascii="微軟正黑體" w:eastAsia="微軟正黑體" w:hAnsi="微軟正黑體" w:hint="eastAsia"/>
          <w:noProof/>
        </w:rPr>
        <w:t>設定儲存格的背景色。</w:t>
      </w:r>
    </w:p>
    <w:p w:rsidR="00A82A17" w:rsidRDefault="00A82A17" w:rsidP="00A82A17">
      <w:pPr>
        <w:snapToGrid w:val="0"/>
        <w:rPr>
          <w:rFonts w:ascii="微軟正黑體" w:eastAsia="微軟正黑體" w:hAnsi="微軟正黑體"/>
          <w:noProof/>
        </w:rPr>
      </w:pPr>
    </w:p>
    <w:p w:rsidR="00A82A17" w:rsidRDefault="00A82A17" w:rsidP="00A82A17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說明：此積木只在記憶體中運作，程式運算結束必須使用底下的儲存檔案積木將結果存入檔案中。</w:t>
      </w:r>
    </w:p>
    <w:p w:rsidR="00DC4479" w:rsidRDefault="00DC4479" w:rsidP="003E2156">
      <w:pPr>
        <w:snapToGrid w:val="0"/>
        <w:rPr>
          <w:rFonts w:ascii="微軟正黑體" w:eastAsia="微軟正黑體" w:hAnsi="微軟正黑體"/>
          <w:noProof/>
        </w:rPr>
      </w:pPr>
    </w:p>
    <w:p w:rsidR="0076577A" w:rsidRPr="00A82A17" w:rsidRDefault="0076577A" w:rsidP="003E2156">
      <w:pPr>
        <w:snapToGrid w:val="0"/>
        <w:rPr>
          <w:rFonts w:ascii="微軟正黑體" w:eastAsia="微軟正黑體" w:hAnsi="微軟正黑體"/>
          <w:noProof/>
        </w:rPr>
      </w:pPr>
    </w:p>
    <w:p w:rsidR="00DC4479" w:rsidRDefault="00D638E7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143099" cy="533446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A0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17" w:rsidRDefault="00A82A17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積木用途：將程式運算結果</w:t>
      </w:r>
      <w:r w:rsidR="008E3E4E">
        <w:rPr>
          <w:rFonts w:ascii="微軟正黑體" w:eastAsia="微軟正黑體" w:hAnsi="微軟正黑體" w:hint="eastAsia"/>
          <w:noProof/>
        </w:rPr>
        <w:t>存</w:t>
      </w:r>
      <w:r>
        <w:rPr>
          <w:rFonts w:ascii="微軟正黑體" w:eastAsia="微軟正黑體" w:hAnsi="微軟正黑體" w:hint="eastAsia"/>
          <w:noProof/>
        </w:rPr>
        <w:t>入檔案中。</w:t>
      </w:r>
    </w:p>
    <w:p w:rsidR="0076577A" w:rsidRDefault="0076577A" w:rsidP="003E2156">
      <w:pPr>
        <w:snapToGrid w:val="0"/>
        <w:rPr>
          <w:rFonts w:ascii="微軟正黑體" w:eastAsia="微軟正黑體" w:hAnsi="微軟正黑體"/>
          <w:noProof/>
        </w:rPr>
      </w:pPr>
    </w:p>
    <w:p w:rsidR="0076577A" w:rsidRPr="0076577A" w:rsidRDefault="0076577A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說明：程式運作時，只將資料存放在配置給檔案的記憶體中，必須執行這個積木才會將記憶體中的資料存入檔案中，若程式運作中途有打開檔案觀察內容，觀察後記得關閉Excel，否則會影響檔案儲存。</w:t>
      </w:r>
    </w:p>
    <w:p w:rsidR="00192AE7" w:rsidRDefault="00192AE7">
      <w:pPr>
        <w:widowControl/>
        <w:rPr>
          <w:rFonts w:ascii="微軟正黑體" w:eastAsia="微軟正黑體" w:hAnsi="微軟正黑體"/>
          <w:noProof/>
        </w:rPr>
      </w:pPr>
    </w:p>
    <w:p w:rsidR="0076577A" w:rsidRDefault="0076577A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1431C1" w:rsidRDefault="00192AE7" w:rsidP="001431C1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程式範例：</w:t>
      </w:r>
      <w:r w:rsidR="001431C1">
        <w:rPr>
          <w:rFonts w:ascii="微軟正黑體" w:eastAsia="微軟正黑體" w:hAnsi="微軟正黑體"/>
          <w:noProof/>
        </w:rPr>
        <w:t xml:space="preserve"> </w:t>
      </w:r>
      <w:r w:rsidR="000F6571">
        <w:rPr>
          <w:rFonts w:ascii="微軟正黑體" w:eastAsia="微軟正黑體" w:hAnsi="微軟正黑體" w:hint="eastAsia"/>
          <w:noProof/>
        </w:rPr>
        <w:t>將偵測到的空氣懸浮粒子指數存入檔案</w:t>
      </w:r>
      <w:r w:rsidR="003C52DC">
        <w:rPr>
          <w:rFonts w:ascii="微軟正黑體" w:eastAsia="微軟正黑體" w:hAnsi="微軟正黑體" w:hint="eastAsia"/>
          <w:noProof/>
        </w:rPr>
        <w:t>d:\file1.xlsx</w:t>
      </w:r>
      <w:r w:rsidR="000F6571">
        <w:rPr>
          <w:rFonts w:ascii="微軟正黑體" w:eastAsia="微軟正黑體" w:hAnsi="微軟正黑體" w:hint="eastAsia"/>
          <w:noProof/>
        </w:rPr>
        <w:t>中。</w:t>
      </w:r>
    </w:p>
    <w:p w:rsidR="00192AE7" w:rsidRDefault="003C52DC" w:rsidP="003E2156">
      <w:pPr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876891" wp14:editId="1DC3431E">
            <wp:extent cx="6030824" cy="5768340"/>
            <wp:effectExtent l="0" t="0" r="8255" b="381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D6F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29494" cy="576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2DC" w:rsidRDefault="003C52DC" w:rsidP="003E2156">
      <w:pPr>
        <w:snapToGrid w:val="0"/>
        <w:rPr>
          <w:rFonts w:ascii="微軟正黑體" w:eastAsia="微軟正黑體" w:hAnsi="微軟正黑體"/>
          <w:noProof/>
        </w:rPr>
      </w:pPr>
    </w:p>
    <w:p w:rsidR="003C52DC" w:rsidRDefault="003C52DC" w:rsidP="00371E3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6F29177" wp14:editId="02C36B95">
            <wp:extent cx="2979678" cy="2187130"/>
            <wp:effectExtent l="0" t="0" r="0" b="381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2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E02F571" wp14:editId="728EC060">
            <wp:extent cx="2789162" cy="4290432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90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92" w:rsidRDefault="0098645F" w:rsidP="00371E3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2040890</wp:posOffset>
                </wp:positionV>
                <wp:extent cx="2705100" cy="563880"/>
                <wp:effectExtent l="0" t="0" r="0" b="762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45F" w:rsidRPr="0098645F" w:rsidRDefault="0098645F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98645F">
                              <w:rPr>
                                <w:rFonts w:ascii="微軟正黑體" w:eastAsia="微軟正黑體" w:hAnsi="微軟正黑體" w:hint="eastAsia"/>
                              </w:rPr>
                              <w:t>程式執行後</w:t>
                            </w:r>
                            <w:r w:rsidRPr="0098645F">
                              <w:rPr>
                                <w:rFonts w:ascii="微軟正黑體" w:eastAsia="微軟正黑體" w:hAnsi="微軟正黑體"/>
                              </w:rPr>
                              <w:t>d:\file1.xlsx</w:t>
                            </w:r>
                            <w:r w:rsidRPr="0098645F">
                              <w:rPr>
                                <w:rFonts w:ascii="微軟正黑體" w:eastAsia="微軟正黑體" w:hAnsi="微軟正黑體" w:hint="eastAsia"/>
                              </w:rPr>
                              <w:t>檔案部分內容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4" o:spid="_x0000_s1026" type="#_x0000_t202" style="position:absolute;margin-left:237.5pt;margin-top:160.7pt;width:213pt;height:4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" fillcolor="white [3201]" stroked="f" strokeweight=".5pt">
                <v:textbox>
                  <w:txbxContent>
                    <w:p w:rsidR="0098645F" w:rsidRPr="0098645F" w:rsidRDefault="0098645F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98645F">
                        <w:rPr>
                          <w:rFonts w:ascii="微軟正黑體" w:eastAsia="微軟正黑體" w:hAnsi="微軟正黑體" w:hint="eastAsia"/>
                        </w:rPr>
                        <w:t>程式執行後</w:t>
                      </w:r>
                      <w:r w:rsidRPr="0098645F">
                        <w:rPr>
                          <w:rFonts w:ascii="微軟正黑體" w:eastAsia="微軟正黑體" w:hAnsi="微軟正黑體"/>
                        </w:rPr>
                        <w:t>d:\file1.xlsx</w:t>
                      </w:r>
                      <w:r w:rsidRPr="0098645F">
                        <w:rPr>
                          <w:rFonts w:ascii="微軟正黑體" w:eastAsia="微軟正黑體" w:hAnsi="微軟正黑體" w:hint="eastAsia"/>
                        </w:rPr>
                        <w:t>檔案部分內容</w:t>
                      </w:r>
                    </w:p>
                  </w:txbxContent>
                </v:textbox>
              </v:shape>
            </w:pict>
          </mc:Fallback>
        </mc:AlternateContent>
      </w:r>
      <w:r w:rsidR="003C52DC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1" locked="0" layoutInCell="1" allowOverlap="1" wp14:anchorId="2D812ECA" wp14:editId="4FECD36C">
            <wp:simplePos x="0" y="0"/>
            <wp:positionH relativeFrom="column">
              <wp:posOffset>3016250</wp:posOffset>
            </wp:positionH>
            <wp:positionV relativeFrom="paragraph">
              <wp:posOffset>-4291330</wp:posOffset>
            </wp:positionV>
            <wp:extent cx="2705100" cy="6324600"/>
            <wp:effectExtent l="0" t="0" r="0" b="0"/>
            <wp:wrapNone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55D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2DC">
        <w:rPr>
          <w:rFonts w:ascii="微軟正黑體" w:eastAsia="微軟正黑體" w:hAnsi="微軟正黑體" w:hint="eastAsia"/>
          <w:noProof/>
        </w:rPr>
        <w:drawing>
          <wp:inline distT="0" distB="0" distL="0" distR="0" wp14:anchorId="6891A31A" wp14:editId="362B12E8">
            <wp:extent cx="2911092" cy="3551228"/>
            <wp:effectExtent l="0" t="0" r="381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57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092" w:rsidSect="00B942C9">
      <w:footerReference w:type="defaul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01" w:rsidRDefault="00872D01" w:rsidP="00B942C9">
      <w:r>
        <w:separator/>
      </w:r>
    </w:p>
  </w:endnote>
  <w:endnote w:type="continuationSeparator" w:id="0">
    <w:p w:rsidR="00872D01" w:rsidRDefault="00872D01" w:rsidP="00B9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9" w:rsidRDefault="00E21D81" w:rsidP="00B942C9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01" w:rsidRDefault="00872D01" w:rsidP="00B942C9">
      <w:r>
        <w:separator/>
      </w:r>
    </w:p>
  </w:footnote>
  <w:footnote w:type="continuationSeparator" w:id="0">
    <w:p w:rsidR="00872D01" w:rsidRDefault="00872D01" w:rsidP="00B9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68CF"/>
    <w:rsid w:val="000B3B9D"/>
    <w:rsid w:val="000F6571"/>
    <w:rsid w:val="00115604"/>
    <w:rsid w:val="00126D12"/>
    <w:rsid w:val="001431C1"/>
    <w:rsid w:val="00183B06"/>
    <w:rsid w:val="00192AE7"/>
    <w:rsid w:val="001C7A5F"/>
    <w:rsid w:val="00216788"/>
    <w:rsid w:val="002D7308"/>
    <w:rsid w:val="0032222B"/>
    <w:rsid w:val="0033379A"/>
    <w:rsid w:val="0035370B"/>
    <w:rsid w:val="00371E3C"/>
    <w:rsid w:val="00376CA3"/>
    <w:rsid w:val="003C52DC"/>
    <w:rsid w:val="003E2156"/>
    <w:rsid w:val="0048143F"/>
    <w:rsid w:val="004D071E"/>
    <w:rsid w:val="00543A70"/>
    <w:rsid w:val="005635DD"/>
    <w:rsid w:val="00564E8A"/>
    <w:rsid w:val="005E6F79"/>
    <w:rsid w:val="006D7BE0"/>
    <w:rsid w:val="007415E4"/>
    <w:rsid w:val="0076577A"/>
    <w:rsid w:val="007703EA"/>
    <w:rsid w:val="007A0092"/>
    <w:rsid w:val="007A68D6"/>
    <w:rsid w:val="007E40CE"/>
    <w:rsid w:val="00872D01"/>
    <w:rsid w:val="008D2772"/>
    <w:rsid w:val="008E3E4E"/>
    <w:rsid w:val="0098645F"/>
    <w:rsid w:val="00A00E74"/>
    <w:rsid w:val="00A24634"/>
    <w:rsid w:val="00A82A17"/>
    <w:rsid w:val="00B942C9"/>
    <w:rsid w:val="00BD5E4F"/>
    <w:rsid w:val="00C14D77"/>
    <w:rsid w:val="00C71AC5"/>
    <w:rsid w:val="00D55E72"/>
    <w:rsid w:val="00D638E7"/>
    <w:rsid w:val="00D9102C"/>
    <w:rsid w:val="00DC4479"/>
    <w:rsid w:val="00E21D81"/>
    <w:rsid w:val="00EE25A2"/>
    <w:rsid w:val="00F015D3"/>
    <w:rsid w:val="00F229C4"/>
    <w:rsid w:val="00FA3CF6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6BC8C0-C591-4EEC-9ED1-C82F02FD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B94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942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94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942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0B879-18D0-4EE0-835D-32CC31B1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18</cp:revision>
  <cp:lastPrinted>2019-09-10T16:04:00Z</cp:lastPrinted>
  <dcterms:created xsi:type="dcterms:W3CDTF">2019-08-19T14:41:00Z</dcterms:created>
  <dcterms:modified xsi:type="dcterms:W3CDTF">2024-01-31T20:20:00Z</dcterms:modified>
</cp:coreProperties>
</file>