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94" w:rsidRPr="0090270D" w:rsidRDefault="00594334" w:rsidP="0058082E">
      <w:pPr>
        <w:adjustRightInd w:val="0"/>
        <w:snapToGrid w:val="0"/>
        <w:rPr>
          <w:rFonts w:ascii="微軟正黑體" w:eastAsia="微軟正黑體" w:hAnsi="微軟正黑體"/>
        </w:rPr>
      </w:pPr>
      <w:bookmarkStart w:id="0" w:name="_GoBack"/>
      <w:r w:rsidRPr="0090270D">
        <w:rPr>
          <w:noProof/>
        </w:rPr>
        <w:drawing>
          <wp:inline distT="0" distB="0" distL="0" distR="0" wp14:anchorId="69A5AC09" wp14:editId="13C5BB7A">
            <wp:extent cx="3295650" cy="533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BE" w:rsidRPr="0090270D" w:rsidRDefault="003B6FBE" w:rsidP="0058082E">
      <w:pPr>
        <w:adjustRightInd w:val="0"/>
        <w:snapToGrid w:val="0"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 w:hint="eastAsia"/>
        </w:rPr>
        <w:t>積木用途：</w:t>
      </w:r>
      <w:r w:rsidR="007F5F85" w:rsidRPr="0090270D">
        <w:rPr>
          <w:rFonts w:ascii="微軟正黑體" w:eastAsia="微軟正黑體" w:hAnsi="微軟正黑體" w:hint="eastAsia"/>
        </w:rPr>
        <w:t>校準積木，使用前要用此積木校準硬體。</w:t>
      </w:r>
    </w:p>
    <w:p w:rsidR="007F5F85" w:rsidRPr="0090270D" w:rsidRDefault="007F5F85" w:rsidP="0058082E">
      <w:pPr>
        <w:adjustRightInd w:val="0"/>
        <w:snapToGrid w:val="0"/>
        <w:rPr>
          <w:rFonts w:ascii="微軟正黑體" w:eastAsia="微軟正黑體" w:hAnsi="微軟正黑體"/>
        </w:rPr>
      </w:pPr>
    </w:p>
    <w:p w:rsidR="007F5F85" w:rsidRPr="0090270D" w:rsidRDefault="00594334" w:rsidP="0058082E">
      <w:pPr>
        <w:adjustRightInd w:val="0"/>
        <w:snapToGrid w:val="0"/>
        <w:rPr>
          <w:rFonts w:ascii="微軟正黑體" w:eastAsia="微軟正黑體" w:hAnsi="微軟正黑體"/>
        </w:rPr>
      </w:pPr>
      <w:r w:rsidRPr="0090270D">
        <w:rPr>
          <w:noProof/>
        </w:rPr>
        <w:drawing>
          <wp:inline distT="0" distB="0" distL="0" distR="0" wp14:anchorId="23B5E182" wp14:editId="1398F5D2">
            <wp:extent cx="2257425" cy="400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85" w:rsidRPr="0090270D" w:rsidRDefault="007F5F85" w:rsidP="0058082E">
      <w:pPr>
        <w:adjustRightInd w:val="0"/>
        <w:snapToGrid w:val="0"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 w:hint="eastAsia"/>
        </w:rPr>
        <w:t>積木用途：校準後就可以用此積木讀取拉力數值。</w:t>
      </w:r>
    </w:p>
    <w:p w:rsidR="00020CE0" w:rsidRPr="0090270D" w:rsidRDefault="00020CE0" w:rsidP="0058082E">
      <w:pPr>
        <w:adjustRightInd w:val="0"/>
        <w:snapToGrid w:val="0"/>
        <w:rPr>
          <w:rFonts w:ascii="微軟正黑體" w:eastAsia="微軟正黑體" w:hAnsi="微軟正黑體"/>
        </w:rPr>
      </w:pPr>
    </w:p>
    <w:p w:rsidR="0058082E" w:rsidRPr="0090270D" w:rsidRDefault="0058082E" w:rsidP="0058082E">
      <w:pPr>
        <w:snapToGrid w:val="0"/>
        <w:rPr>
          <w:rFonts w:ascii="微軟正黑體" w:eastAsia="微軟正黑體" w:hAnsi="微軟正黑體"/>
        </w:rPr>
      </w:pPr>
    </w:p>
    <w:p w:rsidR="0058082E" w:rsidRPr="0090270D" w:rsidRDefault="0058082E" w:rsidP="0058082E">
      <w:pPr>
        <w:snapToGrid w:val="0"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 w:hint="eastAsia"/>
        </w:rPr>
        <w:t>注意：使用前需自行於「編譯自選積木下載或燒錄」的進階擴充項目內，進行</w:t>
      </w:r>
      <w:r w:rsidR="002C48D1" w:rsidRPr="0090270D">
        <w:rPr>
          <w:rFonts w:ascii="微軟正黑體" w:eastAsia="微軟正黑體" w:hAnsi="微軟正黑體" w:hint="eastAsia"/>
        </w:rPr>
        <w:t>拉力計</w:t>
      </w:r>
      <w:r w:rsidRPr="0090270D">
        <w:rPr>
          <w:rFonts w:ascii="微軟正黑體" w:eastAsia="微軟正黑體" w:hAnsi="微軟正黑體" w:hint="eastAsia"/>
        </w:rPr>
        <w:t>的雲端編譯。連線成功後重新整理才會出現該積木喔。</w:t>
      </w:r>
    </w:p>
    <w:p w:rsidR="0058082E" w:rsidRPr="0090270D" w:rsidRDefault="0058082E" w:rsidP="0058082E">
      <w:pPr>
        <w:snapToGrid w:val="0"/>
        <w:rPr>
          <w:rFonts w:ascii="微軟正黑體" w:eastAsia="微軟正黑體" w:hAnsi="微軟正黑體"/>
        </w:rPr>
      </w:pPr>
    </w:p>
    <w:p w:rsidR="0058082E" w:rsidRPr="0090270D" w:rsidRDefault="0058082E" w:rsidP="0058082E">
      <w:pPr>
        <w:snapToGrid w:val="0"/>
        <w:rPr>
          <w:rFonts w:ascii="微軟正黑體" w:eastAsia="微軟正黑體" w:hAnsi="微軟正黑體"/>
          <w:b/>
        </w:rPr>
      </w:pPr>
      <w:proofErr w:type="gramStart"/>
      <w:r w:rsidRPr="0090270D">
        <w:rPr>
          <w:rFonts w:ascii="微軟正黑體" w:eastAsia="微軟正黑體" w:hAnsi="微軟正黑體" w:hint="eastAsia"/>
          <w:b/>
        </w:rPr>
        <w:t>（</w:t>
      </w:r>
      <w:proofErr w:type="gramEnd"/>
      <w:r w:rsidR="00477A17" w:rsidRPr="0090270D">
        <w:rPr>
          <w:rFonts w:ascii="微軟正黑體" w:eastAsia="微軟正黑體" w:hAnsi="微軟正黑體" w:hint="eastAsia"/>
          <w:b/>
        </w:rPr>
        <w:t>公版套裝教具於</w:t>
      </w:r>
      <w:r w:rsidRPr="0090270D">
        <w:rPr>
          <w:rFonts w:ascii="微軟正黑體" w:eastAsia="微軟正黑體" w:hAnsi="微軟正黑體" w:hint="eastAsia"/>
          <w:b/>
        </w:rPr>
        <w:t>出廠前通常已完成韌體燒錄，可先</w:t>
      </w:r>
      <w:proofErr w:type="spellStart"/>
      <w:r w:rsidRPr="0090270D">
        <w:rPr>
          <w:rFonts w:ascii="微軟正黑體" w:eastAsia="微軟正黑體" w:hAnsi="微軟正黑體" w:hint="eastAsia"/>
          <w:b/>
        </w:rPr>
        <w:t>w</w:t>
      </w:r>
      <w:r w:rsidRPr="0090270D">
        <w:rPr>
          <w:rFonts w:ascii="微軟正黑體" w:eastAsia="微軟正黑體" w:hAnsi="微軟正黑體"/>
          <w:b/>
        </w:rPr>
        <w:t>ifi</w:t>
      </w:r>
      <w:proofErr w:type="spellEnd"/>
      <w:r w:rsidRPr="0090270D">
        <w:rPr>
          <w:rFonts w:ascii="微軟正黑體" w:eastAsia="微軟正黑體" w:hAnsi="微軟正黑體" w:hint="eastAsia"/>
          <w:b/>
        </w:rPr>
        <w:t>連線確認是否有出現黑色積木。）</w:t>
      </w:r>
    </w:p>
    <w:p w:rsidR="0058082E" w:rsidRPr="0090270D" w:rsidRDefault="0058082E" w:rsidP="0058082E">
      <w:pPr>
        <w:snapToGrid w:val="0"/>
        <w:rPr>
          <w:rFonts w:ascii="微軟正黑體" w:eastAsia="微軟正黑體" w:hAnsi="微軟正黑體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58082E" w:rsidRPr="0090270D" w:rsidTr="0058082E">
        <w:tc>
          <w:tcPr>
            <w:tcW w:w="4563" w:type="dxa"/>
          </w:tcPr>
          <w:p w:rsidR="0058082E" w:rsidRPr="0090270D" w:rsidRDefault="0058082E" w:rsidP="00185952">
            <w:pPr>
              <w:snapToGrid w:val="0"/>
              <w:rPr>
                <w:rFonts w:ascii="微軟正黑體" w:eastAsia="微軟正黑體" w:hAnsi="微軟正黑體"/>
              </w:rPr>
            </w:pPr>
            <w:r w:rsidRPr="009027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1B389A" wp14:editId="25575872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1608455</wp:posOffset>
                      </wp:positionV>
                      <wp:extent cx="1647825" cy="685800"/>
                      <wp:effectExtent l="19050" t="19050" r="28575" b="1905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6858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E651F9" id="矩形 9" o:spid="_x0000_s1026" style="position:absolute;margin-left:1.85pt;margin-top:126.65pt;width:129.75pt;height:5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" filled="f" strokecolor="red" strokeweight="3pt"/>
                  </w:pict>
                </mc:Fallback>
              </mc:AlternateContent>
            </w:r>
            <w:r w:rsidRPr="0090270D">
              <w:rPr>
                <w:noProof/>
              </w:rPr>
              <w:drawing>
                <wp:inline distT="0" distB="0" distL="0" distR="0" wp14:anchorId="22E8C17E" wp14:editId="5653BB77">
                  <wp:extent cx="2000250" cy="384885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950" cy="386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3" w:type="dxa"/>
          </w:tcPr>
          <w:p w:rsidR="0058082E" w:rsidRPr="0090270D" w:rsidRDefault="0058082E" w:rsidP="00185952">
            <w:pPr>
              <w:snapToGrid w:val="0"/>
              <w:rPr>
                <w:rFonts w:ascii="微軟正黑體" w:eastAsia="微軟正黑體" w:hAnsi="微軟正黑體"/>
              </w:rPr>
            </w:pPr>
            <w:r w:rsidRPr="0090270D">
              <w:rPr>
                <w:noProof/>
              </w:rPr>
              <w:drawing>
                <wp:inline distT="0" distB="0" distL="0" distR="0" wp14:anchorId="654BA303" wp14:editId="21B9A1AD">
                  <wp:extent cx="2257425" cy="226695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82E" w:rsidRPr="0090270D" w:rsidRDefault="0058082E" w:rsidP="0058082E">
      <w:pPr>
        <w:adjustRightInd w:val="0"/>
        <w:snapToGrid w:val="0"/>
        <w:ind w:firstLine="480"/>
        <w:rPr>
          <w:rFonts w:ascii="微軟正黑體" w:eastAsia="微軟正黑體" w:hAnsi="微軟正黑體"/>
        </w:rPr>
      </w:pPr>
    </w:p>
    <w:p w:rsidR="0058082E" w:rsidRPr="0090270D" w:rsidRDefault="0058082E">
      <w:pPr>
        <w:widowControl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/>
        </w:rPr>
        <w:br w:type="page"/>
      </w:r>
    </w:p>
    <w:p w:rsidR="0058082E" w:rsidRPr="0090270D" w:rsidRDefault="0058082E" w:rsidP="0058082E">
      <w:pPr>
        <w:adjustRightInd w:val="0"/>
        <w:snapToGrid w:val="0"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 w:hint="eastAsia"/>
        </w:rPr>
        <w:lastRenderedPageBreak/>
        <w:t>校準說明：</w:t>
      </w:r>
    </w:p>
    <w:p w:rsidR="0058082E" w:rsidRPr="0090270D" w:rsidRDefault="0058082E" w:rsidP="0058082E">
      <w:pPr>
        <w:adjustRightInd w:val="0"/>
        <w:snapToGrid w:val="0"/>
        <w:rPr>
          <w:rFonts w:ascii="微軟正黑體" w:eastAsia="微軟正黑體" w:hAnsi="微軟正黑體"/>
        </w:rPr>
      </w:pPr>
    </w:p>
    <w:p w:rsidR="0058082E" w:rsidRPr="0090270D" w:rsidRDefault="0058082E" w:rsidP="0058082E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 w:hint="eastAsia"/>
        </w:rPr>
        <w:t>1. 一開始先不掛重量，負重設為0，並點擊校準拉力</w:t>
      </w:r>
    </w:p>
    <w:p w:rsidR="0058082E" w:rsidRPr="0090270D" w:rsidRDefault="0058082E" w:rsidP="0058082E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90270D">
        <w:rPr>
          <w:noProof/>
        </w:rPr>
        <w:drawing>
          <wp:inline distT="0" distB="0" distL="0" distR="0" wp14:anchorId="697C3FCA" wp14:editId="5EA80F55">
            <wp:extent cx="3295650" cy="533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2E" w:rsidRPr="0090270D" w:rsidRDefault="0058082E" w:rsidP="0058082E">
      <w:pPr>
        <w:adjustRightInd w:val="0"/>
        <w:snapToGrid w:val="0"/>
        <w:ind w:firstLine="480"/>
        <w:rPr>
          <w:rFonts w:ascii="微軟正黑體" w:eastAsia="微軟正黑體" w:hAnsi="微軟正黑體"/>
        </w:rPr>
      </w:pPr>
    </w:p>
    <w:p w:rsidR="0058082E" w:rsidRPr="0090270D" w:rsidRDefault="0058082E" w:rsidP="0058082E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 w:hint="eastAsia"/>
        </w:rPr>
        <w:t>2</w:t>
      </w:r>
      <w:r w:rsidRPr="0090270D">
        <w:rPr>
          <w:rFonts w:ascii="微軟正黑體" w:eastAsia="微軟正黑體" w:hAnsi="微軟正黑體"/>
        </w:rPr>
        <w:t xml:space="preserve">. </w:t>
      </w:r>
      <w:proofErr w:type="gramStart"/>
      <w:r w:rsidRPr="0090270D">
        <w:rPr>
          <w:rFonts w:ascii="微軟正黑體" w:eastAsia="微軟正黑體" w:hAnsi="微軟正黑體" w:hint="eastAsia"/>
        </w:rPr>
        <w:t>掛已知</w:t>
      </w:r>
      <w:proofErr w:type="gramEnd"/>
      <w:r w:rsidRPr="0090270D">
        <w:rPr>
          <w:rFonts w:ascii="微軟正黑體" w:eastAsia="微軟正黑體" w:hAnsi="微軟正黑體" w:hint="eastAsia"/>
        </w:rPr>
        <w:t>重量的物體，例如200g的砝碼，負重填入200g，再點擊校準拉力</w:t>
      </w:r>
    </w:p>
    <w:p w:rsidR="0058082E" w:rsidRPr="0090270D" w:rsidRDefault="0058082E" w:rsidP="0058082E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90270D">
        <w:rPr>
          <w:noProof/>
        </w:rPr>
        <w:drawing>
          <wp:inline distT="0" distB="0" distL="0" distR="0" wp14:anchorId="70611FBF" wp14:editId="590BC37E">
            <wp:extent cx="3438525" cy="5524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2E" w:rsidRPr="0090270D" w:rsidRDefault="0058082E" w:rsidP="0058082E">
      <w:pPr>
        <w:adjustRightInd w:val="0"/>
        <w:snapToGrid w:val="0"/>
        <w:ind w:firstLine="480"/>
        <w:rPr>
          <w:rFonts w:ascii="微軟正黑體" w:eastAsia="微軟正黑體" w:hAnsi="微軟正黑體"/>
        </w:rPr>
      </w:pPr>
    </w:p>
    <w:p w:rsidR="0058082E" w:rsidRPr="0090270D" w:rsidRDefault="0058082E" w:rsidP="0058082E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 w:hint="eastAsia"/>
        </w:rPr>
        <w:t>3. 校準完畢後就可以透過讀拉力積木來讀取拉力(單位為g)</w:t>
      </w:r>
    </w:p>
    <w:p w:rsidR="00020CE0" w:rsidRPr="0090270D" w:rsidRDefault="00020CE0" w:rsidP="00857E67">
      <w:pPr>
        <w:adjustRightInd w:val="0"/>
        <w:snapToGrid w:val="0"/>
        <w:ind w:firstLine="480"/>
        <w:rPr>
          <w:rFonts w:ascii="微軟正黑體" w:eastAsia="微軟正黑體" w:hAnsi="微軟正黑體"/>
        </w:rPr>
      </w:pPr>
    </w:p>
    <w:p w:rsidR="00020CE0" w:rsidRPr="0090270D" w:rsidRDefault="00020CE0">
      <w:pPr>
        <w:widowControl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/>
        </w:rPr>
        <w:br w:type="page"/>
      </w:r>
    </w:p>
    <w:p w:rsidR="00020CE0" w:rsidRPr="0090270D" w:rsidRDefault="00020CE0" w:rsidP="00857E67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 w:hint="eastAsia"/>
        </w:rPr>
        <w:lastRenderedPageBreak/>
        <w:t>程式範例：</w:t>
      </w:r>
    </w:p>
    <w:p w:rsidR="00020CE0" w:rsidRPr="0090270D" w:rsidRDefault="00020CE0" w:rsidP="00857E67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90270D">
        <w:rPr>
          <w:noProof/>
        </w:rPr>
        <w:drawing>
          <wp:inline distT="0" distB="0" distL="0" distR="0" wp14:anchorId="3357A233" wp14:editId="43F647CF">
            <wp:extent cx="3236400" cy="518040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51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E0" w:rsidRPr="0090270D" w:rsidRDefault="00020CE0" w:rsidP="00857E67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90270D">
        <w:rPr>
          <w:noProof/>
        </w:rPr>
        <w:drawing>
          <wp:inline distT="0" distB="0" distL="0" distR="0" wp14:anchorId="5A2D9C66" wp14:editId="22D5EAD8">
            <wp:extent cx="5619600" cy="2469600"/>
            <wp:effectExtent l="0" t="0" r="635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6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01" w:rsidRPr="0090270D" w:rsidRDefault="00010101" w:rsidP="00857E67">
      <w:pPr>
        <w:adjustRightInd w:val="0"/>
        <w:snapToGrid w:val="0"/>
        <w:ind w:firstLine="480"/>
        <w:rPr>
          <w:rFonts w:ascii="微軟正黑體" w:eastAsia="微軟正黑體" w:hAnsi="微軟正黑體"/>
        </w:rPr>
      </w:pPr>
    </w:p>
    <w:p w:rsidR="00010101" w:rsidRPr="0090270D" w:rsidRDefault="00010101" w:rsidP="00857E67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90270D">
        <w:rPr>
          <w:rFonts w:ascii="微軟正黑體" w:eastAsia="微軟正黑體" w:hAnsi="微軟正黑體" w:cs="Arial"/>
          <w:noProof/>
          <w:kern w:val="0"/>
          <w:sz w:val="20"/>
          <w:szCs w:val="20"/>
        </w:rPr>
        <w:lastRenderedPageBreak/>
        <w:drawing>
          <wp:inline distT="0" distB="0" distL="0" distR="0" wp14:anchorId="039F28A1" wp14:editId="0BE658E5">
            <wp:extent cx="4600800" cy="3038400"/>
            <wp:effectExtent l="57150" t="19050" r="47625" b="86360"/>
            <wp:docPr id="32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37458E06-A4C1-4A60-B120-9D9856555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37458E06-A4C1-4A60-B120-9D9856555D36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30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010101" w:rsidRPr="0090270D" w:rsidSect="00C02B72">
      <w:footerReference w:type="default" r:id="rId15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69A" w:rsidRDefault="00EC069A" w:rsidP="00C02B72">
      <w:r>
        <w:separator/>
      </w:r>
    </w:p>
  </w:endnote>
  <w:endnote w:type="continuationSeparator" w:id="0">
    <w:p w:rsidR="00EC069A" w:rsidRDefault="00EC069A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72" w:rsidRPr="00643EFB" w:rsidRDefault="00643EFB" w:rsidP="00643EFB">
    <w:pPr>
      <w:pStyle w:val="a7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69A" w:rsidRDefault="00EC069A" w:rsidP="00C02B72">
      <w:r>
        <w:separator/>
      </w:r>
    </w:p>
  </w:footnote>
  <w:footnote w:type="continuationSeparator" w:id="0">
    <w:p w:rsidR="00EC069A" w:rsidRDefault="00EC069A" w:rsidP="00C0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7D3B"/>
    <w:multiLevelType w:val="hybridMultilevel"/>
    <w:tmpl w:val="17349BD2"/>
    <w:lvl w:ilvl="0" w:tplc="498284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CC4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E2E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894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280A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295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65C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65D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EAA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0081"/>
    <w:multiLevelType w:val="hybridMultilevel"/>
    <w:tmpl w:val="F80C8854"/>
    <w:lvl w:ilvl="0" w:tplc="68D8A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A8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27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E0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D0A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48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64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64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44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3163"/>
    <w:multiLevelType w:val="hybridMultilevel"/>
    <w:tmpl w:val="A71EC1DA"/>
    <w:lvl w:ilvl="0" w:tplc="61D46A8E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E693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C6213C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42DF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BCB28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BE86E5E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C4A96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6328ED4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9EAF5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8C473D"/>
    <w:multiLevelType w:val="hybridMultilevel"/>
    <w:tmpl w:val="81786B86"/>
    <w:lvl w:ilvl="0" w:tplc="865E6D9A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2804D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81AE44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841A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424E2E8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04AAB4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A88F3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06E4F16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9AE658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318D3"/>
    <w:multiLevelType w:val="hybridMultilevel"/>
    <w:tmpl w:val="33AE0EA0"/>
    <w:lvl w:ilvl="0" w:tplc="91BA05DC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EF4253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5DEF0A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8BE1B0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B8C17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A6436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38DB2E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A46816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63664A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26797F"/>
    <w:multiLevelType w:val="hybridMultilevel"/>
    <w:tmpl w:val="809671B0"/>
    <w:lvl w:ilvl="0" w:tplc="E49E0F50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F09A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678F4B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7CD530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68949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720F258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4629C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83C9A5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9FCBC2C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E4"/>
    <w:rsid w:val="00010101"/>
    <w:rsid w:val="00020CE0"/>
    <w:rsid w:val="00027612"/>
    <w:rsid w:val="00047029"/>
    <w:rsid w:val="000953CD"/>
    <w:rsid w:val="001D3069"/>
    <w:rsid w:val="00223EC4"/>
    <w:rsid w:val="002519E9"/>
    <w:rsid w:val="00262E4D"/>
    <w:rsid w:val="002C48D1"/>
    <w:rsid w:val="002E1430"/>
    <w:rsid w:val="0035296C"/>
    <w:rsid w:val="00363955"/>
    <w:rsid w:val="00375D94"/>
    <w:rsid w:val="003B6FBE"/>
    <w:rsid w:val="003C0771"/>
    <w:rsid w:val="004062F2"/>
    <w:rsid w:val="00477A17"/>
    <w:rsid w:val="004B5DA0"/>
    <w:rsid w:val="004B7CAF"/>
    <w:rsid w:val="00524088"/>
    <w:rsid w:val="00550AB5"/>
    <w:rsid w:val="0058082E"/>
    <w:rsid w:val="005923C9"/>
    <w:rsid w:val="00594334"/>
    <w:rsid w:val="005A2AF7"/>
    <w:rsid w:val="00636493"/>
    <w:rsid w:val="00643EFB"/>
    <w:rsid w:val="006E39E4"/>
    <w:rsid w:val="007255D1"/>
    <w:rsid w:val="00744FC4"/>
    <w:rsid w:val="00751D8B"/>
    <w:rsid w:val="00765952"/>
    <w:rsid w:val="00785CED"/>
    <w:rsid w:val="007E29E3"/>
    <w:rsid w:val="007F5F85"/>
    <w:rsid w:val="00816F94"/>
    <w:rsid w:val="00857E67"/>
    <w:rsid w:val="008635A3"/>
    <w:rsid w:val="00875ED9"/>
    <w:rsid w:val="0090270D"/>
    <w:rsid w:val="00930E6D"/>
    <w:rsid w:val="00941D39"/>
    <w:rsid w:val="0096520E"/>
    <w:rsid w:val="009E48FD"/>
    <w:rsid w:val="00AA5D6D"/>
    <w:rsid w:val="00AA6308"/>
    <w:rsid w:val="00B838C1"/>
    <w:rsid w:val="00BA2233"/>
    <w:rsid w:val="00C02B72"/>
    <w:rsid w:val="00C315DD"/>
    <w:rsid w:val="00C60DF9"/>
    <w:rsid w:val="00C9287F"/>
    <w:rsid w:val="00CB4E7E"/>
    <w:rsid w:val="00CE07C5"/>
    <w:rsid w:val="00D967E4"/>
    <w:rsid w:val="00DE643D"/>
    <w:rsid w:val="00E04B42"/>
    <w:rsid w:val="00E11220"/>
    <w:rsid w:val="00E563CD"/>
    <w:rsid w:val="00E63478"/>
    <w:rsid w:val="00EC069A"/>
    <w:rsid w:val="00F30BA3"/>
    <w:rsid w:val="00F7253F"/>
    <w:rsid w:val="00FC7843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0EF95F-F467-4497-9BC8-5278B926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  <w:style w:type="paragraph" w:styleId="a9">
    <w:name w:val="List Paragraph"/>
    <w:basedOn w:val="a"/>
    <w:uiPriority w:val="34"/>
    <w:qFormat/>
    <w:rsid w:val="00524088"/>
    <w:pPr>
      <w:ind w:leftChars="200" w:left="480"/>
    </w:pPr>
  </w:style>
  <w:style w:type="table" w:styleId="aa">
    <w:name w:val="Table Grid"/>
    <w:basedOn w:val="a1"/>
    <w:uiPriority w:val="59"/>
    <w:rsid w:val="0058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6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4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3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42</cp:revision>
  <cp:lastPrinted>2025-02-06T00:49:00Z</cp:lastPrinted>
  <dcterms:created xsi:type="dcterms:W3CDTF">2020-04-23T12:43:00Z</dcterms:created>
  <dcterms:modified xsi:type="dcterms:W3CDTF">2025-02-06T00:49:00Z</dcterms:modified>
</cp:coreProperties>
</file>