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57" w:rsidRPr="00751B6E" w:rsidRDefault="00481057" w:rsidP="006D1D79">
      <w:pPr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481057"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Формат документов </w:t>
      </w:r>
      <w:r w:rsidR="00751B6E"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EET</w:t>
      </w:r>
    </w:p>
    <w:p w:rsidR="002B2714" w:rsidRPr="00541E5B" w:rsidRDefault="00481057" w:rsidP="006D1D79">
      <w:pPr>
        <w:rPr>
          <w:rFonts w:cs="Arial"/>
          <w:color w:val="000000"/>
          <w:shd w:val="clear" w:color="auto" w:fill="FFFFFF"/>
        </w:rPr>
      </w:pP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Для загрузки данных в систему </w:t>
      </w:r>
      <w:r w:rsidRPr="00541E5B">
        <w:rPr>
          <w:rStyle w:val="a3"/>
          <w:rFonts w:cs="Arial"/>
          <w:b w:val="0"/>
          <w:color w:val="000000"/>
          <w:shd w:val="clear" w:color="auto" w:fill="FFFFFF"/>
          <w:lang w:val="en-US"/>
        </w:rPr>
        <w:t>EET</w:t>
      </w: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 используется формат</w:t>
      </w:r>
      <w:r w:rsidR="00AB0E3D" w:rsidRPr="00541E5B">
        <w:rPr>
          <w:rStyle w:val="a3"/>
          <w:rFonts w:cs="Arial"/>
          <w:color w:val="000000"/>
          <w:shd w:val="clear" w:color="auto" w:fill="FFFFFF"/>
        </w:rPr>
        <w:t xml:space="preserve"> </w:t>
      </w:r>
      <w:r w:rsidRPr="00541E5B">
        <w:rPr>
          <w:rStyle w:val="a3"/>
          <w:rFonts w:cs="Arial"/>
          <w:color w:val="000000"/>
          <w:shd w:val="clear" w:color="auto" w:fill="FFFFFF"/>
        </w:rPr>
        <w:t>.</w:t>
      </w:r>
      <w:proofErr w:type="spellStart"/>
      <w:r w:rsidRPr="00541E5B">
        <w:rPr>
          <w:rStyle w:val="a3"/>
          <w:rFonts w:cs="Arial"/>
          <w:color w:val="000000"/>
          <w:shd w:val="clear" w:color="auto" w:fill="FFFFFF"/>
          <w:lang w:val="en-US"/>
        </w:rPr>
        <w:t>xls</w:t>
      </w:r>
      <w:proofErr w:type="spellEnd"/>
      <w:r w:rsidRPr="00541E5B">
        <w:rPr>
          <w:rStyle w:val="apple-converted-space"/>
          <w:rFonts w:cs="Arial"/>
          <w:color w:val="000000"/>
          <w:shd w:val="clear" w:color="auto" w:fill="FFFFFF"/>
        </w:rPr>
        <w:t xml:space="preserve">. Он </w:t>
      </w:r>
      <w:r w:rsidR="006D1D79" w:rsidRPr="00541E5B">
        <w:rPr>
          <w:rFonts w:cs="Arial"/>
          <w:color w:val="000000"/>
          <w:shd w:val="clear" w:color="auto" w:fill="FFFFFF"/>
        </w:rPr>
        <w:t>п</w:t>
      </w:r>
      <w:r w:rsidRPr="00541E5B">
        <w:rPr>
          <w:rFonts w:cs="Arial"/>
          <w:color w:val="000000"/>
          <w:shd w:val="clear" w:color="auto" w:fill="FFFFFF"/>
        </w:rPr>
        <w:t xml:space="preserve">озволяет загружать </w:t>
      </w:r>
      <w:r w:rsidR="00AB0E3D" w:rsidRPr="00541E5B">
        <w:rPr>
          <w:rFonts w:cs="Arial"/>
          <w:color w:val="000000"/>
          <w:shd w:val="clear" w:color="auto" w:fill="FFFFFF"/>
        </w:rPr>
        <w:t xml:space="preserve">файлы, созданные в популярном редакторе электронных таблиц </w:t>
      </w:r>
      <w:r w:rsid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Microsoft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Excel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. </w:t>
      </w:r>
    </w:p>
    <w:p w:rsidR="002B2714" w:rsidRPr="006D1D79" w:rsidRDefault="00481057" w:rsidP="00B179FC">
      <w:pPr>
        <w:pStyle w:val="3"/>
      </w:pPr>
      <w:r>
        <w:t>Общие требования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Первая строка электронной таблицы должна содержать названия </w:t>
      </w:r>
      <w:r w:rsidR="008F223F" w:rsidRPr="00541E5B">
        <w:rPr>
          <w:rFonts w:eastAsia="Times New Roman" w:cs="Arial"/>
          <w:color w:val="000000"/>
          <w:lang w:eastAsia="ru-RU"/>
        </w:rPr>
        <w:t>полей</w:t>
      </w:r>
      <w:r w:rsidRPr="00541E5B">
        <w:rPr>
          <w:rFonts w:eastAsia="Times New Roman" w:cs="Arial"/>
          <w:color w:val="000000"/>
          <w:lang w:eastAsia="ru-RU"/>
        </w:rPr>
        <w:t xml:space="preserve">, </w:t>
      </w:r>
      <w:r w:rsidR="006D1D79" w:rsidRPr="00541E5B">
        <w:rPr>
          <w:rFonts w:eastAsia="Times New Roman" w:cs="Arial"/>
          <w:color w:val="000000"/>
          <w:lang w:eastAsia="ru-RU"/>
        </w:rPr>
        <w:t>описывающих элементы</w:t>
      </w:r>
      <w:r w:rsidR="008F223F" w:rsidRPr="00541E5B">
        <w:rPr>
          <w:rFonts w:eastAsia="Times New Roman" w:cs="Arial"/>
          <w:color w:val="000000"/>
          <w:lang w:eastAsia="ru-RU"/>
        </w:rPr>
        <w:t xml:space="preserve"> каталога:</w:t>
      </w:r>
      <w:r w:rsidR="006D1D79" w:rsidRPr="00541E5B">
        <w:rPr>
          <w:rFonts w:eastAsia="Times New Roman" w:cs="Arial"/>
          <w:color w:val="000000"/>
          <w:lang w:eastAsia="ru-RU"/>
        </w:rPr>
        <w:t xml:space="preserve"> оборудование, </w:t>
      </w:r>
      <w:r w:rsidR="00541E5B">
        <w:rPr>
          <w:rFonts w:eastAsia="Times New Roman" w:cs="Arial"/>
          <w:color w:val="000000"/>
          <w:lang w:eastAsia="ru-RU"/>
        </w:rPr>
        <w:t>технологию</w:t>
      </w:r>
      <w:r w:rsidR="006D1D79" w:rsidRPr="00541E5B">
        <w:rPr>
          <w:rFonts w:eastAsia="Times New Roman" w:cs="Arial"/>
          <w:color w:val="000000"/>
          <w:lang w:eastAsia="ru-RU"/>
        </w:rPr>
        <w:t xml:space="preserve"> или статью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Одна строка файла должна содержать описание одного </w:t>
      </w:r>
      <w:r w:rsidR="006D1D79" w:rsidRPr="00541E5B">
        <w:rPr>
          <w:rFonts w:eastAsia="Times New Roman" w:cs="Arial"/>
          <w:color w:val="000000"/>
          <w:lang w:eastAsia="ru-RU"/>
        </w:rPr>
        <w:t>элемента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Не допускается использование символов табуляции и переноса строки внутри ячеек таблицы.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Файл должен состоять из одного листа.</w:t>
      </w:r>
    </w:p>
    <w:p w:rsidR="002B2714" w:rsidRPr="00B179FC" w:rsidRDefault="008F223F" w:rsidP="00B179FC">
      <w:pPr>
        <w:pStyle w:val="3"/>
      </w:pPr>
      <w:r w:rsidRPr="00B179FC">
        <w:t>Проверка</w:t>
      </w:r>
      <w:r w:rsidR="002B2714" w:rsidRPr="00B179FC">
        <w:t xml:space="preserve"> файла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 чтении заголовка файла проверяются следующие условия:</w:t>
      </w:r>
    </w:p>
    <w:p w:rsidR="002B2714" w:rsidRPr="00541E5B" w:rsidRDefault="002B2714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 xml:space="preserve">все названия </w:t>
      </w:r>
      <w:r w:rsidR="008F223F" w:rsidRPr="00541E5B">
        <w:rPr>
          <w:rFonts w:cs="Arial"/>
          <w:color w:val="000000"/>
        </w:rPr>
        <w:t>полей</w:t>
      </w:r>
      <w:r w:rsidRPr="00541E5B">
        <w:rPr>
          <w:rFonts w:cs="Arial"/>
          <w:color w:val="000000"/>
        </w:rPr>
        <w:t xml:space="preserve"> являются корректными;</w:t>
      </w:r>
    </w:p>
    <w:p w:rsidR="002B2714" w:rsidRPr="00541E5B" w:rsidRDefault="002B2714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>присутствуют все обязательные</w:t>
      </w:r>
      <w:r w:rsidR="008F223F" w:rsidRPr="00541E5B">
        <w:rPr>
          <w:rFonts w:cs="Arial"/>
          <w:color w:val="000000"/>
        </w:rPr>
        <w:t xml:space="preserve"> </w:t>
      </w:r>
      <w:r w:rsidR="00541E5B">
        <w:rPr>
          <w:rFonts w:cs="Arial"/>
          <w:color w:val="000000"/>
        </w:rPr>
        <w:t>для элементов</w:t>
      </w:r>
      <w:r w:rsidRPr="00541E5B">
        <w:rPr>
          <w:rFonts w:cs="Arial"/>
          <w:color w:val="000000"/>
        </w:rPr>
        <w:t xml:space="preserve"> </w:t>
      </w:r>
      <w:r w:rsidR="008F223F" w:rsidRPr="00541E5B">
        <w:rPr>
          <w:rFonts w:cs="Arial"/>
          <w:color w:val="000000"/>
        </w:rPr>
        <w:t>поля</w:t>
      </w:r>
      <w:r w:rsidRPr="00541E5B">
        <w:rPr>
          <w:rFonts w:cs="Arial"/>
          <w:color w:val="000000"/>
        </w:rPr>
        <w:t>;</w:t>
      </w:r>
    </w:p>
    <w:p w:rsidR="002B2714" w:rsidRPr="00541E5B" w:rsidRDefault="008F223F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>каждое поле</w:t>
      </w:r>
      <w:r w:rsidR="002B2714" w:rsidRPr="00541E5B">
        <w:rPr>
          <w:rFonts w:cs="Arial"/>
          <w:color w:val="000000"/>
        </w:rPr>
        <w:t xml:space="preserve"> присутствует не более одного раза.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 невыполнении любого из этих условий файл отклоняется.</w:t>
      </w:r>
    </w:p>
    <w:p w:rsidR="002B2714" w:rsidRPr="00B179FC" w:rsidRDefault="00B179FC" w:rsidP="00B179FC">
      <w:pPr>
        <w:pStyle w:val="3"/>
      </w:pPr>
      <w:r w:rsidRPr="00B179FC">
        <w:t>Примеры</w:t>
      </w:r>
      <w:r w:rsidR="002B2714" w:rsidRPr="00B179FC">
        <w:t xml:space="preserve"> описания элементов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Набор используемых полей зависит от типа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элементов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. Тип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элемента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указывается в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поле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  <w:lang w:val="en-US"/>
        </w:rPr>
        <w:t>TYPE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.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Элементы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>, описанные не в соответствии со своим типом, могут быть не приняты к публикации.</w:t>
      </w:r>
    </w:p>
    <w:p w:rsidR="008D3819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Пример</w:t>
      </w:r>
      <w:r w:rsidR="008D3819">
        <w:rPr>
          <w:rFonts w:asciiTheme="minorHAnsi" w:hAnsiTheme="minorHAnsi" w:cs="Arial"/>
          <w:color w:val="000000"/>
          <w:sz w:val="22"/>
          <w:szCs w:val="22"/>
        </w:rPr>
        <w:t>ы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использ</w:t>
      </w:r>
      <w:r w:rsidR="008D3819">
        <w:rPr>
          <w:rFonts w:asciiTheme="minorHAnsi" w:hAnsiTheme="minorHAnsi" w:cs="Arial"/>
          <w:color w:val="000000"/>
          <w:sz w:val="22"/>
          <w:szCs w:val="22"/>
        </w:rPr>
        <w:t>ования различных типов описания:</w:t>
      </w:r>
      <w:r w:rsidR="008D3819">
        <w:rPr>
          <w:rFonts w:asciiTheme="minorHAnsi" w:hAnsiTheme="minorHAnsi" w:cs="Arial"/>
          <w:color w:val="000000"/>
          <w:sz w:val="22"/>
          <w:szCs w:val="22"/>
        </w:rPr>
        <w:br/>
      </w:r>
      <w:r w:rsidR="008D3819" w:rsidRPr="008D3819">
        <w:rPr>
          <w:rFonts w:asciiTheme="minorHAnsi" w:hAnsiTheme="minorHAnsi" w:cs="Arial"/>
          <w:i/>
          <w:color w:val="000000"/>
          <w:sz w:val="22"/>
          <w:szCs w:val="22"/>
        </w:rPr>
        <w:t>оборудование</w:t>
      </w:r>
    </w:p>
    <w:p w:rsidR="002B2714" w:rsidRDefault="00642DFA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6119495" cy="69316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9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19" w:rsidRPr="008D3819" w:rsidRDefault="008D3819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i/>
          <w:color w:val="000000"/>
          <w:sz w:val="22"/>
          <w:szCs w:val="22"/>
        </w:rPr>
      </w:pPr>
      <w:r w:rsidRPr="008D3819">
        <w:rPr>
          <w:rFonts w:asciiTheme="minorHAnsi" w:hAnsiTheme="minorHAnsi" w:cs="Arial"/>
          <w:i/>
          <w:color w:val="000000"/>
          <w:sz w:val="22"/>
          <w:szCs w:val="22"/>
        </w:rPr>
        <w:t>технологии</w:t>
      </w:r>
    </w:p>
    <w:p w:rsidR="00642DFA" w:rsidRDefault="00642DFA" w:rsidP="00642DFA">
      <w:pPr>
        <w:pStyle w:val="a4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19495" cy="936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3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FA" w:rsidRDefault="00642DFA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val="en-US" w:eastAsia="ru-RU"/>
        </w:rPr>
      </w:pPr>
    </w:p>
    <w:p w:rsidR="008D3819" w:rsidRDefault="008D3819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t xml:space="preserve">Файл в формате </w:t>
      </w:r>
      <w:r w:rsidRPr="008D3819">
        <w:rPr>
          <w:rFonts w:eastAsia="Times New Roman" w:cs="Arial"/>
          <w:color w:val="000000"/>
          <w:lang w:eastAsia="ru-RU"/>
        </w:rPr>
        <w:t>.</w:t>
      </w:r>
      <w:proofErr w:type="spellStart"/>
      <w:r>
        <w:rPr>
          <w:rFonts w:eastAsia="Times New Roman" w:cs="Arial"/>
          <w:color w:val="000000"/>
          <w:lang w:val="en-US" w:eastAsia="ru-RU"/>
        </w:rPr>
        <w:t>xls</w:t>
      </w:r>
      <w:proofErr w:type="spellEnd"/>
      <w:r>
        <w:rPr>
          <w:rFonts w:eastAsia="Times New Roman" w:cs="Arial"/>
          <w:color w:val="000000"/>
          <w:lang w:eastAsia="ru-RU"/>
        </w:rPr>
        <w:t xml:space="preserve"> с примерами:  </w:t>
      </w:r>
      <w:r w:rsidR="00B179FC">
        <w:rPr>
          <w:rFonts w:eastAsia="Times New Roman" w:cs="Arial"/>
          <w:color w:val="000000"/>
          <w:lang w:eastAsia="ru-RU"/>
        </w:rPr>
        <w:t>…</w:t>
      </w:r>
    </w:p>
    <w:p w:rsidR="00B179FC" w:rsidRDefault="000932BA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424506611" r:id="rId8"/>
        </w:object>
      </w:r>
    </w:p>
    <w:p w:rsidR="002B2714" w:rsidRPr="00B179FC" w:rsidRDefault="00566A30" w:rsidP="00B179FC">
      <w:pPr>
        <w:pStyle w:val="3"/>
      </w:pPr>
      <w:r w:rsidRPr="00B179FC">
        <w:lastRenderedPageBreak/>
        <w:t>Общие п</w:t>
      </w:r>
      <w:r w:rsidR="00C05669" w:rsidRPr="00B179FC">
        <w:t xml:space="preserve">оля, входящие в </w:t>
      </w:r>
      <w:r w:rsidR="002B2714" w:rsidRPr="00B179FC">
        <w:t>описание</w:t>
      </w:r>
      <w:r w:rsidR="00C05669" w:rsidRPr="00B179FC">
        <w:t xml:space="preserve"> элемента</w:t>
      </w:r>
      <w:r w:rsidR="002B2714" w:rsidRPr="00B179F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0"/>
        <w:gridCol w:w="5538"/>
        <w:gridCol w:w="2564"/>
      </w:tblGrid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TYPE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 xml:space="preserve">Тип элемента. 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CATEGORY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 xml:space="preserve">Категория элемента из каталога. Элемент </w:t>
            </w:r>
            <w:r>
              <w:rPr>
                <w:lang w:eastAsia="ru-RU"/>
              </w:rPr>
              <w:t>должен</w:t>
            </w:r>
            <w:r w:rsidRPr="007E3AD6">
              <w:rPr>
                <w:lang w:eastAsia="ru-RU"/>
              </w:rPr>
              <w:t xml:space="preserve"> принадлежать хотя бы одной категории</w:t>
            </w:r>
            <w:r>
              <w:rPr>
                <w:lang w:eastAsia="ru-RU"/>
              </w:rPr>
              <w:t xml:space="preserve"> каталога</w:t>
            </w:r>
            <w:r w:rsidRPr="007E3AD6">
              <w:rPr>
                <w:lang w:eastAsia="ru-RU"/>
              </w:rPr>
              <w:t xml:space="preserve"> любого уровня.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val="en-US" w:eastAsia="ru-RU"/>
              </w:rPr>
              <w:t>CATEGORY</w:t>
            </w:r>
            <w:r w:rsidRPr="007E3AD6">
              <w:rPr>
                <w:lang w:eastAsia="ru-RU"/>
              </w:rPr>
              <w:t>1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Дополнительная категория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val="en-US" w:eastAsia="ru-RU"/>
              </w:rPr>
              <w:t>CATEGORY</w:t>
            </w:r>
            <w:r w:rsidRPr="007E3AD6">
              <w:rPr>
                <w:lang w:eastAsia="ru-RU"/>
              </w:rPr>
              <w:t>2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Дополнительная категория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PICTURE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Ссылка на картинку соответствующего элемента. Недопустимо давать ссылку на «заглушку», т.е. на страницу, где написано «картинка отсутствует», или на логотип магазина. Максимальная длина URL — 512 символов.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URL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proofErr w:type="gramStart"/>
            <w:r w:rsidRPr="007E3AD6">
              <w:rPr>
                <w:lang w:eastAsia="ru-RU"/>
              </w:rPr>
              <w:t>Оригинальный</w:t>
            </w:r>
            <w:proofErr w:type="gramEnd"/>
            <w:r w:rsidRPr="007E3AD6">
              <w:rPr>
                <w:lang w:eastAsia="ru-RU"/>
              </w:rPr>
              <w:t xml:space="preserve"> URL страницы с описанием технологии, или описанием оборудования на сайте производителя. Максимальная длина URL — 512 символов.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iCs/>
                <w:lang w:val="en-US" w:eastAsia="ru-RU"/>
              </w:rPr>
              <w:t>TITLE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Название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iCs/>
                <w:lang w:val="en-US" w:eastAsia="ru-RU"/>
              </w:rPr>
              <w:t>DESCRIPTION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Краткое описание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</w:tbl>
    <w:p w:rsidR="00B179FC" w:rsidRDefault="00B179FC" w:rsidP="00566A30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</w:p>
    <w:p w:rsidR="00CE628D" w:rsidRPr="007E3AD6" w:rsidRDefault="00CE628D" w:rsidP="00566A30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</w:p>
    <w:p w:rsidR="00566A30" w:rsidRPr="00B179FC" w:rsidRDefault="00566A30" w:rsidP="00B179FC">
      <w:pPr>
        <w:pStyle w:val="4"/>
      </w:pPr>
      <w:r w:rsidRPr="00B179FC">
        <w:t>Поля обязательные/специ</w:t>
      </w:r>
      <w:r w:rsidR="00CE628D">
        <w:t>фичные для элемента «</w:t>
      </w:r>
      <w:r w:rsidR="000932BA">
        <w:rPr>
          <w:lang w:val="en-US"/>
        </w:rPr>
        <w:t>technology</w:t>
      </w:r>
      <w:r w:rsidR="00CE628D">
        <w:t>»</w:t>
      </w:r>
      <w:r w:rsidRPr="00B179F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6"/>
        <w:gridCol w:w="4602"/>
        <w:gridCol w:w="2564"/>
      </w:tblGrid>
      <w:tr w:rsidR="009B6478" w:rsidRPr="007E3AD6" w:rsidTr="009140C3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566A30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ECONOMY_PERCENT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9B647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Максимальный процент экономии ресурса. 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9B6478" w:rsidRPr="007E3AD6" w:rsidTr="00E95CD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566A30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ECONOMY_COMMENT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9B647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Условия достижения максимального процента экономии ресурса.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D359A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566A30" w:rsidRDefault="00566A30" w:rsidP="00566A30">
      <w:pPr>
        <w:shd w:val="clear" w:color="auto" w:fill="FFFFFF"/>
        <w:spacing w:after="192" w:line="336" w:lineRule="atLeast"/>
        <w:rPr>
          <w:rFonts w:eastAsia="Times New Roman" w:cs="Arial"/>
          <w:b/>
          <w:color w:val="000000"/>
          <w:lang w:eastAsia="ru-RU"/>
        </w:rPr>
      </w:pPr>
    </w:p>
    <w:p w:rsidR="00CE628D" w:rsidRPr="007E3AD6" w:rsidRDefault="00CE628D" w:rsidP="00566A30">
      <w:pPr>
        <w:shd w:val="clear" w:color="auto" w:fill="FFFFFF"/>
        <w:spacing w:after="192" w:line="336" w:lineRule="atLeast"/>
        <w:rPr>
          <w:rFonts w:eastAsia="Times New Roman" w:cs="Arial"/>
          <w:b/>
          <w:color w:val="000000"/>
          <w:lang w:eastAsia="ru-RU"/>
        </w:rPr>
      </w:pPr>
    </w:p>
    <w:p w:rsidR="002E3B68" w:rsidRPr="007E3AD6" w:rsidRDefault="002E3B68" w:rsidP="00B179FC">
      <w:pPr>
        <w:pStyle w:val="4"/>
        <w:rPr>
          <w:rFonts w:eastAsia="Times New Roman" w:cs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lastRenderedPageBreak/>
        <w:t xml:space="preserve">Поля обязательные/специфичные для </w:t>
      </w:r>
      <w:r w:rsidR="000932BA">
        <w:rPr>
          <w:rFonts w:eastAsia="Times New Roman"/>
          <w:lang w:eastAsia="ru-RU"/>
        </w:rPr>
        <w:t xml:space="preserve">всех </w:t>
      </w:r>
      <w:r w:rsidRPr="007E3AD6">
        <w:rPr>
          <w:rFonts w:eastAsia="Times New Roman"/>
          <w:lang w:eastAsia="ru-RU"/>
        </w:rPr>
        <w:t>элементов оборудования: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7"/>
        <w:gridCol w:w="5331"/>
        <w:gridCol w:w="2551"/>
      </w:tblGrid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VENDOR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Производитель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MODEL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Модель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VENDOR_CODE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Код оборудования (указывается код производителя).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2B2714" w:rsidRPr="007E3AD6" w:rsidRDefault="002B2714"/>
    <w:p w:rsidR="002E3B68" w:rsidRPr="007E3AD6" w:rsidRDefault="002E3B68" w:rsidP="00B179FC">
      <w:pPr>
        <w:pStyle w:val="4"/>
        <w:rPr>
          <w:rFonts w:eastAsia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t xml:space="preserve">Поля обязательные/специфичные для элементов </w:t>
      </w:r>
      <w:r w:rsidR="000932BA">
        <w:rPr>
          <w:rFonts w:eastAsia="Times New Roman"/>
          <w:lang w:eastAsia="ru-RU"/>
        </w:rPr>
        <w:t>типа «</w:t>
      </w:r>
      <w:r w:rsidR="000932BA">
        <w:rPr>
          <w:rFonts w:eastAsia="Times New Roman"/>
          <w:lang w:val="en-US" w:eastAsia="ru-RU"/>
        </w:rPr>
        <w:t>boiler</w:t>
      </w:r>
      <w:r w:rsidR="000932BA">
        <w:rPr>
          <w:rFonts w:eastAsia="Times New Roman"/>
          <w:lang w:eastAsia="ru-RU"/>
        </w:rPr>
        <w:t>»</w:t>
      </w:r>
      <w:r w:rsidRPr="007E3AD6">
        <w:rPr>
          <w:rFonts w:eastAsia="Times New Roman"/>
          <w:lang w:eastAsia="ru-RU"/>
        </w:rPr>
        <w:t>: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1"/>
        <w:gridCol w:w="5387"/>
        <w:gridCol w:w="2551"/>
      </w:tblGrid>
      <w:tr w:rsidR="00351E1F" w:rsidRPr="007E3AD6" w:rsidTr="00351E1F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spacing w:after="0"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FUEL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Вид топлива.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APPLICABLE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Сфера применения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F25C3A">
            <w:pPr>
              <w:spacing w:after="0"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POWER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F25C3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Выходная мощность.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2E3B68" w:rsidRPr="007E3AD6" w:rsidRDefault="002E3B68"/>
    <w:p w:rsidR="002E3B68" w:rsidRPr="007E3AD6" w:rsidRDefault="002E3B68" w:rsidP="00B179FC">
      <w:pPr>
        <w:pStyle w:val="4"/>
        <w:rPr>
          <w:rFonts w:eastAsia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t>Поля обязат</w:t>
      </w:r>
      <w:r w:rsidR="000932BA">
        <w:rPr>
          <w:rFonts w:eastAsia="Times New Roman"/>
          <w:lang w:eastAsia="ru-RU"/>
        </w:rPr>
        <w:t>ельные/специфичные для элементов</w:t>
      </w:r>
      <w:r w:rsidR="000932BA" w:rsidRPr="000932BA">
        <w:rPr>
          <w:rFonts w:eastAsia="Times New Roman"/>
          <w:lang w:eastAsia="ru-RU"/>
        </w:rPr>
        <w:t xml:space="preserve"> </w:t>
      </w:r>
      <w:r w:rsidR="000932BA">
        <w:rPr>
          <w:rFonts w:eastAsia="Times New Roman"/>
          <w:lang w:eastAsia="ru-RU"/>
        </w:rPr>
        <w:t>типа «</w:t>
      </w:r>
      <w:r w:rsidR="000932BA">
        <w:rPr>
          <w:rFonts w:eastAsia="Times New Roman"/>
          <w:lang w:val="en-US" w:eastAsia="ru-RU"/>
        </w:rPr>
        <w:t>pipe</w:t>
      </w:r>
      <w:r w:rsidR="000932BA">
        <w:rPr>
          <w:rFonts w:eastAsia="Times New Roman"/>
          <w:lang w:eastAsia="ru-RU"/>
        </w:rPr>
        <w:t>»</w:t>
      </w:r>
      <w:r w:rsidRPr="007E3AD6">
        <w:rPr>
          <w:rFonts w:eastAsia="Times New Roman"/>
          <w:lang w:eastAsia="ru-RU"/>
        </w:rPr>
        <w:t>: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4915"/>
        <w:gridCol w:w="2551"/>
      </w:tblGrid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Номинальный диаметр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8D3819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DIAMETER_MIDDLE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средней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DIAMETER_OUT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обсадной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LAMBDA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Значение лямбда (</w:t>
            </w:r>
            <w:proofErr w:type="gramStart"/>
            <w:r w:rsidRPr="008D3819">
              <w:rPr>
                <w:rFonts w:cs="Arial"/>
              </w:rPr>
              <w:t>Вт</w:t>
            </w:r>
            <w:proofErr w:type="gramEnd"/>
            <w:r w:rsidRPr="008D3819">
              <w:rPr>
                <w:rFonts w:cs="Arial"/>
              </w:rPr>
              <w:t>/мК)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2E3B68" w:rsidRDefault="00C913AF">
      <w:r w:rsidRPr="007E3AD6">
        <w:br w:type="textWrapping" w:clear="all"/>
      </w:r>
    </w:p>
    <w:p w:rsidR="00351E1F" w:rsidRDefault="00351E1F">
      <w:pPr>
        <w:spacing w:after="200"/>
        <w:rPr>
          <w:rFonts w:ascii="Arial" w:eastAsia="Times New Roman" w:hAnsi="Arial" w:cs="Times New Roman"/>
          <w:b/>
          <w:bCs/>
          <w:color w:val="4F81BD" w:themeColor="accent1"/>
          <w:sz w:val="28"/>
          <w:szCs w:val="27"/>
          <w:lang w:eastAsia="ru-RU"/>
        </w:rPr>
      </w:pPr>
      <w:r>
        <w:br w:type="page"/>
      </w:r>
    </w:p>
    <w:p w:rsidR="00B179FC" w:rsidRDefault="0061520A" w:rsidP="00B179FC">
      <w:pPr>
        <w:pStyle w:val="3"/>
      </w:pPr>
      <w:r>
        <w:lastRenderedPageBreak/>
        <w:t>Каталог</w:t>
      </w:r>
      <w:r w:rsidR="00CE628D">
        <w:t xml:space="preserve">и </w:t>
      </w:r>
      <w:r w:rsidR="000932BA">
        <w:t>оборудования</w:t>
      </w:r>
      <w:r>
        <w:t>:</w:t>
      </w:r>
    </w:p>
    <w:p w:rsidR="00B179FC" w:rsidRDefault="00B179FC" w:rsidP="00B179FC">
      <w:r>
        <w:t>Список категорий оборудования доступный для использования в документах, загружаемых в систему. Возможно расширение списка по запросу.</w:t>
      </w:r>
    </w:p>
    <w:p w:rsidR="00CE628D" w:rsidRDefault="00CE628D" w:rsidP="00CE628D">
      <w:pPr>
        <w:pStyle w:val="4"/>
      </w:pPr>
      <w:r>
        <w:t>Классификация:</w:t>
      </w:r>
    </w:p>
    <w:p w:rsidR="0061520A" w:rsidRDefault="00CE628D" w:rsidP="0061520A">
      <w:pPr>
        <w:pStyle w:val="a8"/>
        <w:numPr>
          <w:ilvl w:val="0"/>
          <w:numId w:val="3"/>
        </w:numPr>
      </w:pPr>
      <w:r>
        <w:t>П</w:t>
      </w:r>
      <w:r w:rsidR="0061520A">
        <w:t>роизводств</w:t>
      </w:r>
      <w:r>
        <w:t>о</w:t>
      </w:r>
      <w:r w:rsidR="0061520A">
        <w:t xml:space="preserve">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котлы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Блочные котельные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горелки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Котлы на биомассе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Тепловые насосы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Солнечные водонагреватели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Инфракрасные газовые нагреватели</w:t>
      </w:r>
    </w:p>
    <w:p w:rsidR="0061520A" w:rsidRDefault="00CE628D" w:rsidP="0061520A">
      <w:pPr>
        <w:pStyle w:val="a8"/>
        <w:numPr>
          <w:ilvl w:val="0"/>
          <w:numId w:val="3"/>
        </w:numPr>
      </w:pPr>
      <w:r>
        <w:t>П</w:t>
      </w:r>
      <w:r w:rsidR="0061520A">
        <w:t>роизводств</w:t>
      </w:r>
      <w:r>
        <w:t>о</w:t>
      </w:r>
      <w:r w:rsidR="0061520A">
        <w:t xml:space="preserve"> электроэнергии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Мини-когенерационные</w:t>
      </w:r>
      <w:proofErr w:type="spellEnd"/>
      <w:r>
        <w:t xml:space="preserve"> установки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Фотоэлектрические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ВЭУ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ГЭС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контроля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Распределение тепла и холода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Предизолированные</w:t>
      </w:r>
      <w:proofErr w:type="spellEnd"/>
      <w:r>
        <w:t xml:space="preserve"> трубы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Электрооборудование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Трансформаторы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Компенсаторы реактивной мощности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Регенерация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Теплообменники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Компрессоры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Резервуар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Осушители сжатого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электродвигателей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до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&gt;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Частотные преобразователи электроприводов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Насосные и вентиляционные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Насос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Вентилятор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охлаждения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Чиллеры</w:t>
      </w:r>
      <w:proofErr w:type="spellEnd"/>
      <w:r>
        <w:t xml:space="preserve"> для холодильных камер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отопления, вентиляции и кондиционирования воздуха в зданиях</w:t>
      </w:r>
    </w:p>
    <w:p w:rsidR="0061520A" w:rsidRDefault="0061520A" w:rsidP="00CE628D">
      <w:pPr>
        <w:pStyle w:val="a8"/>
        <w:numPr>
          <w:ilvl w:val="1"/>
          <w:numId w:val="10"/>
        </w:numPr>
      </w:pPr>
      <w:r>
        <w:t>Системы отопления, вентиляции и кондиционирования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Тепло- и энергосберегающее оборудование и материалы в зданиях 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Окна и остекление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lastRenderedPageBreak/>
        <w:t>Изоляция зданий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Высокоскоростные ворота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освещения</w:t>
      </w:r>
    </w:p>
    <w:p w:rsidR="0061520A" w:rsidRDefault="0061520A" w:rsidP="00CE628D">
      <w:pPr>
        <w:pStyle w:val="a8"/>
        <w:numPr>
          <w:ilvl w:val="1"/>
          <w:numId w:val="8"/>
        </w:numPr>
      </w:pPr>
      <w:r>
        <w:t>Лампы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Системы </w:t>
      </w:r>
      <w:proofErr w:type="spellStart"/>
      <w:r>
        <w:t>энергомониторинга</w:t>
      </w:r>
      <w:proofErr w:type="spellEnd"/>
    </w:p>
    <w:p w:rsidR="0061520A" w:rsidRDefault="0061520A" w:rsidP="00CE628D">
      <w:pPr>
        <w:pStyle w:val="a8"/>
        <w:numPr>
          <w:ilvl w:val="1"/>
          <w:numId w:val="7"/>
        </w:numPr>
      </w:pPr>
      <w:r>
        <w:t>Системы мониторинга данных по энергопотреблению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офисное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Сельскохозяйственное оборудование</w:t>
      </w:r>
    </w:p>
    <w:p w:rsidR="0061520A" w:rsidRDefault="0061520A" w:rsidP="00CE628D">
      <w:pPr>
        <w:pStyle w:val="a8"/>
        <w:numPr>
          <w:ilvl w:val="1"/>
          <w:numId w:val="6"/>
        </w:numPr>
      </w:pPr>
      <w:r>
        <w:t>Зерносушилки</w:t>
      </w:r>
    </w:p>
    <w:p w:rsidR="0061520A" w:rsidRDefault="0061520A" w:rsidP="00CE628D">
      <w:pPr>
        <w:pStyle w:val="a8"/>
        <w:numPr>
          <w:ilvl w:val="1"/>
          <w:numId w:val="6"/>
        </w:numPr>
      </w:pPr>
      <w:r>
        <w:t>СХ Техника с GPS</w:t>
      </w:r>
    </w:p>
    <w:p w:rsidR="00CE628D" w:rsidRDefault="00CE628D" w:rsidP="00CE628D">
      <w:pPr>
        <w:pStyle w:val="4"/>
      </w:pPr>
      <w:r>
        <w:t>Область применения:</w:t>
      </w:r>
    </w:p>
    <w:p w:rsidR="00CE628D" w:rsidRPr="009B6478" w:rsidRDefault="00CE628D" w:rsidP="00CE628D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Производство</w:t>
      </w:r>
    </w:p>
    <w:p w:rsidR="00CE628D" w:rsidRPr="009B6478" w:rsidRDefault="00CE628D" w:rsidP="00CE628D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9B6478">
        <w:rPr>
          <w:rFonts w:ascii="Calibri" w:eastAsia="Times New Roman" w:hAnsi="Calibri" w:cs="Times New Roman"/>
          <w:color w:val="000000"/>
          <w:lang w:eastAsia="ru-RU"/>
        </w:rPr>
        <w:t>Транспортировка</w:t>
      </w:r>
    </w:p>
    <w:p w:rsidR="00CE628D" w:rsidRDefault="00CE628D" w:rsidP="00CE628D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Потребление</w:t>
      </w:r>
    </w:p>
    <w:p w:rsidR="00CE628D" w:rsidRDefault="00CE628D" w:rsidP="00CE628D"/>
    <w:p w:rsidR="00B179FC" w:rsidRDefault="009B6478" w:rsidP="009B6478">
      <w:pPr>
        <w:pStyle w:val="3"/>
      </w:pPr>
      <w:r>
        <w:t>Каталоги  технологий</w:t>
      </w:r>
    </w:p>
    <w:p w:rsidR="009B6478" w:rsidRDefault="009B6478" w:rsidP="00B179FC">
      <w:r>
        <w:t>Следующие категории могут быть использованы для классификации энергосберегающих технологий при составлении документа для загрузки в систему.</w:t>
      </w:r>
    </w:p>
    <w:p w:rsidR="009B6478" w:rsidRDefault="00CE628D" w:rsidP="009B6478">
      <w:pPr>
        <w:pStyle w:val="4"/>
      </w:pPr>
      <w:r>
        <w:t>О</w:t>
      </w:r>
      <w:r w:rsidR="009B6478">
        <w:t>бласт</w:t>
      </w:r>
      <w:r>
        <w:t>ь</w:t>
      </w:r>
      <w:r w:rsidR="009B6478">
        <w:t xml:space="preserve"> применения: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after="0" w:line="240" w:lineRule="auto"/>
        <w:ind w:left="851"/>
        <w:rPr>
          <w:rFonts w:ascii="Calibri" w:eastAsia="Times New Roman" w:hAnsi="Calibri" w:cs="Times New Roman"/>
          <w:lang w:eastAsia="ru-RU"/>
        </w:rPr>
      </w:pPr>
      <w:r w:rsidRPr="00CE628D">
        <w:rPr>
          <w:rFonts w:ascii="Calibri" w:eastAsia="Times New Roman" w:hAnsi="Calibri" w:cs="Times New Roman"/>
          <w:lang w:eastAsia="ru-RU"/>
        </w:rPr>
        <w:t>Производство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after="0" w:line="240" w:lineRule="auto"/>
        <w:ind w:left="851"/>
        <w:rPr>
          <w:rFonts w:ascii="Calibri" w:eastAsia="Times New Roman" w:hAnsi="Calibri" w:cs="Times New Roman"/>
          <w:color w:val="000000"/>
          <w:lang w:eastAsia="ru-RU"/>
        </w:rPr>
      </w:pPr>
      <w:r w:rsidRPr="00CE628D">
        <w:rPr>
          <w:rFonts w:ascii="Calibri" w:eastAsia="Times New Roman" w:hAnsi="Calibri" w:cs="Times New Roman"/>
          <w:color w:val="000000"/>
          <w:lang w:eastAsia="ru-RU"/>
        </w:rPr>
        <w:t>Транспортировка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after="0" w:line="240" w:lineRule="auto"/>
        <w:ind w:left="851"/>
        <w:rPr>
          <w:rFonts w:ascii="Calibri" w:eastAsia="Times New Roman" w:hAnsi="Calibri" w:cs="Times New Roman"/>
          <w:lang w:eastAsia="ru-RU"/>
        </w:rPr>
      </w:pPr>
      <w:r w:rsidRPr="00CE628D">
        <w:rPr>
          <w:rFonts w:ascii="Calibri" w:eastAsia="Times New Roman" w:hAnsi="Calibri" w:cs="Times New Roman"/>
          <w:lang w:eastAsia="ru-RU"/>
        </w:rPr>
        <w:t>Потребление</w:t>
      </w:r>
    </w:p>
    <w:p w:rsidR="000932BA" w:rsidRPr="00CE628D" w:rsidRDefault="000932BA" w:rsidP="00CE628D">
      <w:pPr>
        <w:pStyle w:val="a8"/>
        <w:numPr>
          <w:ilvl w:val="0"/>
          <w:numId w:val="11"/>
        </w:numPr>
        <w:spacing w:after="0" w:line="240" w:lineRule="auto"/>
        <w:ind w:left="851"/>
        <w:rPr>
          <w:rFonts w:ascii="Calibri" w:eastAsia="Times New Roman" w:hAnsi="Calibri" w:cs="Times New Roman"/>
          <w:color w:val="000000"/>
          <w:lang w:eastAsia="ru-RU"/>
        </w:rPr>
      </w:pPr>
      <w:r w:rsidRPr="00CE628D">
        <w:rPr>
          <w:rFonts w:ascii="Calibri" w:eastAsia="Times New Roman" w:hAnsi="Calibri" w:cs="Times New Roman"/>
          <w:color w:val="000000"/>
          <w:lang w:eastAsia="ru-RU"/>
        </w:rPr>
        <w:t>Водозабор</w:t>
      </w:r>
    </w:p>
    <w:p w:rsidR="009B6478" w:rsidRDefault="00CE628D" w:rsidP="00CE628D">
      <w:pPr>
        <w:pStyle w:val="4"/>
      </w:pPr>
      <w:r>
        <w:t>Р</w:t>
      </w:r>
      <w:r w:rsidR="009B6478">
        <w:t>есурс</w:t>
      </w:r>
      <w:r>
        <w:t>ы</w:t>
      </w:r>
      <w:r w:rsidR="009B6478">
        <w:t>: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тепловой энергии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электрической энергии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воды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топлива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Уменьшение выброса CO</w:t>
      </w:r>
      <w:r w:rsidRPr="000932BA">
        <w:rPr>
          <w:rFonts w:ascii="Calibri" w:eastAsia="Times New Roman" w:hAnsi="Calibri" w:cs="Times New Roman"/>
          <w:color w:val="252525"/>
          <w:vertAlign w:val="subscript"/>
          <w:lang w:eastAsia="ru-RU"/>
        </w:rPr>
        <w:t>2</w:t>
      </w:r>
      <w:bookmarkStart w:id="0" w:name="_GoBack"/>
      <w:bookmarkEnd w:id="0"/>
    </w:p>
    <w:sectPr w:rsidR="009B6478" w:rsidRPr="009B6478" w:rsidSect="00C60D6F">
      <w:pgSz w:w="11906" w:h="16838"/>
      <w:pgMar w:top="1021" w:right="851" w:bottom="102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632C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3662F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719BC"/>
    <w:multiLevelType w:val="multilevel"/>
    <w:tmpl w:val="11E0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1365A6"/>
    <w:multiLevelType w:val="multilevel"/>
    <w:tmpl w:val="B50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20FC4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7551E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025856"/>
    <w:multiLevelType w:val="hybridMultilevel"/>
    <w:tmpl w:val="5D0614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2A565FE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F5269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7C7D36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4603C1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0E3D"/>
    <w:rsid w:val="00043A6D"/>
    <w:rsid w:val="000932BA"/>
    <w:rsid w:val="002B2714"/>
    <w:rsid w:val="002E3B68"/>
    <w:rsid w:val="00351E1F"/>
    <w:rsid w:val="00382832"/>
    <w:rsid w:val="003E62A5"/>
    <w:rsid w:val="00454434"/>
    <w:rsid w:val="00481057"/>
    <w:rsid w:val="00541E5B"/>
    <w:rsid w:val="00566A30"/>
    <w:rsid w:val="0061520A"/>
    <w:rsid w:val="00642DFA"/>
    <w:rsid w:val="006D1D79"/>
    <w:rsid w:val="00751B6E"/>
    <w:rsid w:val="007E3AD6"/>
    <w:rsid w:val="00821496"/>
    <w:rsid w:val="008D3819"/>
    <w:rsid w:val="008F223F"/>
    <w:rsid w:val="008F6285"/>
    <w:rsid w:val="00936C65"/>
    <w:rsid w:val="009B6478"/>
    <w:rsid w:val="009F6786"/>
    <w:rsid w:val="00AB0E3D"/>
    <w:rsid w:val="00B179FC"/>
    <w:rsid w:val="00C05669"/>
    <w:rsid w:val="00C60D6F"/>
    <w:rsid w:val="00C913AF"/>
    <w:rsid w:val="00CE628D"/>
    <w:rsid w:val="00D643C7"/>
    <w:rsid w:val="00EB3B24"/>
    <w:rsid w:val="00FF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78"/>
    <w:pPr>
      <w:spacing w:after="120"/>
    </w:pPr>
    <w:rPr>
      <w:sz w:val="24"/>
    </w:rPr>
  </w:style>
  <w:style w:type="paragraph" w:styleId="3">
    <w:name w:val="heading 3"/>
    <w:basedOn w:val="a"/>
    <w:link w:val="30"/>
    <w:uiPriority w:val="9"/>
    <w:qFormat/>
    <w:rsid w:val="00043A6D"/>
    <w:pPr>
      <w:keepLines/>
      <w:spacing w:before="36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647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043A6D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478"/>
    <w:rPr>
      <w:rFonts w:ascii="Arial" w:eastAsiaTheme="majorEastAsia" w:hAnsi="Arial" w:cstheme="majorBidi"/>
      <w:b/>
      <w:bCs/>
      <w:i/>
      <w:iCs/>
    </w:rPr>
  </w:style>
  <w:style w:type="paragraph" w:styleId="a9">
    <w:name w:val="Document Map"/>
    <w:basedOn w:val="a"/>
    <w:link w:val="aa"/>
    <w:uiPriority w:val="99"/>
    <w:semiHidden/>
    <w:unhideWhenUsed/>
    <w:rsid w:val="0038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82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78"/>
    <w:pPr>
      <w:spacing w:after="120"/>
    </w:pPr>
    <w:rPr>
      <w:sz w:val="24"/>
    </w:rPr>
  </w:style>
  <w:style w:type="paragraph" w:styleId="3">
    <w:name w:val="heading 3"/>
    <w:basedOn w:val="a"/>
    <w:link w:val="30"/>
    <w:uiPriority w:val="9"/>
    <w:qFormat/>
    <w:rsid w:val="00043A6D"/>
    <w:pPr>
      <w:keepLines/>
      <w:spacing w:before="36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647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043A6D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478"/>
    <w:rPr>
      <w:rFonts w:ascii="Arial" w:eastAsiaTheme="majorEastAsia" w:hAnsi="Arial" w:cstheme="majorBidi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722">
          <w:marLeft w:val="0"/>
          <w:marRight w:val="0"/>
          <w:marTop w:val="24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8054049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Office_Excel1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eeremina</dc:creator>
  <cp:lastModifiedBy>eremina</cp:lastModifiedBy>
  <cp:revision>17</cp:revision>
  <cp:lastPrinted>2013-03-03T19:06:00Z</cp:lastPrinted>
  <dcterms:created xsi:type="dcterms:W3CDTF">2013-03-03T12:34:00Z</dcterms:created>
  <dcterms:modified xsi:type="dcterms:W3CDTF">2013-03-11T07:30:00Z</dcterms:modified>
</cp:coreProperties>
</file>