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E3533" w14:textId="3CF424C5" w:rsidR="00AD033C" w:rsidRPr="004F10A9" w:rsidRDefault="000009F5" w:rsidP="00960B6A">
      <w:pPr>
        <w:pStyle w:val="Titre1"/>
      </w:pPr>
      <w:bookmarkStart w:id="0" w:name="_Toc166433349"/>
      <w:bookmarkStart w:id="1" w:name="_Toc171277708"/>
      <w:bookmarkStart w:id="2" w:name="_Toc171412976"/>
      <w:bookmarkStart w:id="3" w:name="_Toc171413235"/>
      <w:bookmarkStart w:id="4" w:name="_Toc171959574"/>
      <w:bookmarkStart w:id="5" w:name="_Toc177505551"/>
      <w:bookmarkStart w:id="6" w:name="_Toc177663216"/>
      <w:bookmarkStart w:id="7" w:name="_Toc177675948"/>
      <w:bookmarkStart w:id="8" w:name="_Toc177678309"/>
      <w:bookmarkStart w:id="9" w:name="_Toc177678373"/>
      <w:bookmarkStart w:id="10" w:name="_Toc177724544"/>
      <w:bookmarkStart w:id="11" w:name="_Toc177726369"/>
      <w:bookmarkStart w:id="12" w:name="_Toc177726839"/>
      <w:bookmarkStart w:id="13" w:name="_Toc177726963"/>
      <w:bookmarkStart w:id="14" w:name="_Toc202724571"/>
      <w:bookmarkStart w:id="15" w:name="_Toc202724694"/>
      <w:r w:rsidRPr="004F10A9">
        <w:t>1ère</w:t>
      </w:r>
      <w:r w:rsidR="00AD033C" w:rsidRPr="004F10A9">
        <w:t xml:space="preserve"> PARTIE : PHASE D’INSERTION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12227104" w14:textId="77777777" w:rsidR="00AD033C" w:rsidRPr="004F10A9" w:rsidRDefault="00AD033C" w:rsidP="00AD033C"/>
    <w:p w14:paraId="2DBEDE49" w14:textId="4986C1BC" w:rsidR="00524487" w:rsidRPr="001868F5" w:rsidRDefault="00524487" w:rsidP="00524487">
      <w:pPr>
        <w:pStyle w:val="Titre"/>
        <w:rPr>
          <w:color w:val="00B050"/>
        </w:rPr>
      </w:pPr>
      <w:r w:rsidRPr="001868F5">
        <w:rPr>
          <w:color w:val="00B050"/>
        </w:rPr>
        <w:t xml:space="preserve">Résumé : </w:t>
      </w:r>
    </w:p>
    <w:p w14:paraId="5BA2A193" w14:textId="593005C0" w:rsidR="00524487" w:rsidRPr="004F10A9" w:rsidRDefault="00524487" w:rsidP="00524487"/>
    <w:tbl>
      <w:tblPr>
        <w:tblStyle w:val="Grilledutableau"/>
        <w:tblW w:w="8319" w:type="dxa"/>
        <w:shd w:val="clear" w:color="auto" w:fill="00B050"/>
        <w:tblLook w:val="04A0" w:firstRow="1" w:lastRow="0" w:firstColumn="1" w:lastColumn="0" w:noHBand="0" w:noVBand="1"/>
      </w:tblPr>
      <w:tblGrid>
        <w:gridCol w:w="8319"/>
      </w:tblGrid>
      <w:tr w:rsidR="004F380D" w:rsidRPr="004F10A9" w14:paraId="067F293C" w14:textId="77777777" w:rsidTr="001868F5">
        <w:trPr>
          <w:trHeight w:val="1925"/>
        </w:trPr>
        <w:tc>
          <w:tcPr>
            <w:tcW w:w="8319" w:type="dxa"/>
            <w:shd w:val="clear" w:color="auto" w:fill="00B050"/>
          </w:tcPr>
          <w:p w14:paraId="2A9DE5A1" w14:textId="1DB7E219" w:rsidR="004F380D" w:rsidRPr="001868F5" w:rsidRDefault="002B2B3B" w:rsidP="002B2B3B">
            <w:pPr>
              <w:rPr>
                <w:color w:val="FFFFFF" w:themeColor="background1"/>
              </w:rPr>
            </w:pPr>
            <w:r w:rsidRPr="001868F5">
              <w:rPr>
                <w:color w:val="FFFFFF" w:themeColor="background1"/>
              </w:rPr>
              <w:t xml:space="preserve">Le dossier d’insertion est le tout premier document rédigé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 </w:t>
            </w:r>
          </w:p>
        </w:tc>
      </w:tr>
    </w:tbl>
    <w:p w14:paraId="76D9733A" w14:textId="7D10A3DD" w:rsidR="004F380D" w:rsidRPr="004F10A9" w:rsidRDefault="004F380D" w:rsidP="00524487"/>
    <w:p w14:paraId="13D48C30" w14:textId="3B2580BF" w:rsidR="00524487" w:rsidRPr="001868F5" w:rsidRDefault="00BB5791" w:rsidP="00524487">
      <w:pPr>
        <w:pStyle w:val="Titre"/>
        <w:rPr>
          <w:color w:val="00B050"/>
        </w:rPr>
      </w:pPr>
      <w:r w:rsidRPr="00CD225E">
        <w:rPr>
          <w:rFonts w:cs="Times New Roman"/>
          <w:noProof/>
        </w:rPr>
        <mc:AlternateContent>
          <mc:Choice Requires="wpg">
            <w:drawing>
              <wp:anchor distT="0" distB="0" distL="114300" distR="114300" simplePos="0" relativeHeight="251717632" behindDoc="0" locked="0" layoutInCell="1" allowOverlap="1" wp14:anchorId="6DFB0C97" wp14:editId="0E513399">
                <wp:simplePos x="0" y="0"/>
                <wp:positionH relativeFrom="margin">
                  <wp:posOffset>-537357</wp:posOffset>
                </wp:positionH>
                <wp:positionV relativeFrom="paragraph">
                  <wp:posOffset>220638</wp:posOffset>
                </wp:positionV>
                <wp:extent cx="6248400" cy="4923693"/>
                <wp:effectExtent l="0" t="0" r="19050" b="10795"/>
                <wp:wrapNone/>
                <wp:docPr id="1113595252" name="Groupe 5"/>
                <wp:cNvGraphicFramePr/>
                <a:graphic xmlns:a="http://schemas.openxmlformats.org/drawingml/2006/main">
                  <a:graphicData uri="http://schemas.microsoft.com/office/word/2010/wordprocessingGroup">
                    <wpg:wgp>
                      <wpg:cNvGrpSpPr/>
                      <wpg:grpSpPr>
                        <a:xfrm>
                          <a:off x="0" y="0"/>
                          <a:ext cx="6248400" cy="4923693"/>
                          <a:chOff x="0" y="0"/>
                          <a:chExt cx="5849815" cy="2754923"/>
                        </a:xfrm>
                      </wpg:grpSpPr>
                      <wps:wsp>
                        <wps:cNvPr id="1951955688" name="Parchemin : vertical 3"/>
                        <wps:cNvSpPr/>
                        <wps:spPr>
                          <a:xfrm>
                            <a:off x="0" y="0"/>
                            <a:ext cx="5849815" cy="2754923"/>
                          </a:xfrm>
                          <a:prstGeom prst="verticalScroll">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046320" name="Zone de texte 4"/>
                        <wps:cNvSpPr txBox="1"/>
                        <wps:spPr>
                          <a:xfrm>
                            <a:off x="747591" y="445369"/>
                            <a:ext cx="4337926" cy="2099655"/>
                          </a:xfrm>
                          <a:prstGeom prst="rect">
                            <a:avLst/>
                          </a:prstGeom>
                          <a:solidFill>
                            <a:schemeClr val="bg1"/>
                          </a:solidFill>
                          <a:ln w="6350">
                            <a:noFill/>
                          </a:ln>
                        </wps:spPr>
                        <wps:txbx>
                          <w:txbxContent>
                            <w:p w14:paraId="197CD066" w14:textId="77777777" w:rsidR="00824E85" w:rsidRPr="00CD225E" w:rsidRDefault="00824E85" w:rsidP="00824E85">
                              <w:pPr>
                                <w:jc w:val="left"/>
                                <w:rPr>
                                  <w:rFonts w:cs="Times New Roman"/>
                                  <w:b/>
                                  <w:bCs/>
                                  <w:color w:val="00B050"/>
                                  <w:sz w:val="28"/>
                                  <w:szCs w:val="28"/>
                                </w:rPr>
                              </w:pPr>
                              <w:r w:rsidRPr="00CD225E">
                                <w:rPr>
                                  <w:rFonts w:cs="Times New Roman"/>
                                  <w:b/>
                                  <w:bCs/>
                                  <w:color w:val="00B050"/>
                                  <w:sz w:val="28"/>
                                  <w:szCs w:val="28"/>
                                </w:rPr>
                                <w:t>INTRODUCTION</w:t>
                              </w:r>
                            </w:p>
                            <w:p w14:paraId="64539BAA" w14:textId="77777777" w:rsidR="00824E85" w:rsidRPr="00CD225E" w:rsidRDefault="00824E85" w:rsidP="00824E85">
                              <w:pPr>
                                <w:pStyle w:val="Paragraphedeliste"/>
                                <w:numPr>
                                  <w:ilvl w:val="0"/>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ACCUEIL ET INTEGRATION EN ENTREPRISE</w:t>
                              </w:r>
                            </w:p>
                            <w:p w14:paraId="7687B4F4"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Accueil</w:t>
                              </w:r>
                            </w:p>
                            <w:p w14:paraId="4F35D992"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Intégration</w:t>
                              </w:r>
                            </w:p>
                            <w:p w14:paraId="5FE8834A"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Présentation de l’entreprise</w:t>
                              </w:r>
                            </w:p>
                            <w:p w14:paraId="76019222" w14:textId="77777777" w:rsidR="00824E85" w:rsidRPr="00CD225E" w:rsidRDefault="00824E85" w:rsidP="00824E85">
                              <w:pPr>
                                <w:pStyle w:val="Paragraphedeliste"/>
                                <w:numPr>
                                  <w:ilvl w:val="0"/>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PRESENTATION DE L’ENTREPRISE</w:t>
                              </w:r>
                            </w:p>
                            <w:p w14:paraId="355023E7"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Historique</w:t>
                              </w:r>
                            </w:p>
                            <w:p w14:paraId="5E7E3101"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Situation géographique</w:t>
                              </w:r>
                            </w:p>
                            <w:p w14:paraId="2A2AD645"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Organigramme</w:t>
                              </w:r>
                            </w:p>
                            <w:p w14:paraId="486AE5EA"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Missions</w:t>
                              </w:r>
                            </w:p>
                            <w:p w14:paraId="48031B79"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Activités</w:t>
                              </w:r>
                            </w:p>
                            <w:p w14:paraId="3A41C627"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Matérielles et logicielles</w:t>
                              </w:r>
                            </w:p>
                            <w:p w14:paraId="085B8DCE" w14:textId="77777777" w:rsidR="00824E85" w:rsidRPr="00CD225E" w:rsidRDefault="00824E85" w:rsidP="00824E85">
                              <w:pPr>
                                <w:pStyle w:val="Paragraphedeliste"/>
                                <w:numPr>
                                  <w:ilvl w:val="3"/>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matérielles</w:t>
                              </w:r>
                            </w:p>
                            <w:p w14:paraId="3B5BBDD3" w14:textId="77777777" w:rsidR="00824E85" w:rsidRPr="00CD225E" w:rsidRDefault="00824E85" w:rsidP="00824E85">
                              <w:pPr>
                                <w:pStyle w:val="Paragraphedeliste"/>
                                <w:numPr>
                                  <w:ilvl w:val="3"/>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logicielles</w:t>
                              </w:r>
                            </w:p>
                            <w:p w14:paraId="498E2503" w14:textId="77777777" w:rsidR="00824E85" w:rsidRPr="00BB5791" w:rsidRDefault="00824E85" w:rsidP="00BB5791">
                              <w:pPr>
                                <w:pStyle w:val="Paragraphedeliste"/>
                                <w:numPr>
                                  <w:ilvl w:val="1"/>
                                  <w:numId w:val="42"/>
                                </w:numPr>
                                <w:spacing w:before="240" w:after="243" w:line="260" w:lineRule="auto"/>
                                <w:ind w:right="57"/>
                                <w:jc w:val="left"/>
                                <w:rPr>
                                  <w:rFonts w:cs="Times New Roman"/>
                                  <w:b/>
                                  <w:bCs/>
                                  <w:color w:val="00B050"/>
                                  <w:sz w:val="28"/>
                                  <w:szCs w:val="28"/>
                                </w:rPr>
                              </w:pPr>
                              <w:r w:rsidRPr="00BB5791">
                                <w:rPr>
                                  <w:rFonts w:cs="Times New Roman"/>
                                  <w:b/>
                                  <w:bCs/>
                                  <w:color w:val="00B050"/>
                                  <w:sz w:val="28"/>
                                  <w:szCs w:val="28"/>
                                </w:rPr>
                                <w:t>PRESENTATION DU THEME</w:t>
                              </w:r>
                            </w:p>
                            <w:p w14:paraId="6D2ECA5D" w14:textId="77777777" w:rsidR="00824E85" w:rsidRPr="00CD225E" w:rsidRDefault="00824E85" w:rsidP="00824E85">
                              <w:pPr>
                                <w:jc w:val="left"/>
                                <w:rPr>
                                  <w:rFonts w:cs="Times New Roman"/>
                                  <w:b/>
                                  <w:bCs/>
                                  <w:color w:val="00B050"/>
                                  <w:sz w:val="28"/>
                                  <w:szCs w:val="28"/>
                                </w:rPr>
                              </w:pPr>
                              <w:r w:rsidRPr="00CD225E">
                                <w:rPr>
                                  <w:rFonts w:cs="Times New Roman"/>
                                  <w:b/>
                                  <w:bCs/>
                                  <w:color w:val="00B050"/>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FB0C97" id="Groupe 5" o:spid="_x0000_s1026" style="position:absolute;left:0;text-align:left;margin-left:-42.3pt;margin-top:17.35pt;width:492pt;height:387.7pt;z-index:251717632;mso-position-horizontal-relative:margin;mso-width-relative:margin;mso-height-relative:margin" coordsize="58498,2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">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 vertical 3" o:spid="_x0000_s1027" type="#_x0000_t97" style="position:absolute;width:58498;height:275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" filled="f" strokecolor="#00b050" strokeweight="1.25pt"/>
                <v:shapetype id="_x0000_t202" coordsize="21600,21600" o:spt="202" path="m,l,21600r21600,l21600,xe">
                  <v:stroke joinstyle="miter"/>
                  <v:path gradientshapeok="t" o:connecttype="rect"/>
                </v:shapetype>
                <v:shape id="Zone de texte 4" o:spid="_x0000_s1028" type="#_x0000_t202" style="position:absolute;left:7475;top:4453;width:43380;height:20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" fillcolor="white [3212]" stroked="f" strokeweight=".5pt">
                  <v:textbox>
                    <w:txbxContent>
                      <w:p w14:paraId="197CD066" w14:textId="77777777" w:rsidR="00824E85" w:rsidRPr="00CD225E" w:rsidRDefault="00824E85" w:rsidP="00824E85">
                        <w:pPr>
                          <w:jc w:val="left"/>
                          <w:rPr>
                            <w:rFonts w:cs="Times New Roman"/>
                            <w:b/>
                            <w:bCs/>
                            <w:color w:val="00B050"/>
                            <w:sz w:val="28"/>
                            <w:szCs w:val="28"/>
                          </w:rPr>
                        </w:pPr>
                        <w:r w:rsidRPr="00CD225E">
                          <w:rPr>
                            <w:rFonts w:cs="Times New Roman"/>
                            <w:b/>
                            <w:bCs/>
                            <w:color w:val="00B050"/>
                            <w:sz w:val="28"/>
                            <w:szCs w:val="28"/>
                          </w:rPr>
                          <w:t>INTRODUCTION</w:t>
                        </w:r>
                      </w:p>
                      <w:p w14:paraId="64539BAA" w14:textId="77777777" w:rsidR="00824E85" w:rsidRPr="00CD225E" w:rsidRDefault="00824E85" w:rsidP="00824E85">
                        <w:pPr>
                          <w:pStyle w:val="Paragraphedeliste"/>
                          <w:numPr>
                            <w:ilvl w:val="0"/>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ACCUEIL ET INTEGRATION EN ENTREPRISE</w:t>
                        </w:r>
                      </w:p>
                      <w:p w14:paraId="7687B4F4"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Accueil</w:t>
                        </w:r>
                      </w:p>
                      <w:p w14:paraId="4F35D992"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Intégration</w:t>
                        </w:r>
                      </w:p>
                      <w:p w14:paraId="5FE8834A"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Présentation de l’entreprise</w:t>
                        </w:r>
                      </w:p>
                      <w:p w14:paraId="76019222" w14:textId="77777777" w:rsidR="00824E85" w:rsidRPr="00CD225E" w:rsidRDefault="00824E85" w:rsidP="00824E85">
                        <w:pPr>
                          <w:pStyle w:val="Paragraphedeliste"/>
                          <w:numPr>
                            <w:ilvl w:val="0"/>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PRESENTATION DE L’ENTREPRISE</w:t>
                        </w:r>
                      </w:p>
                      <w:p w14:paraId="355023E7"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Historique</w:t>
                        </w:r>
                      </w:p>
                      <w:p w14:paraId="5E7E3101"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Situation géographique</w:t>
                        </w:r>
                      </w:p>
                      <w:p w14:paraId="2A2AD645"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Organigramme</w:t>
                        </w:r>
                      </w:p>
                      <w:p w14:paraId="486AE5EA"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Missions</w:t>
                        </w:r>
                      </w:p>
                      <w:p w14:paraId="48031B79"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Activités</w:t>
                        </w:r>
                      </w:p>
                      <w:p w14:paraId="3A41C627" w14:textId="77777777" w:rsidR="00824E85" w:rsidRPr="00CD225E" w:rsidRDefault="00824E85" w:rsidP="00824E85">
                        <w:pPr>
                          <w:pStyle w:val="Paragraphedeliste"/>
                          <w:numPr>
                            <w:ilvl w:val="1"/>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Matérielles et logicielles</w:t>
                        </w:r>
                      </w:p>
                      <w:p w14:paraId="085B8DCE" w14:textId="77777777" w:rsidR="00824E85" w:rsidRPr="00CD225E" w:rsidRDefault="00824E85" w:rsidP="00824E85">
                        <w:pPr>
                          <w:pStyle w:val="Paragraphedeliste"/>
                          <w:numPr>
                            <w:ilvl w:val="3"/>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matérielles</w:t>
                        </w:r>
                      </w:p>
                      <w:p w14:paraId="3B5BBDD3" w14:textId="77777777" w:rsidR="00824E85" w:rsidRPr="00CD225E" w:rsidRDefault="00824E85" w:rsidP="00824E85">
                        <w:pPr>
                          <w:pStyle w:val="Paragraphedeliste"/>
                          <w:numPr>
                            <w:ilvl w:val="3"/>
                            <w:numId w:val="42"/>
                          </w:numPr>
                          <w:spacing w:before="240" w:after="243" w:line="260" w:lineRule="auto"/>
                          <w:ind w:right="57"/>
                          <w:jc w:val="left"/>
                          <w:rPr>
                            <w:rFonts w:cs="Times New Roman"/>
                            <w:b/>
                            <w:bCs/>
                            <w:color w:val="00B050"/>
                            <w:sz w:val="28"/>
                            <w:szCs w:val="28"/>
                          </w:rPr>
                        </w:pPr>
                        <w:r w:rsidRPr="00CD225E">
                          <w:rPr>
                            <w:rFonts w:cs="Times New Roman"/>
                            <w:b/>
                            <w:bCs/>
                            <w:color w:val="00B050"/>
                            <w:sz w:val="28"/>
                            <w:szCs w:val="28"/>
                          </w:rPr>
                          <w:t>Ressources logicielles</w:t>
                        </w:r>
                      </w:p>
                      <w:p w14:paraId="498E2503" w14:textId="77777777" w:rsidR="00824E85" w:rsidRPr="00BB5791" w:rsidRDefault="00824E85" w:rsidP="00BB5791">
                        <w:pPr>
                          <w:pStyle w:val="Paragraphedeliste"/>
                          <w:numPr>
                            <w:ilvl w:val="1"/>
                            <w:numId w:val="42"/>
                          </w:numPr>
                          <w:spacing w:before="240" w:after="243" w:line="260" w:lineRule="auto"/>
                          <w:ind w:right="57"/>
                          <w:jc w:val="left"/>
                          <w:rPr>
                            <w:rFonts w:cs="Times New Roman"/>
                            <w:b/>
                            <w:bCs/>
                            <w:color w:val="00B050"/>
                            <w:sz w:val="28"/>
                            <w:szCs w:val="28"/>
                          </w:rPr>
                        </w:pPr>
                        <w:r w:rsidRPr="00BB5791">
                          <w:rPr>
                            <w:rFonts w:cs="Times New Roman"/>
                            <w:b/>
                            <w:bCs/>
                            <w:color w:val="00B050"/>
                            <w:sz w:val="28"/>
                            <w:szCs w:val="28"/>
                          </w:rPr>
                          <w:t>PRESENTATION DU THEME</w:t>
                        </w:r>
                      </w:p>
                      <w:p w14:paraId="6D2ECA5D" w14:textId="77777777" w:rsidR="00824E85" w:rsidRPr="00CD225E" w:rsidRDefault="00824E85" w:rsidP="00824E85">
                        <w:pPr>
                          <w:jc w:val="left"/>
                          <w:rPr>
                            <w:rFonts w:cs="Times New Roman"/>
                            <w:b/>
                            <w:bCs/>
                            <w:color w:val="00B050"/>
                            <w:sz w:val="28"/>
                            <w:szCs w:val="28"/>
                          </w:rPr>
                        </w:pPr>
                        <w:r w:rsidRPr="00CD225E">
                          <w:rPr>
                            <w:rFonts w:cs="Times New Roman"/>
                            <w:b/>
                            <w:bCs/>
                            <w:color w:val="00B050"/>
                            <w:sz w:val="28"/>
                            <w:szCs w:val="28"/>
                          </w:rPr>
                          <w:t>CONCLUSION</w:t>
                        </w:r>
                      </w:p>
                    </w:txbxContent>
                  </v:textbox>
                </v:shape>
                <w10:wrap anchorx="margin"/>
              </v:group>
            </w:pict>
          </mc:Fallback>
        </mc:AlternateContent>
      </w:r>
      <w:r w:rsidR="00524487" w:rsidRPr="001868F5">
        <w:rPr>
          <w:color w:val="00B050"/>
        </w:rPr>
        <w:t xml:space="preserve">Aperçu : </w:t>
      </w:r>
    </w:p>
    <w:p w14:paraId="5900A5D7" w14:textId="10E84ED8" w:rsidR="00524487" w:rsidRPr="004F10A9" w:rsidRDefault="00524487" w:rsidP="00524487">
      <w:pPr>
        <w:pStyle w:val="Titre"/>
      </w:pPr>
    </w:p>
    <w:p w14:paraId="7429F681" w14:textId="0185FE7A" w:rsidR="003335FB" w:rsidRPr="004F10A9" w:rsidRDefault="003335FB" w:rsidP="00524487">
      <w:pPr>
        <w:pStyle w:val="Titre"/>
      </w:pPr>
      <w:r w:rsidRPr="004F10A9">
        <w:br w:type="page"/>
      </w:r>
    </w:p>
    <w:p w14:paraId="47728E98" w14:textId="77777777" w:rsidR="00FC17C7" w:rsidRPr="004F10A9" w:rsidRDefault="00FC17C7" w:rsidP="003335FB"/>
    <w:p w14:paraId="3ACA9B3A" w14:textId="42DE9D46" w:rsidR="007B1070" w:rsidRPr="004F10A9" w:rsidRDefault="00234006" w:rsidP="00BB5791">
      <w:pPr>
        <w:pStyle w:val="Titre2"/>
      </w:pPr>
      <w:bookmarkStart w:id="16" w:name="_Toc166433351"/>
      <w:bookmarkStart w:id="17" w:name="_Toc171277710"/>
      <w:bookmarkStart w:id="18" w:name="_Toc171412978"/>
      <w:bookmarkStart w:id="19" w:name="_Toc171413237"/>
      <w:bookmarkStart w:id="20" w:name="_Toc171959576"/>
      <w:bookmarkStart w:id="21" w:name="_Toc177505553"/>
      <w:bookmarkStart w:id="22" w:name="_Toc177663218"/>
      <w:bookmarkStart w:id="23" w:name="_Toc177675950"/>
      <w:bookmarkStart w:id="24" w:name="_Toc177678311"/>
      <w:bookmarkStart w:id="25" w:name="_Toc177678375"/>
      <w:bookmarkStart w:id="26" w:name="_Toc177724546"/>
      <w:bookmarkStart w:id="27" w:name="_Toc177726371"/>
      <w:bookmarkStart w:id="28" w:name="_Toc177726841"/>
      <w:bookmarkStart w:id="29" w:name="_Toc202724573"/>
      <w:r w:rsidRPr="004F10A9">
        <w:t>ACCUEIL ET INTEGRATION EN ENTREPRISE</w:t>
      </w:r>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65FAC50D" w14:textId="77777777" w:rsidR="0072089E" w:rsidRPr="004F10A9" w:rsidRDefault="0072089E" w:rsidP="0072089E"/>
    <w:p w14:paraId="65360925" w14:textId="68F44AC0" w:rsidR="00681995" w:rsidRPr="00216D89" w:rsidRDefault="005C7FDD" w:rsidP="00216D89">
      <w:pPr>
        <w:pStyle w:val="Titre4"/>
      </w:pPr>
      <w:bookmarkStart w:id="30" w:name="_Toc171412979"/>
      <w:bookmarkStart w:id="31" w:name="_Toc171413238"/>
      <w:bookmarkStart w:id="32" w:name="_Toc177505554"/>
      <w:bookmarkStart w:id="33" w:name="_Toc177675951"/>
      <w:bookmarkStart w:id="34" w:name="_Toc177678376"/>
      <w:bookmarkStart w:id="35" w:name="_Toc177726372"/>
      <w:bookmarkStart w:id="36" w:name="_Toc177726842"/>
      <w:bookmarkStart w:id="37" w:name="_Toc202724574"/>
      <w:r w:rsidRPr="00216D89">
        <w:t>Accueil</w:t>
      </w:r>
      <w:r w:rsidR="004F63AB" w:rsidRPr="00216D89">
        <w:t xml:space="preserve"> </w:t>
      </w:r>
      <w:r w:rsidR="00AB6A2A" w:rsidRPr="00216D89">
        <w:t>en entreprise</w:t>
      </w:r>
      <w:bookmarkEnd w:id="30"/>
      <w:bookmarkEnd w:id="31"/>
      <w:bookmarkEnd w:id="32"/>
      <w:bookmarkEnd w:id="33"/>
      <w:bookmarkEnd w:id="34"/>
      <w:bookmarkEnd w:id="35"/>
      <w:bookmarkEnd w:id="36"/>
      <w:bookmarkEnd w:id="37"/>
      <w:r w:rsidR="00AB6A2A" w:rsidRPr="00216D89">
        <w:t xml:space="preserve"> </w:t>
      </w:r>
    </w:p>
    <w:p w14:paraId="5C0A0631" w14:textId="77777777" w:rsidR="00351D18" w:rsidRPr="004F10A9" w:rsidRDefault="00351D18" w:rsidP="00E322FC"/>
    <w:p w14:paraId="68A0B5A2" w14:textId="0380BDB5" w:rsidR="00796FFC" w:rsidRPr="00CD225E" w:rsidRDefault="00796FFC" w:rsidP="00BD648A">
      <w:pPr>
        <w:ind w:firstLine="360"/>
      </w:pPr>
      <w:r w:rsidRPr="00CD225E">
        <w:t xml:space="preserve">Le </w:t>
      </w:r>
      <w:r>
        <w:t>Mardi</w:t>
      </w:r>
      <w:r w:rsidRPr="00CD225E">
        <w:t xml:space="preserve"> </w:t>
      </w:r>
      <w:r>
        <w:t>09</w:t>
      </w:r>
      <w:r w:rsidRPr="00CD225E">
        <w:t xml:space="preserve"> </w:t>
      </w:r>
      <w:r>
        <w:t>juin</w:t>
      </w:r>
      <w:r w:rsidRPr="00CD225E">
        <w:t xml:space="preserve"> 202</w:t>
      </w:r>
      <w:r>
        <w:t>6</w:t>
      </w:r>
      <w:r w:rsidRPr="00CD225E">
        <w:t xml:space="preserve"> à 7h30, nous avons été accueillis par le </w:t>
      </w:r>
      <w:r w:rsidR="00F53C07">
        <w:t>C</w:t>
      </w:r>
      <w:r w:rsidRPr="00CD225E">
        <w:t xml:space="preserve">hef du </w:t>
      </w:r>
      <w:r>
        <w:t>Service</w:t>
      </w:r>
      <w:r w:rsidRPr="00CD225E">
        <w:t xml:space="preserve"> de </w:t>
      </w:r>
      <w:r w:rsidR="00F53C07">
        <w:t xml:space="preserve">la </w:t>
      </w:r>
      <w:r w:rsidRPr="00CD225E">
        <w:t xml:space="preserve">formation </w:t>
      </w:r>
      <w:r w:rsidRPr="00796FFC">
        <w:rPr>
          <w:b/>
          <w:bCs/>
        </w:rPr>
        <w:t>M. ALIN N</w:t>
      </w:r>
      <w:r w:rsidR="006B23A8">
        <w:rPr>
          <w:b/>
          <w:bCs/>
        </w:rPr>
        <w:t>G</w:t>
      </w:r>
      <w:r w:rsidRPr="00796FFC">
        <w:rPr>
          <w:b/>
          <w:bCs/>
        </w:rPr>
        <w:t>OA</w:t>
      </w:r>
      <w:r w:rsidRPr="00CD225E">
        <w:t xml:space="preserve"> et ses collaborateurs qui ont pris le soin de nous informer non seulement sur le fonctionnement de la structure, mais aussi sur l’objectif à atteindre durant les </w:t>
      </w:r>
      <w:r>
        <w:t>trois</w:t>
      </w:r>
      <w:r w:rsidRPr="00CD225E">
        <w:t xml:space="preserve"> (0</w:t>
      </w:r>
      <w:r>
        <w:t>3</w:t>
      </w:r>
      <w:r w:rsidRPr="00CD225E">
        <w:t>) prochains mois de stage qui nous ont été accordés. Après cet entretien, nous avons été conduits vers M</w:t>
      </w:r>
      <w:r>
        <w:t>me</w:t>
      </w:r>
      <w:r w:rsidRPr="00CD225E">
        <w:t xml:space="preserve"> </w:t>
      </w:r>
      <w:r w:rsidRPr="00796FFC">
        <w:rPr>
          <w:b/>
          <w:bCs/>
        </w:rPr>
        <w:t>EFFALA MEVONO épse HERTZ</w:t>
      </w:r>
      <w:r w:rsidRPr="00CD225E">
        <w:t xml:space="preserve"> </w:t>
      </w:r>
      <w:r>
        <w:t>Chef de Division de l’Audit Interne,</w:t>
      </w:r>
      <w:r w:rsidRPr="00CD225E">
        <w:t xml:space="preserve"> qui nous a affecté dans un service au sein d</w:t>
      </w:r>
      <w:r>
        <w:t>e</w:t>
      </w:r>
      <w:r w:rsidRPr="00CD225E">
        <w:t xml:space="preserve"> </w:t>
      </w:r>
      <w:r>
        <w:t>la Division de l’Audit Interne</w:t>
      </w:r>
      <w:r w:rsidRPr="00CD225E">
        <w:t xml:space="preserve"> </w:t>
      </w:r>
      <w:r>
        <w:t>(</w:t>
      </w:r>
      <w:r>
        <w:rPr>
          <w:b/>
          <w:bCs/>
          <w:color w:val="000000" w:themeColor="text1"/>
        </w:rPr>
        <w:t>DI</w:t>
      </w:r>
      <w:r w:rsidRPr="00CD225E">
        <w:rPr>
          <w:color w:val="000000" w:themeColor="text1"/>
        </w:rPr>
        <w:t>)</w:t>
      </w:r>
      <w:r w:rsidRPr="00CD225E">
        <w:t xml:space="preserve"> à savoir cel</w:t>
      </w:r>
      <w:r>
        <w:t>ui</w:t>
      </w:r>
      <w:r w:rsidRPr="00CD225E">
        <w:t xml:space="preserve"> des </w:t>
      </w:r>
      <w:r w:rsidRPr="00CD225E">
        <w:rPr>
          <w:b/>
          <w:bCs/>
        </w:rPr>
        <w:t>A</w:t>
      </w:r>
      <w:r>
        <w:rPr>
          <w:b/>
          <w:bCs/>
        </w:rPr>
        <w:t>udit</w:t>
      </w:r>
      <w:r w:rsidRPr="00CD225E">
        <w:rPr>
          <w:b/>
          <w:bCs/>
        </w:rPr>
        <w:t xml:space="preserve"> </w:t>
      </w:r>
      <w:r>
        <w:rPr>
          <w:b/>
          <w:bCs/>
        </w:rPr>
        <w:t>des Systèmes d’Informations</w:t>
      </w:r>
      <w:r w:rsidRPr="00CD225E">
        <w:rPr>
          <w:b/>
          <w:bCs/>
        </w:rPr>
        <w:t xml:space="preserve">, </w:t>
      </w:r>
      <w:r w:rsidRPr="00CD225E">
        <w:t>tout en nous attribuant un encadrant professionnel par la même occasion. Cette première journée de stage a aussi marqué le début des activités des stagiaires avec quelque rappel de certaine notions acquises toute au long de l’année académique au sein de l’IAI-Cameroun Centre d’Excellence Technologique Paul BIYA</w:t>
      </w:r>
    </w:p>
    <w:p w14:paraId="3655131B" w14:textId="77777777" w:rsidR="001341D5" w:rsidRPr="004F10A9" w:rsidRDefault="001341D5" w:rsidP="00E322FC"/>
    <w:p w14:paraId="1E0F05DF" w14:textId="1FB13BA3" w:rsidR="004F63AB" w:rsidRPr="004F10A9" w:rsidRDefault="004F63AB" w:rsidP="00216D89">
      <w:pPr>
        <w:pStyle w:val="Titre4"/>
      </w:pPr>
      <w:bookmarkStart w:id="38" w:name="_Toc171412980"/>
      <w:bookmarkStart w:id="39" w:name="_Toc171413239"/>
      <w:bookmarkStart w:id="40" w:name="_Toc177505555"/>
      <w:bookmarkStart w:id="41" w:name="_Toc177675952"/>
      <w:bookmarkStart w:id="42" w:name="_Toc177678377"/>
      <w:bookmarkStart w:id="43" w:name="_Toc177726373"/>
      <w:bookmarkStart w:id="44" w:name="_Toc177726843"/>
      <w:bookmarkStart w:id="45" w:name="_Toc202724575"/>
      <w:r w:rsidRPr="004F10A9">
        <w:t xml:space="preserve">Intégration </w:t>
      </w:r>
      <w:r w:rsidR="00AB6A2A" w:rsidRPr="004F10A9">
        <w:t>en entreprise</w:t>
      </w:r>
      <w:bookmarkEnd w:id="38"/>
      <w:bookmarkEnd w:id="39"/>
      <w:bookmarkEnd w:id="40"/>
      <w:bookmarkEnd w:id="41"/>
      <w:bookmarkEnd w:id="42"/>
      <w:bookmarkEnd w:id="43"/>
      <w:bookmarkEnd w:id="44"/>
      <w:bookmarkEnd w:id="45"/>
    </w:p>
    <w:p w14:paraId="26B55287" w14:textId="77777777" w:rsidR="00312895" w:rsidRPr="004F10A9" w:rsidRDefault="00312895" w:rsidP="00312895"/>
    <w:p w14:paraId="35DCE027" w14:textId="6382A927" w:rsidR="00796FFC" w:rsidRPr="00CD225E" w:rsidRDefault="00796FFC" w:rsidP="00BD648A">
      <w:pPr>
        <w:ind w:firstLine="360"/>
        <w:rPr>
          <w:szCs w:val="12"/>
        </w:rPr>
      </w:pPr>
      <w:r w:rsidRPr="00CD225E">
        <w:t>Après l’accueil chaleureux que nous avons eu le premier jour de stage est venu une phase critique qui est l’insertion. Notre première semaine de stage a été une semaine de développement des relations professionnelles et d’acclimatation. Cette semaine a été une semaine fructueuse et bénéfique car nous avons eu le privilège de faire mettre en pratique nos connaissances et de les améliorer.</w:t>
      </w:r>
      <w:r w:rsidRPr="00CD225E">
        <w:rPr>
          <w:szCs w:val="12"/>
        </w:rPr>
        <w:t xml:space="preserve"> </w:t>
      </w:r>
      <w:r w:rsidRPr="00CD225E">
        <w:t>Chaque matin, nous étions fixés sur les taches à réaliser ainsi que les horaires de travail. Ces derniers nous ont fait passer quelques tests de performance pour juger nos différents niveaux afin de combler les vides en connaissances technologiques. L’intégration s’est faite très facilement, et la familiarité assez rapidement car étant tous jeunes, ils amenèrent une atmosphère très détendue au sein de l’entreprise. Mais en ce qui concernait le travail a effectué, tout restait professionnel et nous étions toujours guidé par M</w:t>
      </w:r>
      <w:r w:rsidR="00BD648A">
        <w:t>me</w:t>
      </w:r>
      <w:r w:rsidRPr="00CD225E">
        <w:rPr>
          <w:b/>
          <w:bCs/>
        </w:rPr>
        <w:t xml:space="preserve"> </w:t>
      </w:r>
      <w:r w:rsidR="00BD648A">
        <w:rPr>
          <w:b/>
          <w:bCs/>
        </w:rPr>
        <w:t xml:space="preserve">EFFALA MEVONO épse HERTZ </w:t>
      </w:r>
      <w:r w:rsidR="00BD648A">
        <w:t xml:space="preserve">Chef de Division de l’Audit Interne, et encadré par Madame </w:t>
      </w:r>
      <w:r w:rsidR="00BD648A">
        <w:rPr>
          <w:b/>
          <w:bCs/>
        </w:rPr>
        <w:t xml:space="preserve">ONDOBO EBELLA épse NGUELE </w:t>
      </w:r>
      <w:r w:rsidR="00BD648A">
        <w:t>Chef de la Cellule de l’Audit des Marchés et des Systèmes d’Information</w:t>
      </w:r>
      <w:r w:rsidRPr="00CD225E">
        <w:rPr>
          <w:b/>
          <w:bCs/>
        </w:rPr>
        <w:t>.</w:t>
      </w:r>
      <w:r w:rsidRPr="00CD225E">
        <w:br w:type="page"/>
      </w:r>
    </w:p>
    <w:p w14:paraId="4185E9D4" w14:textId="77777777" w:rsidR="0072089E" w:rsidRPr="004F10A9" w:rsidRDefault="0072089E" w:rsidP="0072089E">
      <w:pPr>
        <w:jc w:val="left"/>
      </w:pPr>
    </w:p>
    <w:p w14:paraId="2668FF23" w14:textId="49003A0D" w:rsidR="00C400DB" w:rsidRPr="004F10A9" w:rsidRDefault="003335FB" w:rsidP="00BB5791">
      <w:pPr>
        <w:pStyle w:val="Titre2"/>
      </w:pPr>
      <w:bookmarkStart w:id="46" w:name="_Toc166433352"/>
      <w:bookmarkStart w:id="47" w:name="_Toc171277711"/>
      <w:bookmarkStart w:id="48" w:name="_Toc171412981"/>
      <w:bookmarkStart w:id="49" w:name="_Toc171413240"/>
      <w:bookmarkStart w:id="50" w:name="_Toc171959577"/>
      <w:bookmarkStart w:id="51" w:name="_Toc177505556"/>
      <w:bookmarkStart w:id="52" w:name="_Toc177663219"/>
      <w:bookmarkStart w:id="53" w:name="_Toc177675953"/>
      <w:bookmarkStart w:id="54" w:name="_Toc177678312"/>
      <w:bookmarkStart w:id="55" w:name="_Toc177678378"/>
      <w:bookmarkStart w:id="56" w:name="_Toc177724547"/>
      <w:bookmarkStart w:id="57" w:name="_Toc177726374"/>
      <w:bookmarkStart w:id="58" w:name="_Toc177726844"/>
      <w:bookmarkStart w:id="59" w:name="_Toc202724576"/>
      <w:r w:rsidRPr="004F10A9">
        <w:t>Présentation de l’entreprise</w:t>
      </w:r>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6DA7EC3B" w14:textId="77777777" w:rsidR="002F54FD" w:rsidRPr="004F10A9" w:rsidRDefault="002F54FD" w:rsidP="002F54FD"/>
    <w:p w14:paraId="757C66F5" w14:textId="5AA0945B" w:rsidR="00021557" w:rsidRPr="004F10A9" w:rsidRDefault="00021557" w:rsidP="00216D89">
      <w:pPr>
        <w:pStyle w:val="Titre4"/>
        <w:numPr>
          <w:ilvl w:val="0"/>
          <w:numId w:val="29"/>
        </w:numPr>
      </w:pPr>
      <w:bookmarkStart w:id="60" w:name="_Toc171412982"/>
      <w:bookmarkStart w:id="61" w:name="_Toc171413241"/>
      <w:bookmarkStart w:id="62" w:name="_Toc177505557"/>
      <w:bookmarkStart w:id="63" w:name="_Toc177675954"/>
      <w:bookmarkStart w:id="64" w:name="_Toc177678379"/>
      <w:bookmarkStart w:id="65" w:name="_Toc177726375"/>
      <w:bookmarkStart w:id="66" w:name="_Toc177726845"/>
      <w:bookmarkStart w:id="67" w:name="_Toc202724577"/>
      <w:r w:rsidRPr="004F10A9">
        <w:t>Historique</w:t>
      </w:r>
      <w:bookmarkEnd w:id="60"/>
      <w:bookmarkEnd w:id="61"/>
      <w:bookmarkEnd w:id="62"/>
      <w:bookmarkEnd w:id="63"/>
      <w:bookmarkEnd w:id="64"/>
      <w:bookmarkEnd w:id="65"/>
      <w:bookmarkEnd w:id="66"/>
      <w:bookmarkEnd w:id="67"/>
    </w:p>
    <w:p w14:paraId="68F907A5" w14:textId="0B903D11" w:rsidR="00ED2445" w:rsidRPr="004F10A9" w:rsidRDefault="00ED2445" w:rsidP="000F0068">
      <w:pPr>
        <w:jc w:val="left"/>
      </w:pPr>
    </w:p>
    <w:p w14:paraId="28718AC9" w14:textId="77777777" w:rsidR="00BD648A" w:rsidRPr="00CD225E" w:rsidRDefault="00BD648A" w:rsidP="00BD648A">
      <w:pPr>
        <w:spacing w:after="0"/>
      </w:pPr>
      <w:r w:rsidRPr="00CD225E">
        <w:t xml:space="preserve">Date de création : 1993 </w:t>
      </w:r>
    </w:p>
    <w:p w14:paraId="26E60D60" w14:textId="77777777" w:rsidR="00BD648A" w:rsidRPr="00CD225E" w:rsidRDefault="00BD648A" w:rsidP="00BD648A">
      <w:pPr>
        <w:spacing w:after="0"/>
      </w:pPr>
      <w:r w:rsidRPr="00CD225E">
        <w:t>Forme Juridique : Société anonyme</w:t>
      </w:r>
    </w:p>
    <w:p w14:paraId="629BD2DF" w14:textId="77777777" w:rsidR="00BD648A" w:rsidRPr="00CD225E" w:rsidRDefault="00BD648A" w:rsidP="00BD648A">
      <w:pPr>
        <w:spacing w:after="0"/>
      </w:pPr>
      <w:r w:rsidRPr="00CD225E">
        <w:t>Actionnaire : Etat du Cameroun</w:t>
      </w:r>
    </w:p>
    <w:p w14:paraId="0EF59B4B" w14:textId="77777777" w:rsidR="00BD648A" w:rsidRDefault="00BD648A" w:rsidP="00BD648A">
      <w:pPr>
        <w:spacing w:after="0"/>
      </w:pPr>
      <w:r w:rsidRPr="00CD225E">
        <w:t>Activité : Transport aérien</w:t>
      </w:r>
    </w:p>
    <w:p w14:paraId="56082312" w14:textId="77777777" w:rsidR="00BD648A" w:rsidRDefault="00BD648A" w:rsidP="00BD648A">
      <w:pPr>
        <w:spacing w:after="0"/>
        <w:ind w:firstLine="360"/>
      </w:pPr>
      <w:r w:rsidRPr="00CD225E">
        <w:t xml:space="preserve">Le début des années 90 marque pour l’Etat Camerounais le désir de se désengager de la gestion des Aéroports et la volonté de mettre en place une stratégie de gestion autonome des principaux aéroports du Cameroun. C’est ainsi que le 06 Octobre 1992, l’autorité Camerounaise et la société ADP conviennent de créer une société qui va gérer les aéroports dénommés </w:t>
      </w:r>
      <w:r w:rsidRPr="00BD648A">
        <w:rPr>
          <w:b/>
          <w:bCs/>
        </w:rPr>
        <w:t>Aéroports du Cameroun</w:t>
      </w:r>
      <w:r w:rsidRPr="00CD225E">
        <w:t xml:space="preserve"> en abrégé </w:t>
      </w:r>
      <w:r w:rsidRPr="00BD648A">
        <w:rPr>
          <w:b/>
          <w:bCs/>
        </w:rPr>
        <w:t>ADC</w:t>
      </w:r>
      <w:r w:rsidRPr="00CD225E">
        <w:t>.</w:t>
      </w:r>
      <w:r w:rsidRPr="00BD648A">
        <w:rPr>
          <w:b/>
          <w:bCs/>
        </w:rPr>
        <w:t>SA</w:t>
      </w:r>
      <w:r w:rsidRPr="00CD225E">
        <w:t xml:space="preserve">. La société </w:t>
      </w:r>
      <w:r w:rsidRPr="00BD648A">
        <w:rPr>
          <w:b/>
          <w:bCs/>
        </w:rPr>
        <w:t>ADC.SA</w:t>
      </w:r>
      <w:r w:rsidRPr="00CD225E">
        <w:t xml:space="preserve"> voit donc le jour le </w:t>
      </w:r>
      <w:r w:rsidRPr="00BD648A">
        <w:rPr>
          <w:b/>
          <w:bCs/>
        </w:rPr>
        <w:t>13 décembre 1993</w:t>
      </w:r>
      <w:r w:rsidRPr="00CD225E">
        <w:t xml:space="preserve">. </w:t>
      </w:r>
    </w:p>
    <w:p w14:paraId="09F11235" w14:textId="1E94E8D9" w:rsidR="00BD648A" w:rsidRDefault="00BD648A" w:rsidP="009D56A4">
      <w:pPr>
        <w:spacing w:after="0"/>
        <w:ind w:firstLine="360"/>
      </w:pPr>
      <w:r w:rsidRPr="00CD225E">
        <w:t xml:space="preserve">L’année suivante, plus précisément le </w:t>
      </w:r>
      <w:r w:rsidRPr="00BD648A">
        <w:rPr>
          <w:b/>
          <w:bCs/>
        </w:rPr>
        <w:t>12 août 1994 à Yaoundé</w:t>
      </w:r>
      <w:r w:rsidRPr="00CD225E">
        <w:t xml:space="preserve">, une convention de concession est signée entre l’Etat du Cameroun et la société Camerounaise </w:t>
      </w:r>
      <w:r w:rsidRPr="00BD648A">
        <w:rPr>
          <w:b/>
          <w:bCs/>
        </w:rPr>
        <w:t>ADC.SA</w:t>
      </w:r>
      <w:r w:rsidRPr="00CD225E">
        <w:t xml:space="preserve">. </w:t>
      </w:r>
      <w:r w:rsidRPr="00BD648A">
        <w:rPr>
          <w:b/>
          <w:bCs/>
        </w:rPr>
        <w:t>Aéroports du Cameroun</w:t>
      </w:r>
      <w:r w:rsidRPr="00CD225E">
        <w:t xml:space="preserve">, société au capital de 463 millions de francs CFA. Cette société assure depuis le </w:t>
      </w:r>
      <w:r w:rsidRPr="00BD648A">
        <w:rPr>
          <w:b/>
          <w:bCs/>
        </w:rPr>
        <w:t>1er octobre 1994</w:t>
      </w:r>
      <w:r w:rsidRPr="00CD225E">
        <w:t xml:space="preserve">, la gestion effective des sept principaux aéroports du Cameroun à savoir </w:t>
      </w:r>
      <w:r w:rsidRPr="009D56A4">
        <w:rPr>
          <w:b/>
          <w:bCs/>
        </w:rPr>
        <w:t>Douala</w:t>
      </w:r>
      <w:r w:rsidRPr="00CD225E">
        <w:t xml:space="preserve">, </w:t>
      </w:r>
      <w:r w:rsidRPr="009D56A4">
        <w:rPr>
          <w:b/>
          <w:bCs/>
        </w:rPr>
        <w:t>Garoua</w:t>
      </w:r>
      <w:r w:rsidRPr="00CD225E">
        <w:t xml:space="preserve">, </w:t>
      </w:r>
      <w:r w:rsidRPr="009D56A4">
        <w:rPr>
          <w:b/>
          <w:bCs/>
        </w:rPr>
        <w:t>Yaoundé-Nsimalen</w:t>
      </w:r>
      <w:r w:rsidR="009D56A4" w:rsidRPr="009D56A4">
        <w:t>,</w:t>
      </w:r>
      <w:r w:rsidRPr="00CD225E">
        <w:t xml:space="preserve"> </w:t>
      </w:r>
      <w:r w:rsidRPr="009D56A4">
        <w:rPr>
          <w:b/>
          <w:bCs/>
        </w:rPr>
        <w:t>Maroua-Salak</w:t>
      </w:r>
      <w:r w:rsidRPr="00CD225E">
        <w:t xml:space="preserve">, </w:t>
      </w:r>
      <w:r w:rsidRPr="009D56A4">
        <w:rPr>
          <w:b/>
          <w:bCs/>
        </w:rPr>
        <w:t>Bamenda</w:t>
      </w:r>
      <w:r w:rsidRPr="00CD225E">
        <w:t xml:space="preserve"> et </w:t>
      </w:r>
      <w:r w:rsidRPr="009D56A4">
        <w:rPr>
          <w:b/>
          <w:bCs/>
        </w:rPr>
        <w:t>Bertoua</w:t>
      </w:r>
      <w:r w:rsidRPr="00CD225E">
        <w:t>. Aéroports du Cameroun est une entreprise camerounaise avec</w:t>
      </w:r>
      <w:r w:rsidR="009D56A4">
        <w:t xml:space="preserve"> un </w:t>
      </w:r>
      <w:r w:rsidRPr="00CD225E">
        <w:t>Conseil d’Administration</w:t>
      </w:r>
      <w:r w:rsidR="009D56A4">
        <w:t>,</w:t>
      </w:r>
      <w:r w:rsidRPr="00CD225E">
        <w:t xml:space="preserve"> elle régit par </w:t>
      </w:r>
      <w:r w:rsidRPr="009D56A4">
        <w:rPr>
          <w:b/>
          <w:bCs/>
        </w:rPr>
        <w:t>l’Acte Uniforme OHADA</w:t>
      </w:r>
      <w:r w:rsidRPr="00CD225E">
        <w:t xml:space="preserve"> au regard de ses statuts, ses lois et règlements en vigueur. Placée sous l’autorité d’un </w:t>
      </w:r>
      <w:r w:rsidRPr="009D56A4">
        <w:rPr>
          <w:b/>
          <w:bCs/>
        </w:rPr>
        <w:t>Directeur Général</w:t>
      </w:r>
      <w:r w:rsidRPr="00CD225E">
        <w:t xml:space="preserve">, cette société aménage et exploite des plates formes aéroportuaires dont les sept principales de catégories A et B au Cameroun. C’est le premier groupe aéroportuaire en Afrique Centrale. Les services aéroportuaires incluent l’exploitation des aéroports et notamment les terminaux aéroportuaires, les activités des consignataires aériens, les services d’entretien-maintenance des avions (hors réparation) et le contrôle de l’espace aérien au voisinage des aéroports. </w:t>
      </w:r>
    </w:p>
    <w:p w14:paraId="4AC9A5B9" w14:textId="6E808C27" w:rsidR="009D56A4" w:rsidRPr="00CD225E" w:rsidRDefault="009D56A4" w:rsidP="009D56A4">
      <w:pPr>
        <w:ind w:firstLine="360"/>
      </w:pPr>
      <w:r w:rsidRPr="00CD225E">
        <w:t xml:space="preserve">ADC est le détenteur et gestionnaire de </w:t>
      </w:r>
      <w:r w:rsidRPr="00385E03">
        <w:rPr>
          <w:b/>
          <w:bCs/>
        </w:rPr>
        <w:t>sept aérodromes d’aviation générale</w:t>
      </w:r>
      <w:r w:rsidRPr="00385E03">
        <w:t>.</w:t>
      </w:r>
      <w:r w:rsidRPr="00CD225E">
        <w:t xml:space="preserve"> Les revenus sont principalement issus de la rémunération de ses services aéroportuaires. Elles comprennent les redevances aéronautiques (atterrissage, stationnement, carburant</w:t>
      </w:r>
      <w:r w:rsidR="00385E03">
        <w:t>,</w:t>
      </w:r>
      <w:r w:rsidRPr="00CD225E">
        <w:t xml:space="preserve"> balisage lumineux, passagers), les redevances spécialisées (tri des bagages), les taxes payées par les compagnies aériennes et les passagers, les loyers des boutiques, des terrains et les recettes des parcs de stationnement. En 2016 ADC reste la propriété exclusive de l’Etat du Cameroun. L’entreprise n’est pas cotée en bourse au Cameroun. La Répartition de l’actionnariat d’ADC a été établie le </w:t>
      </w:r>
      <w:r w:rsidRPr="00385E03">
        <w:rPr>
          <w:b/>
          <w:bCs/>
        </w:rPr>
        <w:t>07 Juillet 2016</w:t>
      </w:r>
      <w:r w:rsidRPr="00CD225E">
        <w:t>.</w:t>
      </w:r>
    </w:p>
    <w:p w14:paraId="5CD0A152" w14:textId="77777777" w:rsidR="009D56A4" w:rsidRPr="00CD225E" w:rsidRDefault="009D56A4" w:rsidP="009D56A4">
      <w:pPr>
        <w:spacing w:after="0"/>
        <w:ind w:firstLine="360"/>
      </w:pPr>
    </w:p>
    <w:p w14:paraId="28BB4B80" w14:textId="77777777" w:rsidR="00C6643C" w:rsidRPr="004F10A9" w:rsidRDefault="00C6643C" w:rsidP="000F0068">
      <w:pPr>
        <w:jc w:val="left"/>
      </w:pPr>
    </w:p>
    <w:p w14:paraId="0C3FDFE7" w14:textId="52C19017" w:rsidR="00021557" w:rsidRPr="004F10A9" w:rsidRDefault="00443978" w:rsidP="00216D89">
      <w:pPr>
        <w:pStyle w:val="Titre4"/>
        <w:numPr>
          <w:ilvl w:val="0"/>
          <w:numId w:val="29"/>
        </w:numPr>
      </w:pPr>
      <w:bookmarkStart w:id="68" w:name="_Toc171412983"/>
      <w:bookmarkStart w:id="69" w:name="_Toc171413242"/>
      <w:bookmarkStart w:id="70" w:name="_Toc177505558"/>
      <w:bookmarkStart w:id="71" w:name="_Toc177675955"/>
      <w:bookmarkStart w:id="72" w:name="_Toc177678380"/>
      <w:bookmarkStart w:id="73" w:name="_Toc177726376"/>
      <w:bookmarkStart w:id="74" w:name="_Toc177726846"/>
      <w:bookmarkStart w:id="75" w:name="_Toc202724578"/>
      <w:r w:rsidRPr="004F10A9">
        <w:lastRenderedPageBreak/>
        <w:t xml:space="preserve">Situation </w:t>
      </w:r>
      <w:r w:rsidR="008C5D90" w:rsidRPr="004F10A9">
        <w:t>géographique</w:t>
      </w:r>
      <w:bookmarkEnd w:id="68"/>
      <w:bookmarkEnd w:id="69"/>
      <w:bookmarkEnd w:id="70"/>
      <w:bookmarkEnd w:id="71"/>
      <w:bookmarkEnd w:id="72"/>
      <w:bookmarkEnd w:id="73"/>
      <w:bookmarkEnd w:id="74"/>
      <w:bookmarkEnd w:id="75"/>
      <w:r w:rsidR="008C5D90" w:rsidRPr="004F10A9">
        <w:t xml:space="preserve"> </w:t>
      </w:r>
    </w:p>
    <w:p w14:paraId="1531FA7A" w14:textId="77777777" w:rsidR="006F1ED7" w:rsidRPr="004F10A9" w:rsidRDefault="006F1ED7" w:rsidP="00021557"/>
    <w:p w14:paraId="7D72DDC5" w14:textId="322F2F9C" w:rsidR="005D7AED" w:rsidRPr="004F10A9" w:rsidRDefault="00385E03" w:rsidP="00385E03">
      <w:pPr>
        <w:ind w:firstLine="360"/>
      </w:pPr>
      <w:r w:rsidRPr="00CD225E">
        <w:t xml:space="preserve">La société Aéroports du Cameroun est une société qui gère l’aéroport l’ensemble des sept 07 aéroports du Cameroun. Sa direction générale au Cameroun est située à environ 7 kilomètres de la ville de Yaoundé dans l’arrondissement de </w:t>
      </w:r>
      <w:r>
        <w:t>M</w:t>
      </w:r>
      <w:r w:rsidRPr="00CD225E">
        <w:t>FOU au quartier Nsimalen.</w:t>
      </w:r>
    </w:p>
    <w:p w14:paraId="288E9485" w14:textId="77777777" w:rsidR="00385E03" w:rsidRDefault="00385E03" w:rsidP="00385E03">
      <w:pPr>
        <w:keepNext/>
      </w:pPr>
      <w:r w:rsidRPr="00CD225E">
        <w:rPr>
          <w:noProof/>
        </w:rPr>
        <w:drawing>
          <wp:inline distT="0" distB="0" distL="0" distR="0" wp14:anchorId="366DD0A4" wp14:editId="5A7E166D">
            <wp:extent cx="5278120" cy="4264687"/>
            <wp:effectExtent l="0" t="0" r="0" b="2540"/>
            <wp:docPr id="762139586"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8120" cy="4264687"/>
                    </a:xfrm>
                    <a:prstGeom prst="rect">
                      <a:avLst/>
                    </a:prstGeom>
                    <a:noFill/>
                    <a:ln>
                      <a:noFill/>
                    </a:ln>
                  </pic:spPr>
                </pic:pic>
              </a:graphicData>
            </a:graphic>
          </wp:inline>
        </w:drawing>
      </w:r>
    </w:p>
    <w:p w14:paraId="4F76FBD3" w14:textId="523E142B" w:rsidR="001341D5" w:rsidRPr="00385E03" w:rsidRDefault="00385E03" w:rsidP="00385E03">
      <w:pPr>
        <w:pStyle w:val="Lgende"/>
        <w:rPr>
          <w:color w:val="00B050"/>
        </w:rPr>
      </w:pPr>
      <w:r w:rsidRPr="00385E03">
        <w:rPr>
          <w:color w:val="00B050"/>
        </w:rPr>
        <w:t xml:space="preserve">Figure </w:t>
      </w:r>
      <w:r w:rsidRPr="00385E03">
        <w:rPr>
          <w:color w:val="00B050"/>
        </w:rPr>
        <w:fldChar w:fldCharType="begin"/>
      </w:r>
      <w:r w:rsidRPr="00385E03">
        <w:rPr>
          <w:color w:val="00B050"/>
        </w:rPr>
        <w:instrText xml:space="preserve"> SEQ Figure \* ARABIC </w:instrText>
      </w:r>
      <w:r w:rsidRPr="00385E03">
        <w:rPr>
          <w:color w:val="00B050"/>
        </w:rPr>
        <w:fldChar w:fldCharType="separate"/>
      </w:r>
      <w:r w:rsidR="002B22F6">
        <w:rPr>
          <w:noProof/>
          <w:color w:val="00B050"/>
        </w:rPr>
        <w:t>1</w:t>
      </w:r>
      <w:r w:rsidRPr="00385E03">
        <w:rPr>
          <w:color w:val="00B050"/>
        </w:rPr>
        <w:fldChar w:fldCharType="end"/>
      </w:r>
      <w:r w:rsidRPr="00385E03">
        <w:rPr>
          <w:color w:val="00B050"/>
        </w:rPr>
        <w:t xml:space="preserve"> : Situation géographique des ADC S.A (source ADC S.A)</w:t>
      </w:r>
    </w:p>
    <w:p w14:paraId="1D0B0D77" w14:textId="13B85E59" w:rsidR="006F1ED7" w:rsidRPr="004F10A9" w:rsidRDefault="00420E98" w:rsidP="00216D89">
      <w:pPr>
        <w:pStyle w:val="Titre4"/>
        <w:numPr>
          <w:ilvl w:val="0"/>
          <w:numId w:val="29"/>
        </w:numPr>
      </w:pPr>
      <w:bookmarkStart w:id="76" w:name="_Toc171412984"/>
      <w:bookmarkStart w:id="77" w:name="_Toc171413243"/>
      <w:bookmarkStart w:id="78" w:name="_Toc177505559"/>
      <w:bookmarkStart w:id="79" w:name="_Toc177675956"/>
      <w:bookmarkStart w:id="80" w:name="_Toc177678381"/>
      <w:bookmarkStart w:id="81" w:name="_Toc177726377"/>
      <w:bookmarkStart w:id="82" w:name="_Toc177726847"/>
      <w:bookmarkStart w:id="83" w:name="_Toc202724579"/>
      <w:r w:rsidRPr="004F10A9">
        <w:t>Organigramme</w:t>
      </w:r>
      <w:bookmarkEnd w:id="76"/>
      <w:bookmarkEnd w:id="77"/>
      <w:bookmarkEnd w:id="78"/>
      <w:bookmarkEnd w:id="79"/>
      <w:bookmarkEnd w:id="80"/>
      <w:bookmarkEnd w:id="81"/>
      <w:bookmarkEnd w:id="82"/>
      <w:bookmarkEnd w:id="83"/>
    </w:p>
    <w:p w14:paraId="2FDBCB41" w14:textId="77777777" w:rsidR="00A967CD" w:rsidRPr="004F10A9" w:rsidRDefault="00A967CD" w:rsidP="00420E98"/>
    <w:p w14:paraId="04D7C6F5" w14:textId="77777777" w:rsidR="00234006" w:rsidRDefault="00234006" w:rsidP="00234006">
      <w:r w:rsidRPr="00CD225E">
        <w:t xml:space="preserve">A l’entrée de l’enceinte de la Société Aéroports Du Cameroun se trouve une guérite climatisée qui fait office de lieu d’accueil et de réception. Un esprit de courtoisie et de cordialité anime le personnel d’accueil. Pour l’exécution de ses missions, la société Aéroports Du Cameroun S.A comprend : </w:t>
      </w:r>
    </w:p>
    <w:p w14:paraId="55FE1614" w14:textId="77777777" w:rsidR="00234006" w:rsidRDefault="00234006" w:rsidP="00234006">
      <w:pPr>
        <w:pStyle w:val="Paragraphedeliste"/>
        <w:numPr>
          <w:ilvl w:val="0"/>
          <w:numId w:val="41"/>
        </w:numPr>
        <w:spacing w:line="360" w:lineRule="auto"/>
      </w:pPr>
      <w:r w:rsidRPr="00CD225E">
        <w:t>La Direction Générale Elle est coiffée par le Directeur Général qui incarne le top management de la structure. Il coordonne toutes les orientations politiques, administratives, financières et sociales de la société et secondé par un Directeur Générale Adjoint.</w:t>
      </w:r>
    </w:p>
    <w:p w14:paraId="366A7EA2" w14:textId="77777777" w:rsidR="00234006" w:rsidRPr="00CD225E" w:rsidRDefault="00234006" w:rsidP="00234006">
      <w:pPr>
        <w:pStyle w:val="Paragraphedeliste"/>
        <w:numPr>
          <w:ilvl w:val="0"/>
          <w:numId w:val="41"/>
        </w:numPr>
        <w:spacing w:line="360" w:lineRule="auto"/>
        <w:rPr>
          <w:color w:val="EE0000"/>
        </w:rPr>
      </w:pPr>
      <w:r w:rsidRPr="00CD225E">
        <w:lastRenderedPageBreak/>
        <w:t>Les services rattachés à la Direction Générale : Les Conseillers Techniques ; L’Attaché de Direction ; l’Inspection générale de Services ; La Division des Contrôles ; L</w:t>
      </w:r>
      <w:r>
        <w:t xml:space="preserve">e Département </w:t>
      </w:r>
      <w:r w:rsidRPr="00CD225E">
        <w:t>des Systèmes d’Information ; La Division de la Communication, de la Documentation et de la Traduction ; Le Service Courrier et Liaison</w:t>
      </w:r>
      <w:r>
        <w:t>,</w:t>
      </w:r>
      <w:r w:rsidRPr="001A7FA7">
        <w:rPr>
          <w:kern w:val="0"/>
          <w14:ligatures w14:val="none"/>
        </w:rPr>
        <w:t xml:space="preserve"> </w:t>
      </w:r>
      <w:r w:rsidRPr="001A7FA7">
        <w:t>le Service suivi et relance, le Pool du Système d’Information Géographique et le Service de Sécurité Informatique</w:t>
      </w:r>
      <w:r w:rsidRPr="00CD225E">
        <w:t>.</w:t>
      </w:r>
    </w:p>
    <w:p w14:paraId="79C5C19D" w14:textId="77777777" w:rsidR="00234006" w:rsidRPr="00CD225E" w:rsidRDefault="00234006" w:rsidP="00234006">
      <w:pPr>
        <w:pStyle w:val="Paragraphedeliste"/>
        <w:numPr>
          <w:ilvl w:val="0"/>
          <w:numId w:val="41"/>
        </w:numPr>
        <w:spacing w:line="360" w:lineRule="auto"/>
        <w:rPr>
          <w:color w:val="EE0000"/>
        </w:rPr>
      </w:pPr>
      <w:r w:rsidRPr="00CD225E">
        <w:t>Les Directions Centrales La Direction de la Comptabilité et des Finances : La Direction des Etudes et des Projets ; La Direction de la Maintenance ; La Direction des Ressources Humaines ; La Direction des Affaires Générales ; La Direction Sécurité, Qualité et Environnement ; La Direction de l’Exploitation.</w:t>
      </w:r>
    </w:p>
    <w:p w14:paraId="5B7D9532" w14:textId="461B9B4B" w:rsidR="00234006" w:rsidRPr="00234006" w:rsidRDefault="00234006" w:rsidP="00234006">
      <w:pPr>
        <w:pStyle w:val="Paragraphedeliste"/>
        <w:numPr>
          <w:ilvl w:val="0"/>
          <w:numId w:val="41"/>
        </w:numPr>
        <w:spacing w:line="360" w:lineRule="auto"/>
        <w:rPr>
          <w:color w:val="EE0000"/>
        </w:rPr>
      </w:pPr>
      <w:r w:rsidRPr="00CD225E">
        <w:t>Les Directions d’Aéroports : Direction de l’Aéroport International de Douala ; Direction de l’Aéroport International de Yaoundé-Nsimalen ; Direction de l’Aéroport International de Garoua ; Direction de l’Aéroport de Maroua-Salak ; Direction de l’Aéroport de Ngaoundéré ; Direction de l’Aéroport de Bamenda ; Direction de l’Aéroport de Bertoua.</w:t>
      </w:r>
    </w:p>
    <w:p w14:paraId="06D289D3" w14:textId="77777777" w:rsidR="00234006" w:rsidRPr="00CD225E" w:rsidRDefault="00234006" w:rsidP="00234006"/>
    <w:p w14:paraId="50309119" w14:textId="77777777" w:rsidR="005D7AED" w:rsidRPr="004F10A9" w:rsidRDefault="005D7AED" w:rsidP="001341D5">
      <w:pPr>
        <w:jc w:val="left"/>
      </w:pPr>
    </w:p>
    <w:p w14:paraId="68C24CCF" w14:textId="77777777" w:rsidR="002B22F6" w:rsidRDefault="00234006" w:rsidP="002B22F6">
      <w:pPr>
        <w:keepNext/>
      </w:pPr>
      <w:r>
        <w:rPr>
          <w:noProof/>
        </w:rPr>
        <w:lastRenderedPageBreak/>
        <mc:AlternateContent>
          <mc:Choice Requires="wps">
            <w:drawing>
              <wp:anchor distT="0" distB="0" distL="114300" distR="114300" simplePos="0" relativeHeight="251701248" behindDoc="0" locked="0" layoutInCell="1" allowOverlap="1" wp14:anchorId="416927B1" wp14:editId="521C015B">
                <wp:simplePos x="0" y="0"/>
                <wp:positionH relativeFrom="column">
                  <wp:posOffset>1373505</wp:posOffset>
                </wp:positionH>
                <wp:positionV relativeFrom="paragraph">
                  <wp:posOffset>1912620</wp:posOffset>
                </wp:positionV>
                <wp:extent cx="198120" cy="457200"/>
                <wp:effectExtent l="38100" t="38100" r="30480" b="38100"/>
                <wp:wrapNone/>
                <wp:docPr id="134233174" name="Connecteur droit avec flèche 49"/>
                <wp:cNvGraphicFramePr/>
                <a:graphic xmlns:a="http://schemas.openxmlformats.org/drawingml/2006/main">
                  <a:graphicData uri="http://schemas.microsoft.com/office/word/2010/wordprocessingShape">
                    <wps:wsp>
                      <wps:cNvCnPr/>
                      <wps:spPr>
                        <a:xfrm flipH="1" flipV="1">
                          <a:off x="0" y="0"/>
                          <a:ext cx="198120" cy="457200"/>
                        </a:xfrm>
                        <a:prstGeom prst="straightConnector1">
                          <a:avLst/>
                        </a:prstGeom>
                        <a:ln w="571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649F31" id="_x0000_t32" coordsize="21600,21600" o:spt="32" o:oned="t" path="m,l21600,21600e" filled="f">
                <v:path arrowok="t" fillok="f" o:connecttype="none"/>
                <o:lock v:ext="edit" shapetype="t"/>
              </v:shapetype>
              <v:shape id="Connecteur droit avec flèche 49" o:spid="_x0000_s1026" type="#_x0000_t32" style="position:absolute;margin-left:108.15pt;margin-top:150.6pt;width:15.6pt;height:36pt;flip:x 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" strokecolor="#00b050" strokeweight="4.5pt">
                <v:stroke endarrow="block"/>
              </v:shape>
            </w:pict>
          </mc:Fallback>
        </mc:AlternateContent>
      </w:r>
      <w:r>
        <w:rPr>
          <w:noProof/>
        </w:rPr>
        <mc:AlternateContent>
          <mc:Choice Requires="wps">
            <w:drawing>
              <wp:anchor distT="0" distB="0" distL="114300" distR="114300" simplePos="0" relativeHeight="251700224" behindDoc="0" locked="0" layoutInCell="1" allowOverlap="1" wp14:anchorId="66568594" wp14:editId="681A28D1">
                <wp:simplePos x="0" y="0"/>
                <wp:positionH relativeFrom="column">
                  <wp:posOffset>497205</wp:posOffset>
                </wp:positionH>
                <wp:positionV relativeFrom="paragraph">
                  <wp:posOffset>1539240</wp:posOffset>
                </wp:positionV>
                <wp:extent cx="883920" cy="396240"/>
                <wp:effectExtent l="0" t="0" r="11430" b="22860"/>
                <wp:wrapNone/>
                <wp:docPr id="108753655" name="Rectangle : en biseau 48"/>
                <wp:cNvGraphicFramePr/>
                <a:graphic xmlns:a="http://schemas.openxmlformats.org/drawingml/2006/main">
                  <a:graphicData uri="http://schemas.microsoft.com/office/word/2010/wordprocessingShape">
                    <wps:wsp>
                      <wps:cNvSpPr/>
                      <wps:spPr>
                        <a:xfrm>
                          <a:off x="0" y="0"/>
                          <a:ext cx="883920" cy="396240"/>
                        </a:xfrm>
                        <a:prstGeom prst="bevel">
                          <a:avLst/>
                        </a:prstGeom>
                        <a:noFill/>
                        <a:ln>
                          <a:solidFill>
                            <a:schemeClr val="accent6">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141A734"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 en biseau 48" o:spid="_x0000_s1026" type="#_x0000_t84" style="position:absolute;margin-left:39.15pt;margin-top:121.2pt;width:69.6pt;height:31.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" filled="f" strokecolor="#375623 [1609]" strokeweight="1.25pt"/>
            </w:pict>
          </mc:Fallback>
        </mc:AlternateContent>
      </w:r>
      <w:r w:rsidRPr="00CD225E">
        <w:rPr>
          <w:noProof/>
          <w14:ligatures w14:val="none"/>
        </w:rPr>
        <w:drawing>
          <wp:inline distT="0" distB="0" distL="0" distR="0" wp14:anchorId="474E45C5" wp14:editId="691C989D">
            <wp:extent cx="5278120" cy="5750560"/>
            <wp:effectExtent l="0" t="0" r="0" b="0"/>
            <wp:docPr id="508827087" name="Diagramme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42929FB" w14:textId="694BFA48" w:rsidR="001341D5" w:rsidRPr="002B22F6" w:rsidRDefault="002B22F6" w:rsidP="002B22F6">
      <w:pPr>
        <w:pStyle w:val="Lgende"/>
        <w:rPr>
          <w:color w:val="00B050"/>
        </w:rPr>
      </w:pPr>
      <w:r w:rsidRPr="002B22F6">
        <w:rPr>
          <w:color w:val="00B050"/>
        </w:rPr>
        <w:t xml:space="preserve">Figure </w:t>
      </w:r>
      <w:r w:rsidRPr="002B22F6">
        <w:rPr>
          <w:color w:val="00B050"/>
        </w:rPr>
        <w:fldChar w:fldCharType="begin"/>
      </w:r>
      <w:r w:rsidRPr="002B22F6">
        <w:rPr>
          <w:color w:val="00B050"/>
        </w:rPr>
        <w:instrText xml:space="preserve"> SEQ Figure \* ARABIC </w:instrText>
      </w:r>
      <w:r w:rsidRPr="002B22F6">
        <w:rPr>
          <w:color w:val="00B050"/>
        </w:rPr>
        <w:fldChar w:fldCharType="separate"/>
      </w:r>
      <w:r w:rsidRPr="002B22F6">
        <w:rPr>
          <w:noProof/>
          <w:color w:val="00B050"/>
        </w:rPr>
        <w:t>2</w:t>
      </w:r>
      <w:r w:rsidRPr="002B22F6">
        <w:rPr>
          <w:color w:val="00B050"/>
        </w:rPr>
        <w:fldChar w:fldCharType="end"/>
      </w:r>
      <w:r w:rsidRPr="002B22F6">
        <w:rPr>
          <w:color w:val="00B050"/>
        </w:rPr>
        <w:t xml:space="preserve"> : Organigramme </w:t>
      </w:r>
      <w:r>
        <w:rPr>
          <w:color w:val="00B050"/>
        </w:rPr>
        <w:t xml:space="preserve">des </w:t>
      </w:r>
      <w:r w:rsidRPr="002B22F6">
        <w:rPr>
          <w:color w:val="00B050"/>
        </w:rPr>
        <w:t>ADC S.A (source ADC S.A)</w:t>
      </w:r>
    </w:p>
    <w:p w14:paraId="7E925D21" w14:textId="6C2E60AA" w:rsidR="00420E98" w:rsidRPr="004F10A9" w:rsidRDefault="00420E98" w:rsidP="00216D89">
      <w:pPr>
        <w:pStyle w:val="Titre4"/>
        <w:numPr>
          <w:ilvl w:val="0"/>
          <w:numId w:val="29"/>
        </w:numPr>
      </w:pPr>
      <w:bookmarkStart w:id="84" w:name="_Toc171412985"/>
      <w:bookmarkStart w:id="85" w:name="_Toc171413244"/>
      <w:bookmarkStart w:id="86" w:name="_Toc177505560"/>
      <w:bookmarkStart w:id="87" w:name="_Toc177675957"/>
      <w:bookmarkStart w:id="88" w:name="_Toc177678382"/>
      <w:bookmarkStart w:id="89" w:name="_Toc177726378"/>
      <w:bookmarkStart w:id="90" w:name="_Toc177726848"/>
      <w:bookmarkStart w:id="91" w:name="_Toc202724580"/>
      <w:r w:rsidRPr="004F10A9">
        <w:t>Mission</w:t>
      </w:r>
      <w:bookmarkEnd w:id="84"/>
      <w:bookmarkEnd w:id="85"/>
      <w:bookmarkEnd w:id="86"/>
      <w:bookmarkEnd w:id="87"/>
      <w:bookmarkEnd w:id="88"/>
      <w:bookmarkEnd w:id="89"/>
      <w:bookmarkEnd w:id="90"/>
      <w:bookmarkEnd w:id="91"/>
      <w:r w:rsidRPr="004F10A9">
        <w:t xml:space="preserve"> </w:t>
      </w:r>
    </w:p>
    <w:p w14:paraId="183E6C0C" w14:textId="77777777" w:rsidR="00BC41CD" w:rsidRPr="004F10A9" w:rsidRDefault="00BC41CD" w:rsidP="00420E98"/>
    <w:p w14:paraId="5A44CAE3" w14:textId="2DD8C97B" w:rsidR="002B22F6" w:rsidRPr="00CD225E" w:rsidRDefault="002B22F6" w:rsidP="002B22F6">
      <w:pPr>
        <w:ind w:firstLine="360"/>
      </w:pPr>
      <w:r w:rsidRPr="00CD225E">
        <w:t xml:space="preserve">ADC a pour missions principales : La gestion, l’exploitation, l’entretien, le renouvellement, la réhabilitation et le développement des infrastructures des aéroports. La fourniture des services en escale. Au titre de </w:t>
      </w:r>
      <w:r w:rsidRPr="002B22F6">
        <w:rPr>
          <w:b/>
          <w:bCs/>
        </w:rPr>
        <w:t>la convention de la concession du 13 février 1994</w:t>
      </w:r>
      <w:r w:rsidRPr="00CD225E">
        <w:t xml:space="preserve">, ADC S.A assure la gestion et l’exploitation de sept aéroports : </w:t>
      </w:r>
      <w:r w:rsidRPr="002B22F6">
        <w:rPr>
          <w:b/>
          <w:bCs/>
        </w:rPr>
        <w:t>Yaoundé</w:t>
      </w:r>
      <w:r>
        <w:t>-</w:t>
      </w:r>
      <w:r w:rsidRPr="002B22F6">
        <w:rPr>
          <w:b/>
          <w:bCs/>
        </w:rPr>
        <w:t>Ns</w:t>
      </w:r>
      <w:r>
        <w:rPr>
          <w:b/>
          <w:bCs/>
        </w:rPr>
        <w:t>i</w:t>
      </w:r>
      <w:r w:rsidRPr="002B22F6">
        <w:rPr>
          <w:b/>
          <w:bCs/>
        </w:rPr>
        <w:t>malen</w:t>
      </w:r>
      <w:r w:rsidRPr="00CD225E">
        <w:t xml:space="preserve">, </w:t>
      </w:r>
      <w:r w:rsidRPr="002B22F6">
        <w:rPr>
          <w:b/>
          <w:bCs/>
        </w:rPr>
        <w:t>Douala</w:t>
      </w:r>
      <w:r w:rsidRPr="002B22F6">
        <w:t>,</w:t>
      </w:r>
      <w:r w:rsidRPr="00CD225E">
        <w:t xml:space="preserve"> </w:t>
      </w:r>
      <w:r w:rsidRPr="002B22F6">
        <w:rPr>
          <w:b/>
          <w:bCs/>
        </w:rPr>
        <w:t>Garoua</w:t>
      </w:r>
      <w:r w:rsidRPr="00CD225E">
        <w:t xml:space="preserve">, </w:t>
      </w:r>
      <w:r w:rsidRPr="002B22F6">
        <w:rPr>
          <w:b/>
          <w:bCs/>
        </w:rPr>
        <w:t>Maroua</w:t>
      </w:r>
      <w:r w:rsidRPr="00CD225E">
        <w:t xml:space="preserve">, </w:t>
      </w:r>
      <w:r w:rsidRPr="002B22F6">
        <w:rPr>
          <w:b/>
          <w:bCs/>
        </w:rPr>
        <w:t>Ngaoundéré</w:t>
      </w:r>
      <w:r w:rsidRPr="00CD225E">
        <w:t xml:space="preserve">, </w:t>
      </w:r>
      <w:r w:rsidRPr="002B22F6">
        <w:rPr>
          <w:b/>
          <w:bCs/>
        </w:rPr>
        <w:t>Bamenda</w:t>
      </w:r>
      <w:r w:rsidRPr="00CD225E">
        <w:t xml:space="preserve">, </w:t>
      </w:r>
      <w:r w:rsidRPr="002B22F6">
        <w:rPr>
          <w:b/>
          <w:bCs/>
        </w:rPr>
        <w:t>Bertoua</w:t>
      </w:r>
      <w:r w:rsidRPr="00CD225E">
        <w:t>.</w:t>
      </w:r>
    </w:p>
    <w:p w14:paraId="7054A0BC" w14:textId="77777777" w:rsidR="001341D5" w:rsidRPr="004F10A9" w:rsidRDefault="001341D5" w:rsidP="00420E98"/>
    <w:p w14:paraId="6CF2A0E4" w14:textId="337CCDE8" w:rsidR="00420E98" w:rsidRPr="004F10A9" w:rsidRDefault="00420E98" w:rsidP="00216D89">
      <w:pPr>
        <w:pStyle w:val="Titre4"/>
        <w:numPr>
          <w:ilvl w:val="0"/>
          <w:numId w:val="29"/>
        </w:numPr>
      </w:pPr>
      <w:bookmarkStart w:id="92" w:name="_Toc171412986"/>
      <w:bookmarkStart w:id="93" w:name="_Toc171413245"/>
      <w:bookmarkStart w:id="94" w:name="_Toc177505561"/>
      <w:bookmarkStart w:id="95" w:name="_Toc177675958"/>
      <w:bookmarkStart w:id="96" w:name="_Toc177678383"/>
      <w:bookmarkStart w:id="97" w:name="_Toc177726379"/>
      <w:bookmarkStart w:id="98" w:name="_Toc177726849"/>
      <w:bookmarkStart w:id="99" w:name="_Toc202724581"/>
      <w:r w:rsidRPr="004F10A9">
        <w:t>Activités</w:t>
      </w:r>
      <w:bookmarkEnd w:id="92"/>
      <w:bookmarkEnd w:id="93"/>
      <w:bookmarkEnd w:id="94"/>
      <w:bookmarkEnd w:id="95"/>
      <w:bookmarkEnd w:id="96"/>
      <w:bookmarkEnd w:id="97"/>
      <w:bookmarkEnd w:id="98"/>
      <w:bookmarkEnd w:id="99"/>
    </w:p>
    <w:p w14:paraId="2D5605BD" w14:textId="77777777" w:rsidR="006700D9" w:rsidRPr="004F10A9" w:rsidRDefault="006700D9" w:rsidP="00420E98"/>
    <w:p w14:paraId="005A36B2" w14:textId="007465F8" w:rsidR="002B22F6" w:rsidRPr="00CD225E" w:rsidRDefault="002B22F6" w:rsidP="002B22F6">
      <w:pPr>
        <w:ind w:firstLine="360"/>
      </w:pPr>
      <w:r w:rsidRPr="00CD225E">
        <w:lastRenderedPageBreak/>
        <w:t>Les activités d</w:t>
      </w:r>
      <w:r>
        <w:t xml:space="preserve">es </w:t>
      </w:r>
      <w:r w:rsidRPr="00CD225E">
        <w:t xml:space="preserve">ADC, c'est-à-dire </w:t>
      </w:r>
      <w:r w:rsidRPr="002B22F6">
        <w:rPr>
          <w:b/>
          <w:bCs/>
        </w:rPr>
        <w:t>Aéroports du Cameroun</w:t>
      </w:r>
      <w:r w:rsidRPr="00CD225E">
        <w:t xml:space="preserve"> (ADC S.A.) au Cameroun, incluent l'aménagement, l'exploitation et l'entretien des sept aéroports du Cameroun, l'amélioration de l'assistance aux voyageurs, aux bagages et aux aéronefs, ainsi que la gestion des installations aéroportuaires. L'entreprise fournit également des services spécifiques aux passagers PMR (Personnes à Mobilité Réduite), comme l'assistance à l'enregistrement et aux formalités de police, le transfert en fauteuil roulant et l'embarquement. En résumé, ADC gère l'ensemble des services opérationnels et de transit des sept aéroports du Cameroun, en mettant l'accent sur la fluidité et la qualité de l'expérience des passagers.</w:t>
      </w:r>
    </w:p>
    <w:p w14:paraId="2FF35DA4" w14:textId="77777777" w:rsidR="001341D5" w:rsidRPr="004F10A9" w:rsidRDefault="001341D5" w:rsidP="00420E98"/>
    <w:p w14:paraId="5167D656" w14:textId="2B974726" w:rsidR="00340912" w:rsidRPr="004F10A9" w:rsidRDefault="00340912" w:rsidP="00216D89">
      <w:pPr>
        <w:pStyle w:val="Titre4"/>
        <w:numPr>
          <w:ilvl w:val="0"/>
          <w:numId w:val="29"/>
        </w:numPr>
      </w:pPr>
      <w:bookmarkStart w:id="100" w:name="_Toc171412987"/>
      <w:bookmarkStart w:id="101" w:name="_Toc171413246"/>
      <w:bookmarkStart w:id="102" w:name="_Toc177505562"/>
      <w:bookmarkStart w:id="103" w:name="_Toc177675959"/>
      <w:bookmarkStart w:id="104" w:name="_Toc177678384"/>
      <w:bookmarkStart w:id="105" w:name="_Toc177726380"/>
      <w:bookmarkStart w:id="106" w:name="_Toc177726850"/>
      <w:bookmarkStart w:id="107" w:name="_Toc202724582"/>
      <w:r w:rsidRPr="004F10A9">
        <w:t>Ressources matérielles et logicielles</w:t>
      </w:r>
      <w:bookmarkEnd w:id="100"/>
      <w:bookmarkEnd w:id="101"/>
      <w:bookmarkEnd w:id="102"/>
      <w:bookmarkEnd w:id="103"/>
      <w:bookmarkEnd w:id="104"/>
      <w:bookmarkEnd w:id="105"/>
      <w:bookmarkEnd w:id="106"/>
      <w:bookmarkEnd w:id="107"/>
      <w:r w:rsidRPr="004F10A9">
        <w:t xml:space="preserve"> </w:t>
      </w:r>
    </w:p>
    <w:p w14:paraId="550E28CC" w14:textId="77777777" w:rsidR="007B4DB1" w:rsidRPr="004F10A9" w:rsidRDefault="007B4DB1" w:rsidP="007B4DB1"/>
    <w:p w14:paraId="2DB356DA" w14:textId="07B95AD8" w:rsidR="00960480" w:rsidRPr="00234006" w:rsidRDefault="00340912" w:rsidP="00234006">
      <w:pPr>
        <w:pStyle w:val="Titre5"/>
      </w:pPr>
      <w:bookmarkStart w:id="108" w:name="_Toc171412988"/>
      <w:bookmarkStart w:id="109" w:name="_Toc177505563"/>
      <w:bookmarkStart w:id="110" w:name="_Toc177675960"/>
      <w:bookmarkStart w:id="111" w:name="_Toc177678385"/>
      <w:bookmarkStart w:id="112" w:name="_Toc177726381"/>
      <w:bookmarkStart w:id="113" w:name="_Toc177726851"/>
      <w:bookmarkStart w:id="114" w:name="_Toc202724583"/>
      <w:r w:rsidRPr="00234006">
        <w:t>Ressources matérielles</w:t>
      </w:r>
      <w:bookmarkEnd w:id="108"/>
      <w:bookmarkEnd w:id="109"/>
      <w:bookmarkEnd w:id="110"/>
      <w:bookmarkEnd w:id="111"/>
      <w:bookmarkEnd w:id="112"/>
      <w:bookmarkEnd w:id="113"/>
      <w:bookmarkEnd w:id="114"/>
    </w:p>
    <w:p w14:paraId="6D8CDD0E" w14:textId="77777777" w:rsidR="00960480" w:rsidRPr="004F10A9" w:rsidRDefault="00960480" w:rsidP="00960480"/>
    <w:p w14:paraId="5E00057E" w14:textId="77777777" w:rsidR="002B22F6" w:rsidRPr="00CD225E" w:rsidRDefault="002B22F6" w:rsidP="00824E85">
      <w:pPr>
        <w:ind w:firstLine="360"/>
      </w:pPr>
      <w:r w:rsidRPr="00CD225E">
        <w:t xml:space="preserve">Dans le cadre de l’exécution de son plan d’actions pour l’année en cours, le Directeur Général de la société Aéroports Du Cameroun S.A, a doté cette structure d’outils informatiques qui sont à la pointe de la technologie </w:t>
      </w:r>
    </w:p>
    <w:p w14:paraId="7B9F088D" w14:textId="77777777" w:rsidR="005D7AED" w:rsidRPr="004F10A9" w:rsidRDefault="005D7AED" w:rsidP="001341D5">
      <w:pPr>
        <w:jc w:val="left"/>
      </w:pPr>
    </w:p>
    <w:p w14:paraId="11466E59" w14:textId="73818B29" w:rsidR="002B22F6" w:rsidRPr="002B22F6" w:rsidRDefault="002B22F6" w:rsidP="002B22F6">
      <w:pPr>
        <w:pStyle w:val="Lgende"/>
        <w:keepNext/>
        <w:rPr>
          <w:color w:val="00B050"/>
        </w:rPr>
      </w:pPr>
      <w:r w:rsidRPr="002B22F6">
        <w:rPr>
          <w:color w:val="00B050"/>
        </w:rPr>
        <w:t xml:space="preserve">Tableau </w:t>
      </w:r>
      <w:r w:rsidRPr="002B22F6">
        <w:rPr>
          <w:color w:val="00B050"/>
        </w:rPr>
        <w:fldChar w:fldCharType="begin"/>
      </w:r>
      <w:r w:rsidRPr="002B22F6">
        <w:rPr>
          <w:color w:val="00B050"/>
        </w:rPr>
        <w:instrText xml:space="preserve"> SEQ Tableau \* ARABIC </w:instrText>
      </w:r>
      <w:r w:rsidRPr="002B22F6">
        <w:rPr>
          <w:color w:val="00B050"/>
        </w:rPr>
        <w:fldChar w:fldCharType="separate"/>
      </w:r>
      <w:r w:rsidR="00EA7DF0">
        <w:rPr>
          <w:noProof/>
          <w:color w:val="00B050"/>
        </w:rPr>
        <w:t>1</w:t>
      </w:r>
      <w:r w:rsidRPr="002B22F6">
        <w:rPr>
          <w:color w:val="00B050"/>
        </w:rPr>
        <w:fldChar w:fldCharType="end"/>
      </w:r>
      <w:r w:rsidRPr="002B22F6">
        <w:rPr>
          <w:color w:val="00B050"/>
        </w:rPr>
        <w:t>: Tableau des ressources matérielles (sources : ADC S.A)</w:t>
      </w:r>
    </w:p>
    <w:tbl>
      <w:tblPr>
        <w:tblStyle w:val="Tableausimple1"/>
        <w:tblW w:w="0" w:type="auto"/>
        <w:tblLook w:val="04A0" w:firstRow="1" w:lastRow="0" w:firstColumn="1" w:lastColumn="0" w:noHBand="0" w:noVBand="1"/>
      </w:tblPr>
      <w:tblGrid>
        <w:gridCol w:w="463"/>
        <w:gridCol w:w="1923"/>
        <w:gridCol w:w="4868"/>
        <w:gridCol w:w="1048"/>
      </w:tblGrid>
      <w:tr w:rsidR="002B22F6" w:rsidRPr="00CD225E" w14:paraId="25C71689" w14:textId="77777777" w:rsidTr="00F95F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75B28665" w14:textId="77777777" w:rsidR="002B22F6" w:rsidRPr="00CD225E" w:rsidRDefault="002B22F6" w:rsidP="00F95FA0">
            <w:r w:rsidRPr="00CD225E">
              <w:t>N°</w:t>
            </w:r>
          </w:p>
        </w:tc>
        <w:tc>
          <w:tcPr>
            <w:tcW w:w="0" w:type="auto"/>
            <w:shd w:val="clear" w:color="auto" w:fill="00B050"/>
          </w:tcPr>
          <w:p w14:paraId="5CDAB505" w14:textId="77777777" w:rsidR="002B22F6" w:rsidRPr="00CD225E" w:rsidRDefault="002B22F6" w:rsidP="00F95FA0">
            <w:pPr>
              <w:cnfStyle w:val="100000000000" w:firstRow="1" w:lastRow="0" w:firstColumn="0" w:lastColumn="0" w:oddVBand="0" w:evenVBand="0" w:oddHBand="0" w:evenHBand="0" w:firstRowFirstColumn="0" w:firstRowLastColumn="0" w:lastRowFirstColumn="0" w:lastRowLastColumn="0"/>
            </w:pPr>
            <w:r w:rsidRPr="00CD225E">
              <w:t xml:space="preserve">Equipements </w:t>
            </w:r>
          </w:p>
        </w:tc>
        <w:tc>
          <w:tcPr>
            <w:tcW w:w="0" w:type="auto"/>
            <w:shd w:val="clear" w:color="auto" w:fill="00B050"/>
          </w:tcPr>
          <w:p w14:paraId="4D5F630C" w14:textId="77777777" w:rsidR="002B22F6" w:rsidRPr="00CD225E" w:rsidRDefault="002B22F6" w:rsidP="00F95FA0">
            <w:pPr>
              <w:cnfStyle w:val="100000000000" w:firstRow="1" w:lastRow="0" w:firstColumn="0" w:lastColumn="0" w:oddVBand="0" w:evenVBand="0" w:oddHBand="0" w:evenHBand="0" w:firstRowFirstColumn="0" w:firstRowLastColumn="0" w:lastRowFirstColumn="0" w:lastRowLastColumn="0"/>
            </w:pPr>
            <w:r w:rsidRPr="00CD225E">
              <w:t xml:space="preserve">Caractéristique </w:t>
            </w:r>
          </w:p>
        </w:tc>
        <w:tc>
          <w:tcPr>
            <w:tcW w:w="0" w:type="auto"/>
            <w:shd w:val="clear" w:color="auto" w:fill="00B050"/>
          </w:tcPr>
          <w:p w14:paraId="5F67A238" w14:textId="77777777" w:rsidR="002B22F6" w:rsidRPr="00CD225E" w:rsidRDefault="002B22F6" w:rsidP="00F95FA0">
            <w:pPr>
              <w:cnfStyle w:val="100000000000" w:firstRow="1" w:lastRow="0" w:firstColumn="0" w:lastColumn="0" w:oddVBand="0" w:evenVBand="0" w:oddHBand="0" w:evenHBand="0" w:firstRowFirstColumn="0" w:firstRowLastColumn="0" w:lastRowFirstColumn="0" w:lastRowLastColumn="0"/>
            </w:pPr>
            <w:r w:rsidRPr="00CD225E">
              <w:t xml:space="preserve">Quantité </w:t>
            </w:r>
          </w:p>
        </w:tc>
      </w:tr>
      <w:tr w:rsidR="002B22F6" w:rsidRPr="00CD225E" w14:paraId="329DDC64" w14:textId="77777777" w:rsidTr="00F95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B85797" w14:textId="77777777" w:rsidR="002B22F6" w:rsidRPr="00CD225E" w:rsidRDefault="002B22F6" w:rsidP="00F95FA0">
            <w:r w:rsidRPr="00CD225E">
              <w:t>1</w:t>
            </w:r>
          </w:p>
        </w:tc>
        <w:tc>
          <w:tcPr>
            <w:tcW w:w="0" w:type="auto"/>
          </w:tcPr>
          <w:p w14:paraId="7805232E"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t xml:space="preserve">Ordinateurs desktop </w:t>
            </w:r>
          </w:p>
        </w:tc>
        <w:tc>
          <w:tcPr>
            <w:tcW w:w="0" w:type="auto"/>
          </w:tcPr>
          <w:p w14:paraId="7823880E"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rPr>
                <w:noProof/>
              </w:rPr>
              <w:drawing>
                <wp:anchor distT="0" distB="0" distL="114300" distR="114300" simplePos="0" relativeHeight="251703296" behindDoc="0" locked="0" layoutInCell="1" allowOverlap="0" wp14:anchorId="2E5F23A7" wp14:editId="12E7836E">
                  <wp:simplePos x="0" y="0"/>
                  <wp:positionH relativeFrom="column">
                    <wp:posOffset>452511</wp:posOffset>
                  </wp:positionH>
                  <wp:positionV relativeFrom="paragraph">
                    <wp:posOffset>120650</wp:posOffset>
                  </wp:positionV>
                  <wp:extent cx="618744" cy="460248"/>
                  <wp:effectExtent l="0" t="0" r="0" b="0"/>
                  <wp:wrapSquare wrapText="bothSides"/>
                  <wp:docPr id="2005" name="Picture 2005"/>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14"/>
                          <a:stretch>
                            <a:fillRect/>
                          </a:stretch>
                        </pic:blipFill>
                        <pic:spPr>
                          <a:xfrm>
                            <a:off x="0" y="0"/>
                            <a:ext cx="618744" cy="460248"/>
                          </a:xfrm>
                          <a:prstGeom prst="rect">
                            <a:avLst/>
                          </a:prstGeom>
                          <a:ln>
                            <a:noFill/>
                          </a:ln>
                        </pic:spPr>
                      </pic:pic>
                    </a:graphicData>
                  </a:graphic>
                </wp:anchor>
              </w:drawing>
            </w:r>
            <w:r w:rsidRPr="00CD225E">
              <w:t xml:space="preserve">  Desktop HP, Lenovo, Dell</w:t>
            </w:r>
          </w:p>
        </w:tc>
        <w:tc>
          <w:tcPr>
            <w:tcW w:w="0" w:type="auto"/>
          </w:tcPr>
          <w:p w14:paraId="0627741B"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t>600</w:t>
            </w:r>
          </w:p>
        </w:tc>
      </w:tr>
      <w:tr w:rsidR="002B22F6" w:rsidRPr="00CD225E" w14:paraId="1A955A16" w14:textId="77777777" w:rsidTr="00F95FA0">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6D1CC516" w14:textId="77777777" w:rsidR="002B22F6" w:rsidRPr="00CD225E" w:rsidRDefault="002B22F6" w:rsidP="00F95FA0">
            <w:r w:rsidRPr="00CD225E">
              <w:t>2</w:t>
            </w:r>
          </w:p>
        </w:tc>
        <w:tc>
          <w:tcPr>
            <w:tcW w:w="0" w:type="auto"/>
            <w:shd w:val="clear" w:color="auto" w:fill="00B050"/>
          </w:tcPr>
          <w:p w14:paraId="03C1D841" w14:textId="77777777" w:rsidR="002B22F6" w:rsidRPr="00CD225E" w:rsidRDefault="002B22F6" w:rsidP="00F95FA0">
            <w:pPr>
              <w:cnfStyle w:val="000000000000" w:firstRow="0" w:lastRow="0" w:firstColumn="0" w:lastColumn="0" w:oddVBand="0" w:evenVBand="0" w:oddHBand="0" w:evenHBand="0" w:firstRowFirstColumn="0" w:firstRowLastColumn="0" w:lastRowFirstColumn="0" w:lastRowLastColumn="0"/>
            </w:pPr>
            <w:r w:rsidRPr="00CD225E">
              <w:t>Ordinateur portable</w:t>
            </w:r>
          </w:p>
        </w:tc>
        <w:tc>
          <w:tcPr>
            <w:tcW w:w="0" w:type="auto"/>
            <w:shd w:val="clear" w:color="auto" w:fill="00B050"/>
          </w:tcPr>
          <w:p w14:paraId="3E91E172" w14:textId="77777777" w:rsidR="002B22F6" w:rsidRPr="00077F8B" w:rsidRDefault="002B22F6" w:rsidP="00F95FA0">
            <w:pPr>
              <w:cnfStyle w:val="000000000000" w:firstRow="0" w:lastRow="0" w:firstColumn="0" w:lastColumn="0" w:oddVBand="0" w:evenVBand="0" w:oddHBand="0" w:evenHBand="0" w:firstRowFirstColumn="0" w:firstRowLastColumn="0" w:lastRowFirstColumn="0" w:lastRowLastColumn="0"/>
              <w:rPr>
                <w:lang w:val="en-US"/>
              </w:rPr>
            </w:pPr>
            <w:r w:rsidRPr="00CD225E">
              <w:rPr>
                <w:noProof/>
              </w:rPr>
              <w:drawing>
                <wp:anchor distT="0" distB="0" distL="114300" distR="114300" simplePos="0" relativeHeight="251705344" behindDoc="0" locked="0" layoutInCell="1" allowOverlap="0" wp14:anchorId="56A9D8F1" wp14:editId="4CF4886A">
                  <wp:simplePos x="0" y="0"/>
                  <wp:positionH relativeFrom="column">
                    <wp:posOffset>899941</wp:posOffset>
                  </wp:positionH>
                  <wp:positionV relativeFrom="paragraph">
                    <wp:posOffset>501699</wp:posOffset>
                  </wp:positionV>
                  <wp:extent cx="621792" cy="451104"/>
                  <wp:effectExtent l="0" t="0" r="0" b="0"/>
                  <wp:wrapSquare wrapText="bothSides"/>
                  <wp:docPr id="256500846"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15"/>
                          <a:stretch>
                            <a:fillRect/>
                          </a:stretch>
                        </pic:blipFill>
                        <pic:spPr>
                          <a:xfrm>
                            <a:off x="0" y="0"/>
                            <a:ext cx="621792" cy="451104"/>
                          </a:xfrm>
                          <a:prstGeom prst="rect">
                            <a:avLst/>
                          </a:prstGeom>
                        </pic:spPr>
                      </pic:pic>
                    </a:graphicData>
                  </a:graphic>
                </wp:anchor>
              </w:drawing>
            </w:r>
            <w:r w:rsidRPr="00077F8B">
              <w:rPr>
                <w:lang w:val="en-US"/>
              </w:rPr>
              <w:t xml:space="preserve">Laptop HP, Lenovo, Dell, Asus, Msi, </w:t>
            </w:r>
            <w:r w:rsidRPr="00CD225E">
              <w:rPr>
                <w:noProof/>
              </w:rPr>
              <w:drawing>
                <wp:anchor distT="0" distB="0" distL="114300" distR="114300" simplePos="0" relativeHeight="251704320" behindDoc="0" locked="0" layoutInCell="1" allowOverlap="0" wp14:anchorId="5C2235CE" wp14:editId="2776FDDF">
                  <wp:simplePos x="0" y="0"/>
                  <wp:positionH relativeFrom="column">
                    <wp:posOffset>-3810</wp:posOffset>
                  </wp:positionH>
                  <wp:positionV relativeFrom="paragraph">
                    <wp:posOffset>501015</wp:posOffset>
                  </wp:positionV>
                  <wp:extent cx="630936" cy="463296"/>
                  <wp:effectExtent l="0" t="0" r="0" b="0"/>
                  <wp:wrapSquare wrapText="bothSides"/>
                  <wp:docPr id="2007" name="Picture 2007"/>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16"/>
                          <a:stretch>
                            <a:fillRect/>
                          </a:stretch>
                        </pic:blipFill>
                        <pic:spPr>
                          <a:xfrm>
                            <a:off x="0" y="0"/>
                            <a:ext cx="630936" cy="463296"/>
                          </a:xfrm>
                          <a:prstGeom prst="rect">
                            <a:avLst/>
                          </a:prstGeom>
                        </pic:spPr>
                      </pic:pic>
                    </a:graphicData>
                  </a:graphic>
                </wp:anchor>
              </w:drawing>
            </w:r>
            <w:r w:rsidRPr="00077F8B">
              <w:rPr>
                <w:lang w:val="en-US"/>
              </w:rPr>
              <w:t xml:space="preserve"> </w:t>
            </w:r>
          </w:p>
        </w:tc>
        <w:tc>
          <w:tcPr>
            <w:tcW w:w="0" w:type="auto"/>
            <w:shd w:val="clear" w:color="auto" w:fill="00B050"/>
          </w:tcPr>
          <w:p w14:paraId="7D82B637" w14:textId="77777777" w:rsidR="002B22F6" w:rsidRPr="00CD225E" w:rsidRDefault="002B22F6" w:rsidP="00F95FA0">
            <w:pPr>
              <w:cnfStyle w:val="000000000000" w:firstRow="0" w:lastRow="0" w:firstColumn="0" w:lastColumn="0" w:oddVBand="0" w:evenVBand="0" w:oddHBand="0" w:evenHBand="0" w:firstRowFirstColumn="0" w:firstRowLastColumn="0" w:lastRowFirstColumn="0" w:lastRowLastColumn="0"/>
            </w:pPr>
            <w:r w:rsidRPr="00CD225E">
              <w:t>350</w:t>
            </w:r>
          </w:p>
        </w:tc>
      </w:tr>
      <w:tr w:rsidR="002B22F6" w:rsidRPr="00CD225E" w14:paraId="38452A4A" w14:textId="77777777" w:rsidTr="00F95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ADCC71" w14:textId="77777777" w:rsidR="002B22F6" w:rsidRPr="00CD225E" w:rsidRDefault="002B22F6" w:rsidP="00F95FA0">
            <w:r w:rsidRPr="00CD225E">
              <w:t>3</w:t>
            </w:r>
          </w:p>
        </w:tc>
        <w:tc>
          <w:tcPr>
            <w:tcW w:w="0" w:type="auto"/>
          </w:tcPr>
          <w:p w14:paraId="1C88EBB6"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t xml:space="preserve">Routeur </w:t>
            </w:r>
          </w:p>
        </w:tc>
        <w:tc>
          <w:tcPr>
            <w:tcW w:w="0" w:type="auto"/>
          </w:tcPr>
          <w:p w14:paraId="4BC764E1"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rPr>
                <w:noProof/>
              </w:rPr>
              <w:drawing>
                <wp:anchor distT="0" distB="0" distL="114300" distR="114300" simplePos="0" relativeHeight="251707392" behindDoc="0" locked="0" layoutInCell="1" allowOverlap="0" wp14:anchorId="1AF62C48" wp14:editId="710D7895">
                  <wp:simplePos x="0" y="0"/>
                  <wp:positionH relativeFrom="column">
                    <wp:posOffset>1537775</wp:posOffset>
                  </wp:positionH>
                  <wp:positionV relativeFrom="paragraph">
                    <wp:posOffset>151667</wp:posOffset>
                  </wp:positionV>
                  <wp:extent cx="731520" cy="405384"/>
                  <wp:effectExtent l="0" t="0" r="0" b="0"/>
                  <wp:wrapSquare wrapText="bothSides"/>
                  <wp:docPr id="2011" name="Picture 2011"/>
                  <wp:cNvGraphicFramePr/>
                  <a:graphic xmlns:a="http://schemas.openxmlformats.org/drawingml/2006/main">
                    <a:graphicData uri="http://schemas.openxmlformats.org/drawingml/2006/picture">
                      <pic:pic xmlns:pic="http://schemas.openxmlformats.org/drawingml/2006/picture">
                        <pic:nvPicPr>
                          <pic:cNvPr id="2011" name="Picture 2011"/>
                          <pic:cNvPicPr/>
                        </pic:nvPicPr>
                        <pic:blipFill>
                          <a:blip r:embed="rId17"/>
                          <a:stretch>
                            <a:fillRect/>
                          </a:stretch>
                        </pic:blipFill>
                        <pic:spPr>
                          <a:xfrm>
                            <a:off x="0" y="0"/>
                            <a:ext cx="731520" cy="405384"/>
                          </a:xfrm>
                          <a:prstGeom prst="rect">
                            <a:avLst/>
                          </a:prstGeom>
                        </pic:spPr>
                      </pic:pic>
                    </a:graphicData>
                  </a:graphic>
                </wp:anchor>
              </w:drawing>
            </w:r>
            <w:r w:rsidRPr="00CD225E">
              <w:t>Cisco Catalyst 1941</w:t>
            </w:r>
          </w:p>
        </w:tc>
        <w:tc>
          <w:tcPr>
            <w:tcW w:w="0" w:type="auto"/>
          </w:tcPr>
          <w:p w14:paraId="3B75FBAF"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t>4</w:t>
            </w:r>
          </w:p>
        </w:tc>
      </w:tr>
      <w:tr w:rsidR="002B22F6" w:rsidRPr="00CD225E" w14:paraId="1984F2DD" w14:textId="77777777" w:rsidTr="00F95FA0">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507417D2" w14:textId="77777777" w:rsidR="002B22F6" w:rsidRPr="00CD225E" w:rsidRDefault="002B22F6" w:rsidP="00F95FA0">
            <w:r w:rsidRPr="00CD225E">
              <w:t>4</w:t>
            </w:r>
          </w:p>
        </w:tc>
        <w:tc>
          <w:tcPr>
            <w:tcW w:w="0" w:type="auto"/>
            <w:shd w:val="clear" w:color="auto" w:fill="00B050"/>
          </w:tcPr>
          <w:p w14:paraId="10C2C34F" w14:textId="77777777" w:rsidR="002B22F6" w:rsidRPr="00CD225E" w:rsidRDefault="002B22F6" w:rsidP="00F95FA0">
            <w:pPr>
              <w:cnfStyle w:val="000000000000" w:firstRow="0" w:lastRow="0" w:firstColumn="0" w:lastColumn="0" w:oddVBand="0" w:evenVBand="0" w:oddHBand="0" w:evenHBand="0" w:firstRowFirstColumn="0" w:firstRowLastColumn="0" w:lastRowFirstColumn="0" w:lastRowLastColumn="0"/>
            </w:pPr>
            <w:r w:rsidRPr="00CD225E">
              <w:t>Switch</w:t>
            </w:r>
          </w:p>
        </w:tc>
        <w:tc>
          <w:tcPr>
            <w:tcW w:w="0" w:type="auto"/>
            <w:shd w:val="clear" w:color="auto" w:fill="00B050"/>
          </w:tcPr>
          <w:p w14:paraId="1ACB7662" w14:textId="77777777" w:rsidR="002B22F6" w:rsidRPr="00CD225E" w:rsidRDefault="002B22F6" w:rsidP="00F95FA0">
            <w:pPr>
              <w:cnfStyle w:val="000000000000" w:firstRow="0" w:lastRow="0" w:firstColumn="0" w:lastColumn="0" w:oddVBand="0" w:evenVBand="0" w:oddHBand="0" w:evenHBand="0" w:firstRowFirstColumn="0" w:firstRowLastColumn="0" w:lastRowFirstColumn="0" w:lastRowLastColumn="0"/>
            </w:pPr>
            <w:r w:rsidRPr="00CD225E">
              <w:t>Switch Cisco Catalyst 24 et 48 ports</w:t>
            </w:r>
          </w:p>
          <w:p w14:paraId="0A89486D" w14:textId="77777777" w:rsidR="002B22F6" w:rsidRPr="00CD225E" w:rsidRDefault="002B22F6" w:rsidP="00F95FA0">
            <w:pPr>
              <w:cnfStyle w:val="000000000000" w:firstRow="0" w:lastRow="0" w:firstColumn="0" w:lastColumn="0" w:oddVBand="0" w:evenVBand="0" w:oddHBand="0" w:evenHBand="0" w:firstRowFirstColumn="0" w:firstRowLastColumn="0" w:lastRowFirstColumn="0" w:lastRowLastColumn="0"/>
            </w:pPr>
            <w:r w:rsidRPr="00CD225E">
              <w:rPr>
                <w:noProof/>
              </w:rPr>
              <w:drawing>
                <wp:anchor distT="0" distB="0" distL="114300" distR="114300" simplePos="0" relativeHeight="251706368" behindDoc="0" locked="0" layoutInCell="1" allowOverlap="0" wp14:anchorId="2CD7CF56" wp14:editId="6E39DC99">
                  <wp:simplePos x="0" y="0"/>
                  <wp:positionH relativeFrom="column">
                    <wp:posOffset>421005</wp:posOffset>
                  </wp:positionH>
                  <wp:positionV relativeFrom="paragraph">
                    <wp:posOffset>99695</wp:posOffset>
                  </wp:positionV>
                  <wp:extent cx="736600" cy="542290"/>
                  <wp:effectExtent l="0" t="0" r="6350" b="0"/>
                  <wp:wrapSquare wrapText="bothSides"/>
                  <wp:docPr id="1773045879" name="Picture 2015"/>
                  <wp:cNvGraphicFramePr/>
                  <a:graphic xmlns:a="http://schemas.openxmlformats.org/drawingml/2006/main">
                    <a:graphicData uri="http://schemas.openxmlformats.org/drawingml/2006/picture">
                      <pic:pic xmlns:pic="http://schemas.openxmlformats.org/drawingml/2006/picture">
                        <pic:nvPicPr>
                          <pic:cNvPr id="2015" name="Picture 2015"/>
                          <pic:cNvPicPr/>
                        </pic:nvPicPr>
                        <pic:blipFill>
                          <a:blip r:embed="rId18"/>
                          <a:stretch>
                            <a:fillRect/>
                          </a:stretch>
                        </pic:blipFill>
                        <pic:spPr>
                          <a:xfrm>
                            <a:off x="0" y="0"/>
                            <a:ext cx="736600" cy="542290"/>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shd w:val="clear" w:color="auto" w:fill="00B050"/>
          </w:tcPr>
          <w:p w14:paraId="4FAC2143" w14:textId="77777777" w:rsidR="002B22F6" w:rsidRPr="00CD225E" w:rsidRDefault="002B22F6" w:rsidP="00F95FA0">
            <w:pPr>
              <w:cnfStyle w:val="000000000000" w:firstRow="0" w:lastRow="0" w:firstColumn="0" w:lastColumn="0" w:oddVBand="0" w:evenVBand="0" w:oddHBand="0" w:evenHBand="0" w:firstRowFirstColumn="0" w:firstRowLastColumn="0" w:lastRowFirstColumn="0" w:lastRowLastColumn="0"/>
            </w:pPr>
            <w:r w:rsidRPr="00CD225E">
              <w:t>100</w:t>
            </w:r>
          </w:p>
        </w:tc>
      </w:tr>
      <w:tr w:rsidR="002B22F6" w:rsidRPr="00CD225E" w14:paraId="0C47E297" w14:textId="77777777" w:rsidTr="00F95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65D4DD" w14:textId="77777777" w:rsidR="002B22F6" w:rsidRPr="00CD225E" w:rsidRDefault="002B22F6" w:rsidP="00F95FA0">
            <w:r w:rsidRPr="00CD225E">
              <w:t>5</w:t>
            </w:r>
          </w:p>
        </w:tc>
        <w:tc>
          <w:tcPr>
            <w:tcW w:w="0" w:type="auto"/>
          </w:tcPr>
          <w:p w14:paraId="09A3EE31"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t xml:space="preserve">Internet </w:t>
            </w:r>
          </w:p>
        </w:tc>
        <w:tc>
          <w:tcPr>
            <w:tcW w:w="0" w:type="auto"/>
          </w:tcPr>
          <w:p w14:paraId="70F58159"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t xml:space="preserve">Fibre optique </w:t>
            </w:r>
          </w:p>
        </w:tc>
        <w:tc>
          <w:tcPr>
            <w:tcW w:w="0" w:type="auto"/>
          </w:tcPr>
          <w:p w14:paraId="15703257"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t>1</w:t>
            </w:r>
          </w:p>
        </w:tc>
      </w:tr>
      <w:tr w:rsidR="002B22F6" w:rsidRPr="00CD225E" w14:paraId="76EEA122" w14:textId="77777777" w:rsidTr="00F95FA0">
        <w:tc>
          <w:tcPr>
            <w:cnfStyle w:val="001000000000" w:firstRow="0" w:lastRow="0" w:firstColumn="1" w:lastColumn="0" w:oddVBand="0" w:evenVBand="0" w:oddHBand="0" w:evenHBand="0" w:firstRowFirstColumn="0" w:firstRowLastColumn="0" w:lastRowFirstColumn="0" w:lastRowLastColumn="0"/>
            <w:tcW w:w="0" w:type="auto"/>
            <w:shd w:val="clear" w:color="auto" w:fill="00B050"/>
          </w:tcPr>
          <w:p w14:paraId="3CCC6A10" w14:textId="77777777" w:rsidR="002B22F6" w:rsidRPr="00CD225E" w:rsidRDefault="002B22F6" w:rsidP="00F95FA0">
            <w:r w:rsidRPr="00CD225E">
              <w:t>6</w:t>
            </w:r>
          </w:p>
        </w:tc>
        <w:tc>
          <w:tcPr>
            <w:tcW w:w="0" w:type="auto"/>
            <w:shd w:val="clear" w:color="auto" w:fill="00B050"/>
          </w:tcPr>
          <w:p w14:paraId="090DABED" w14:textId="77777777" w:rsidR="002B22F6" w:rsidRPr="00CD225E" w:rsidRDefault="002B22F6" w:rsidP="00F95FA0">
            <w:pPr>
              <w:cnfStyle w:val="000000000000" w:firstRow="0" w:lastRow="0" w:firstColumn="0" w:lastColumn="0" w:oddVBand="0" w:evenVBand="0" w:oddHBand="0" w:evenHBand="0" w:firstRowFirstColumn="0" w:firstRowLastColumn="0" w:lastRowFirstColumn="0" w:lastRowLastColumn="0"/>
            </w:pPr>
            <w:r w:rsidRPr="00CD225E">
              <w:t xml:space="preserve">Modem </w:t>
            </w:r>
          </w:p>
        </w:tc>
        <w:tc>
          <w:tcPr>
            <w:tcW w:w="0" w:type="auto"/>
            <w:shd w:val="clear" w:color="auto" w:fill="00B050"/>
          </w:tcPr>
          <w:p w14:paraId="6C895AD8" w14:textId="77777777" w:rsidR="002B22F6" w:rsidRPr="00077F8B" w:rsidRDefault="002B22F6" w:rsidP="00F95FA0">
            <w:pPr>
              <w:cnfStyle w:val="000000000000" w:firstRow="0" w:lastRow="0" w:firstColumn="0" w:lastColumn="0" w:oddVBand="0" w:evenVBand="0" w:oddHBand="0" w:evenHBand="0" w:firstRowFirstColumn="0" w:firstRowLastColumn="0" w:lastRowFirstColumn="0" w:lastRowLastColumn="0"/>
              <w:rPr>
                <w:lang w:val="en-US"/>
              </w:rPr>
            </w:pPr>
            <w:r w:rsidRPr="00077F8B">
              <w:rPr>
                <w:lang w:val="en-US"/>
              </w:rPr>
              <w:t xml:space="preserve">Box internet TP Link, Orange, MTN, Cisco   </w:t>
            </w:r>
            <w:r w:rsidRPr="00CD225E">
              <w:rPr>
                <w:noProof/>
              </w:rPr>
              <w:drawing>
                <wp:inline distT="0" distB="0" distL="0" distR="0" wp14:anchorId="3CD0C8ED" wp14:editId="30B902F1">
                  <wp:extent cx="710184" cy="438912"/>
                  <wp:effectExtent l="0" t="0" r="0" b="0"/>
                  <wp:docPr id="2013" name="Picture 2013"/>
                  <wp:cNvGraphicFramePr/>
                  <a:graphic xmlns:a="http://schemas.openxmlformats.org/drawingml/2006/main">
                    <a:graphicData uri="http://schemas.openxmlformats.org/drawingml/2006/picture">
                      <pic:pic xmlns:pic="http://schemas.openxmlformats.org/drawingml/2006/picture">
                        <pic:nvPicPr>
                          <pic:cNvPr id="2013" name="Picture 2013"/>
                          <pic:cNvPicPr/>
                        </pic:nvPicPr>
                        <pic:blipFill>
                          <a:blip r:embed="rId19"/>
                          <a:stretch>
                            <a:fillRect/>
                          </a:stretch>
                        </pic:blipFill>
                        <pic:spPr>
                          <a:xfrm>
                            <a:off x="0" y="0"/>
                            <a:ext cx="710184" cy="438912"/>
                          </a:xfrm>
                          <a:prstGeom prst="rect">
                            <a:avLst/>
                          </a:prstGeom>
                        </pic:spPr>
                      </pic:pic>
                    </a:graphicData>
                  </a:graphic>
                </wp:inline>
              </w:drawing>
            </w:r>
          </w:p>
        </w:tc>
        <w:tc>
          <w:tcPr>
            <w:tcW w:w="0" w:type="auto"/>
            <w:shd w:val="clear" w:color="auto" w:fill="00B050"/>
          </w:tcPr>
          <w:p w14:paraId="6C6EEFB3" w14:textId="77777777" w:rsidR="002B22F6" w:rsidRPr="00CD225E" w:rsidRDefault="002B22F6" w:rsidP="00F95FA0">
            <w:pPr>
              <w:cnfStyle w:val="000000000000" w:firstRow="0" w:lastRow="0" w:firstColumn="0" w:lastColumn="0" w:oddVBand="0" w:evenVBand="0" w:oddHBand="0" w:evenHBand="0" w:firstRowFirstColumn="0" w:firstRowLastColumn="0" w:lastRowFirstColumn="0" w:lastRowLastColumn="0"/>
            </w:pPr>
            <w:r w:rsidRPr="00CD225E">
              <w:t>15</w:t>
            </w:r>
          </w:p>
        </w:tc>
      </w:tr>
      <w:tr w:rsidR="002B22F6" w:rsidRPr="00CD225E" w14:paraId="003C8FA3" w14:textId="77777777" w:rsidTr="00F95F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7E6E6" w:themeFill="background2"/>
          </w:tcPr>
          <w:p w14:paraId="3BA87FFA" w14:textId="77777777" w:rsidR="002B22F6" w:rsidRPr="00CD225E" w:rsidRDefault="002B22F6" w:rsidP="00F95FA0">
            <w:r w:rsidRPr="00CD225E">
              <w:t>7</w:t>
            </w:r>
          </w:p>
        </w:tc>
        <w:tc>
          <w:tcPr>
            <w:tcW w:w="0" w:type="auto"/>
            <w:shd w:val="clear" w:color="auto" w:fill="E7E6E6" w:themeFill="background2"/>
          </w:tcPr>
          <w:p w14:paraId="4A425F94"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t xml:space="preserve">Cable Ethernet </w:t>
            </w:r>
          </w:p>
        </w:tc>
        <w:tc>
          <w:tcPr>
            <w:tcW w:w="0" w:type="auto"/>
            <w:shd w:val="clear" w:color="auto" w:fill="E7E6E6" w:themeFill="background2"/>
          </w:tcPr>
          <w:p w14:paraId="6F598EB9"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t xml:space="preserve">Cable Ethernet à paire torsadés CAT6 </w:t>
            </w:r>
          </w:p>
        </w:tc>
        <w:tc>
          <w:tcPr>
            <w:tcW w:w="0" w:type="auto"/>
            <w:shd w:val="clear" w:color="auto" w:fill="E7E6E6" w:themeFill="background2"/>
          </w:tcPr>
          <w:p w14:paraId="59C546DE" w14:textId="77777777" w:rsidR="002B22F6" w:rsidRPr="00CD225E" w:rsidRDefault="002B22F6" w:rsidP="00F95FA0">
            <w:pPr>
              <w:cnfStyle w:val="000000100000" w:firstRow="0" w:lastRow="0" w:firstColumn="0" w:lastColumn="0" w:oddVBand="0" w:evenVBand="0" w:oddHBand="1" w:evenHBand="0" w:firstRowFirstColumn="0" w:firstRowLastColumn="0" w:lastRowFirstColumn="0" w:lastRowLastColumn="0"/>
            </w:pPr>
            <w:r w:rsidRPr="00CD225E">
              <w:t>12Km</w:t>
            </w:r>
          </w:p>
        </w:tc>
      </w:tr>
    </w:tbl>
    <w:p w14:paraId="596C1F6D" w14:textId="77777777" w:rsidR="001341D5" w:rsidRPr="004F10A9" w:rsidRDefault="001341D5" w:rsidP="00960480"/>
    <w:p w14:paraId="6D6288AC" w14:textId="125EA58F" w:rsidR="00340912" w:rsidRPr="004F10A9" w:rsidRDefault="00340912" w:rsidP="00234006">
      <w:pPr>
        <w:pStyle w:val="Titre5"/>
      </w:pPr>
      <w:bookmarkStart w:id="115" w:name="_Toc171412989"/>
      <w:bookmarkStart w:id="116" w:name="_Toc177505564"/>
      <w:bookmarkStart w:id="117" w:name="_Toc177675961"/>
      <w:bookmarkStart w:id="118" w:name="_Toc177678386"/>
      <w:bookmarkStart w:id="119" w:name="_Toc177726382"/>
      <w:bookmarkStart w:id="120" w:name="_Toc177726852"/>
      <w:bookmarkStart w:id="121" w:name="_Toc202724584"/>
      <w:r w:rsidRPr="004F10A9">
        <w:t>Ressources logicielles</w:t>
      </w:r>
      <w:bookmarkEnd w:id="115"/>
      <w:bookmarkEnd w:id="116"/>
      <w:bookmarkEnd w:id="117"/>
      <w:bookmarkEnd w:id="118"/>
      <w:bookmarkEnd w:id="119"/>
      <w:bookmarkEnd w:id="120"/>
      <w:bookmarkEnd w:id="121"/>
      <w:r w:rsidRPr="004F10A9">
        <w:t xml:space="preserve"> </w:t>
      </w:r>
    </w:p>
    <w:p w14:paraId="6DE20C12" w14:textId="77777777" w:rsidR="00960480" w:rsidRPr="004F10A9" w:rsidRDefault="00960480" w:rsidP="00960480"/>
    <w:p w14:paraId="5C9523AD" w14:textId="77777777" w:rsidR="002B22F6" w:rsidRPr="00CD225E" w:rsidRDefault="002B22F6" w:rsidP="002B22F6">
      <w:pPr>
        <w:ind w:firstLine="708"/>
      </w:pPr>
      <w:r w:rsidRPr="00CD225E">
        <w:t>De nombreux logiciels permettent aux employés des Aéroports du Cameroun de mener à bien l’exécution de leur tâche dans le but de remplir les objectifs semestriels et trimestriels de cette prestigieuse structure et comme logiciels nous avons :</w:t>
      </w:r>
    </w:p>
    <w:p w14:paraId="3D23AB28" w14:textId="77777777" w:rsidR="005D7AED" w:rsidRPr="004F10A9" w:rsidRDefault="005D7AED" w:rsidP="001341D5">
      <w:pPr>
        <w:jc w:val="left"/>
      </w:pPr>
    </w:p>
    <w:p w14:paraId="6809B313" w14:textId="6EAFCFDE" w:rsidR="00EA7DF0" w:rsidRPr="00EA7DF0" w:rsidRDefault="00EA7DF0" w:rsidP="00EA7DF0">
      <w:pPr>
        <w:pStyle w:val="Lgende"/>
        <w:keepNext/>
        <w:rPr>
          <w:color w:val="00B050"/>
        </w:rPr>
      </w:pPr>
      <w:r w:rsidRPr="00EA7DF0">
        <w:rPr>
          <w:color w:val="00B050"/>
        </w:rPr>
        <w:t xml:space="preserve">Tableau </w:t>
      </w:r>
      <w:r w:rsidRPr="00EA7DF0">
        <w:rPr>
          <w:color w:val="00B050"/>
        </w:rPr>
        <w:fldChar w:fldCharType="begin"/>
      </w:r>
      <w:r w:rsidRPr="00EA7DF0">
        <w:rPr>
          <w:color w:val="00B050"/>
        </w:rPr>
        <w:instrText xml:space="preserve"> SEQ Tableau \* ARABIC </w:instrText>
      </w:r>
      <w:r w:rsidRPr="00EA7DF0">
        <w:rPr>
          <w:color w:val="00B050"/>
        </w:rPr>
        <w:fldChar w:fldCharType="separate"/>
      </w:r>
      <w:r w:rsidRPr="00EA7DF0">
        <w:rPr>
          <w:noProof/>
          <w:color w:val="00B050"/>
        </w:rPr>
        <w:t>2</w:t>
      </w:r>
      <w:r w:rsidRPr="00EA7DF0">
        <w:rPr>
          <w:color w:val="00B050"/>
        </w:rPr>
        <w:fldChar w:fldCharType="end"/>
      </w:r>
      <w:r w:rsidRPr="00EA7DF0">
        <w:rPr>
          <w:color w:val="00B050"/>
        </w:rPr>
        <w:t>: Tableau des ressources logicielle (source : ADC S.A)</w:t>
      </w:r>
    </w:p>
    <w:tbl>
      <w:tblPr>
        <w:tblStyle w:val="Tableausimple1"/>
        <w:tblpPr w:vertAnchor="text"/>
        <w:tblW w:w="8472" w:type="dxa"/>
        <w:tblLook w:val="04A0" w:firstRow="1" w:lastRow="0" w:firstColumn="1" w:lastColumn="0" w:noHBand="0" w:noVBand="1"/>
      </w:tblPr>
      <w:tblGrid>
        <w:gridCol w:w="585"/>
        <w:gridCol w:w="3379"/>
        <w:gridCol w:w="4508"/>
      </w:tblGrid>
      <w:tr w:rsidR="00EA7DF0" w:rsidRPr="00CD225E" w14:paraId="73F9D74A" w14:textId="77777777" w:rsidTr="00F95FA0">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266DB3DB" w14:textId="77777777" w:rsidR="00EA7DF0" w:rsidRPr="00CD225E" w:rsidRDefault="00EA7DF0" w:rsidP="00F95FA0">
            <w:pPr>
              <w:spacing w:line="360" w:lineRule="auto"/>
              <w:jc w:val="center"/>
            </w:pPr>
            <w:r w:rsidRPr="00CD225E">
              <w:t>N°</w:t>
            </w:r>
          </w:p>
        </w:tc>
        <w:tc>
          <w:tcPr>
            <w:tcW w:w="7887" w:type="dxa"/>
            <w:gridSpan w:val="2"/>
            <w:shd w:val="clear" w:color="auto" w:fill="00B050"/>
            <w:vAlign w:val="center"/>
          </w:tcPr>
          <w:p w14:paraId="59999519" w14:textId="77777777" w:rsidR="00EA7DF0" w:rsidRPr="00CD225E" w:rsidRDefault="00EA7DF0" w:rsidP="00F95FA0">
            <w:pPr>
              <w:tabs>
                <w:tab w:val="center" w:pos="551"/>
                <w:tab w:val="center" w:pos="4821"/>
              </w:tabs>
              <w:spacing w:line="360" w:lineRule="auto"/>
              <w:jc w:val="center"/>
              <w:cnfStyle w:val="100000000000" w:firstRow="1" w:lastRow="0" w:firstColumn="0" w:lastColumn="0" w:oddVBand="0" w:evenVBand="0" w:oddHBand="0" w:evenHBand="0" w:firstRowFirstColumn="0" w:firstRowLastColumn="0" w:lastRowFirstColumn="0" w:lastRowLastColumn="0"/>
            </w:pPr>
            <w:r w:rsidRPr="00CD225E">
              <w:t xml:space="preserve">Logicielles    </w:t>
            </w:r>
            <w:r w:rsidRPr="00CD225E">
              <w:tab/>
              <w:t>Descriptions</w:t>
            </w:r>
          </w:p>
        </w:tc>
      </w:tr>
      <w:tr w:rsidR="00EA7DF0" w:rsidRPr="00CD225E" w14:paraId="1F59A8F3" w14:textId="77777777" w:rsidTr="00F95FA0">
        <w:trPr>
          <w:cnfStyle w:val="000000100000" w:firstRow="0" w:lastRow="0" w:firstColumn="0" w:lastColumn="0" w:oddVBand="0" w:evenVBand="0" w:oddHBand="1" w:evenHBand="0" w:firstRowFirstColumn="0" w:firstRowLastColumn="0" w:lastRowFirstColumn="0" w:lastRowLastColumn="0"/>
          <w:trHeight w:val="1308"/>
        </w:trPr>
        <w:tc>
          <w:tcPr>
            <w:cnfStyle w:val="001000000000" w:firstRow="0" w:lastRow="0" w:firstColumn="1" w:lastColumn="0" w:oddVBand="0" w:evenVBand="0" w:oddHBand="0" w:evenHBand="0" w:firstRowFirstColumn="0" w:firstRowLastColumn="0" w:lastRowFirstColumn="0" w:lastRowLastColumn="0"/>
            <w:tcW w:w="585" w:type="dxa"/>
            <w:vAlign w:val="center"/>
          </w:tcPr>
          <w:p w14:paraId="52C531B6" w14:textId="77777777" w:rsidR="00EA7DF0" w:rsidRPr="00CD225E" w:rsidRDefault="00EA7DF0" w:rsidP="00F95FA0">
            <w:pPr>
              <w:spacing w:line="360" w:lineRule="auto"/>
              <w:jc w:val="center"/>
            </w:pPr>
            <w:r w:rsidRPr="00CD225E">
              <w:t>01</w:t>
            </w:r>
          </w:p>
        </w:tc>
        <w:tc>
          <w:tcPr>
            <w:tcW w:w="3379" w:type="dxa"/>
          </w:tcPr>
          <w:p w14:paraId="7210E875" w14:textId="77777777" w:rsidR="00EA7DF0" w:rsidRPr="00CD225E" w:rsidRDefault="00EA7DF0" w:rsidP="00F95FA0">
            <w:pPr>
              <w:spacing w:after="269" w:line="360" w:lineRule="auto"/>
              <w:jc w:val="left"/>
              <w:cnfStyle w:val="000000100000" w:firstRow="0" w:lastRow="0" w:firstColumn="0" w:lastColumn="0" w:oddVBand="0" w:evenVBand="0" w:oddHBand="1" w:evenHBand="0" w:firstRowFirstColumn="0" w:firstRowLastColumn="0" w:lastRowFirstColumn="0" w:lastRowLastColumn="0"/>
            </w:pPr>
            <w:r w:rsidRPr="00CD225E">
              <w:rPr>
                <w:noProof/>
              </w:rPr>
              <mc:AlternateContent>
                <mc:Choice Requires="wps">
                  <w:drawing>
                    <wp:anchor distT="0" distB="0" distL="114300" distR="114300" simplePos="0" relativeHeight="251712512" behindDoc="0" locked="0" layoutInCell="1" allowOverlap="1" wp14:anchorId="7BE8D205" wp14:editId="2DCE145C">
                      <wp:simplePos x="0" y="0"/>
                      <wp:positionH relativeFrom="column">
                        <wp:posOffset>339725</wp:posOffset>
                      </wp:positionH>
                      <wp:positionV relativeFrom="paragraph">
                        <wp:posOffset>267335</wp:posOffset>
                      </wp:positionV>
                      <wp:extent cx="1022350" cy="558800"/>
                      <wp:effectExtent l="0" t="0" r="0" b="0"/>
                      <wp:wrapNone/>
                      <wp:docPr id="2107295241" name="Zone de texte 52"/>
                      <wp:cNvGraphicFramePr/>
                      <a:graphic xmlns:a="http://schemas.openxmlformats.org/drawingml/2006/main">
                        <a:graphicData uri="http://schemas.microsoft.com/office/word/2010/wordprocessingShape">
                          <wps:wsp>
                            <wps:cNvSpPr txBox="1"/>
                            <wps:spPr>
                              <a:xfrm>
                                <a:off x="0" y="0"/>
                                <a:ext cx="1022350" cy="558800"/>
                              </a:xfrm>
                              <a:prstGeom prst="rect">
                                <a:avLst/>
                              </a:prstGeom>
                              <a:noFill/>
                              <a:ln w="6350">
                                <a:noFill/>
                              </a:ln>
                            </wps:spPr>
                            <wps:txbx>
                              <w:txbxContent>
                                <w:p w14:paraId="46214FE9" w14:textId="77777777" w:rsidR="00EA7DF0" w:rsidRPr="00CD225E" w:rsidRDefault="00EA7DF0" w:rsidP="00EA7DF0">
                                  <w:r w:rsidRPr="00CD225E">
                                    <w:rPr>
                                      <w:noProof/>
                                    </w:rPr>
                                    <w:drawing>
                                      <wp:inline distT="0" distB="0" distL="0" distR="0" wp14:anchorId="296DB458" wp14:editId="70AC58FA">
                                        <wp:extent cx="833120" cy="426974"/>
                                        <wp:effectExtent l="0" t="0" r="5080" b="0"/>
                                        <wp:docPr id="1774007230"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20"/>
                                                <a:stretch>
                                                  <a:fillRect/>
                                                </a:stretch>
                                              </pic:blipFill>
                                              <pic:spPr>
                                                <a:xfrm>
                                                  <a:off x="0" y="0"/>
                                                  <a:ext cx="833120" cy="42697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8D205" id="Zone de texte 52" o:spid="_x0000_s1029" type="#_x0000_t202" style="position:absolute;margin-left:26.75pt;margin-top:21.05pt;width:80.5pt;height:4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" filled="f" stroked="f" strokeweight=".5pt">
                      <v:textbox>
                        <w:txbxContent>
                          <w:p w14:paraId="46214FE9" w14:textId="77777777" w:rsidR="00EA7DF0" w:rsidRPr="00CD225E" w:rsidRDefault="00EA7DF0" w:rsidP="00EA7DF0">
                            <w:r w:rsidRPr="00CD225E">
                              <w:rPr>
                                <w:noProof/>
                              </w:rPr>
                              <w:drawing>
                                <wp:inline distT="0" distB="0" distL="0" distR="0" wp14:anchorId="296DB458" wp14:editId="70AC58FA">
                                  <wp:extent cx="833120" cy="426974"/>
                                  <wp:effectExtent l="0" t="0" r="5080" b="0"/>
                                  <wp:docPr id="1774007230"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20"/>
                                          <a:stretch>
                                            <a:fillRect/>
                                          </a:stretch>
                                        </pic:blipFill>
                                        <pic:spPr>
                                          <a:xfrm>
                                            <a:off x="0" y="0"/>
                                            <a:ext cx="833120" cy="426974"/>
                                          </a:xfrm>
                                          <a:prstGeom prst="rect">
                                            <a:avLst/>
                                          </a:prstGeom>
                                        </pic:spPr>
                                      </pic:pic>
                                    </a:graphicData>
                                  </a:graphic>
                                </wp:inline>
                              </w:drawing>
                            </w:r>
                          </w:p>
                        </w:txbxContent>
                      </v:textbox>
                    </v:shape>
                  </w:pict>
                </mc:Fallback>
              </mc:AlternateContent>
            </w:r>
            <w:r w:rsidRPr="00CD225E">
              <w:t>Suite Microsoft Office</w:t>
            </w:r>
          </w:p>
        </w:tc>
        <w:tc>
          <w:tcPr>
            <w:tcW w:w="4508" w:type="dxa"/>
            <w:vAlign w:val="center"/>
          </w:tcPr>
          <w:p w14:paraId="0DB2CC70" w14:textId="77777777" w:rsidR="00EA7DF0" w:rsidRPr="00CD225E" w:rsidRDefault="00EA7DF0" w:rsidP="00F95FA0">
            <w:pPr>
              <w:spacing w:line="360" w:lineRule="auto"/>
              <w:jc w:val="center"/>
              <w:cnfStyle w:val="000000100000" w:firstRow="0" w:lastRow="0" w:firstColumn="0" w:lastColumn="0" w:oddVBand="0" w:evenVBand="0" w:oddHBand="1" w:evenHBand="0" w:firstRowFirstColumn="0" w:firstRowLastColumn="0" w:lastRowFirstColumn="0" w:lastRowLastColumn="0"/>
            </w:pPr>
            <w:r w:rsidRPr="00CD225E">
              <w:t>Pour la création de documents, feuilles de calcul, présentations et autres contenus professionnels.</w:t>
            </w:r>
          </w:p>
        </w:tc>
      </w:tr>
      <w:tr w:rsidR="00EA7DF0" w:rsidRPr="00CD225E" w14:paraId="1BAEE1A5" w14:textId="77777777" w:rsidTr="00F95FA0">
        <w:trPr>
          <w:trHeight w:val="987"/>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4DB337F6" w14:textId="77777777" w:rsidR="00EA7DF0" w:rsidRPr="00CD225E" w:rsidRDefault="00EA7DF0" w:rsidP="00F95FA0">
            <w:pPr>
              <w:spacing w:line="360" w:lineRule="auto"/>
              <w:jc w:val="center"/>
            </w:pPr>
            <w:r w:rsidRPr="00CD225E">
              <w:t>02</w:t>
            </w:r>
          </w:p>
        </w:tc>
        <w:tc>
          <w:tcPr>
            <w:tcW w:w="3379" w:type="dxa"/>
            <w:shd w:val="clear" w:color="auto" w:fill="00B050"/>
          </w:tcPr>
          <w:p w14:paraId="6F76AF5B" w14:textId="77777777" w:rsidR="00EA7DF0" w:rsidRPr="00CD225E" w:rsidRDefault="00EA7DF0" w:rsidP="00F95FA0">
            <w:pPr>
              <w:spacing w:line="360" w:lineRule="auto"/>
              <w:ind w:right="120"/>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711488" behindDoc="0" locked="0" layoutInCell="1" allowOverlap="1" wp14:anchorId="55EFE1B7" wp14:editId="6EB31094">
                      <wp:simplePos x="0" y="0"/>
                      <wp:positionH relativeFrom="column">
                        <wp:posOffset>715010</wp:posOffset>
                      </wp:positionH>
                      <wp:positionV relativeFrom="paragraph">
                        <wp:posOffset>-26035</wp:posOffset>
                      </wp:positionV>
                      <wp:extent cx="1022350" cy="685800"/>
                      <wp:effectExtent l="0" t="0" r="0" b="0"/>
                      <wp:wrapNone/>
                      <wp:docPr id="368715171" name="Zone de texte 52"/>
                      <wp:cNvGraphicFramePr/>
                      <a:graphic xmlns:a="http://schemas.openxmlformats.org/drawingml/2006/main">
                        <a:graphicData uri="http://schemas.microsoft.com/office/word/2010/wordprocessingShape">
                          <wps:wsp>
                            <wps:cNvSpPr txBox="1"/>
                            <wps:spPr>
                              <a:xfrm>
                                <a:off x="0" y="0"/>
                                <a:ext cx="1022350" cy="685800"/>
                              </a:xfrm>
                              <a:prstGeom prst="rect">
                                <a:avLst/>
                              </a:prstGeom>
                              <a:noFill/>
                              <a:ln w="6350">
                                <a:noFill/>
                              </a:ln>
                            </wps:spPr>
                            <wps:txbx>
                              <w:txbxContent>
                                <w:p w14:paraId="1EDE53D3" w14:textId="77777777" w:rsidR="00EA7DF0" w:rsidRPr="00CD225E" w:rsidRDefault="00EA7DF0" w:rsidP="00EA7DF0">
                                  <w:r w:rsidRPr="00CD225E">
                                    <w:rPr>
                                      <w:noProof/>
                                    </w:rPr>
                                    <w:drawing>
                                      <wp:inline distT="0" distB="0" distL="0" distR="0" wp14:anchorId="60130046" wp14:editId="53FE5D1D">
                                        <wp:extent cx="786384" cy="585216"/>
                                        <wp:effectExtent l="0" t="0" r="0" b="0"/>
                                        <wp:docPr id="739472143"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21"/>
                                                <a:stretch>
                                                  <a:fillRect/>
                                                </a:stretch>
                                              </pic:blipFill>
                                              <pic:spPr>
                                                <a:xfrm>
                                                  <a:off x="0" y="0"/>
                                                  <a:ext cx="786384" cy="585216"/>
                                                </a:xfrm>
                                                <a:prstGeom prst="rect">
                                                  <a:avLst/>
                                                </a:prstGeom>
                                              </pic:spPr>
                                            </pic:pic>
                                          </a:graphicData>
                                        </a:graphic>
                                      </wp:inline>
                                    </w:drawing>
                                  </w:r>
                                  <w:r w:rsidRPr="00CD225E">
                                    <w:rPr>
                                      <w:noProof/>
                                    </w:rPr>
                                    <w:drawing>
                                      <wp:inline distT="0" distB="0" distL="0" distR="0" wp14:anchorId="6046F9A6" wp14:editId="1DE44686">
                                        <wp:extent cx="766572" cy="585216"/>
                                        <wp:effectExtent l="0" t="0" r="0" b="0"/>
                                        <wp:docPr id="53665661"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22"/>
                                                <a:stretch>
                                                  <a:fillRect/>
                                                </a:stretch>
                                              </pic:blipFill>
                                              <pic:spPr>
                                                <a:xfrm>
                                                  <a:off x="0" y="0"/>
                                                  <a:ext cx="766572" cy="5852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FE1B7" id="_x0000_s1030" type="#_x0000_t202" style="position:absolute;margin-left:56.3pt;margin-top:-2.05pt;width:80.5pt;height:5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" filled="f" stroked="f" strokeweight=".5pt">
                      <v:textbox>
                        <w:txbxContent>
                          <w:p w14:paraId="1EDE53D3" w14:textId="77777777" w:rsidR="00EA7DF0" w:rsidRPr="00CD225E" w:rsidRDefault="00EA7DF0" w:rsidP="00EA7DF0">
                            <w:r w:rsidRPr="00CD225E">
                              <w:rPr>
                                <w:noProof/>
                              </w:rPr>
                              <w:drawing>
                                <wp:inline distT="0" distB="0" distL="0" distR="0" wp14:anchorId="60130046" wp14:editId="53FE5D1D">
                                  <wp:extent cx="786384" cy="585216"/>
                                  <wp:effectExtent l="0" t="0" r="0" b="0"/>
                                  <wp:docPr id="739472143"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21"/>
                                          <a:stretch>
                                            <a:fillRect/>
                                          </a:stretch>
                                        </pic:blipFill>
                                        <pic:spPr>
                                          <a:xfrm>
                                            <a:off x="0" y="0"/>
                                            <a:ext cx="786384" cy="585216"/>
                                          </a:xfrm>
                                          <a:prstGeom prst="rect">
                                            <a:avLst/>
                                          </a:prstGeom>
                                        </pic:spPr>
                                      </pic:pic>
                                    </a:graphicData>
                                  </a:graphic>
                                </wp:inline>
                              </w:drawing>
                            </w:r>
                            <w:r w:rsidRPr="00CD225E">
                              <w:rPr>
                                <w:noProof/>
                              </w:rPr>
                              <w:drawing>
                                <wp:inline distT="0" distB="0" distL="0" distR="0" wp14:anchorId="6046F9A6" wp14:editId="1DE44686">
                                  <wp:extent cx="766572" cy="585216"/>
                                  <wp:effectExtent l="0" t="0" r="0" b="0"/>
                                  <wp:docPr id="53665661"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22"/>
                                          <a:stretch>
                                            <a:fillRect/>
                                          </a:stretch>
                                        </pic:blipFill>
                                        <pic:spPr>
                                          <a:xfrm>
                                            <a:off x="0" y="0"/>
                                            <a:ext cx="766572" cy="585216"/>
                                          </a:xfrm>
                                          <a:prstGeom prst="rect">
                                            <a:avLst/>
                                          </a:prstGeom>
                                        </pic:spPr>
                                      </pic:pic>
                                    </a:graphicData>
                                  </a:graphic>
                                </wp:inline>
                              </w:drawing>
                            </w:r>
                          </w:p>
                        </w:txbxContent>
                      </v:textbox>
                    </v:shape>
                  </w:pict>
                </mc:Fallback>
              </mc:AlternateContent>
            </w:r>
            <w:r w:rsidRPr="00CD225E">
              <w:t>Windows 11</w:t>
            </w:r>
          </w:p>
        </w:tc>
        <w:tc>
          <w:tcPr>
            <w:tcW w:w="4508" w:type="dxa"/>
            <w:shd w:val="clear" w:color="auto" w:fill="00B050"/>
            <w:vAlign w:val="center"/>
          </w:tcPr>
          <w:p w14:paraId="373231D7" w14:textId="77777777" w:rsidR="00EA7DF0" w:rsidRPr="00CD225E" w:rsidRDefault="00EA7DF0" w:rsidP="00F95FA0">
            <w:pPr>
              <w:spacing w:line="360" w:lineRule="auto"/>
              <w:cnfStyle w:val="000000000000" w:firstRow="0" w:lastRow="0" w:firstColumn="0" w:lastColumn="0" w:oddVBand="0" w:evenVBand="0" w:oddHBand="0" w:evenHBand="0" w:firstRowFirstColumn="0" w:firstRowLastColumn="0" w:lastRowFirstColumn="0" w:lastRowLastColumn="0"/>
            </w:pPr>
            <w:r w:rsidRPr="00CD225E">
              <w:t>Système d’exploitation pour machine</w:t>
            </w:r>
          </w:p>
        </w:tc>
      </w:tr>
      <w:tr w:rsidR="00EA7DF0" w:rsidRPr="00CD225E" w14:paraId="0BA9F98E" w14:textId="77777777" w:rsidTr="00F95FA0">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585" w:type="dxa"/>
            <w:vAlign w:val="center"/>
          </w:tcPr>
          <w:p w14:paraId="1F1336EF" w14:textId="77777777" w:rsidR="00EA7DF0" w:rsidRPr="00CD225E" w:rsidRDefault="00EA7DF0" w:rsidP="00F95FA0">
            <w:pPr>
              <w:spacing w:line="360" w:lineRule="auto"/>
              <w:jc w:val="center"/>
            </w:pPr>
            <w:r w:rsidRPr="00CD225E">
              <w:t>03</w:t>
            </w:r>
          </w:p>
        </w:tc>
        <w:tc>
          <w:tcPr>
            <w:tcW w:w="3379" w:type="dxa"/>
          </w:tcPr>
          <w:p w14:paraId="3F2F26F2" w14:textId="77777777" w:rsidR="00EA7DF0" w:rsidRPr="00CD225E" w:rsidRDefault="00EA7DF0" w:rsidP="00F95FA0">
            <w:pPr>
              <w:spacing w:after="301" w:line="360" w:lineRule="auto"/>
              <w:ind w:right="397"/>
              <w:jc w:val="left"/>
              <w:cnfStyle w:val="000000100000" w:firstRow="0" w:lastRow="0" w:firstColumn="0" w:lastColumn="0" w:oddVBand="0" w:evenVBand="0" w:oddHBand="1" w:evenHBand="0" w:firstRowFirstColumn="0" w:firstRowLastColumn="0" w:lastRowFirstColumn="0" w:lastRowLastColumn="0"/>
            </w:pPr>
            <w:r w:rsidRPr="00CD225E">
              <w:rPr>
                <w:noProof/>
              </w:rPr>
              <mc:AlternateContent>
                <mc:Choice Requires="wps">
                  <w:drawing>
                    <wp:anchor distT="0" distB="0" distL="114300" distR="114300" simplePos="0" relativeHeight="251710464" behindDoc="0" locked="0" layoutInCell="1" allowOverlap="1" wp14:anchorId="668FFB91" wp14:editId="3CB2E8FB">
                      <wp:simplePos x="0" y="0"/>
                      <wp:positionH relativeFrom="column">
                        <wp:posOffset>677545</wp:posOffset>
                      </wp:positionH>
                      <wp:positionV relativeFrom="paragraph">
                        <wp:posOffset>100965</wp:posOffset>
                      </wp:positionV>
                      <wp:extent cx="1022350" cy="685800"/>
                      <wp:effectExtent l="0" t="0" r="0" b="0"/>
                      <wp:wrapNone/>
                      <wp:docPr id="1604993560" name="Zone de texte 52"/>
                      <wp:cNvGraphicFramePr/>
                      <a:graphic xmlns:a="http://schemas.openxmlformats.org/drawingml/2006/main">
                        <a:graphicData uri="http://schemas.microsoft.com/office/word/2010/wordprocessingShape">
                          <wps:wsp>
                            <wps:cNvSpPr txBox="1"/>
                            <wps:spPr>
                              <a:xfrm>
                                <a:off x="0" y="0"/>
                                <a:ext cx="1022350" cy="685800"/>
                              </a:xfrm>
                              <a:prstGeom prst="rect">
                                <a:avLst/>
                              </a:prstGeom>
                              <a:noFill/>
                              <a:ln w="6350">
                                <a:noFill/>
                              </a:ln>
                            </wps:spPr>
                            <wps:txbx>
                              <w:txbxContent>
                                <w:p w14:paraId="597247C3" w14:textId="77777777" w:rsidR="00EA7DF0" w:rsidRPr="00CD225E" w:rsidRDefault="00EA7DF0" w:rsidP="00EA7DF0">
                                  <w:r w:rsidRPr="00CD225E">
                                    <w:rPr>
                                      <w:noProof/>
                                    </w:rPr>
                                    <w:drawing>
                                      <wp:inline distT="0" distB="0" distL="0" distR="0" wp14:anchorId="4CF7CE96" wp14:editId="59BD2A08">
                                        <wp:extent cx="766572" cy="585216"/>
                                        <wp:effectExtent l="0" t="0" r="0" b="0"/>
                                        <wp:docPr id="1435813362"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22"/>
                                                <a:stretch>
                                                  <a:fillRect/>
                                                </a:stretch>
                                              </pic:blipFill>
                                              <pic:spPr>
                                                <a:xfrm>
                                                  <a:off x="0" y="0"/>
                                                  <a:ext cx="766572" cy="58521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FFB91" id="_x0000_s1031" type="#_x0000_t202" style="position:absolute;margin-left:53.35pt;margin-top:7.95pt;width:80.5pt;height:5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" filled="f" stroked="f" strokeweight=".5pt">
                      <v:textbox>
                        <w:txbxContent>
                          <w:p w14:paraId="597247C3" w14:textId="77777777" w:rsidR="00EA7DF0" w:rsidRPr="00CD225E" w:rsidRDefault="00EA7DF0" w:rsidP="00EA7DF0">
                            <w:r w:rsidRPr="00CD225E">
                              <w:rPr>
                                <w:noProof/>
                              </w:rPr>
                              <w:drawing>
                                <wp:inline distT="0" distB="0" distL="0" distR="0" wp14:anchorId="4CF7CE96" wp14:editId="59BD2A08">
                                  <wp:extent cx="766572" cy="585216"/>
                                  <wp:effectExtent l="0" t="0" r="0" b="0"/>
                                  <wp:docPr id="1435813362"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22"/>
                                          <a:stretch>
                                            <a:fillRect/>
                                          </a:stretch>
                                        </pic:blipFill>
                                        <pic:spPr>
                                          <a:xfrm>
                                            <a:off x="0" y="0"/>
                                            <a:ext cx="766572" cy="585216"/>
                                          </a:xfrm>
                                          <a:prstGeom prst="rect">
                                            <a:avLst/>
                                          </a:prstGeom>
                                        </pic:spPr>
                                      </pic:pic>
                                    </a:graphicData>
                                  </a:graphic>
                                </wp:inline>
                              </w:drawing>
                            </w:r>
                          </w:p>
                        </w:txbxContent>
                      </v:textbox>
                    </v:shape>
                  </w:pict>
                </mc:Fallback>
              </mc:AlternateContent>
            </w:r>
            <w:r w:rsidRPr="00CD225E">
              <w:t>Visual Studio Code</w:t>
            </w:r>
          </w:p>
        </w:tc>
        <w:tc>
          <w:tcPr>
            <w:tcW w:w="4508" w:type="dxa"/>
            <w:vAlign w:val="center"/>
          </w:tcPr>
          <w:p w14:paraId="0EF5EDA1" w14:textId="77777777" w:rsidR="00EA7DF0" w:rsidRPr="00CD225E" w:rsidRDefault="00EA7DF0" w:rsidP="00F95FA0">
            <w:pPr>
              <w:spacing w:after="115" w:line="360" w:lineRule="auto"/>
              <w:jc w:val="center"/>
              <w:cnfStyle w:val="000000100000" w:firstRow="0" w:lastRow="0" w:firstColumn="0" w:lastColumn="0" w:oddVBand="0" w:evenVBand="0" w:oddHBand="1" w:evenHBand="0" w:firstRowFirstColumn="0" w:firstRowLastColumn="0" w:lastRowFirstColumn="0" w:lastRowLastColumn="0"/>
            </w:pPr>
            <w:r w:rsidRPr="00CD225E">
              <w:t>IDE (Environnement de développement) gratuit et open source,</w:t>
            </w:r>
          </w:p>
        </w:tc>
      </w:tr>
      <w:tr w:rsidR="00EA7DF0" w:rsidRPr="00CD225E" w14:paraId="20537B58" w14:textId="77777777" w:rsidTr="00F95FA0">
        <w:trPr>
          <w:trHeight w:val="1029"/>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12D77BAE" w14:textId="77777777" w:rsidR="00EA7DF0" w:rsidRPr="00CD225E" w:rsidRDefault="00EA7DF0" w:rsidP="00F95FA0">
            <w:pPr>
              <w:spacing w:line="360" w:lineRule="auto"/>
              <w:jc w:val="center"/>
            </w:pPr>
            <w:r w:rsidRPr="00CD225E">
              <w:t>04</w:t>
            </w:r>
          </w:p>
        </w:tc>
        <w:tc>
          <w:tcPr>
            <w:tcW w:w="3379" w:type="dxa"/>
            <w:shd w:val="clear" w:color="auto" w:fill="00B050"/>
          </w:tcPr>
          <w:p w14:paraId="6FB07370" w14:textId="77777777" w:rsidR="00EA7DF0" w:rsidRPr="00CD225E" w:rsidRDefault="00EA7DF0" w:rsidP="00F95FA0">
            <w:pPr>
              <w:spacing w:after="301" w:line="360" w:lineRule="auto"/>
              <w:ind w:right="397"/>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713536" behindDoc="0" locked="0" layoutInCell="1" allowOverlap="1" wp14:anchorId="36A0AFF7" wp14:editId="4D8B54D8">
                      <wp:simplePos x="0" y="0"/>
                      <wp:positionH relativeFrom="column">
                        <wp:posOffset>445135</wp:posOffset>
                      </wp:positionH>
                      <wp:positionV relativeFrom="paragraph">
                        <wp:posOffset>170815</wp:posOffset>
                      </wp:positionV>
                      <wp:extent cx="1022350" cy="685800"/>
                      <wp:effectExtent l="0" t="0" r="0" b="0"/>
                      <wp:wrapNone/>
                      <wp:docPr id="2052739054" name="Zone de texte 52"/>
                      <wp:cNvGraphicFramePr/>
                      <a:graphic xmlns:a="http://schemas.openxmlformats.org/drawingml/2006/main">
                        <a:graphicData uri="http://schemas.microsoft.com/office/word/2010/wordprocessingShape">
                          <wps:wsp>
                            <wps:cNvSpPr txBox="1"/>
                            <wps:spPr>
                              <a:xfrm>
                                <a:off x="0" y="0"/>
                                <a:ext cx="1022350" cy="685800"/>
                              </a:xfrm>
                              <a:prstGeom prst="rect">
                                <a:avLst/>
                              </a:prstGeom>
                              <a:noFill/>
                              <a:ln w="6350">
                                <a:noFill/>
                              </a:ln>
                            </wps:spPr>
                            <wps:txbx>
                              <w:txbxContent>
                                <w:p w14:paraId="49025111" w14:textId="77777777" w:rsidR="00EA7DF0" w:rsidRPr="00CD225E" w:rsidRDefault="00EA7DF0" w:rsidP="00EA7DF0">
                                  <w:r w:rsidRPr="00CD225E">
                                    <w:rPr>
                                      <w:noProof/>
                                    </w:rPr>
                                    <w:drawing>
                                      <wp:inline distT="0" distB="0" distL="0" distR="0" wp14:anchorId="32CF3673" wp14:editId="5268B39E">
                                        <wp:extent cx="833120" cy="489125"/>
                                        <wp:effectExtent l="0" t="0" r="5080" b="6350"/>
                                        <wp:docPr id="15384196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33120" cy="4891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0AFF7" id="_x0000_s1032" type="#_x0000_t202" style="position:absolute;margin-left:35.05pt;margin-top:13.45pt;width:80.5pt;height:5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" filled="f" stroked="f" strokeweight=".5pt">
                      <v:textbox>
                        <w:txbxContent>
                          <w:p w14:paraId="49025111" w14:textId="77777777" w:rsidR="00EA7DF0" w:rsidRPr="00CD225E" w:rsidRDefault="00EA7DF0" w:rsidP="00EA7DF0">
                            <w:r w:rsidRPr="00CD225E">
                              <w:rPr>
                                <w:noProof/>
                              </w:rPr>
                              <w:drawing>
                                <wp:inline distT="0" distB="0" distL="0" distR="0" wp14:anchorId="32CF3673" wp14:editId="5268B39E">
                                  <wp:extent cx="833120" cy="489125"/>
                                  <wp:effectExtent l="0" t="0" r="5080" b="6350"/>
                                  <wp:docPr id="15384196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33120" cy="489125"/>
                                          </a:xfrm>
                                          <a:prstGeom prst="rect">
                                            <a:avLst/>
                                          </a:prstGeom>
                                          <a:noFill/>
                                          <a:ln>
                                            <a:noFill/>
                                          </a:ln>
                                        </pic:spPr>
                                      </pic:pic>
                                    </a:graphicData>
                                  </a:graphic>
                                </wp:inline>
                              </w:drawing>
                            </w:r>
                          </w:p>
                        </w:txbxContent>
                      </v:textbox>
                    </v:shape>
                  </w:pict>
                </mc:Fallback>
              </mc:AlternateContent>
            </w:r>
            <w:r w:rsidRPr="00CD225E">
              <w:t>Angry ip scanner</w:t>
            </w:r>
          </w:p>
        </w:tc>
        <w:tc>
          <w:tcPr>
            <w:tcW w:w="4508" w:type="dxa"/>
            <w:shd w:val="clear" w:color="auto" w:fill="00B050"/>
            <w:vAlign w:val="center"/>
          </w:tcPr>
          <w:p w14:paraId="5F49767D" w14:textId="77777777" w:rsidR="00EA7DF0" w:rsidRPr="00CD225E" w:rsidRDefault="00EA7DF0" w:rsidP="00F95FA0">
            <w:pPr>
              <w:spacing w:after="228" w:line="360" w:lineRule="auto"/>
              <w:jc w:val="center"/>
              <w:cnfStyle w:val="000000000000" w:firstRow="0" w:lastRow="0" w:firstColumn="0" w:lastColumn="0" w:oddVBand="0" w:evenVBand="0" w:oddHBand="0" w:evenHBand="0" w:firstRowFirstColumn="0" w:firstRowLastColumn="0" w:lastRowFirstColumn="0" w:lastRowLastColumn="0"/>
            </w:pPr>
            <w:r w:rsidRPr="00CD225E">
              <w:t>Permet de gérer les conflits d’adresse IP et de consulter les adresse Ip disponibles dans un réseau local.</w:t>
            </w:r>
          </w:p>
        </w:tc>
      </w:tr>
      <w:tr w:rsidR="00EA7DF0" w:rsidRPr="00CD225E" w14:paraId="6BAF01CC" w14:textId="77777777" w:rsidTr="00F95FA0">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585" w:type="dxa"/>
            <w:vAlign w:val="center"/>
          </w:tcPr>
          <w:p w14:paraId="3DAFA1F5" w14:textId="77777777" w:rsidR="00EA7DF0" w:rsidRPr="00CD225E" w:rsidRDefault="00EA7DF0" w:rsidP="00F95FA0">
            <w:pPr>
              <w:spacing w:line="360" w:lineRule="auto"/>
              <w:jc w:val="center"/>
            </w:pPr>
            <w:r w:rsidRPr="00CD225E">
              <w:t>05</w:t>
            </w:r>
          </w:p>
        </w:tc>
        <w:tc>
          <w:tcPr>
            <w:tcW w:w="3379" w:type="dxa"/>
          </w:tcPr>
          <w:p w14:paraId="15E4F651" w14:textId="77777777" w:rsidR="00EA7DF0" w:rsidRPr="00CD225E" w:rsidRDefault="00EA7DF0" w:rsidP="00F95FA0">
            <w:pPr>
              <w:spacing w:after="301" w:line="360" w:lineRule="auto"/>
              <w:ind w:right="397"/>
              <w:jc w:val="left"/>
              <w:cnfStyle w:val="000000100000" w:firstRow="0" w:lastRow="0" w:firstColumn="0" w:lastColumn="0" w:oddVBand="0" w:evenVBand="0" w:oddHBand="1" w:evenHBand="0" w:firstRowFirstColumn="0" w:firstRowLastColumn="0" w:lastRowFirstColumn="0" w:lastRowLastColumn="0"/>
            </w:pPr>
            <w:r w:rsidRPr="00CD225E">
              <w:rPr>
                <w:noProof/>
              </w:rPr>
              <mc:AlternateContent>
                <mc:Choice Requires="wps">
                  <w:drawing>
                    <wp:anchor distT="0" distB="0" distL="114300" distR="114300" simplePos="0" relativeHeight="251714560" behindDoc="0" locked="0" layoutInCell="1" allowOverlap="1" wp14:anchorId="7542D28F" wp14:editId="1F94ADF7">
                      <wp:simplePos x="0" y="0"/>
                      <wp:positionH relativeFrom="column">
                        <wp:posOffset>500380</wp:posOffset>
                      </wp:positionH>
                      <wp:positionV relativeFrom="paragraph">
                        <wp:posOffset>124460</wp:posOffset>
                      </wp:positionV>
                      <wp:extent cx="1079500" cy="565150"/>
                      <wp:effectExtent l="0" t="0" r="0" b="6350"/>
                      <wp:wrapNone/>
                      <wp:docPr id="130166248" name="Zone de texte 50"/>
                      <wp:cNvGraphicFramePr/>
                      <a:graphic xmlns:a="http://schemas.openxmlformats.org/drawingml/2006/main">
                        <a:graphicData uri="http://schemas.microsoft.com/office/word/2010/wordprocessingShape">
                          <wps:wsp>
                            <wps:cNvSpPr txBox="1"/>
                            <wps:spPr>
                              <a:xfrm>
                                <a:off x="0" y="0"/>
                                <a:ext cx="1079500" cy="565150"/>
                              </a:xfrm>
                              <a:prstGeom prst="rect">
                                <a:avLst/>
                              </a:prstGeom>
                              <a:noFill/>
                              <a:ln w="6350">
                                <a:noFill/>
                              </a:ln>
                            </wps:spPr>
                            <wps:txbx>
                              <w:txbxContent>
                                <w:p w14:paraId="15BF8613" w14:textId="77777777" w:rsidR="00EA7DF0" w:rsidRPr="00CD225E" w:rsidRDefault="00EA7DF0" w:rsidP="00EA7DF0">
                                  <w:r w:rsidRPr="00CD225E">
                                    <w:rPr>
                                      <w:noProof/>
                                    </w:rPr>
                                    <w:drawing>
                                      <wp:inline distT="0" distB="0" distL="0" distR="0" wp14:anchorId="31C62DB0" wp14:editId="1AD384B1">
                                        <wp:extent cx="890270" cy="460375"/>
                                        <wp:effectExtent l="0" t="0" r="5080" b="0"/>
                                        <wp:docPr id="628961639" name="Image 53" descr="Asia Cloud Windows VPS Hosting in Hong Kong - Asia.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ia Cloud Windows VPS Hosting in Hong Kong - Asia.Clou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90270" cy="4603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2D28F" id="Zone de texte 50" o:spid="_x0000_s1033" type="#_x0000_t202" style="position:absolute;margin-left:39.4pt;margin-top:9.8pt;width:85pt;height:4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bg+GQIAADMEAAAOAAAAZHJzL2Uyb0RvYy54bWysU01vGyEQvVfqf0Dc6127tpO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" filled="f" stroked="f" strokeweight=".5pt">
                      <v:textbox>
                        <w:txbxContent>
                          <w:p w14:paraId="15BF8613" w14:textId="77777777" w:rsidR="00EA7DF0" w:rsidRPr="00CD225E" w:rsidRDefault="00EA7DF0" w:rsidP="00EA7DF0">
                            <w:r w:rsidRPr="00CD225E">
                              <w:rPr>
                                <w:noProof/>
                              </w:rPr>
                              <w:drawing>
                                <wp:inline distT="0" distB="0" distL="0" distR="0" wp14:anchorId="31C62DB0" wp14:editId="1AD384B1">
                                  <wp:extent cx="890270" cy="460375"/>
                                  <wp:effectExtent l="0" t="0" r="5080" b="0"/>
                                  <wp:docPr id="628961639" name="Image 53" descr="Asia Cloud Windows VPS Hosting in Hong Kong - Asia.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ia Cloud Windows VPS Hosting in Hong Kong - Asia.Clou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90270" cy="460375"/>
                                          </a:xfrm>
                                          <a:prstGeom prst="rect">
                                            <a:avLst/>
                                          </a:prstGeom>
                                          <a:noFill/>
                                          <a:ln>
                                            <a:noFill/>
                                          </a:ln>
                                        </pic:spPr>
                                      </pic:pic>
                                    </a:graphicData>
                                  </a:graphic>
                                </wp:inline>
                              </w:drawing>
                            </w:r>
                          </w:p>
                        </w:txbxContent>
                      </v:textbox>
                    </v:shape>
                  </w:pict>
                </mc:Fallback>
              </mc:AlternateContent>
            </w:r>
            <w:r w:rsidRPr="00CD225E">
              <w:t>Windows server 2022, 20219, 2007</w:t>
            </w:r>
          </w:p>
        </w:tc>
        <w:tc>
          <w:tcPr>
            <w:tcW w:w="4508" w:type="dxa"/>
            <w:vAlign w:val="center"/>
          </w:tcPr>
          <w:p w14:paraId="0BCA51C1" w14:textId="77777777" w:rsidR="00EA7DF0" w:rsidRPr="00CD225E" w:rsidRDefault="00EA7DF0" w:rsidP="00F95FA0">
            <w:pPr>
              <w:spacing w:after="228" w:line="360" w:lineRule="auto"/>
              <w:jc w:val="center"/>
              <w:cnfStyle w:val="000000100000" w:firstRow="0" w:lastRow="0" w:firstColumn="0" w:lastColumn="0" w:oddVBand="0" w:evenVBand="0" w:oddHBand="1" w:evenHBand="0" w:firstRowFirstColumn="0" w:firstRowLastColumn="0" w:lastRowFirstColumn="0" w:lastRowLastColumn="0"/>
            </w:pPr>
            <w:r w:rsidRPr="00CD225E">
              <w:t>Pour la mise en place de server</w:t>
            </w:r>
          </w:p>
        </w:tc>
      </w:tr>
      <w:tr w:rsidR="00EA7DF0" w:rsidRPr="00CD225E" w14:paraId="20C205C6" w14:textId="77777777" w:rsidTr="00F95FA0">
        <w:trPr>
          <w:trHeight w:val="1010"/>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33E4E127" w14:textId="77777777" w:rsidR="00EA7DF0" w:rsidRPr="00CD225E" w:rsidRDefault="00EA7DF0" w:rsidP="00F95FA0">
            <w:pPr>
              <w:spacing w:line="360" w:lineRule="auto"/>
              <w:jc w:val="center"/>
            </w:pPr>
            <w:r w:rsidRPr="00CD225E">
              <w:t>6</w:t>
            </w:r>
          </w:p>
        </w:tc>
        <w:tc>
          <w:tcPr>
            <w:tcW w:w="3379" w:type="dxa"/>
            <w:shd w:val="clear" w:color="auto" w:fill="00B050"/>
          </w:tcPr>
          <w:p w14:paraId="6E9E5A53" w14:textId="2E5E02B2" w:rsidR="00EA7DF0" w:rsidRPr="00CD225E" w:rsidRDefault="00EA7DF0" w:rsidP="00F95FA0">
            <w:pPr>
              <w:spacing w:after="301" w:line="360" w:lineRule="auto"/>
              <w:ind w:right="397"/>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709440" behindDoc="0" locked="0" layoutInCell="1" allowOverlap="1" wp14:anchorId="25E29381" wp14:editId="00418D3D">
                      <wp:simplePos x="0" y="0"/>
                      <wp:positionH relativeFrom="column">
                        <wp:posOffset>485140</wp:posOffset>
                      </wp:positionH>
                      <wp:positionV relativeFrom="paragraph">
                        <wp:posOffset>59055</wp:posOffset>
                      </wp:positionV>
                      <wp:extent cx="1079500" cy="565150"/>
                      <wp:effectExtent l="0" t="0" r="0" b="6350"/>
                      <wp:wrapNone/>
                      <wp:docPr id="340502912" name="Zone de texte 50"/>
                      <wp:cNvGraphicFramePr/>
                      <a:graphic xmlns:a="http://schemas.openxmlformats.org/drawingml/2006/main">
                        <a:graphicData uri="http://schemas.microsoft.com/office/word/2010/wordprocessingShape">
                          <wps:wsp>
                            <wps:cNvSpPr txBox="1"/>
                            <wps:spPr>
                              <a:xfrm>
                                <a:off x="0" y="0"/>
                                <a:ext cx="1079500" cy="565150"/>
                              </a:xfrm>
                              <a:prstGeom prst="rect">
                                <a:avLst/>
                              </a:prstGeom>
                              <a:noFill/>
                              <a:ln w="6350">
                                <a:noFill/>
                              </a:ln>
                            </wps:spPr>
                            <wps:txbx>
                              <w:txbxContent>
                                <w:p w14:paraId="3F964647" w14:textId="77777777" w:rsidR="00EA7DF0" w:rsidRPr="00CD225E" w:rsidRDefault="00EA7DF0" w:rsidP="00EA7DF0">
                                  <w:r w:rsidRPr="00CD225E">
                                    <w:rPr>
                                      <w:noProof/>
                                    </w:rPr>
                                    <w:drawing>
                                      <wp:inline distT="0" distB="0" distL="0" distR="0" wp14:anchorId="08F4AB5F" wp14:editId="2D5F0ACC">
                                        <wp:extent cx="876300" cy="485294"/>
                                        <wp:effectExtent l="0" t="0" r="0" b="0"/>
                                        <wp:docPr id="2082454317" name="Image 51" descr="VMwa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 Log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91964" cy="49396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29381" id="_x0000_s1034" type="#_x0000_t202" style="position:absolute;margin-left:38.2pt;margin-top:4.65pt;width:85pt;height:4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" filled="f" stroked="f" strokeweight=".5pt">
                      <v:textbox>
                        <w:txbxContent>
                          <w:p w14:paraId="3F964647" w14:textId="77777777" w:rsidR="00EA7DF0" w:rsidRPr="00CD225E" w:rsidRDefault="00EA7DF0" w:rsidP="00EA7DF0">
                            <w:r w:rsidRPr="00CD225E">
                              <w:rPr>
                                <w:noProof/>
                              </w:rPr>
                              <w:drawing>
                                <wp:inline distT="0" distB="0" distL="0" distR="0" wp14:anchorId="08F4AB5F" wp14:editId="2D5F0ACC">
                                  <wp:extent cx="876300" cy="485294"/>
                                  <wp:effectExtent l="0" t="0" r="0" b="0"/>
                                  <wp:docPr id="2082454317" name="Image 51" descr="VMwa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Mware Log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91964" cy="493969"/>
                                          </a:xfrm>
                                          <a:prstGeom prst="rect">
                                            <a:avLst/>
                                          </a:prstGeom>
                                          <a:noFill/>
                                          <a:ln>
                                            <a:noFill/>
                                          </a:ln>
                                        </pic:spPr>
                                      </pic:pic>
                                    </a:graphicData>
                                  </a:graphic>
                                </wp:inline>
                              </w:drawing>
                            </w:r>
                          </w:p>
                        </w:txbxContent>
                      </v:textbox>
                    </v:shape>
                  </w:pict>
                </mc:Fallback>
              </mc:AlternateContent>
            </w:r>
            <w:r w:rsidRPr="00CD225E">
              <w:t>VMWare</w:t>
            </w:r>
          </w:p>
        </w:tc>
        <w:tc>
          <w:tcPr>
            <w:tcW w:w="4508" w:type="dxa"/>
            <w:shd w:val="clear" w:color="auto" w:fill="00B050"/>
            <w:vAlign w:val="center"/>
          </w:tcPr>
          <w:p w14:paraId="4BFC1518" w14:textId="77777777" w:rsidR="00EA7DF0" w:rsidRPr="00CD225E" w:rsidRDefault="00EA7DF0" w:rsidP="00F95FA0">
            <w:pPr>
              <w:spacing w:after="228" w:line="360" w:lineRule="auto"/>
              <w:jc w:val="center"/>
              <w:cnfStyle w:val="000000000000" w:firstRow="0" w:lastRow="0" w:firstColumn="0" w:lastColumn="0" w:oddVBand="0" w:evenVBand="0" w:oddHBand="0" w:evenHBand="0" w:firstRowFirstColumn="0" w:firstRowLastColumn="0" w:lastRowFirstColumn="0" w:lastRowLastColumn="0"/>
            </w:pPr>
            <w:r w:rsidRPr="00CD225E">
              <w:t>Pour virtualiser nos différents serveurs et OS de test et VM</w:t>
            </w:r>
          </w:p>
        </w:tc>
      </w:tr>
      <w:tr w:rsidR="00EA7DF0" w:rsidRPr="00CD225E" w14:paraId="526A038C" w14:textId="77777777" w:rsidTr="00F95FA0">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585" w:type="dxa"/>
            <w:vAlign w:val="center"/>
          </w:tcPr>
          <w:p w14:paraId="4E643E6B" w14:textId="77777777" w:rsidR="00EA7DF0" w:rsidRPr="00CD225E" w:rsidRDefault="00EA7DF0" w:rsidP="00F95FA0">
            <w:pPr>
              <w:spacing w:line="360" w:lineRule="auto"/>
              <w:jc w:val="center"/>
            </w:pPr>
            <w:r w:rsidRPr="00CD225E">
              <w:t>7</w:t>
            </w:r>
          </w:p>
        </w:tc>
        <w:tc>
          <w:tcPr>
            <w:tcW w:w="3379" w:type="dxa"/>
          </w:tcPr>
          <w:p w14:paraId="76BB5F44" w14:textId="0B035584" w:rsidR="00EA7DF0" w:rsidRPr="00CD225E" w:rsidRDefault="00EA7DF0" w:rsidP="00F95FA0">
            <w:pPr>
              <w:spacing w:after="301" w:line="360" w:lineRule="auto"/>
              <w:ind w:right="397"/>
              <w:jc w:val="left"/>
              <w:cnfStyle w:val="000000100000" w:firstRow="0" w:lastRow="0" w:firstColumn="0" w:lastColumn="0" w:oddVBand="0" w:evenVBand="0" w:oddHBand="1" w:evenHBand="0" w:firstRowFirstColumn="0" w:firstRowLastColumn="0" w:lastRowFirstColumn="0" w:lastRowLastColumn="0"/>
            </w:pPr>
            <w:r w:rsidRPr="00CD225E">
              <w:t>Amadeus</w:t>
            </w:r>
          </w:p>
        </w:tc>
        <w:tc>
          <w:tcPr>
            <w:tcW w:w="4508" w:type="dxa"/>
            <w:vAlign w:val="center"/>
          </w:tcPr>
          <w:p w14:paraId="0D42B016" w14:textId="77777777" w:rsidR="00EA7DF0" w:rsidRPr="00CD225E" w:rsidRDefault="00EA7DF0" w:rsidP="00F95FA0">
            <w:pPr>
              <w:spacing w:after="228" w:line="360" w:lineRule="auto"/>
              <w:jc w:val="center"/>
              <w:cnfStyle w:val="000000100000" w:firstRow="0" w:lastRow="0" w:firstColumn="0" w:lastColumn="0" w:oddVBand="0" w:evenVBand="0" w:oddHBand="1" w:evenHBand="0" w:firstRowFirstColumn="0" w:firstRowLastColumn="0" w:lastRowFirstColumn="0" w:lastRowLastColumn="0"/>
            </w:pPr>
            <w:r w:rsidRPr="00CD225E">
              <w:t>Pour la gestion aéroportuaire</w:t>
            </w:r>
          </w:p>
        </w:tc>
      </w:tr>
      <w:tr w:rsidR="00EA7DF0" w:rsidRPr="00CD225E" w14:paraId="638B8E8E" w14:textId="77777777" w:rsidTr="00F95FA0">
        <w:trPr>
          <w:trHeight w:val="795"/>
        </w:trPr>
        <w:tc>
          <w:tcPr>
            <w:cnfStyle w:val="001000000000" w:firstRow="0" w:lastRow="0" w:firstColumn="1" w:lastColumn="0" w:oddVBand="0" w:evenVBand="0" w:oddHBand="0" w:evenHBand="0" w:firstRowFirstColumn="0" w:firstRowLastColumn="0" w:lastRowFirstColumn="0" w:lastRowLastColumn="0"/>
            <w:tcW w:w="585" w:type="dxa"/>
            <w:shd w:val="clear" w:color="auto" w:fill="00B050"/>
            <w:vAlign w:val="center"/>
          </w:tcPr>
          <w:p w14:paraId="4816FD9B" w14:textId="77777777" w:rsidR="00EA7DF0" w:rsidRPr="00CD225E" w:rsidRDefault="00EA7DF0" w:rsidP="00F95FA0">
            <w:pPr>
              <w:spacing w:line="360" w:lineRule="auto"/>
              <w:jc w:val="center"/>
            </w:pPr>
            <w:r w:rsidRPr="00CD225E">
              <w:t>8</w:t>
            </w:r>
          </w:p>
        </w:tc>
        <w:tc>
          <w:tcPr>
            <w:tcW w:w="3379" w:type="dxa"/>
            <w:shd w:val="clear" w:color="auto" w:fill="00B050"/>
          </w:tcPr>
          <w:p w14:paraId="350C04CB" w14:textId="77777777" w:rsidR="00EA7DF0" w:rsidRPr="00CD225E" w:rsidRDefault="00EA7DF0" w:rsidP="00F95FA0">
            <w:pPr>
              <w:spacing w:after="301" w:line="360" w:lineRule="auto"/>
              <w:ind w:right="397"/>
              <w:jc w:val="left"/>
              <w:cnfStyle w:val="000000000000" w:firstRow="0" w:lastRow="0" w:firstColumn="0" w:lastColumn="0" w:oddVBand="0" w:evenVBand="0" w:oddHBand="0" w:evenHBand="0" w:firstRowFirstColumn="0" w:firstRowLastColumn="0" w:lastRowFirstColumn="0" w:lastRowLastColumn="0"/>
            </w:pPr>
            <w:r w:rsidRPr="00CD225E">
              <w:rPr>
                <w:noProof/>
              </w:rPr>
              <mc:AlternateContent>
                <mc:Choice Requires="wps">
                  <w:drawing>
                    <wp:anchor distT="0" distB="0" distL="114300" distR="114300" simplePos="0" relativeHeight="251715584" behindDoc="0" locked="0" layoutInCell="1" allowOverlap="1" wp14:anchorId="6DD41AAC" wp14:editId="7D103D8E">
                      <wp:simplePos x="0" y="0"/>
                      <wp:positionH relativeFrom="column">
                        <wp:posOffset>653415</wp:posOffset>
                      </wp:positionH>
                      <wp:positionV relativeFrom="paragraph">
                        <wp:posOffset>4445</wp:posOffset>
                      </wp:positionV>
                      <wp:extent cx="1212850" cy="565150"/>
                      <wp:effectExtent l="0" t="0" r="0" b="6350"/>
                      <wp:wrapNone/>
                      <wp:docPr id="455743768" name="Zone de texte 50"/>
                      <wp:cNvGraphicFramePr/>
                      <a:graphic xmlns:a="http://schemas.openxmlformats.org/drawingml/2006/main">
                        <a:graphicData uri="http://schemas.microsoft.com/office/word/2010/wordprocessingShape">
                          <wps:wsp>
                            <wps:cNvSpPr txBox="1"/>
                            <wps:spPr>
                              <a:xfrm>
                                <a:off x="0" y="0"/>
                                <a:ext cx="1212850" cy="565150"/>
                              </a:xfrm>
                              <a:prstGeom prst="rect">
                                <a:avLst/>
                              </a:prstGeom>
                              <a:noFill/>
                              <a:ln w="6350">
                                <a:noFill/>
                              </a:ln>
                            </wps:spPr>
                            <wps:txbx>
                              <w:txbxContent>
                                <w:p w14:paraId="322DEFD2" w14:textId="77777777" w:rsidR="00EA7DF0" w:rsidRPr="00CD225E" w:rsidRDefault="00EA7DF0" w:rsidP="00EA7DF0">
                                  <w:r w:rsidRPr="00CD225E">
                                    <w:rPr>
                                      <w:noProof/>
                                    </w:rPr>
                                    <w:drawing>
                                      <wp:inline distT="0" distB="0" distL="0" distR="0" wp14:anchorId="2B3C2E5F" wp14:editId="3ECBAB0C">
                                        <wp:extent cx="939800" cy="304776"/>
                                        <wp:effectExtent l="0" t="0" r="0" b="635"/>
                                        <wp:docPr id="1234262539" name="Image 1234262539" descr="Metasploit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tasploit - Wikipedia, la enciclopedia libr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96105" cy="3230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41AAC" id="_x0000_s1035" type="#_x0000_t202" style="position:absolute;margin-left:51.45pt;margin-top:.35pt;width:95.5pt;height:4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" filled="f" stroked="f" strokeweight=".5pt">
                      <v:textbox>
                        <w:txbxContent>
                          <w:p w14:paraId="322DEFD2" w14:textId="77777777" w:rsidR="00EA7DF0" w:rsidRPr="00CD225E" w:rsidRDefault="00EA7DF0" w:rsidP="00EA7DF0">
                            <w:r w:rsidRPr="00CD225E">
                              <w:rPr>
                                <w:noProof/>
                              </w:rPr>
                              <w:drawing>
                                <wp:inline distT="0" distB="0" distL="0" distR="0" wp14:anchorId="2B3C2E5F" wp14:editId="3ECBAB0C">
                                  <wp:extent cx="939800" cy="304776"/>
                                  <wp:effectExtent l="0" t="0" r="0" b="635"/>
                                  <wp:docPr id="1234262539" name="Image 1234262539" descr="Metasploit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tasploit - Wikipedia, la enciclopedia libr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96105" cy="323036"/>
                                          </a:xfrm>
                                          <a:prstGeom prst="rect">
                                            <a:avLst/>
                                          </a:prstGeom>
                                          <a:noFill/>
                                          <a:ln>
                                            <a:noFill/>
                                          </a:ln>
                                        </pic:spPr>
                                      </pic:pic>
                                    </a:graphicData>
                                  </a:graphic>
                                </wp:inline>
                              </w:drawing>
                            </w:r>
                          </w:p>
                        </w:txbxContent>
                      </v:textbox>
                    </v:shape>
                  </w:pict>
                </mc:Fallback>
              </mc:AlternateContent>
            </w:r>
            <w:r w:rsidRPr="00CD225E">
              <w:t xml:space="preserve">Metasploit </w:t>
            </w:r>
          </w:p>
        </w:tc>
        <w:tc>
          <w:tcPr>
            <w:tcW w:w="4508" w:type="dxa"/>
            <w:shd w:val="clear" w:color="auto" w:fill="00B050"/>
            <w:vAlign w:val="center"/>
          </w:tcPr>
          <w:p w14:paraId="29209F49" w14:textId="77777777" w:rsidR="00EA7DF0" w:rsidRPr="00CD225E" w:rsidRDefault="00EA7DF0" w:rsidP="00F95FA0">
            <w:pPr>
              <w:spacing w:after="228" w:line="360" w:lineRule="auto"/>
              <w:cnfStyle w:val="000000000000" w:firstRow="0" w:lastRow="0" w:firstColumn="0" w:lastColumn="0" w:oddVBand="0" w:evenVBand="0" w:oddHBand="0" w:evenHBand="0" w:firstRowFirstColumn="0" w:firstRowLastColumn="0" w:lastRowFirstColumn="0" w:lastRowLastColumn="0"/>
            </w:pPr>
            <w:r w:rsidRPr="00CD225E">
              <w:t>Pour la supervision du réseau ADC.SA</w:t>
            </w:r>
          </w:p>
        </w:tc>
      </w:tr>
    </w:tbl>
    <w:p w14:paraId="26AB9B8D" w14:textId="77777777" w:rsidR="005D7AED" w:rsidRPr="004F10A9" w:rsidRDefault="005D7AED" w:rsidP="001341D5">
      <w:pPr>
        <w:jc w:val="left"/>
      </w:pPr>
    </w:p>
    <w:p w14:paraId="6BB3C743" w14:textId="358E31AF" w:rsidR="007E2B0D" w:rsidRPr="004F10A9" w:rsidRDefault="007E2B0D" w:rsidP="007E2B0D">
      <w:bookmarkStart w:id="122" w:name="_Toc166433353"/>
      <w:bookmarkStart w:id="123" w:name="_Toc171277712"/>
      <w:bookmarkStart w:id="124" w:name="_Toc171412991"/>
      <w:bookmarkStart w:id="125" w:name="_Toc171413248"/>
      <w:bookmarkStart w:id="126" w:name="_Toc171959578"/>
      <w:bookmarkStart w:id="127" w:name="_Toc177505565"/>
      <w:bookmarkStart w:id="128" w:name="_Toc177663220"/>
      <w:bookmarkStart w:id="129" w:name="_Toc177675962"/>
      <w:bookmarkStart w:id="130" w:name="_Toc177678313"/>
      <w:bookmarkStart w:id="131" w:name="_Toc177678387"/>
      <w:bookmarkStart w:id="132" w:name="_Toc177724548"/>
    </w:p>
    <w:p w14:paraId="2B14E2D0" w14:textId="1BB07BD0" w:rsidR="007E2B0D" w:rsidRPr="004F10A9" w:rsidRDefault="007E2B0D" w:rsidP="007E2B0D"/>
    <w:p w14:paraId="5C8A91B5" w14:textId="77777777" w:rsidR="007E2B0D" w:rsidRPr="004F10A9" w:rsidRDefault="007E2B0D" w:rsidP="007E2B0D"/>
    <w:bookmarkEnd w:id="122"/>
    <w:bookmarkEnd w:id="123"/>
    <w:bookmarkEnd w:id="124"/>
    <w:bookmarkEnd w:id="125"/>
    <w:bookmarkEnd w:id="126"/>
    <w:bookmarkEnd w:id="127"/>
    <w:bookmarkEnd w:id="128"/>
    <w:bookmarkEnd w:id="129"/>
    <w:bookmarkEnd w:id="130"/>
    <w:bookmarkEnd w:id="131"/>
    <w:bookmarkEnd w:id="132"/>
    <w:p w14:paraId="1ECD9CAF" w14:textId="5082ECD5" w:rsidR="003335FB" w:rsidRPr="00CA4EB2" w:rsidRDefault="00EA7DF0" w:rsidP="00CA4EB2">
      <w:pPr>
        <w:pStyle w:val="Titre4"/>
        <w:numPr>
          <w:ilvl w:val="0"/>
          <w:numId w:val="29"/>
        </w:numPr>
      </w:pPr>
      <w:r w:rsidRPr="00CA4EB2">
        <w:t>Présentation du thème</w:t>
      </w:r>
    </w:p>
    <w:p w14:paraId="072DD4EC" w14:textId="77777777" w:rsidR="003335FB" w:rsidRPr="004F10A9" w:rsidRDefault="003335FB" w:rsidP="003335FB"/>
    <w:p w14:paraId="0D43544C" w14:textId="5DFF264D" w:rsidR="00EA7DF0" w:rsidRPr="00CD225E" w:rsidRDefault="00EA7DF0" w:rsidP="00EA7DF0">
      <w:pPr>
        <w:ind w:firstLine="360"/>
        <w:rPr>
          <w:b/>
          <w:bCs/>
        </w:rPr>
      </w:pPr>
      <w:bookmarkStart w:id="133" w:name="_Toc166433354"/>
      <w:bookmarkStart w:id="134" w:name="_Toc171277713"/>
      <w:bookmarkStart w:id="135" w:name="_Toc171412992"/>
      <w:bookmarkStart w:id="136" w:name="_Toc171413249"/>
      <w:r w:rsidRPr="00CD225E">
        <w:t>Comme il est de coutume dans toute structure</w:t>
      </w:r>
      <w:r>
        <w:t>,</w:t>
      </w:r>
      <w:r w:rsidRPr="00CD225E">
        <w:t xml:space="preserve"> d’accompagner un stage académique par thème, qui vise à mettre sur pied une solution qui va résoudre un problème rencontré au sein de l’entreprise. Dans notre cas nous aurons pour thème </w:t>
      </w:r>
      <w:r w:rsidRPr="00CD225E">
        <w:rPr>
          <w:rFonts w:cs="Times New Roman"/>
        </w:rPr>
        <w:t xml:space="preserve">‹‹ </w:t>
      </w:r>
      <w:r w:rsidRPr="00CD225E">
        <w:rPr>
          <w:rFonts w:cs="Times New Roman"/>
          <w:b/>
          <w:bCs/>
        </w:rPr>
        <w:t>l’analyse, conception et réalisation d’une application pour l</w:t>
      </w:r>
      <w:r>
        <w:rPr>
          <w:rFonts w:cs="Times New Roman"/>
          <w:b/>
          <w:bCs/>
        </w:rPr>
        <w:t xml:space="preserve">e suivi des recommandations d’Audit </w:t>
      </w:r>
      <w:r w:rsidRPr="00CD225E">
        <w:rPr>
          <w:rFonts w:cs="Times New Roman"/>
          <w:b/>
          <w:bCs/>
        </w:rPr>
        <w:t>› ›</w:t>
      </w:r>
      <w:r w:rsidR="002E3640">
        <w:rPr>
          <w:rFonts w:cs="Times New Roman"/>
          <w:b/>
          <w:bCs/>
        </w:rPr>
        <w:t>.</w:t>
      </w:r>
    </w:p>
    <w:p w14:paraId="046821EC" w14:textId="77777777" w:rsidR="003A36AD" w:rsidRPr="004F10A9" w:rsidRDefault="003A36AD">
      <w:pPr>
        <w:jc w:val="left"/>
      </w:pPr>
      <w:r w:rsidRPr="004F10A9">
        <w:br w:type="page"/>
      </w:r>
      <w:bookmarkEnd w:id="133"/>
      <w:bookmarkEnd w:id="134"/>
      <w:bookmarkEnd w:id="135"/>
      <w:bookmarkEnd w:id="136"/>
    </w:p>
    <w:sectPr w:rsidR="003A36AD" w:rsidRPr="004F10A9" w:rsidSect="00960B6A">
      <w:footerReference w:type="default" r:id="rId27"/>
      <w:pgSz w:w="11906" w:h="16838" w:code="9"/>
      <w:pgMar w:top="1440" w:right="1797"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EB949" w14:textId="77777777" w:rsidR="00FC1E49" w:rsidRPr="004F10A9" w:rsidRDefault="00FC1E49" w:rsidP="002D32AE">
      <w:pPr>
        <w:spacing w:after="0" w:line="240" w:lineRule="auto"/>
      </w:pPr>
      <w:r w:rsidRPr="004F10A9">
        <w:separator/>
      </w:r>
    </w:p>
  </w:endnote>
  <w:endnote w:type="continuationSeparator" w:id="0">
    <w:p w14:paraId="11085E57" w14:textId="77777777" w:rsidR="00FC1E49" w:rsidRPr="004F10A9" w:rsidRDefault="00FC1E49" w:rsidP="002D32AE">
      <w:pPr>
        <w:spacing w:after="0" w:line="240" w:lineRule="auto"/>
      </w:pPr>
      <w:r w:rsidRPr="004F10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3D0C" w14:textId="340A0BAF" w:rsidR="005F71D3" w:rsidRPr="004F10A9" w:rsidRDefault="005F71D3" w:rsidP="00A35A17">
    <w:pPr>
      <w:pStyle w:val="Pieddepage"/>
      <w:pBdr>
        <w:top w:val="single" w:sz="4" w:space="1" w:color="1F4E79" w:themeColor="accent5" w:themeShade="80"/>
      </w:pBdr>
      <w:jc w:val="center"/>
      <w:rPr>
        <w:rFonts w:cs="Times New Roman"/>
        <w:sz w:val="22"/>
        <w:szCs w:val="22"/>
      </w:rPr>
    </w:pPr>
    <w:r w:rsidRPr="004F10A9">
      <w:rPr>
        <w:rFonts w:cs="Times New Roman"/>
        <w:sz w:val="22"/>
        <w:szCs w:val="22"/>
      </w:rPr>
      <w:t xml:space="preserve">Rédigé par : </w:t>
    </w:r>
    <w:r w:rsidR="00960B6A">
      <w:rPr>
        <w:rFonts w:cs="Times New Roman"/>
        <w:b/>
        <w:bCs/>
        <w:sz w:val="22"/>
        <w:szCs w:val="22"/>
      </w:rPr>
      <w:t>AMANG SAÏD</w:t>
    </w:r>
    <w:r w:rsidRPr="004F10A9">
      <w:rPr>
        <w:rFonts w:cs="Times New Roman"/>
        <w:sz w:val="22"/>
        <w:szCs w:val="22"/>
      </w:rPr>
      <w:t xml:space="preserve">, étudiant en </w:t>
    </w:r>
    <w:r w:rsidR="00960B6A">
      <w:rPr>
        <w:rFonts w:cs="Times New Roman"/>
        <w:sz w:val="22"/>
        <w:szCs w:val="22"/>
      </w:rPr>
      <w:t>3</w:t>
    </w:r>
    <w:r w:rsidR="00960B6A">
      <w:rPr>
        <w:rFonts w:cs="Times New Roman"/>
        <w:sz w:val="22"/>
        <w:szCs w:val="22"/>
        <w:vertAlign w:val="superscript"/>
      </w:rPr>
      <w:t>ieme</w:t>
    </w:r>
    <w:r w:rsidRPr="004F10A9">
      <w:rPr>
        <w:rFonts w:cs="Times New Roman"/>
        <w:sz w:val="22"/>
        <w:szCs w:val="22"/>
      </w:rPr>
      <w:t xml:space="preserve"> année Génie Logiciel</w:t>
    </w:r>
  </w:p>
  <w:p w14:paraId="7FAFEC31" w14:textId="77777777" w:rsidR="005F71D3" w:rsidRPr="004F10A9" w:rsidRDefault="005F71D3" w:rsidP="00A35A17">
    <w:pPr>
      <w:pStyle w:val="Pieddepage"/>
      <w:pBdr>
        <w:top w:val="single" w:sz="4" w:space="1" w:color="1F4E79" w:themeColor="accent5" w:themeShade="80"/>
      </w:pBdr>
      <w:jc w:val="center"/>
      <w:rPr>
        <w:rFonts w:cs="Times New Roman"/>
        <w:sz w:val="22"/>
        <w:szCs w:val="22"/>
      </w:rPr>
    </w:pPr>
    <w:r w:rsidRPr="004F10A9">
      <w:rPr>
        <w:rFonts w:cs="Times New Roman"/>
        <w:sz w:val="22"/>
        <w:szCs w:val="22"/>
      </w:rPr>
      <w:t>IAI Cameroun, Centre d’Excellence Technologique PAUL BIYA</w:t>
    </w:r>
  </w:p>
  <w:p w14:paraId="1B05174D" w14:textId="6DA28D2E" w:rsidR="005F71D3" w:rsidRPr="004F10A9" w:rsidRDefault="005F71D3" w:rsidP="00A35A17">
    <w:pPr>
      <w:pStyle w:val="Pieddepage"/>
      <w:pBdr>
        <w:top w:val="single" w:sz="4" w:space="1" w:color="1F4E79" w:themeColor="accent5" w:themeShade="80"/>
      </w:pBdr>
      <w:jc w:val="center"/>
      <w:rPr>
        <w:rFonts w:cs="Times New Roman"/>
        <w:sz w:val="22"/>
        <w:szCs w:val="22"/>
      </w:rPr>
    </w:pPr>
    <w:r w:rsidRPr="004F10A9">
      <w:rPr>
        <w:rFonts w:cs="Times New Roman"/>
        <w:sz w:val="22"/>
        <w:szCs w:val="22"/>
      </w:rPr>
      <w:t>Année académique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1413A" w14:textId="77777777" w:rsidR="00FC1E49" w:rsidRPr="004F10A9" w:rsidRDefault="00FC1E49" w:rsidP="002D32AE">
      <w:pPr>
        <w:spacing w:after="0" w:line="240" w:lineRule="auto"/>
      </w:pPr>
      <w:r w:rsidRPr="004F10A9">
        <w:separator/>
      </w:r>
    </w:p>
  </w:footnote>
  <w:footnote w:type="continuationSeparator" w:id="0">
    <w:p w14:paraId="21B7DCEA" w14:textId="77777777" w:rsidR="00FC1E49" w:rsidRPr="004F10A9" w:rsidRDefault="00FC1E49" w:rsidP="002D32AE">
      <w:pPr>
        <w:spacing w:after="0" w:line="240" w:lineRule="auto"/>
      </w:pPr>
      <w:r w:rsidRPr="004F10A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05705"/>
    <w:multiLevelType w:val="hybridMultilevel"/>
    <w:tmpl w:val="5B961E36"/>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12DE1158"/>
    <w:multiLevelType w:val="hybridMultilevel"/>
    <w:tmpl w:val="0EC0617C"/>
    <w:lvl w:ilvl="0" w:tplc="A60A63A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440A53"/>
    <w:multiLevelType w:val="multilevel"/>
    <w:tmpl w:val="14042DBA"/>
    <w:lvl w:ilvl="0">
      <w:start w:val="1"/>
      <w:numFmt w:val="decimal"/>
      <w:lvlText w:val="%1."/>
      <w:lvlJc w:val="left"/>
      <w:pPr>
        <w:ind w:left="720" w:hanging="360"/>
      </w:pPr>
      <w:rPr>
        <w:rFonts w:hint="default"/>
      </w:rPr>
    </w:lvl>
    <w:lvl w:ilvl="1">
      <w:start w:val="1"/>
      <w:numFmt w:val="decimal"/>
      <w:pStyle w:val="Titre5"/>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58961D9"/>
    <w:multiLevelType w:val="multilevel"/>
    <w:tmpl w:val="4B2E8D2E"/>
    <w:lvl w:ilvl="0">
      <w:start w:val="1"/>
      <w:numFmt w:val="upperRoman"/>
      <w:lvlText w:val="%1."/>
      <w:lvlJc w:val="left"/>
      <w:pPr>
        <w:ind w:left="360" w:hanging="360"/>
      </w:pPr>
      <w:rPr>
        <w:rFonts w:hint="default"/>
      </w:rPr>
    </w:lvl>
    <w:lvl w:ilvl="1">
      <w:start w:val="1"/>
      <w:numFmt w:val="decimal"/>
      <w:lvlText w:val="%1.%2."/>
      <w:lvlJc w:val="left"/>
      <w:pPr>
        <w:ind w:left="792" w:hanging="432"/>
      </w:pPr>
      <w:rPr>
        <w:rFonts w:hint="default"/>
        <w:b/>
        <w:bCs w:val="0"/>
        <w:i w:val="0"/>
        <w:sz w:val="24"/>
      </w:rPr>
    </w:lvl>
    <w:lvl w:ilvl="2">
      <w:start w:val="1"/>
      <w:numFmt w:val="decimal"/>
      <w:lvlText w:val="%1.%2.%3."/>
      <w:lvlJc w:val="left"/>
      <w:pPr>
        <w:ind w:left="1224" w:hanging="504"/>
      </w:pPr>
      <w:rPr>
        <w:rFonts w:hint="default"/>
        <w:color w:val="00B05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9B32712"/>
    <w:multiLevelType w:val="hybridMultilevel"/>
    <w:tmpl w:val="760A03C6"/>
    <w:lvl w:ilvl="0" w:tplc="AB1A71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FC7A96"/>
    <w:multiLevelType w:val="hybridMultilevel"/>
    <w:tmpl w:val="24B82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1D4B2A"/>
    <w:multiLevelType w:val="hybridMultilevel"/>
    <w:tmpl w:val="3E56DE68"/>
    <w:lvl w:ilvl="0" w:tplc="36165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26304E"/>
    <w:multiLevelType w:val="hybridMultilevel"/>
    <w:tmpl w:val="9E44076A"/>
    <w:lvl w:ilvl="0" w:tplc="084833A0">
      <w:start w:val="1"/>
      <w:numFmt w:val="bullet"/>
      <w:lvlText w:val="-"/>
      <w:lvlJc w:val="left"/>
      <w:pPr>
        <w:ind w:left="721"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8" w15:restartNumberingAfterBreak="0">
    <w:nsid w:val="1E1967A6"/>
    <w:multiLevelType w:val="hybridMultilevel"/>
    <w:tmpl w:val="2D1C166E"/>
    <w:lvl w:ilvl="0" w:tplc="FFC4C2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B6019"/>
    <w:multiLevelType w:val="multilevel"/>
    <w:tmpl w:val="810879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38022EF"/>
    <w:multiLevelType w:val="multilevel"/>
    <w:tmpl w:val="C2C45BC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912372"/>
    <w:multiLevelType w:val="hybridMultilevel"/>
    <w:tmpl w:val="F2A09416"/>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2" w15:restartNumberingAfterBreak="0">
    <w:nsid w:val="24230258"/>
    <w:multiLevelType w:val="hybridMultilevel"/>
    <w:tmpl w:val="2B0835BA"/>
    <w:lvl w:ilvl="0" w:tplc="AE4ABBB8">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3" w15:restartNumberingAfterBreak="0">
    <w:nsid w:val="27AB7905"/>
    <w:multiLevelType w:val="multilevel"/>
    <w:tmpl w:val="A9023E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28810D9A"/>
    <w:multiLevelType w:val="hybridMultilevel"/>
    <w:tmpl w:val="047C758C"/>
    <w:lvl w:ilvl="0" w:tplc="09AEDDA4">
      <w:start w:val="1"/>
      <w:numFmt w:val="decimal"/>
      <w:lvlText w:val="%1-"/>
      <w:lvlJc w:val="left"/>
      <w:pPr>
        <w:ind w:left="720" w:hanging="360"/>
      </w:pPr>
      <w:rPr>
        <w:rFonts w:hint="default"/>
        <w:color w:val="auto"/>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9141217"/>
    <w:multiLevelType w:val="multilevel"/>
    <w:tmpl w:val="2EFE47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2FA922F0"/>
    <w:multiLevelType w:val="hybridMultilevel"/>
    <w:tmpl w:val="243A1F9C"/>
    <w:lvl w:ilvl="0" w:tplc="F9CCCB2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34DBB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621EA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2CB9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0BB4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188E7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065EF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01D34">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E82F3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45322FD"/>
    <w:multiLevelType w:val="hybridMultilevel"/>
    <w:tmpl w:val="05D636FE"/>
    <w:lvl w:ilvl="0" w:tplc="2C0C0001">
      <w:start w:val="1"/>
      <w:numFmt w:val="bullet"/>
      <w:lvlText w:val=""/>
      <w:lvlJc w:val="left"/>
      <w:pPr>
        <w:ind w:left="720" w:hanging="360"/>
      </w:pPr>
      <w:rPr>
        <w:rFonts w:ascii="Symbol" w:hAnsi="Symbol" w:hint="default"/>
        <w:b/>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5122717"/>
    <w:multiLevelType w:val="multilevel"/>
    <w:tmpl w:val="793EDF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353B5A69"/>
    <w:multiLevelType w:val="hybridMultilevel"/>
    <w:tmpl w:val="4D481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91425C"/>
    <w:multiLevelType w:val="hybridMultilevel"/>
    <w:tmpl w:val="6966F40E"/>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1" w15:restartNumberingAfterBreak="0">
    <w:nsid w:val="3A882ACC"/>
    <w:multiLevelType w:val="hybridMultilevel"/>
    <w:tmpl w:val="AC8284E2"/>
    <w:lvl w:ilvl="0" w:tplc="3E3AB4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015BCD"/>
    <w:multiLevelType w:val="hybridMultilevel"/>
    <w:tmpl w:val="019866BA"/>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41EE07F1"/>
    <w:multiLevelType w:val="hybridMultilevel"/>
    <w:tmpl w:val="A162B23C"/>
    <w:lvl w:ilvl="0" w:tplc="353C894A">
      <w:start w:val="1"/>
      <w:numFmt w:val="bullet"/>
      <w:lvlText w:val="●"/>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A8546">
      <w:start w:val="1"/>
      <w:numFmt w:val="bullet"/>
      <w:lvlText w:val="-"/>
      <w:lvlJc w:val="left"/>
      <w:pPr>
        <w:ind w:left="1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A8CD460">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836B0C8">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F44F94">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56F58E">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B87C66">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7BCEB3A">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E25728">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5ED6655"/>
    <w:multiLevelType w:val="hybridMultilevel"/>
    <w:tmpl w:val="93662B58"/>
    <w:lvl w:ilvl="0" w:tplc="E0E421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1D121C"/>
    <w:multiLevelType w:val="multilevel"/>
    <w:tmpl w:val="C9E046A2"/>
    <w:lvl w:ilvl="0">
      <w:start w:val="1"/>
      <w:numFmt w:val="decimal"/>
      <w:lvlText w:val="%1."/>
      <w:lvlJc w:val="left"/>
      <w:pPr>
        <w:ind w:left="420" w:hanging="420"/>
      </w:pPr>
      <w:rPr>
        <w:rFonts w:hint="default"/>
      </w:rPr>
    </w:lvl>
    <w:lvl w:ilvl="1">
      <w:start w:val="1"/>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2220" w:hanging="180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720" w:hanging="2160"/>
      </w:pPr>
      <w:rPr>
        <w:rFonts w:hint="default"/>
      </w:rPr>
    </w:lvl>
  </w:abstractNum>
  <w:abstractNum w:abstractNumId="26" w15:restartNumberingAfterBreak="0">
    <w:nsid w:val="4E9B5414"/>
    <w:multiLevelType w:val="hybridMultilevel"/>
    <w:tmpl w:val="B0924B22"/>
    <w:lvl w:ilvl="0" w:tplc="EC0C4672">
      <w:start w:val="1"/>
      <w:numFmt w:val="upperRoman"/>
      <w:pStyle w:val="Titre2"/>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7" w15:restartNumberingAfterBreak="0">
    <w:nsid w:val="4F6C3653"/>
    <w:multiLevelType w:val="hybridMultilevel"/>
    <w:tmpl w:val="3CEA336A"/>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8" w15:restartNumberingAfterBreak="0">
    <w:nsid w:val="509642CC"/>
    <w:multiLevelType w:val="hybridMultilevel"/>
    <w:tmpl w:val="E7961F3E"/>
    <w:lvl w:ilvl="0" w:tplc="0FB60E40">
      <w:start w:val="1"/>
      <w:numFmt w:val="decimal"/>
      <w:pStyle w:val="Titre4"/>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061532"/>
    <w:multiLevelType w:val="hybridMultilevel"/>
    <w:tmpl w:val="E134233E"/>
    <w:lvl w:ilvl="0" w:tplc="E81ADC7E">
      <w:start w:val="1"/>
      <w:numFmt w:val="upperRoman"/>
      <w:lvlText w:val="%1."/>
      <w:lvlJc w:val="left"/>
      <w:pPr>
        <w:ind w:left="1080" w:hanging="720"/>
      </w:pPr>
      <w:rPr>
        <w:rFonts w:hint="default"/>
      </w:rPr>
    </w:lvl>
    <w:lvl w:ilvl="1" w:tplc="04090019">
      <w:start w:val="1"/>
      <w:numFmt w:val="lowerLetter"/>
      <w:lvlText w:val="%2."/>
      <w:lvlJc w:val="left"/>
      <w:pPr>
        <w:ind w:left="1778" w:hanging="360"/>
      </w:pPr>
    </w:lvl>
    <w:lvl w:ilvl="2" w:tplc="0409001B">
      <w:start w:val="1"/>
      <w:numFmt w:val="lowerRoman"/>
      <w:lvlText w:val="%3."/>
      <w:lvlJc w:val="right"/>
      <w:pPr>
        <w:ind w:left="2160" w:hanging="180"/>
      </w:pPr>
    </w:lvl>
    <w:lvl w:ilvl="3" w:tplc="75F00954">
      <w:start w:val="1"/>
      <w:numFmt w:val="decimal"/>
      <w:lvlText w:val="%4."/>
      <w:lvlJc w:val="left"/>
      <w:pPr>
        <w:ind w:left="121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842921"/>
    <w:multiLevelType w:val="hybridMultilevel"/>
    <w:tmpl w:val="131A2504"/>
    <w:lvl w:ilvl="0" w:tplc="7F94F84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D6438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6E913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AD6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86EFE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92EEB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C4BF3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0E653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CDF8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5AB51B3"/>
    <w:multiLevelType w:val="hybridMultilevel"/>
    <w:tmpl w:val="1BE0E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5B6D7B"/>
    <w:multiLevelType w:val="hybridMultilevel"/>
    <w:tmpl w:val="C2302DA6"/>
    <w:lvl w:ilvl="0" w:tplc="CC58C44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175108E"/>
    <w:multiLevelType w:val="hybridMultilevel"/>
    <w:tmpl w:val="72C6AE1E"/>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61C17587"/>
    <w:multiLevelType w:val="hybridMultilevel"/>
    <w:tmpl w:val="102477D0"/>
    <w:lvl w:ilvl="0" w:tplc="040C0001">
      <w:start w:val="1"/>
      <w:numFmt w:val="bullet"/>
      <w:lvlText w:val=""/>
      <w:lvlJc w:val="left"/>
      <w:pPr>
        <w:ind w:left="1104" w:hanging="360"/>
      </w:pPr>
      <w:rPr>
        <w:rFonts w:ascii="Symbol" w:hAnsi="Symbol" w:hint="default"/>
      </w:rPr>
    </w:lvl>
    <w:lvl w:ilvl="1" w:tplc="040C0003" w:tentative="1">
      <w:start w:val="1"/>
      <w:numFmt w:val="bullet"/>
      <w:lvlText w:val="o"/>
      <w:lvlJc w:val="left"/>
      <w:pPr>
        <w:ind w:left="1824" w:hanging="360"/>
      </w:pPr>
      <w:rPr>
        <w:rFonts w:ascii="Courier New" w:hAnsi="Courier New" w:cs="Courier New" w:hint="default"/>
      </w:rPr>
    </w:lvl>
    <w:lvl w:ilvl="2" w:tplc="040C0005" w:tentative="1">
      <w:start w:val="1"/>
      <w:numFmt w:val="bullet"/>
      <w:lvlText w:val=""/>
      <w:lvlJc w:val="left"/>
      <w:pPr>
        <w:ind w:left="2544" w:hanging="360"/>
      </w:pPr>
      <w:rPr>
        <w:rFonts w:ascii="Wingdings" w:hAnsi="Wingdings" w:hint="default"/>
      </w:rPr>
    </w:lvl>
    <w:lvl w:ilvl="3" w:tplc="040C0001">
      <w:start w:val="1"/>
      <w:numFmt w:val="bullet"/>
      <w:lvlText w:val=""/>
      <w:lvlJc w:val="left"/>
      <w:pPr>
        <w:ind w:left="3264" w:hanging="360"/>
      </w:pPr>
      <w:rPr>
        <w:rFonts w:ascii="Symbol" w:hAnsi="Symbol" w:hint="default"/>
      </w:rPr>
    </w:lvl>
    <w:lvl w:ilvl="4" w:tplc="040C0003" w:tentative="1">
      <w:start w:val="1"/>
      <w:numFmt w:val="bullet"/>
      <w:lvlText w:val="o"/>
      <w:lvlJc w:val="left"/>
      <w:pPr>
        <w:ind w:left="3984" w:hanging="360"/>
      </w:pPr>
      <w:rPr>
        <w:rFonts w:ascii="Courier New" w:hAnsi="Courier New" w:cs="Courier New" w:hint="default"/>
      </w:rPr>
    </w:lvl>
    <w:lvl w:ilvl="5" w:tplc="040C0005" w:tentative="1">
      <w:start w:val="1"/>
      <w:numFmt w:val="bullet"/>
      <w:lvlText w:val=""/>
      <w:lvlJc w:val="left"/>
      <w:pPr>
        <w:ind w:left="4704" w:hanging="360"/>
      </w:pPr>
      <w:rPr>
        <w:rFonts w:ascii="Wingdings" w:hAnsi="Wingdings" w:hint="default"/>
      </w:rPr>
    </w:lvl>
    <w:lvl w:ilvl="6" w:tplc="040C0001" w:tentative="1">
      <w:start w:val="1"/>
      <w:numFmt w:val="bullet"/>
      <w:lvlText w:val=""/>
      <w:lvlJc w:val="left"/>
      <w:pPr>
        <w:ind w:left="5424" w:hanging="360"/>
      </w:pPr>
      <w:rPr>
        <w:rFonts w:ascii="Symbol" w:hAnsi="Symbol" w:hint="default"/>
      </w:rPr>
    </w:lvl>
    <w:lvl w:ilvl="7" w:tplc="040C0003" w:tentative="1">
      <w:start w:val="1"/>
      <w:numFmt w:val="bullet"/>
      <w:lvlText w:val="o"/>
      <w:lvlJc w:val="left"/>
      <w:pPr>
        <w:ind w:left="6144" w:hanging="360"/>
      </w:pPr>
      <w:rPr>
        <w:rFonts w:ascii="Courier New" w:hAnsi="Courier New" w:cs="Courier New" w:hint="default"/>
      </w:rPr>
    </w:lvl>
    <w:lvl w:ilvl="8" w:tplc="040C0005" w:tentative="1">
      <w:start w:val="1"/>
      <w:numFmt w:val="bullet"/>
      <w:lvlText w:val=""/>
      <w:lvlJc w:val="left"/>
      <w:pPr>
        <w:ind w:left="6864" w:hanging="360"/>
      </w:pPr>
      <w:rPr>
        <w:rFonts w:ascii="Wingdings" w:hAnsi="Wingdings" w:hint="default"/>
      </w:rPr>
    </w:lvl>
  </w:abstractNum>
  <w:abstractNum w:abstractNumId="35" w15:restartNumberingAfterBreak="0">
    <w:nsid w:val="6D157EE3"/>
    <w:multiLevelType w:val="hybridMultilevel"/>
    <w:tmpl w:val="72188922"/>
    <w:lvl w:ilvl="0" w:tplc="E03281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02C1217"/>
    <w:multiLevelType w:val="hybridMultilevel"/>
    <w:tmpl w:val="27D2EDDC"/>
    <w:lvl w:ilvl="0" w:tplc="E47CEF62">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7" w15:restartNumberingAfterBreak="0">
    <w:nsid w:val="739A3475"/>
    <w:multiLevelType w:val="hybridMultilevel"/>
    <w:tmpl w:val="7160FB4A"/>
    <w:lvl w:ilvl="0" w:tplc="AE4ABBB8">
      <w:start w:val="1"/>
      <w:numFmt w:val="upperRoman"/>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8" w15:restartNumberingAfterBreak="0">
    <w:nsid w:val="7A486E3D"/>
    <w:multiLevelType w:val="hybridMultilevel"/>
    <w:tmpl w:val="C598FA90"/>
    <w:lvl w:ilvl="0" w:tplc="2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B5362A0"/>
    <w:multiLevelType w:val="hybridMultilevel"/>
    <w:tmpl w:val="DA44F6DC"/>
    <w:lvl w:ilvl="0" w:tplc="D79AEDA4">
      <w:start w:val="1"/>
      <w:numFmt w:val="bullet"/>
      <w:lvlText w:val="•"/>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78B94E">
      <w:start w:val="1"/>
      <w:numFmt w:val="bullet"/>
      <w:lvlText w:val="o"/>
      <w:lvlJc w:val="left"/>
      <w:pPr>
        <w:ind w:left="1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B49D48">
      <w:start w:val="1"/>
      <w:numFmt w:val="bullet"/>
      <w:lvlText w:val="▪"/>
      <w:lvlJc w:val="left"/>
      <w:pPr>
        <w:ind w:left="2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E211E2">
      <w:start w:val="1"/>
      <w:numFmt w:val="bullet"/>
      <w:lvlText w:val="•"/>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E88EDE">
      <w:start w:val="1"/>
      <w:numFmt w:val="bullet"/>
      <w:lvlText w:val="o"/>
      <w:lvlJc w:val="left"/>
      <w:pPr>
        <w:ind w:left="3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462E48">
      <w:start w:val="1"/>
      <w:numFmt w:val="bullet"/>
      <w:lvlText w:val="▪"/>
      <w:lvlJc w:val="left"/>
      <w:pPr>
        <w:ind w:left="4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E4098E">
      <w:start w:val="1"/>
      <w:numFmt w:val="bullet"/>
      <w:lvlText w:val="•"/>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FC0AD0">
      <w:start w:val="1"/>
      <w:numFmt w:val="bullet"/>
      <w:lvlText w:val="o"/>
      <w:lvlJc w:val="left"/>
      <w:pPr>
        <w:ind w:left="5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AE23E6">
      <w:start w:val="1"/>
      <w:numFmt w:val="bullet"/>
      <w:lvlText w:val="▪"/>
      <w:lvlJc w:val="left"/>
      <w:pPr>
        <w:ind w:left="6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B64006D"/>
    <w:multiLevelType w:val="hybridMultilevel"/>
    <w:tmpl w:val="ECC602E0"/>
    <w:lvl w:ilvl="0" w:tplc="6DD4DF72">
      <w:start w:val="1"/>
      <w:numFmt w:val="bullet"/>
      <w:lvlText w:val=""/>
      <w:lvlJc w:val="left"/>
      <w:pPr>
        <w:ind w:left="720"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D3B08FF"/>
    <w:multiLevelType w:val="hybridMultilevel"/>
    <w:tmpl w:val="C4DCDB7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2" w15:restartNumberingAfterBreak="0">
    <w:nsid w:val="7FD73222"/>
    <w:multiLevelType w:val="hybridMultilevel"/>
    <w:tmpl w:val="D5141878"/>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16cid:durableId="1576235979">
    <w:abstractNumId w:val="17"/>
  </w:num>
  <w:num w:numId="2" w16cid:durableId="1464498343">
    <w:abstractNumId w:val="12"/>
  </w:num>
  <w:num w:numId="3" w16cid:durableId="1268853204">
    <w:abstractNumId w:val="33"/>
  </w:num>
  <w:num w:numId="4" w16cid:durableId="217909450">
    <w:abstractNumId w:val="11"/>
  </w:num>
  <w:num w:numId="5" w16cid:durableId="32047284">
    <w:abstractNumId w:val="37"/>
  </w:num>
  <w:num w:numId="6" w16cid:durableId="960041321">
    <w:abstractNumId w:val="9"/>
  </w:num>
  <w:num w:numId="7" w16cid:durableId="851801255">
    <w:abstractNumId w:val="32"/>
  </w:num>
  <w:num w:numId="8" w16cid:durableId="113184521">
    <w:abstractNumId w:val="27"/>
  </w:num>
  <w:num w:numId="9" w16cid:durableId="1637493143">
    <w:abstractNumId w:val="42"/>
  </w:num>
  <w:num w:numId="10" w16cid:durableId="1553031802">
    <w:abstractNumId w:val="20"/>
  </w:num>
  <w:num w:numId="11" w16cid:durableId="832793453">
    <w:abstractNumId w:val="36"/>
  </w:num>
  <w:num w:numId="12" w16cid:durableId="812716876">
    <w:abstractNumId w:val="0"/>
  </w:num>
  <w:num w:numId="13" w16cid:durableId="1537040044">
    <w:abstractNumId w:val="38"/>
  </w:num>
  <w:num w:numId="14" w16cid:durableId="1125122209">
    <w:abstractNumId w:val="7"/>
  </w:num>
  <w:num w:numId="15" w16cid:durableId="1854147703">
    <w:abstractNumId w:val="22"/>
  </w:num>
  <w:num w:numId="16" w16cid:durableId="1170604849">
    <w:abstractNumId w:val="41"/>
  </w:num>
  <w:num w:numId="17" w16cid:durableId="213781586">
    <w:abstractNumId w:val="16"/>
  </w:num>
  <w:num w:numId="18" w16cid:durableId="1321537775">
    <w:abstractNumId w:val="30"/>
  </w:num>
  <w:num w:numId="19" w16cid:durableId="1978414960">
    <w:abstractNumId w:val="34"/>
  </w:num>
  <w:num w:numId="20" w16cid:durableId="1905749928">
    <w:abstractNumId w:val="40"/>
  </w:num>
  <w:num w:numId="21" w16cid:durableId="1935934998">
    <w:abstractNumId w:val="23"/>
  </w:num>
  <w:num w:numId="22" w16cid:durableId="1354646870">
    <w:abstractNumId w:val="39"/>
  </w:num>
  <w:num w:numId="23" w16cid:durableId="255359073">
    <w:abstractNumId w:val="8"/>
  </w:num>
  <w:num w:numId="24" w16cid:durableId="844369429">
    <w:abstractNumId w:val="4"/>
  </w:num>
  <w:num w:numId="25" w16cid:durableId="763723525">
    <w:abstractNumId w:val="29"/>
  </w:num>
  <w:num w:numId="26" w16cid:durableId="287316589">
    <w:abstractNumId w:val="21"/>
  </w:num>
  <w:num w:numId="27" w16cid:durableId="1567380007">
    <w:abstractNumId w:val="1"/>
  </w:num>
  <w:num w:numId="28" w16cid:durableId="878395954">
    <w:abstractNumId w:val="28"/>
  </w:num>
  <w:num w:numId="29" w16cid:durableId="175004971">
    <w:abstractNumId w:val="2"/>
  </w:num>
  <w:num w:numId="30" w16cid:durableId="754745038">
    <w:abstractNumId w:val="19"/>
  </w:num>
  <w:num w:numId="31" w16cid:durableId="1662811900">
    <w:abstractNumId w:val="15"/>
  </w:num>
  <w:num w:numId="32" w16cid:durableId="1897861018">
    <w:abstractNumId w:val="31"/>
  </w:num>
  <w:num w:numId="33" w16cid:durableId="2114860324">
    <w:abstractNumId w:val="10"/>
  </w:num>
  <w:num w:numId="34" w16cid:durableId="1732384932">
    <w:abstractNumId w:val="18"/>
  </w:num>
  <w:num w:numId="35" w16cid:durableId="504127174">
    <w:abstractNumId w:val="13"/>
  </w:num>
  <w:num w:numId="36" w16cid:durableId="104160574">
    <w:abstractNumId w:val="25"/>
  </w:num>
  <w:num w:numId="37" w16cid:durableId="2129154963">
    <w:abstractNumId w:val="6"/>
  </w:num>
  <w:num w:numId="38" w16cid:durableId="1383021695">
    <w:abstractNumId w:val="35"/>
  </w:num>
  <w:num w:numId="39" w16cid:durableId="364259188">
    <w:abstractNumId w:val="24"/>
  </w:num>
  <w:num w:numId="40" w16cid:durableId="1839421467">
    <w:abstractNumId w:val="26"/>
  </w:num>
  <w:num w:numId="41" w16cid:durableId="811559675">
    <w:abstractNumId w:val="14"/>
  </w:num>
  <w:num w:numId="42" w16cid:durableId="1684624658">
    <w:abstractNumId w:val="3"/>
  </w:num>
  <w:num w:numId="43" w16cid:durableId="1973057848">
    <w:abstractNumId w:val="5"/>
  </w:num>
  <w:num w:numId="44" w16cid:durableId="1577745043">
    <w:abstractNumId w:val="28"/>
  </w:num>
  <w:num w:numId="45" w16cid:durableId="2005736694">
    <w:abstractNumId w:val="26"/>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FBE"/>
    <w:rsid w:val="000009F5"/>
    <w:rsid w:val="00001ED3"/>
    <w:rsid w:val="00003306"/>
    <w:rsid w:val="00005452"/>
    <w:rsid w:val="00006FAB"/>
    <w:rsid w:val="000131EC"/>
    <w:rsid w:val="000156A6"/>
    <w:rsid w:val="00021557"/>
    <w:rsid w:val="000242FE"/>
    <w:rsid w:val="00024557"/>
    <w:rsid w:val="00026063"/>
    <w:rsid w:val="00033101"/>
    <w:rsid w:val="000335BB"/>
    <w:rsid w:val="000338FE"/>
    <w:rsid w:val="00034EE5"/>
    <w:rsid w:val="00042A95"/>
    <w:rsid w:val="000436A9"/>
    <w:rsid w:val="0004621F"/>
    <w:rsid w:val="0004743F"/>
    <w:rsid w:val="0005573A"/>
    <w:rsid w:val="000567C1"/>
    <w:rsid w:val="00056E63"/>
    <w:rsid w:val="000610F1"/>
    <w:rsid w:val="00061F56"/>
    <w:rsid w:val="000630F8"/>
    <w:rsid w:val="0006326F"/>
    <w:rsid w:val="000647FB"/>
    <w:rsid w:val="000651BA"/>
    <w:rsid w:val="00066368"/>
    <w:rsid w:val="0007137F"/>
    <w:rsid w:val="00074046"/>
    <w:rsid w:val="000816AA"/>
    <w:rsid w:val="00081D34"/>
    <w:rsid w:val="00082740"/>
    <w:rsid w:val="00083697"/>
    <w:rsid w:val="000851E3"/>
    <w:rsid w:val="00087C60"/>
    <w:rsid w:val="00092AA3"/>
    <w:rsid w:val="00096BDC"/>
    <w:rsid w:val="000972F1"/>
    <w:rsid w:val="000A12E1"/>
    <w:rsid w:val="000A1C31"/>
    <w:rsid w:val="000A3773"/>
    <w:rsid w:val="000A39FD"/>
    <w:rsid w:val="000A4D56"/>
    <w:rsid w:val="000A4DA7"/>
    <w:rsid w:val="000A65E9"/>
    <w:rsid w:val="000A6F1A"/>
    <w:rsid w:val="000A7EFD"/>
    <w:rsid w:val="000B097E"/>
    <w:rsid w:val="000B2AAE"/>
    <w:rsid w:val="000B2DA7"/>
    <w:rsid w:val="000C42B9"/>
    <w:rsid w:val="000C43A8"/>
    <w:rsid w:val="000C466A"/>
    <w:rsid w:val="000E00D4"/>
    <w:rsid w:val="000E37E2"/>
    <w:rsid w:val="000E4BD9"/>
    <w:rsid w:val="000E643F"/>
    <w:rsid w:val="000F0068"/>
    <w:rsid w:val="000F27F4"/>
    <w:rsid w:val="00106B77"/>
    <w:rsid w:val="00110A2F"/>
    <w:rsid w:val="00110F47"/>
    <w:rsid w:val="00111391"/>
    <w:rsid w:val="00111FED"/>
    <w:rsid w:val="00114362"/>
    <w:rsid w:val="0011608C"/>
    <w:rsid w:val="00122D1F"/>
    <w:rsid w:val="00125BE9"/>
    <w:rsid w:val="00126461"/>
    <w:rsid w:val="00126C40"/>
    <w:rsid w:val="001300CC"/>
    <w:rsid w:val="001341D5"/>
    <w:rsid w:val="001353D3"/>
    <w:rsid w:val="00137E2C"/>
    <w:rsid w:val="00146A40"/>
    <w:rsid w:val="00147AAF"/>
    <w:rsid w:val="00151D12"/>
    <w:rsid w:val="00153643"/>
    <w:rsid w:val="00165E96"/>
    <w:rsid w:val="0016625A"/>
    <w:rsid w:val="00171033"/>
    <w:rsid w:val="001742ED"/>
    <w:rsid w:val="0017591F"/>
    <w:rsid w:val="00182317"/>
    <w:rsid w:val="001868F5"/>
    <w:rsid w:val="00186A28"/>
    <w:rsid w:val="00192EB1"/>
    <w:rsid w:val="00193B92"/>
    <w:rsid w:val="00196749"/>
    <w:rsid w:val="001967B6"/>
    <w:rsid w:val="00196809"/>
    <w:rsid w:val="0019785F"/>
    <w:rsid w:val="001A1DAC"/>
    <w:rsid w:val="001A1E87"/>
    <w:rsid w:val="001A4A32"/>
    <w:rsid w:val="001A5538"/>
    <w:rsid w:val="001B262E"/>
    <w:rsid w:val="001B3213"/>
    <w:rsid w:val="001C2E76"/>
    <w:rsid w:val="001D2305"/>
    <w:rsid w:val="001D23D8"/>
    <w:rsid w:val="001D3A9C"/>
    <w:rsid w:val="001E119C"/>
    <w:rsid w:val="001E33CC"/>
    <w:rsid w:val="001E3FBA"/>
    <w:rsid w:val="001E49DD"/>
    <w:rsid w:val="001E5C4C"/>
    <w:rsid w:val="001F10F9"/>
    <w:rsid w:val="001F1514"/>
    <w:rsid w:val="001F1EEC"/>
    <w:rsid w:val="001F4A8F"/>
    <w:rsid w:val="001F77B7"/>
    <w:rsid w:val="00201F19"/>
    <w:rsid w:val="00206B0E"/>
    <w:rsid w:val="002074D2"/>
    <w:rsid w:val="00207607"/>
    <w:rsid w:val="00216D89"/>
    <w:rsid w:val="00220ED7"/>
    <w:rsid w:val="00221207"/>
    <w:rsid w:val="00223EB6"/>
    <w:rsid w:val="00224610"/>
    <w:rsid w:val="00234006"/>
    <w:rsid w:val="00234536"/>
    <w:rsid w:val="00236933"/>
    <w:rsid w:val="00240DE6"/>
    <w:rsid w:val="00251784"/>
    <w:rsid w:val="002518F8"/>
    <w:rsid w:val="0025585C"/>
    <w:rsid w:val="00256218"/>
    <w:rsid w:val="0026564A"/>
    <w:rsid w:val="00272C94"/>
    <w:rsid w:val="002768CB"/>
    <w:rsid w:val="00277332"/>
    <w:rsid w:val="0027790B"/>
    <w:rsid w:val="00280EBB"/>
    <w:rsid w:val="00285774"/>
    <w:rsid w:val="00285C8E"/>
    <w:rsid w:val="002868B3"/>
    <w:rsid w:val="00292A54"/>
    <w:rsid w:val="00293D9E"/>
    <w:rsid w:val="00293FFC"/>
    <w:rsid w:val="0029480C"/>
    <w:rsid w:val="00294DD3"/>
    <w:rsid w:val="00296BB3"/>
    <w:rsid w:val="002A035F"/>
    <w:rsid w:val="002A0F48"/>
    <w:rsid w:val="002A20D5"/>
    <w:rsid w:val="002A597F"/>
    <w:rsid w:val="002B03DE"/>
    <w:rsid w:val="002B0E53"/>
    <w:rsid w:val="002B22F6"/>
    <w:rsid w:val="002B2B3B"/>
    <w:rsid w:val="002B4572"/>
    <w:rsid w:val="002B5448"/>
    <w:rsid w:val="002C5333"/>
    <w:rsid w:val="002D32AE"/>
    <w:rsid w:val="002D4182"/>
    <w:rsid w:val="002D4AAD"/>
    <w:rsid w:val="002E3640"/>
    <w:rsid w:val="002E55D7"/>
    <w:rsid w:val="002E5A55"/>
    <w:rsid w:val="002F0E91"/>
    <w:rsid w:val="002F54FD"/>
    <w:rsid w:val="002F7945"/>
    <w:rsid w:val="00300EEB"/>
    <w:rsid w:val="003035F1"/>
    <w:rsid w:val="0030376C"/>
    <w:rsid w:val="00312895"/>
    <w:rsid w:val="003136C1"/>
    <w:rsid w:val="003138B2"/>
    <w:rsid w:val="00325E34"/>
    <w:rsid w:val="00326F97"/>
    <w:rsid w:val="003273ED"/>
    <w:rsid w:val="003335FB"/>
    <w:rsid w:val="00333FD6"/>
    <w:rsid w:val="00336B79"/>
    <w:rsid w:val="003370AC"/>
    <w:rsid w:val="00340912"/>
    <w:rsid w:val="00341CE2"/>
    <w:rsid w:val="003453AC"/>
    <w:rsid w:val="00350940"/>
    <w:rsid w:val="00350C50"/>
    <w:rsid w:val="00351D18"/>
    <w:rsid w:val="00352C03"/>
    <w:rsid w:val="00360252"/>
    <w:rsid w:val="00361552"/>
    <w:rsid w:val="003634F1"/>
    <w:rsid w:val="00364546"/>
    <w:rsid w:val="003646BC"/>
    <w:rsid w:val="00366AED"/>
    <w:rsid w:val="00371A02"/>
    <w:rsid w:val="0037713C"/>
    <w:rsid w:val="0038245D"/>
    <w:rsid w:val="00385E03"/>
    <w:rsid w:val="003870EB"/>
    <w:rsid w:val="003909D6"/>
    <w:rsid w:val="003926D1"/>
    <w:rsid w:val="0039467D"/>
    <w:rsid w:val="00394732"/>
    <w:rsid w:val="003A095F"/>
    <w:rsid w:val="003A1BCC"/>
    <w:rsid w:val="003A247B"/>
    <w:rsid w:val="003A36AD"/>
    <w:rsid w:val="003A7252"/>
    <w:rsid w:val="003A77CB"/>
    <w:rsid w:val="003B0E9A"/>
    <w:rsid w:val="003B150F"/>
    <w:rsid w:val="003B5D36"/>
    <w:rsid w:val="003C5351"/>
    <w:rsid w:val="003C65C3"/>
    <w:rsid w:val="003D0354"/>
    <w:rsid w:val="003D07C6"/>
    <w:rsid w:val="003D1B6C"/>
    <w:rsid w:val="003D7706"/>
    <w:rsid w:val="003E05C7"/>
    <w:rsid w:val="003E07DB"/>
    <w:rsid w:val="003E2DAE"/>
    <w:rsid w:val="003E2EC8"/>
    <w:rsid w:val="003F1196"/>
    <w:rsid w:val="003F4C0D"/>
    <w:rsid w:val="003F7217"/>
    <w:rsid w:val="004041CA"/>
    <w:rsid w:val="00411596"/>
    <w:rsid w:val="0041729F"/>
    <w:rsid w:val="00420E98"/>
    <w:rsid w:val="0042298D"/>
    <w:rsid w:val="0042439F"/>
    <w:rsid w:val="00432AAF"/>
    <w:rsid w:val="00440FF7"/>
    <w:rsid w:val="00443978"/>
    <w:rsid w:val="00444B62"/>
    <w:rsid w:val="00446DE4"/>
    <w:rsid w:val="00447FAE"/>
    <w:rsid w:val="00451288"/>
    <w:rsid w:val="00454870"/>
    <w:rsid w:val="0045548E"/>
    <w:rsid w:val="00456ADC"/>
    <w:rsid w:val="00462E68"/>
    <w:rsid w:val="004656E5"/>
    <w:rsid w:val="004666D3"/>
    <w:rsid w:val="00466881"/>
    <w:rsid w:val="004703C4"/>
    <w:rsid w:val="00470D54"/>
    <w:rsid w:val="00472564"/>
    <w:rsid w:val="00472C0C"/>
    <w:rsid w:val="00474BCB"/>
    <w:rsid w:val="004832C8"/>
    <w:rsid w:val="00483388"/>
    <w:rsid w:val="00487F4E"/>
    <w:rsid w:val="00491D3F"/>
    <w:rsid w:val="00492CD2"/>
    <w:rsid w:val="00493F4F"/>
    <w:rsid w:val="004941BC"/>
    <w:rsid w:val="00495648"/>
    <w:rsid w:val="0049606B"/>
    <w:rsid w:val="004A124E"/>
    <w:rsid w:val="004B091B"/>
    <w:rsid w:val="004B2996"/>
    <w:rsid w:val="004B76E2"/>
    <w:rsid w:val="004C39D7"/>
    <w:rsid w:val="004C5FC1"/>
    <w:rsid w:val="004C6F99"/>
    <w:rsid w:val="004D0520"/>
    <w:rsid w:val="004D612E"/>
    <w:rsid w:val="004D7168"/>
    <w:rsid w:val="004E2A3A"/>
    <w:rsid w:val="004E393C"/>
    <w:rsid w:val="004E78A2"/>
    <w:rsid w:val="004F10A9"/>
    <w:rsid w:val="004F380D"/>
    <w:rsid w:val="004F3E00"/>
    <w:rsid w:val="004F6193"/>
    <w:rsid w:val="004F63AB"/>
    <w:rsid w:val="00501767"/>
    <w:rsid w:val="00504708"/>
    <w:rsid w:val="00506F1C"/>
    <w:rsid w:val="00511FFA"/>
    <w:rsid w:val="00516117"/>
    <w:rsid w:val="00516AA6"/>
    <w:rsid w:val="005178BC"/>
    <w:rsid w:val="005215DD"/>
    <w:rsid w:val="005233A0"/>
    <w:rsid w:val="00524487"/>
    <w:rsid w:val="00525F1A"/>
    <w:rsid w:val="00526439"/>
    <w:rsid w:val="005265F0"/>
    <w:rsid w:val="00531042"/>
    <w:rsid w:val="00531BC5"/>
    <w:rsid w:val="005321AD"/>
    <w:rsid w:val="00536426"/>
    <w:rsid w:val="005403D7"/>
    <w:rsid w:val="00544690"/>
    <w:rsid w:val="0054609A"/>
    <w:rsid w:val="00547924"/>
    <w:rsid w:val="00553E93"/>
    <w:rsid w:val="0055467C"/>
    <w:rsid w:val="0055471F"/>
    <w:rsid w:val="00555EC8"/>
    <w:rsid w:val="00556CA0"/>
    <w:rsid w:val="005576E8"/>
    <w:rsid w:val="0056419D"/>
    <w:rsid w:val="00565D8D"/>
    <w:rsid w:val="00567A00"/>
    <w:rsid w:val="00582832"/>
    <w:rsid w:val="005838B1"/>
    <w:rsid w:val="0058422A"/>
    <w:rsid w:val="00584846"/>
    <w:rsid w:val="00584BBF"/>
    <w:rsid w:val="0058507F"/>
    <w:rsid w:val="00592F2A"/>
    <w:rsid w:val="005A259D"/>
    <w:rsid w:val="005A350B"/>
    <w:rsid w:val="005A5F74"/>
    <w:rsid w:val="005A6F12"/>
    <w:rsid w:val="005B10B4"/>
    <w:rsid w:val="005B23F6"/>
    <w:rsid w:val="005B374E"/>
    <w:rsid w:val="005B6E47"/>
    <w:rsid w:val="005B7851"/>
    <w:rsid w:val="005C1F06"/>
    <w:rsid w:val="005C46D7"/>
    <w:rsid w:val="005C7BA6"/>
    <w:rsid w:val="005C7FDD"/>
    <w:rsid w:val="005D00B8"/>
    <w:rsid w:val="005D4807"/>
    <w:rsid w:val="005D51FD"/>
    <w:rsid w:val="005D688A"/>
    <w:rsid w:val="005D7AED"/>
    <w:rsid w:val="005E401C"/>
    <w:rsid w:val="005E4B01"/>
    <w:rsid w:val="005E5F47"/>
    <w:rsid w:val="005F2EA4"/>
    <w:rsid w:val="005F71D3"/>
    <w:rsid w:val="00601AFA"/>
    <w:rsid w:val="006043B2"/>
    <w:rsid w:val="00605817"/>
    <w:rsid w:val="006062BB"/>
    <w:rsid w:val="0061536A"/>
    <w:rsid w:val="006278BC"/>
    <w:rsid w:val="006313CB"/>
    <w:rsid w:val="006374C3"/>
    <w:rsid w:val="00637770"/>
    <w:rsid w:val="006430F3"/>
    <w:rsid w:val="006434D5"/>
    <w:rsid w:val="00646286"/>
    <w:rsid w:val="006468C6"/>
    <w:rsid w:val="00650AC9"/>
    <w:rsid w:val="006541FC"/>
    <w:rsid w:val="00655D62"/>
    <w:rsid w:val="0066268F"/>
    <w:rsid w:val="00665880"/>
    <w:rsid w:val="00666949"/>
    <w:rsid w:val="006700D9"/>
    <w:rsid w:val="0067020B"/>
    <w:rsid w:val="0067284C"/>
    <w:rsid w:val="00676A21"/>
    <w:rsid w:val="00677DCE"/>
    <w:rsid w:val="00681995"/>
    <w:rsid w:val="00681FE1"/>
    <w:rsid w:val="006834BA"/>
    <w:rsid w:val="006849CC"/>
    <w:rsid w:val="006928A9"/>
    <w:rsid w:val="0069561E"/>
    <w:rsid w:val="00696D02"/>
    <w:rsid w:val="006A3478"/>
    <w:rsid w:val="006B166D"/>
    <w:rsid w:val="006B23A8"/>
    <w:rsid w:val="006B4C7B"/>
    <w:rsid w:val="006D20C2"/>
    <w:rsid w:val="006D2758"/>
    <w:rsid w:val="006D4AA7"/>
    <w:rsid w:val="006D5B32"/>
    <w:rsid w:val="006E106C"/>
    <w:rsid w:val="006E4FF4"/>
    <w:rsid w:val="006E5290"/>
    <w:rsid w:val="006E5B02"/>
    <w:rsid w:val="006E60A5"/>
    <w:rsid w:val="006E6132"/>
    <w:rsid w:val="006E620B"/>
    <w:rsid w:val="006F05BB"/>
    <w:rsid w:val="006F0704"/>
    <w:rsid w:val="006F0C9E"/>
    <w:rsid w:val="006F1ED7"/>
    <w:rsid w:val="006F4696"/>
    <w:rsid w:val="006F4CD3"/>
    <w:rsid w:val="007007D7"/>
    <w:rsid w:val="007022E0"/>
    <w:rsid w:val="007038CB"/>
    <w:rsid w:val="007041EC"/>
    <w:rsid w:val="00705186"/>
    <w:rsid w:val="00706185"/>
    <w:rsid w:val="007072F3"/>
    <w:rsid w:val="0071767B"/>
    <w:rsid w:val="0072089E"/>
    <w:rsid w:val="00727706"/>
    <w:rsid w:val="00740166"/>
    <w:rsid w:val="00741E1D"/>
    <w:rsid w:val="00747AF4"/>
    <w:rsid w:val="00753B73"/>
    <w:rsid w:val="00753F81"/>
    <w:rsid w:val="0075410E"/>
    <w:rsid w:val="00754ECC"/>
    <w:rsid w:val="0075795E"/>
    <w:rsid w:val="00762F01"/>
    <w:rsid w:val="00765EE4"/>
    <w:rsid w:val="007672A1"/>
    <w:rsid w:val="007714F8"/>
    <w:rsid w:val="007729D5"/>
    <w:rsid w:val="0077322F"/>
    <w:rsid w:val="00782353"/>
    <w:rsid w:val="0078319A"/>
    <w:rsid w:val="007920E4"/>
    <w:rsid w:val="0079604F"/>
    <w:rsid w:val="00796FFC"/>
    <w:rsid w:val="007A2392"/>
    <w:rsid w:val="007A6BAF"/>
    <w:rsid w:val="007B1070"/>
    <w:rsid w:val="007B323D"/>
    <w:rsid w:val="007B4DB1"/>
    <w:rsid w:val="007B6D4B"/>
    <w:rsid w:val="007B7EB8"/>
    <w:rsid w:val="007C04D7"/>
    <w:rsid w:val="007C4D0E"/>
    <w:rsid w:val="007C4D79"/>
    <w:rsid w:val="007C6AF3"/>
    <w:rsid w:val="007C7F96"/>
    <w:rsid w:val="007D1375"/>
    <w:rsid w:val="007D3D66"/>
    <w:rsid w:val="007D4104"/>
    <w:rsid w:val="007D5CEA"/>
    <w:rsid w:val="007E2B0D"/>
    <w:rsid w:val="007E7B13"/>
    <w:rsid w:val="008036A2"/>
    <w:rsid w:val="0080712A"/>
    <w:rsid w:val="00807A1E"/>
    <w:rsid w:val="0081096A"/>
    <w:rsid w:val="00812795"/>
    <w:rsid w:val="008139DA"/>
    <w:rsid w:val="0081614D"/>
    <w:rsid w:val="00820975"/>
    <w:rsid w:val="008218BC"/>
    <w:rsid w:val="00823A52"/>
    <w:rsid w:val="00824E85"/>
    <w:rsid w:val="00836BC9"/>
    <w:rsid w:val="008445FF"/>
    <w:rsid w:val="00844E5C"/>
    <w:rsid w:val="00845665"/>
    <w:rsid w:val="00845E83"/>
    <w:rsid w:val="00853489"/>
    <w:rsid w:val="00862918"/>
    <w:rsid w:val="00865ABA"/>
    <w:rsid w:val="008663BC"/>
    <w:rsid w:val="00867364"/>
    <w:rsid w:val="00883989"/>
    <w:rsid w:val="00896434"/>
    <w:rsid w:val="008A1D2B"/>
    <w:rsid w:val="008A4150"/>
    <w:rsid w:val="008A4A11"/>
    <w:rsid w:val="008A598E"/>
    <w:rsid w:val="008A7413"/>
    <w:rsid w:val="008C349E"/>
    <w:rsid w:val="008C4D80"/>
    <w:rsid w:val="008C5D90"/>
    <w:rsid w:val="008D1BCE"/>
    <w:rsid w:val="008D4B21"/>
    <w:rsid w:val="008F037E"/>
    <w:rsid w:val="008F1848"/>
    <w:rsid w:val="008F4A24"/>
    <w:rsid w:val="008F73B6"/>
    <w:rsid w:val="00906D82"/>
    <w:rsid w:val="00911CE8"/>
    <w:rsid w:val="009131D1"/>
    <w:rsid w:val="00922C37"/>
    <w:rsid w:val="009235E3"/>
    <w:rsid w:val="00927544"/>
    <w:rsid w:val="009316B4"/>
    <w:rsid w:val="00931976"/>
    <w:rsid w:val="0093410A"/>
    <w:rsid w:val="00952F0B"/>
    <w:rsid w:val="0095482F"/>
    <w:rsid w:val="00954AB7"/>
    <w:rsid w:val="00954C06"/>
    <w:rsid w:val="009577C4"/>
    <w:rsid w:val="00960480"/>
    <w:rsid w:val="00960B6A"/>
    <w:rsid w:val="009645C2"/>
    <w:rsid w:val="009672E6"/>
    <w:rsid w:val="00970888"/>
    <w:rsid w:val="0097257A"/>
    <w:rsid w:val="00972E93"/>
    <w:rsid w:val="0097528A"/>
    <w:rsid w:val="009775EB"/>
    <w:rsid w:val="0098167E"/>
    <w:rsid w:val="00984D81"/>
    <w:rsid w:val="00995D55"/>
    <w:rsid w:val="009A2DB3"/>
    <w:rsid w:val="009A4EC5"/>
    <w:rsid w:val="009A7EC6"/>
    <w:rsid w:val="009B01A5"/>
    <w:rsid w:val="009B02F1"/>
    <w:rsid w:val="009B0BDA"/>
    <w:rsid w:val="009B12C9"/>
    <w:rsid w:val="009C3ABD"/>
    <w:rsid w:val="009C7771"/>
    <w:rsid w:val="009C7C9F"/>
    <w:rsid w:val="009D06ED"/>
    <w:rsid w:val="009D0C90"/>
    <w:rsid w:val="009D4EEF"/>
    <w:rsid w:val="009D56A4"/>
    <w:rsid w:val="009D68CC"/>
    <w:rsid w:val="009E4D85"/>
    <w:rsid w:val="00A03050"/>
    <w:rsid w:val="00A04033"/>
    <w:rsid w:val="00A06469"/>
    <w:rsid w:val="00A10329"/>
    <w:rsid w:val="00A12B91"/>
    <w:rsid w:val="00A13B98"/>
    <w:rsid w:val="00A15E48"/>
    <w:rsid w:val="00A1617F"/>
    <w:rsid w:val="00A20522"/>
    <w:rsid w:val="00A20C86"/>
    <w:rsid w:val="00A25075"/>
    <w:rsid w:val="00A31C8D"/>
    <w:rsid w:val="00A32631"/>
    <w:rsid w:val="00A334AE"/>
    <w:rsid w:val="00A35A17"/>
    <w:rsid w:val="00A36790"/>
    <w:rsid w:val="00A3685F"/>
    <w:rsid w:val="00A37B83"/>
    <w:rsid w:val="00A419E3"/>
    <w:rsid w:val="00A424A8"/>
    <w:rsid w:val="00A428AF"/>
    <w:rsid w:val="00A47150"/>
    <w:rsid w:val="00A51C33"/>
    <w:rsid w:val="00A56B88"/>
    <w:rsid w:val="00A57179"/>
    <w:rsid w:val="00A62B61"/>
    <w:rsid w:val="00A7242B"/>
    <w:rsid w:val="00A748F7"/>
    <w:rsid w:val="00A74D06"/>
    <w:rsid w:val="00A754DD"/>
    <w:rsid w:val="00A80391"/>
    <w:rsid w:val="00A811B0"/>
    <w:rsid w:val="00A8216D"/>
    <w:rsid w:val="00A84BC7"/>
    <w:rsid w:val="00A8554F"/>
    <w:rsid w:val="00A90EAC"/>
    <w:rsid w:val="00A92FF5"/>
    <w:rsid w:val="00A93C88"/>
    <w:rsid w:val="00A94CC6"/>
    <w:rsid w:val="00A967CD"/>
    <w:rsid w:val="00A97FE3"/>
    <w:rsid w:val="00AA12DF"/>
    <w:rsid w:val="00AA30EE"/>
    <w:rsid w:val="00AA51D3"/>
    <w:rsid w:val="00AA5E2B"/>
    <w:rsid w:val="00AB169E"/>
    <w:rsid w:val="00AB2D93"/>
    <w:rsid w:val="00AB6A2A"/>
    <w:rsid w:val="00AC0DD7"/>
    <w:rsid w:val="00AC2B35"/>
    <w:rsid w:val="00AC3C50"/>
    <w:rsid w:val="00AC3CFE"/>
    <w:rsid w:val="00AC41D9"/>
    <w:rsid w:val="00AC5894"/>
    <w:rsid w:val="00AC7ED2"/>
    <w:rsid w:val="00AD033C"/>
    <w:rsid w:val="00AD138F"/>
    <w:rsid w:val="00AD2B4E"/>
    <w:rsid w:val="00AE43A3"/>
    <w:rsid w:val="00AF53A7"/>
    <w:rsid w:val="00AF6E9F"/>
    <w:rsid w:val="00B027CB"/>
    <w:rsid w:val="00B05F22"/>
    <w:rsid w:val="00B119D0"/>
    <w:rsid w:val="00B12EAD"/>
    <w:rsid w:val="00B1400C"/>
    <w:rsid w:val="00B15348"/>
    <w:rsid w:val="00B17B98"/>
    <w:rsid w:val="00B23608"/>
    <w:rsid w:val="00B34F36"/>
    <w:rsid w:val="00B42C72"/>
    <w:rsid w:val="00B436B2"/>
    <w:rsid w:val="00B44F9F"/>
    <w:rsid w:val="00B45DB8"/>
    <w:rsid w:val="00B464BC"/>
    <w:rsid w:val="00B50AD5"/>
    <w:rsid w:val="00B537C3"/>
    <w:rsid w:val="00B55BCE"/>
    <w:rsid w:val="00B6092E"/>
    <w:rsid w:val="00B7152D"/>
    <w:rsid w:val="00B73858"/>
    <w:rsid w:val="00B768B0"/>
    <w:rsid w:val="00B77232"/>
    <w:rsid w:val="00B814A3"/>
    <w:rsid w:val="00B81A13"/>
    <w:rsid w:val="00B8263B"/>
    <w:rsid w:val="00B855B5"/>
    <w:rsid w:val="00B936DA"/>
    <w:rsid w:val="00BA4850"/>
    <w:rsid w:val="00BA4D1A"/>
    <w:rsid w:val="00BA4E62"/>
    <w:rsid w:val="00BA56D8"/>
    <w:rsid w:val="00BB2623"/>
    <w:rsid w:val="00BB53DC"/>
    <w:rsid w:val="00BB5791"/>
    <w:rsid w:val="00BC41CD"/>
    <w:rsid w:val="00BD46F5"/>
    <w:rsid w:val="00BD648A"/>
    <w:rsid w:val="00BE0E7D"/>
    <w:rsid w:val="00BE3B93"/>
    <w:rsid w:val="00BE6C41"/>
    <w:rsid w:val="00BF5C2B"/>
    <w:rsid w:val="00C00CE4"/>
    <w:rsid w:val="00C03602"/>
    <w:rsid w:val="00C04F4A"/>
    <w:rsid w:val="00C06E9A"/>
    <w:rsid w:val="00C1051D"/>
    <w:rsid w:val="00C13745"/>
    <w:rsid w:val="00C14548"/>
    <w:rsid w:val="00C2076C"/>
    <w:rsid w:val="00C332E3"/>
    <w:rsid w:val="00C37D81"/>
    <w:rsid w:val="00C400DB"/>
    <w:rsid w:val="00C41324"/>
    <w:rsid w:val="00C437C8"/>
    <w:rsid w:val="00C46441"/>
    <w:rsid w:val="00C466A0"/>
    <w:rsid w:val="00C47D34"/>
    <w:rsid w:val="00C50E76"/>
    <w:rsid w:val="00C51D50"/>
    <w:rsid w:val="00C533AA"/>
    <w:rsid w:val="00C53EDB"/>
    <w:rsid w:val="00C6366A"/>
    <w:rsid w:val="00C64686"/>
    <w:rsid w:val="00C6643C"/>
    <w:rsid w:val="00C6786C"/>
    <w:rsid w:val="00C67E09"/>
    <w:rsid w:val="00C74739"/>
    <w:rsid w:val="00C763AA"/>
    <w:rsid w:val="00C76F42"/>
    <w:rsid w:val="00C77899"/>
    <w:rsid w:val="00C8351B"/>
    <w:rsid w:val="00C83AEE"/>
    <w:rsid w:val="00C84038"/>
    <w:rsid w:val="00C8412E"/>
    <w:rsid w:val="00C84550"/>
    <w:rsid w:val="00C923F7"/>
    <w:rsid w:val="00CA0774"/>
    <w:rsid w:val="00CA1991"/>
    <w:rsid w:val="00CA1AA0"/>
    <w:rsid w:val="00CA4EB2"/>
    <w:rsid w:val="00CA6E76"/>
    <w:rsid w:val="00CA7121"/>
    <w:rsid w:val="00CA7B9E"/>
    <w:rsid w:val="00CB1547"/>
    <w:rsid w:val="00CB668F"/>
    <w:rsid w:val="00CC06B9"/>
    <w:rsid w:val="00CC294E"/>
    <w:rsid w:val="00CC336C"/>
    <w:rsid w:val="00CD10B2"/>
    <w:rsid w:val="00CD3634"/>
    <w:rsid w:val="00CE556E"/>
    <w:rsid w:val="00CE5932"/>
    <w:rsid w:val="00CE5AEE"/>
    <w:rsid w:val="00CE7EB0"/>
    <w:rsid w:val="00CF381F"/>
    <w:rsid w:val="00CF5DDD"/>
    <w:rsid w:val="00CF6183"/>
    <w:rsid w:val="00CF6EAE"/>
    <w:rsid w:val="00CF75E0"/>
    <w:rsid w:val="00D023D4"/>
    <w:rsid w:val="00D03CE2"/>
    <w:rsid w:val="00D068A0"/>
    <w:rsid w:val="00D114C5"/>
    <w:rsid w:val="00D205F6"/>
    <w:rsid w:val="00D221CA"/>
    <w:rsid w:val="00D24136"/>
    <w:rsid w:val="00D24454"/>
    <w:rsid w:val="00D32A12"/>
    <w:rsid w:val="00D337C8"/>
    <w:rsid w:val="00D34BDF"/>
    <w:rsid w:val="00D36D9C"/>
    <w:rsid w:val="00D41E70"/>
    <w:rsid w:val="00D42280"/>
    <w:rsid w:val="00D46BCF"/>
    <w:rsid w:val="00D4740F"/>
    <w:rsid w:val="00D54E15"/>
    <w:rsid w:val="00D5510C"/>
    <w:rsid w:val="00D55DF8"/>
    <w:rsid w:val="00D6614C"/>
    <w:rsid w:val="00D7334A"/>
    <w:rsid w:val="00D7555C"/>
    <w:rsid w:val="00D77B11"/>
    <w:rsid w:val="00D80853"/>
    <w:rsid w:val="00D831E4"/>
    <w:rsid w:val="00D8572B"/>
    <w:rsid w:val="00D857B4"/>
    <w:rsid w:val="00D874FE"/>
    <w:rsid w:val="00D87543"/>
    <w:rsid w:val="00D90085"/>
    <w:rsid w:val="00D90647"/>
    <w:rsid w:val="00D97EA9"/>
    <w:rsid w:val="00DA3273"/>
    <w:rsid w:val="00DA6517"/>
    <w:rsid w:val="00DA756C"/>
    <w:rsid w:val="00DB1FBE"/>
    <w:rsid w:val="00DB33DE"/>
    <w:rsid w:val="00DB797A"/>
    <w:rsid w:val="00DC1C6D"/>
    <w:rsid w:val="00DC7E35"/>
    <w:rsid w:val="00DD300B"/>
    <w:rsid w:val="00DD491C"/>
    <w:rsid w:val="00DE2A18"/>
    <w:rsid w:val="00DE6C74"/>
    <w:rsid w:val="00DE6F2B"/>
    <w:rsid w:val="00DE77CC"/>
    <w:rsid w:val="00DF0461"/>
    <w:rsid w:val="00DF7000"/>
    <w:rsid w:val="00DF7C26"/>
    <w:rsid w:val="00DF7E26"/>
    <w:rsid w:val="00E120D4"/>
    <w:rsid w:val="00E140D5"/>
    <w:rsid w:val="00E2195D"/>
    <w:rsid w:val="00E22539"/>
    <w:rsid w:val="00E30D88"/>
    <w:rsid w:val="00E3131E"/>
    <w:rsid w:val="00E31BA1"/>
    <w:rsid w:val="00E31FB2"/>
    <w:rsid w:val="00E322FC"/>
    <w:rsid w:val="00E34814"/>
    <w:rsid w:val="00E350F5"/>
    <w:rsid w:val="00E359ED"/>
    <w:rsid w:val="00E36A78"/>
    <w:rsid w:val="00E40DBC"/>
    <w:rsid w:val="00E51547"/>
    <w:rsid w:val="00E5480F"/>
    <w:rsid w:val="00E54B59"/>
    <w:rsid w:val="00E57584"/>
    <w:rsid w:val="00E634B8"/>
    <w:rsid w:val="00E668E2"/>
    <w:rsid w:val="00E67C67"/>
    <w:rsid w:val="00E737E2"/>
    <w:rsid w:val="00E85EA7"/>
    <w:rsid w:val="00E90F0D"/>
    <w:rsid w:val="00E9611C"/>
    <w:rsid w:val="00EA0541"/>
    <w:rsid w:val="00EA0B35"/>
    <w:rsid w:val="00EA2BB1"/>
    <w:rsid w:val="00EA6BEB"/>
    <w:rsid w:val="00EA7DF0"/>
    <w:rsid w:val="00EB0BE5"/>
    <w:rsid w:val="00EB16AE"/>
    <w:rsid w:val="00EB499B"/>
    <w:rsid w:val="00EB682B"/>
    <w:rsid w:val="00EC14B5"/>
    <w:rsid w:val="00EC26AC"/>
    <w:rsid w:val="00EC3018"/>
    <w:rsid w:val="00EC47F2"/>
    <w:rsid w:val="00EC4A19"/>
    <w:rsid w:val="00EC4AE0"/>
    <w:rsid w:val="00EC5088"/>
    <w:rsid w:val="00EC55FF"/>
    <w:rsid w:val="00ED03BE"/>
    <w:rsid w:val="00ED08FC"/>
    <w:rsid w:val="00ED1811"/>
    <w:rsid w:val="00ED2445"/>
    <w:rsid w:val="00ED334C"/>
    <w:rsid w:val="00EE0C4B"/>
    <w:rsid w:val="00EE2F2B"/>
    <w:rsid w:val="00EE3A7F"/>
    <w:rsid w:val="00EE649E"/>
    <w:rsid w:val="00EF11FE"/>
    <w:rsid w:val="00EF30E6"/>
    <w:rsid w:val="00EF3802"/>
    <w:rsid w:val="00EF3D4B"/>
    <w:rsid w:val="00EF3D99"/>
    <w:rsid w:val="00F04016"/>
    <w:rsid w:val="00F0434F"/>
    <w:rsid w:val="00F04F69"/>
    <w:rsid w:val="00F0501F"/>
    <w:rsid w:val="00F067F8"/>
    <w:rsid w:val="00F15040"/>
    <w:rsid w:val="00F160AF"/>
    <w:rsid w:val="00F1705E"/>
    <w:rsid w:val="00F309F5"/>
    <w:rsid w:val="00F33F4E"/>
    <w:rsid w:val="00F342A1"/>
    <w:rsid w:val="00F35BE0"/>
    <w:rsid w:val="00F36062"/>
    <w:rsid w:val="00F367B9"/>
    <w:rsid w:val="00F37148"/>
    <w:rsid w:val="00F37822"/>
    <w:rsid w:val="00F402B2"/>
    <w:rsid w:val="00F423F9"/>
    <w:rsid w:val="00F43498"/>
    <w:rsid w:val="00F44E37"/>
    <w:rsid w:val="00F45F81"/>
    <w:rsid w:val="00F5092D"/>
    <w:rsid w:val="00F53C07"/>
    <w:rsid w:val="00F546DE"/>
    <w:rsid w:val="00F55FC2"/>
    <w:rsid w:val="00F61D8F"/>
    <w:rsid w:val="00F6569C"/>
    <w:rsid w:val="00F66CBA"/>
    <w:rsid w:val="00F73584"/>
    <w:rsid w:val="00F75448"/>
    <w:rsid w:val="00F81AD3"/>
    <w:rsid w:val="00FA1B8B"/>
    <w:rsid w:val="00FA3EFD"/>
    <w:rsid w:val="00FA509A"/>
    <w:rsid w:val="00FA6167"/>
    <w:rsid w:val="00FB0F69"/>
    <w:rsid w:val="00FB3E41"/>
    <w:rsid w:val="00FB6B4B"/>
    <w:rsid w:val="00FC0C79"/>
    <w:rsid w:val="00FC17C7"/>
    <w:rsid w:val="00FC1E49"/>
    <w:rsid w:val="00FD2EA9"/>
    <w:rsid w:val="00FD4672"/>
    <w:rsid w:val="00FD6FFC"/>
    <w:rsid w:val="00FE057F"/>
    <w:rsid w:val="00FE0F53"/>
    <w:rsid w:val="00FE2EB2"/>
    <w:rsid w:val="00FE31EF"/>
    <w:rsid w:val="00FE6E5F"/>
    <w:rsid w:val="00FF488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21E20"/>
  <w15:chartTrackingRefBased/>
  <w15:docId w15:val="{897F4365-D1C2-4249-A23D-884B121BF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52"/>
    <w:pPr>
      <w:jc w:val="both"/>
    </w:pPr>
    <w:rPr>
      <w:rFonts w:ascii="Times New Roman" w:hAnsi="Times New Roman"/>
      <w:lang w:val="fr-FR"/>
    </w:rPr>
  </w:style>
  <w:style w:type="paragraph" w:styleId="Titre1">
    <w:name w:val="heading 1"/>
    <w:basedOn w:val="Normal"/>
    <w:next w:val="Normal"/>
    <w:link w:val="Titre1Car"/>
    <w:autoRedefine/>
    <w:uiPriority w:val="9"/>
    <w:qFormat/>
    <w:rsid w:val="00960B6A"/>
    <w:pPr>
      <w:keepNext/>
      <w:keepLines/>
      <w:spacing w:before="360" w:after="80"/>
      <w:jc w:val="center"/>
      <w:outlineLvl w:val="0"/>
    </w:pPr>
    <w:rPr>
      <w:rFonts w:eastAsiaTheme="majorEastAsia" w:cstheme="majorBidi"/>
      <w:b/>
      <w:color w:val="00B050"/>
      <w:sz w:val="44"/>
      <w:szCs w:val="44"/>
    </w:rPr>
  </w:style>
  <w:style w:type="paragraph" w:styleId="Titre2">
    <w:name w:val="heading 2"/>
    <w:basedOn w:val="Normal"/>
    <w:next w:val="Normal"/>
    <w:link w:val="Titre2Car"/>
    <w:autoRedefine/>
    <w:uiPriority w:val="9"/>
    <w:unhideWhenUsed/>
    <w:qFormat/>
    <w:rsid w:val="00BB5791"/>
    <w:pPr>
      <w:keepNext/>
      <w:keepLines/>
      <w:numPr>
        <w:numId w:val="40"/>
      </w:numPr>
      <w:spacing w:before="160" w:after="80"/>
      <w:jc w:val="center"/>
      <w:outlineLvl w:val="1"/>
    </w:pPr>
    <w:rPr>
      <w:rFonts w:eastAsiaTheme="majorEastAsia" w:cstheme="majorBidi"/>
      <w:b/>
      <w:color w:val="00B050"/>
      <w:sz w:val="36"/>
      <w:szCs w:val="32"/>
    </w:rPr>
  </w:style>
  <w:style w:type="paragraph" w:styleId="Titre3">
    <w:name w:val="heading 3"/>
    <w:basedOn w:val="Normal"/>
    <w:next w:val="Normal"/>
    <w:link w:val="Titre3Car"/>
    <w:autoRedefine/>
    <w:uiPriority w:val="9"/>
    <w:unhideWhenUsed/>
    <w:qFormat/>
    <w:rsid w:val="00285C8E"/>
    <w:pPr>
      <w:keepNext/>
      <w:keepLines/>
      <w:spacing w:before="160" w:after="80"/>
      <w:outlineLvl w:val="2"/>
    </w:pPr>
    <w:rPr>
      <w:rFonts w:eastAsiaTheme="majorEastAsia" w:cstheme="majorBidi"/>
      <w:b/>
      <w:color w:val="1F4E79" w:themeColor="accent5" w:themeShade="80"/>
      <w:sz w:val="36"/>
      <w:szCs w:val="36"/>
    </w:rPr>
  </w:style>
  <w:style w:type="paragraph" w:styleId="Titre4">
    <w:name w:val="heading 4"/>
    <w:basedOn w:val="Normal"/>
    <w:next w:val="Normal"/>
    <w:link w:val="Titre4Car"/>
    <w:autoRedefine/>
    <w:uiPriority w:val="9"/>
    <w:unhideWhenUsed/>
    <w:qFormat/>
    <w:rsid w:val="00216D89"/>
    <w:pPr>
      <w:keepNext/>
      <w:keepLines/>
      <w:numPr>
        <w:numId w:val="28"/>
      </w:numPr>
      <w:spacing w:before="80" w:after="40"/>
      <w:outlineLvl w:val="3"/>
    </w:pPr>
    <w:rPr>
      <w:rFonts w:eastAsiaTheme="majorEastAsia" w:cstheme="majorBidi"/>
      <w:b/>
      <w:iCs/>
      <w:color w:val="00B050"/>
      <w:sz w:val="32"/>
      <w:szCs w:val="32"/>
    </w:rPr>
  </w:style>
  <w:style w:type="paragraph" w:styleId="Titre5">
    <w:name w:val="heading 5"/>
    <w:basedOn w:val="Normal"/>
    <w:next w:val="Normal"/>
    <w:link w:val="Titre5Car"/>
    <w:autoRedefine/>
    <w:uiPriority w:val="9"/>
    <w:unhideWhenUsed/>
    <w:qFormat/>
    <w:rsid w:val="00234006"/>
    <w:pPr>
      <w:keepNext/>
      <w:keepLines/>
      <w:numPr>
        <w:ilvl w:val="1"/>
        <w:numId w:val="29"/>
      </w:numPr>
      <w:spacing w:before="80" w:after="40"/>
      <w:outlineLvl w:val="4"/>
    </w:pPr>
    <w:rPr>
      <w:rFonts w:eastAsiaTheme="majorEastAsia" w:cstheme="majorBidi"/>
      <w:b/>
      <w:color w:val="00B050"/>
      <w:sz w:val="28"/>
      <w:szCs w:val="28"/>
    </w:rPr>
  </w:style>
  <w:style w:type="paragraph" w:styleId="Titre6">
    <w:name w:val="heading 6"/>
    <w:basedOn w:val="Normal"/>
    <w:next w:val="Normal"/>
    <w:link w:val="Titre6Car"/>
    <w:autoRedefine/>
    <w:uiPriority w:val="9"/>
    <w:semiHidden/>
    <w:unhideWhenUsed/>
    <w:qFormat/>
    <w:rsid w:val="007B7EB8"/>
    <w:pPr>
      <w:keepNext/>
      <w:keepLines/>
      <w:spacing w:before="40" w:after="0"/>
      <w:outlineLvl w:val="5"/>
    </w:pPr>
    <w:rPr>
      <w:rFonts w:eastAsiaTheme="majorEastAsia" w:cstheme="majorBidi"/>
      <w:b/>
      <w:i/>
      <w:iCs/>
      <w:color w:val="595959" w:themeColor="text1" w:themeTint="A6"/>
    </w:rPr>
  </w:style>
  <w:style w:type="paragraph" w:styleId="Titre7">
    <w:name w:val="heading 7"/>
    <w:basedOn w:val="Normal"/>
    <w:next w:val="Normal"/>
    <w:link w:val="Titre7Car"/>
    <w:uiPriority w:val="9"/>
    <w:semiHidden/>
    <w:unhideWhenUsed/>
    <w:qFormat/>
    <w:rsid w:val="00DB1FB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1FB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1FB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0B6A"/>
    <w:rPr>
      <w:rFonts w:ascii="Times New Roman" w:eastAsiaTheme="majorEastAsia" w:hAnsi="Times New Roman" w:cstheme="majorBidi"/>
      <w:b/>
      <w:color w:val="00B050"/>
      <w:sz w:val="44"/>
      <w:szCs w:val="44"/>
      <w:lang w:val="fr-FR"/>
    </w:rPr>
  </w:style>
  <w:style w:type="character" w:customStyle="1" w:styleId="Titre2Car">
    <w:name w:val="Titre 2 Car"/>
    <w:basedOn w:val="Policepardfaut"/>
    <w:link w:val="Titre2"/>
    <w:uiPriority w:val="9"/>
    <w:rsid w:val="00BB5791"/>
    <w:rPr>
      <w:rFonts w:ascii="Times New Roman" w:eastAsiaTheme="majorEastAsia" w:hAnsi="Times New Roman" w:cstheme="majorBidi"/>
      <w:b/>
      <w:color w:val="00B050"/>
      <w:sz w:val="36"/>
      <w:szCs w:val="32"/>
      <w:lang w:val="fr-FR"/>
    </w:rPr>
  </w:style>
  <w:style w:type="character" w:customStyle="1" w:styleId="Titre3Car">
    <w:name w:val="Titre 3 Car"/>
    <w:basedOn w:val="Policepardfaut"/>
    <w:link w:val="Titre3"/>
    <w:uiPriority w:val="9"/>
    <w:rsid w:val="00285C8E"/>
    <w:rPr>
      <w:rFonts w:ascii="Times New Roman" w:eastAsiaTheme="majorEastAsia" w:hAnsi="Times New Roman" w:cstheme="majorBidi"/>
      <w:b/>
      <w:color w:val="1F4E79" w:themeColor="accent5" w:themeShade="80"/>
      <w:sz w:val="36"/>
      <w:szCs w:val="36"/>
    </w:rPr>
  </w:style>
  <w:style w:type="character" w:customStyle="1" w:styleId="Titre4Car">
    <w:name w:val="Titre 4 Car"/>
    <w:basedOn w:val="Policepardfaut"/>
    <w:link w:val="Titre4"/>
    <w:uiPriority w:val="9"/>
    <w:rsid w:val="00216D89"/>
    <w:rPr>
      <w:rFonts w:ascii="Times New Roman" w:eastAsiaTheme="majorEastAsia" w:hAnsi="Times New Roman" w:cstheme="majorBidi"/>
      <w:b/>
      <w:iCs/>
      <w:color w:val="00B050"/>
      <w:sz w:val="32"/>
      <w:szCs w:val="32"/>
      <w:lang w:val="fr-FR"/>
    </w:rPr>
  </w:style>
  <w:style w:type="character" w:customStyle="1" w:styleId="Titre5Car">
    <w:name w:val="Titre 5 Car"/>
    <w:basedOn w:val="Policepardfaut"/>
    <w:link w:val="Titre5"/>
    <w:uiPriority w:val="9"/>
    <w:rsid w:val="00234006"/>
    <w:rPr>
      <w:rFonts w:ascii="Times New Roman" w:eastAsiaTheme="majorEastAsia" w:hAnsi="Times New Roman" w:cstheme="majorBidi"/>
      <w:b/>
      <w:color w:val="00B050"/>
      <w:sz w:val="28"/>
      <w:szCs w:val="28"/>
      <w:lang w:val="fr-FR"/>
    </w:rPr>
  </w:style>
  <w:style w:type="character" w:customStyle="1" w:styleId="Titre6Car">
    <w:name w:val="Titre 6 Car"/>
    <w:basedOn w:val="Policepardfaut"/>
    <w:link w:val="Titre6"/>
    <w:uiPriority w:val="9"/>
    <w:semiHidden/>
    <w:rsid w:val="007B7EB8"/>
    <w:rPr>
      <w:rFonts w:ascii="Times New Roman" w:eastAsiaTheme="majorEastAsia" w:hAnsi="Times New Roman" w:cstheme="majorBidi"/>
      <w:b/>
      <w:i/>
      <w:iCs/>
      <w:color w:val="595959" w:themeColor="text1" w:themeTint="A6"/>
    </w:rPr>
  </w:style>
  <w:style w:type="character" w:customStyle="1" w:styleId="Titre7Car">
    <w:name w:val="Titre 7 Car"/>
    <w:basedOn w:val="Policepardfaut"/>
    <w:link w:val="Titre7"/>
    <w:uiPriority w:val="9"/>
    <w:semiHidden/>
    <w:rsid w:val="00DB1F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1F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1FBE"/>
    <w:rPr>
      <w:rFonts w:eastAsiaTheme="majorEastAsia" w:cstheme="majorBidi"/>
      <w:color w:val="272727" w:themeColor="text1" w:themeTint="D8"/>
    </w:rPr>
  </w:style>
  <w:style w:type="paragraph" w:styleId="Titre">
    <w:name w:val="Title"/>
    <w:basedOn w:val="Normal"/>
    <w:next w:val="Normal"/>
    <w:link w:val="TitreCar"/>
    <w:uiPriority w:val="10"/>
    <w:qFormat/>
    <w:rsid w:val="00960480"/>
    <w:pPr>
      <w:spacing w:after="80" w:line="240" w:lineRule="auto"/>
      <w:contextualSpacing/>
    </w:pPr>
    <w:rPr>
      <w:rFonts w:asciiTheme="majorHAnsi" w:eastAsiaTheme="majorEastAsia" w:hAnsiTheme="majorHAnsi" w:cstheme="majorBidi"/>
      <w:b/>
      <w:color w:val="1F4E79" w:themeColor="accent5" w:themeShade="80"/>
      <w:spacing w:val="-10"/>
      <w:kern w:val="28"/>
      <w:szCs w:val="56"/>
    </w:rPr>
  </w:style>
  <w:style w:type="character" w:customStyle="1" w:styleId="TitreCar">
    <w:name w:val="Titre Car"/>
    <w:basedOn w:val="Policepardfaut"/>
    <w:link w:val="Titre"/>
    <w:uiPriority w:val="10"/>
    <w:rsid w:val="00960480"/>
    <w:rPr>
      <w:rFonts w:asciiTheme="majorHAnsi" w:eastAsiaTheme="majorEastAsia" w:hAnsiTheme="majorHAnsi" w:cstheme="majorBidi"/>
      <w:b/>
      <w:color w:val="1F4E79" w:themeColor="accent5" w:themeShade="80"/>
      <w:spacing w:val="-10"/>
      <w:kern w:val="28"/>
      <w:szCs w:val="56"/>
    </w:rPr>
  </w:style>
  <w:style w:type="paragraph" w:styleId="Sous-titre">
    <w:name w:val="Subtitle"/>
    <w:basedOn w:val="Normal"/>
    <w:next w:val="Normal"/>
    <w:link w:val="Sous-titreCar"/>
    <w:uiPriority w:val="11"/>
    <w:qFormat/>
    <w:rsid w:val="00DB1F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1F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1FBE"/>
    <w:pPr>
      <w:spacing w:before="160"/>
      <w:jc w:val="center"/>
    </w:pPr>
    <w:rPr>
      <w:i/>
      <w:iCs/>
      <w:color w:val="404040" w:themeColor="text1" w:themeTint="BF"/>
    </w:rPr>
  </w:style>
  <w:style w:type="character" w:customStyle="1" w:styleId="CitationCar">
    <w:name w:val="Citation Car"/>
    <w:basedOn w:val="Policepardfaut"/>
    <w:link w:val="Citation"/>
    <w:uiPriority w:val="29"/>
    <w:rsid w:val="00DB1FBE"/>
    <w:rPr>
      <w:i/>
      <w:iCs/>
      <w:color w:val="404040" w:themeColor="text1" w:themeTint="BF"/>
    </w:rPr>
  </w:style>
  <w:style w:type="paragraph" w:styleId="Paragraphedeliste">
    <w:name w:val="List Paragraph"/>
    <w:basedOn w:val="Normal"/>
    <w:link w:val="ParagraphedelisteCar"/>
    <w:uiPriority w:val="34"/>
    <w:qFormat/>
    <w:rsid w:val="00DB1FBE"/>
    <w:pPr>
      <w:ind w:left="720"/>
      <w:contextualSpacing/>
    </w:pPr>
  </w:style>
  <w:style w:type="character" w:styleId="Accentuationintense">
    <w:name w:val="Intense Emphasis"/>
    <w:basedOn w:val="Policepardfaut"/>
    <w:uiPriority w:val="21"/>
    <w:qFormat/>
    <w:rsid w:val="00DB1FBE"/>
    <w:rPr>
      <w:i/>
      <w:iCs/>
      <w:color w:val="2F5496" w:themeColor="accent1" w:themeShade="BF"/>
    </w:rPr>
  </w:style>
  <w:style w:type="paragraph" w:styleId="Citationintense">
    <w:name w:val="Intense Quote"/>
    <w:basedOn w:val="Normal"/>
    <w:next w:val="Normal"/>
    <w:link w:val="CitationintenseCar"/>
    <w:uiPriority w:val="30"/>
    <w:qFormat/>
    <w:rsid w:val="00DB1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B1FBE"/>
    <w:rPr>
      <w:i/>
      <w:iCs/>
      <w:color w:val="2F5496" w:themeColor="accent1" w:themeShade="BF"/>
    </w:rPr>
  </w:style>
  <w:style w:type="character" w:styleId="Rfrenceintense">
    <w:name w:val="Intense Reference"/>
    <w:basedOn w:val="Policepardfaut"/>
    <w:uiPriority w:val="32"/>
    <w:qFormat/>
    <w:rsid w:val="00DB1FBE"/>
    <w:rPr>
      <w:b/>
      <w:bCs/>
      <w:smallCaps/>
      <w:color w:val="2F5496" w:themeColor="accent1" w:themeShade="BF"/>
      <w:spacing w:val="5"/>
    </w:rPr>
  </w:style>
  <w:style w:type="table" w:styleId="Grilledutableau">
    <w:name w:val="Table Grid"/>
    <w:basedOn w:val="TableauNormal"/>
    <w:uiPriority w:val="39"/>
    <w:rsid w:val="00DB1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394732"/>
    <w:rPr>
      <w:color w:val="0563C1" w:themeColor="hyperlink"/>
      <w:u w:val="single"/>
    </w:rPr>
  </w:style>
  <w:style w:type="character" w:customStyle="1" w:styleId="Mentionnonrsolue1">
    <w:name w:val="Mention non résolue1"/>
    <w:basedOn w:val="Policepardfaut"/>
    <w:uiPriority w:val="99"/>
    <w:semiHidden/>
    <w:unhideWhenUsed/>
    <w:rsid w:val="00394732"/>
    <w:rPr>
      <w:color w:val="605E5C"/>
      <w:shd w:val="clear" w:color="auto" w:fill="E1DFDD"/>
    </w:rPr>
  </w:style>
  <w:style w:type="paragraph" w:styleId="En-tte">
    <w:name w:val="header"/>
    <w:basedOn w:val="Normal"/>
    <w:link w:val="En-tteCar"/>
    <w:uiPriority w:val="99"/>
    <w:unhideWhenUsed/>
    <w:rsid w:val="002D32AE"/>
    <w:pPr>
      <w:tabs>
        <w:tab w:val="center" w:pos="4153"/>
        <w:tab w:val="right" w:pos="8306"/>
      </w:tabs>
      <w:spacing w:after="0" w:line="240" w:lineRule="auto"/>
    </w:pPr>
  </w:style>
  <w:style w:type="character" w:customStyle="1" w:styleId="En-tteCar">
    <w:name w:val="En-tête Car"/>
    <w:basedOn w:val="Policepardfaut"/>
    <w:link w:val="En-tte"/>
    <w:uiPriority w:val="99"/>
    <w:rsid w:val="002D32AE"/>
  </w:style>
  <w:style w:type="paragraph" w:styleId="Pieddepage">
    <w:name w:val="footer"/>
    <w:basedOn w:val="Normal"/>
    <w:link w:val="PieddepageCar"/>
    <w:uiPriority w:val="99"/>
    <w:unhideWhenUsed/>
    <w:rsid w:val="002D32AE"/>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2D32AE"/>
  </w:style>
  <w:style w:type="paragraph" w:styleId="TM1">
    <w:name w:val="toc 1"/>
    <w:basedOn w:val="Normal"/>
    <w:next w:val="Normal"/>
    <w:autoRedefine/>
    <w:uiPriority w:val="39"/>
    <w:unhideWhenUsed/>
    <w:rsid w:val="00F37822"/>
    <w:pPr>
      <w:spacing w:after="100"/>
    </w:pPr>
  </w:style>
  <w:style w:type="paragraph" w:styleId="TM2">
    <w:name w:val="toc 2"/>
    <w:basedOn w:val="Normal"/>
    <w:next w:val="Normal"/>
    <w:autoRedefine/>
    <w:uiPriority w:val="39"/>
    <w:unhideWhenUsed/>
    <w:rsid w:val="00122D1F"/>
    <w:pPr>
      <w:spacing w:after="100"/>
      <w:ind w:left="240"/>
    </w:pPr>
  </w:style>
  <w:style w:type="paragraph" w:styleId="En-ttedetabledesmatires">
    <w:name w:val="TOC Heading"/>
    <w:basedOn w:val="Titre1"/>
    <w:next w:val="Normal"/>
    <w:uiPriority w:val="39"/>
    <w:unhideWhenUsed/>
    <w:qFormat/>
    <w:rsid w:val="00147AAF"/>
    <w:pPr>
      <w:spacing w:before="240" w:after="0" w:line="259" w:lineRule="auto"/>
      <w:jc w:val="left"/>
      <w:outlineLvl w:val="9"/>
    </w:pPr>
    <w:rPr>
      <w:b w:val="0"/>
      <w:kern w:val="0"/>
      <w:sz w:val="32"/>
      <w:szCs w:val="32"/>
      <w:lang w:eastAsia="fr-CM"/>
      <w14:ligatures w14:val="none"/>
    </w:rPr>
  </w:style>
  <w:style w:type="table" w:styleId="TableauGrille4-Accentuation3">
    <w:name w:val="Grid Table 4 Accent 3"/>
    <w:basedOn w:val="TableauNormal"/>
    <w:uiPriority w:val="49"/>
    <w:rsid w:val="00F66C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M3">
    <w:name w:val="toc 3"/>
    <w:basedOn w:val="Normal"/>
    <w:next w:val="Normal"/>
    <w:autoRedefine/>
    <w:uiPriority w:val="39"/>
    <w:unhideWhenUsed/>
    <w:rsid w:val="005B6E47"/>
    <w:pPr>
      <w:spacing w:after="100"/>
      <w:ind w:left="480"/>
    </w:pPr>
  </w:style>
  <w:style w:type="paragraph" w:styleId="TM4">
    <w:name w:val="toc 4"/>
    <w:basedOn w:val="Normal"/>
    <w:next w:val="Normal"/>
    <w:autoRedefine/>
    <w:uiPriority w:val="39"/>
    <w:unhideWhenUsed/>
    <w:rsid w:val="005B6E47"/>
    <w:pPr>
      <w:spacing w:after="100"/>
      <w:ind w:left="720"/>
    </w:pPr>
  </w:style>
  <w:style w:type="paragraph" w:styleId="Lgende">
    <w:name w:val="caption"/>
    <w:basedOn w:val="Normal"/>
    <w:next w:val="Normal"/>
    <w:uiPriority w:val="35"/>
    <w:unhideWhenUsed/>
    <w:qFormat/>
    <w:rsid w:val="0075410E"/>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F04016"/>
    <w:pPr>
      <w:spacing w:after="0"/>
    </w:pPr>
  </w:style>
  <w:style w:type="paragraph" w:styleId="TM5">
    <w:name w:val="toc 5"/>
    <w:basedOn w:val="Normal"/>
    <w:next w:val="Normal"/>
    <w:autoRedefine/>
    <w:uiPriority w:val="39"/>
    <w:unhideWhenUsed/>
    <w:rsid w:val="00B537C3"/>
    <w:pPr>
      <w:spacing w:after="100"/>
      <w:ind w:left="960"/>
    </w:pPr>
  </w:style>
  <w:style w:type="character" w:styleId="Accentuation">
    <w:name w:val="Emphasis"/>
    <w:basedOn w:val="Policepardfaut"/>
    <w:uiPriority w:val="20"/>
    <w:qFormat/>
    <w:rsid w:val="0011608C"/>
    <w:rPr>
      <w:i/>
      <w:iCs/>
    </w:rPr>
  </w:style>
  <w:style w:type="character" w:customStyle="1" w:styleId="ParagraphedelisteCar">
    <w:name w:val="Paragraphe de liste Car"/>
    <w:basedOn w:val="Policepardfaut"/>
    <w:link w:val="Paragraphedeliste"/>
    <w:uiPriority w:val="34"/>
    <w:rsid w:val="00555EC8"/>
    <w:rPr>
      <w:rFonts w:ascii="Times New Roman" w:hAnsi="Times New Roman"/>
    </w:rPr>
  </w:style>
  <w:style w:type="table" w:customStyle="1" w:styleId="TableGrid">
    <w:name w:val="TableGrid"/>
    <w:rsid w:val="008F4A24"/>
    <w:pPr>
      <w:spacing w:after="0" w:line="240" w:lineRule="auto"/>
    </w:pPr>
    <w:rPr>
      <w:rFonts w:eastAsiaTheme="minorEastAsia"/>
      <w:lang w:val="fr-FR" w:eastAsia="fr-FR"/>
    </w:rPr>
    <w:tblPr>
      <w:tblCellMar>
        <w:top w:w="0" w:type="dxa"/>
        <w:left w:w="0" w:type="dxa"/>
        <w:bottom w:w="0" w:type="dxa"/>
        <w:right w:w="0" w:type="dxa"/>
      </w:tblCellMar>
    </w:tblPr>
  </w:style>
  <w:style w:type="table" w:styleId="TableauGrille4-Accentuation5">
    <w:name w:val="Grid Table 4 Accent 5"/>
    <w:basedOn w:val="TableauNormal"/>
    <w:uiPriority w:val="49"/>
    <w:rsid w:val="008F4A2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M6">
    <w:name w:val="toc 6"/>
    <w:basedOn w:val="Normal"/>
    <w:next w:val="Normal"/>
    <w:autoRedefine/>
    <w:uiPriority w:val="39"/>
    <w:unhideWhenUsed/>
    <w:rsid w:val="00FC0C79"/>
    <w:pPr>
      <w:spacing w:after="100"/>
      <w:ind w:left="1200"/>
      <w:jc w:val="left"/>
    </w:pPr>
    <w:rPr>
      <w:rFonts w:asciiTheme="minorHAnsi" w:eastAsiaTheme="minorEastAsia" w:hAnsiTheme="minorHAnsi"/>
      <w:lang w:eastAsia="fr-CM"/>
    </w:rPr>
  </w:style>
  <w:style w:type="paragraph" w:styleId="TM7">
    <w:name w:val="toc 7"/>
    <w:basedOn w:val="Normal"/>
    <w:next w:val="Normal"/>
    <w:autoRedefine/>
    <w:uiPriority w:val="39"/>
    <w:unhideWhenUsed/>
    <w:rsid w:val="00FC0C79"/>
    <w:pPr>
      <w:spacing w:after="100"/>
      <w:ind w:left="1440"/>
      <w:jc w:val="left"/>
    </w:pPr>
    <w:rPr>
      <w:rFonts w:asciiTheme="minorHAnsi" w:eastAsiaTheme="minorEastAsia" w:hAnsiTheme="minorHAnsi"/>
      <w:lang w:eastAsia="fr-CM"/>
    </w:rPr>
  </w:style>
  <w:style w:type="paragraph" w:styleId="TM8">
    <w:name w:val="toc 8"/>
    <w:basedOn w:val="Normal"/>
    <w:next w:val="Normal"/>
    <w:autoRedefine/>
    <w:uiPriority w:val="39"/>
    <w:unhideWhenUsed/>
    <w:rsid w:val="00FC0C79"/>
    <w:pPr>
      <w:spacing w:after="100"/>
      <w:ind w:left="1680"/>
      <w:jc w:val="left"/>
    </w:pPr>
    <w:rPr>
      <w:rFonts w:asciiTheme="minorHAnsi" w:eastAsiaTheme="minorEastAsia" w:hAnsiTheme="minorHAnsi"/>
      <w:lang w:eastAsia="fr-CM"/>
    </w:rPr>
  </w:style>
  <w:style w:type="paragraph" w:styleId="TM9">
    <w:name w:val="toc 9"/>
    <w:basedOn w:val="Normal"/>
    <w:next w:val="Normal"/>
    <w:autoRedefine/>
    <w:uiPriority w:val="39"/>
    <w:unhideWhenUsed/>
    <w:rsid w:val="00FC0C79"/>
    <w:pPr>
      <w:spacing w:after="100"/>
      <w:ind w:left="1920"/>
      <w:jc w:val="left"/>
    </w:pPr>
    <w:rPr>
      <w:rFonts w:asciiTheme="minorHAnsi" w:eastAsiaTheme="minorEastAsia" w:hAnsiTheme="minorHAnsi"/>
      <w:lang w:eastAsia="fr-CM"/>
    </w:rPr>
  </w:style>
  <w:style w:type="table" w:styleId="TableauGrille4-Accentuation6">
    <w:name w:val="Grid Table 4 Accent 6"/>
    <w:basedOn w:val="TableauNormal"/>
    <w:uiPriority w:val="49"/>
    <w:rsid w:val="00B814A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Mentionnonrsolue">
    <w:name w:val="Unresolved Mention"/>
    <w:basedOn w:val="Policepardfaut"/>
    <w:uiPriority w:val="99"/>
    <w:semiHidden/>
    <w:unhideWhenUsed/>
    <w:rsid w:val="00F61D8F"/>
    <w:rPr>
      <w:color w:val="605E5C"/>
      <w:shd w:val="clear" w:color="auto" w:fill="E1DFDD"/>
    </w:rPr>
  </w:style>
  <w:style w:type="table" w:styleId="Tableausimple1">
    <w:name w:val="Plain Table 1"/>
    <w:basedOn w:val="TableauNormal"/>
    <w:uiPriority w:val="99"/>
    <w:rsid w:val="002B22F6"/>
    <w:pPr>
      <w:spacing w:after="0" w:line="240" w:lineRule="auto"/>
      <w:jc w:val="both"/>
    </w:pPr>
    <w:rPr>
      <w:kern w:val="0"/>
      <w:sz w:val="22"/>
      <w:szCs w:val="22"/>
      <w:lang w:val="fr-F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19078">
      <w:bodyDiv w:val="1"/>
      <w:marLeft w:val="0"/>
      <w:marRight w:val="0"/>
      <w:marTop w:val="0"/>
      <w:marBottom w:val="0"/>
      <w:divBdr>
        <w:top w:val="none" w:sz="0" w:space="0" w:color="auto"/>
        <w:left w:val="none" w:sz="0" w:space="0" w:color="auto"/>
        <w:bottom w:val="none" w:sz="0" w:space="0" w:color="auto"/>
        <w:right w:val="none" w:sz="0" w:space="0" w:color="auto"/>
      </w:divBdr>
    </w:div>
    <w:div w:id="867330952">
      <w:bodyDiv w:val="1"/>
      <w:marLeft w:val="0"/>
      <w:marRight w:val="0"/>
      <w:marTop w:val="0"/>
      <w:marBottom w:val="0"/>
      <w:divBdr>
        <w:top w:val="none" w:sz="0" w:space="0" w:color="auto"/>
        <w:left w:val="none" w:sz="0" w:space="0" w:color="auto"/>
        <w:bottom w:val="none" w:sz="0" w:space="0" w:color="auto"/>
        <w:right w:val="none" w:sz="0" w:space="0" w:color="auto"/>
      </w:divBdr>
    </w:div>
    <w:div w:id="173921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image" Target="media/image6.jp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jp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87C10E2-F98A-499C-8028-1FB48066EE4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fr-FR"/>
        </a:p>
      </dgm:t>
    </dgm:pt>
    <dgm:pt modelId="{D5BC51F9-D09A-446B-AEF5-BBCC530A9FCB}">
      <dgm:prSet phldrT="[Texte]" custT="1"/>
      <dgm:spPr>
        <a:solidFill>
          <a:srgbClr val="00B050"/>
        </a:solidFill>
      </dgm:spPr>
      <dgm:t>
        <a:bodyPr/>
        <a:lstStyle/>
        <a:p>
          <a:r>
            <a:rPr lang="fr-FR" sz="1050">
              <a:latin typeface="Times New Roman" panose="02020603050405020304" pitchFamily="18" charset="0"/>
              <a:cs typeface="Times New Roman" panose="02020603050405020304" pitchFamily="18" charset="0"/>
            </a:rPr>
            <a:t>Directeur geénéral </a:t>
          </a:r>
        </a:p>
      </dgm:t>
    </dgm:pt>
    <dgm:pt modelId="{D4DD9AE8-DEE8-4D4D-AE53-9E7BB52E244B}" type="parTrans" cxnId="{EAAF4807-D849-4F86-BD6A-EA8FB67F96C4}">
      <dgm:prSet/>
      <dgm:spPr/>
      <dgm:t>
        <a:bodyPr/>
        <a:lstStyle/>
        <a:p>
          <a:endParaRPr lang="fr-FR"/>
        </a:p>
      </dgm:t>
    </dgm:pt>
    <dgm:pt modelId="{A7C539B7-A6C2-4936-A02F-02412B2B5F32}" type="sibTrans" cxnId="{EAAF4807-D849-4F86-BD6A-EA8FB67F96C4}">
      <dgm:prSet/>
      <dgm:spPr/>
      <dgm:t>
        <a:bodyPr/>
        <a:lstStyle/>
        <a:p>
          <a:endParaRPr lang="fr-FR"/>
        </a:p>
      </dgm:t>
    </dgm:pt>
    <dgm:pt modelId="{EEF685FD-8A37-4A58-9A39-67DD476D3111}" type="asst">
      <dgm:prSet phldrT="[Texte]" custT="1"/>
      <dgm:spPr>
        <a:solidFill>
          <a:srgbClr val="92D050"/>
        </a:solidFill>
      </dgm:spPr>
      <dgm:t>
        <a:bodyPr/>
        <a:lstStyle/>
        <a:p>
          <a:r>
            <a:rPr lang="fr-FR" sz="1050">
              <a:latin typeface="Times New Roman" panose="02020603050405020304" pitchFamily="18" charset="0"/>
              <a:cs typeface="Times New Roman" panose="02020603050405020304" pitchFamily="18" charset="0"/>
            </a:rPr>
            <a:t>DG Adjoint </a:t>
          </a:r>
        </a:p>
      </dgm:t>
    </dgm:pt>
    <dgm:pt modelId="{DAA27EE0-951E-4015-BE81-E6CDEB4AC0FA}" type="parTrans" cxnId="{78C583E5-BB48-450A-AB12-EB3F495C0767}">
      <dgm:prSet/>
      <dgm:spPr/>
      <dgm:t>
        <a:bodyPr/>
        <a:lstStyle/>
        <a:p>
          <a:endParaRPr lang="fr-FR" sz="1050">
            <a:latin typeface="Times New Roman" panose="02020603050405020304" pitchFamily="18" charset="0"/>
            <a:cs typeface="Times New Roman" panose="02020603050405020304" pitchFamily="18" charset="0"/>
          </a:endParaRPr>
        </a:p>
      </dgm:t>
    </dgm:pt>
    <dgm:pt modelId="{9E7642A4-D6C3-4D5E-8939-D88128E6479A}" type="sibTrans" cxnId="{78C583E5-BB48-450A-AB12-EB3F495C0767}">
      <dgm:prSet/>
      <dgm:spPr/>
      <dgm:t>
        <a:bodyPr/>
        <a:lstStyle/>
        <a:p>
          <a:endParaRPr lang="fr-FR"/>
        </a:p>
      </dgm:t>
    </dgm:pt>
    <dgm:pt modelId="{75C42084-AAE1-429D-A763-BAD8B0BCCC0D}">
      <dgm:prSet phldrT="[Texte]" custT="1"/>
      <dgm:spPr>
        <a:solidFill>
          <a:srgbClr val="FFC000"/>
        </a:solidFill>
      </dgm:spPr>
      <dgm:t>
        <a:bodyPr/>
        <a:lstStyle/>
        <a:p>
          <a:r>
            <a:rPr lang="fr-FR" sz="1050">
              <a:latin typeface="Times New Roman" panose="02020603050405020304" pitchFamily="18" charset="0"/>
              <a:cs typeface="Times New Roman" panose="02020603050405020304" pitchFamily="18" charset="0"/>
            </a:rPr>
            <a:t>services ratachés</a:t>
          </a:r>
        </a:p>
      </dgm:t>
    </dgm:pt>
    <dgm:pt modelId="{F7F3F9E0-F31C-4AF9-A748-31DCD594DF6B}" type="parTrans" cxnId="{D97409AD-B637-49BD-91AE-EA224B9820B2}">
      <dgm:prSet/>
      <dgm:spPr/>
      <dgm:t>
        <a:bodyPr/>
        <a:lstStyle/>
        <a:p>
          <a:endParaRPr lang="fr-FR" sz="1050">
            <a:latin typeface="Times New Roman" panose="02020603050405020304" pitchFamily="18" charset="0"/>
            <a:cs typeface="Times New Roman" panose="02020603050405020304" pitchFamily="18" charset="0"/>
          </a:endParaRPr>
        </a:p>
      </dgm:t>
    </dgm:pt>
    <dgm:pt modelId="{D7955B33-7C32-426D-84C2-58128609FB06}" type="sibTrans" cxnId="{D97409AD-B637-49BD-91AE-EA224B9820B2}">
      <dgm:prSet/>
      <dgm:spPr/>
      <dgm:t>
        <a:bodyPr/>
        <a:lstStyle/>
        <a:p>
          <a:endParaRPr lang="fr-FR"/>
        </a:p>
      </dgm:t>
    </dgm:pt>
    <dgm:pt modelId="{A582CBD1-90F1-4E06-8CC6-FC29EE31E2DC}">
      <dgm:prSet phldrT="[Texte]" custT="1"/>
      <dgm:spPr>
        <a:solidFill>
          <a:srgbClr val="FFC000"/>
        </a:solidFill>
      </dgm:spPr>
      <dgm:t>
        <a:bodyPr/>
        <a:lstStyle/>
        <a:p>
          <a:r>
            <a:rPr lang="fr-FR" sz="1050">
              <a:latin typeface="Times New Roman" panose="02020603050405020304" pitchFamily="18" charset="0"/>
              <a:cs typeface="Times New Roman" panose="02020603050405020304" pitchFamily="18" charset="0"/>
            </a:rPr>
            <a:t>directions centrales</a:t>
          </a:r>
        </a:p>
      </dgm:t>
    </dgm:pt>
    <dgm:pt modelId="{4C294DF1-E031-4D41-BC2A-1026E474E443}" type="parTrans" cxnId="{6135FABC-7D43-4F8C-9A8C-2C734016FC2D}">
      <dgm:prSet/>
      <dgm:spPr/>
      <dgm:t>
        <a:bodyPr/>
        <a:lstStyle/>
        <a:p>
          <a:endParaRPr lang="fr-FR" sz="1050">
            <a:latin typeface="Times New Roman" panose="02020603050405020304" pitchFamily="18" charset="0"/>
            <a:cs typeface="Times New Roman" panose="02020603050405020304" pitchFamily="18" charset="0"/>
          </a:endParaRPr>
        </a:p>
      </dgm:t>
    </dgm:pt>
    <dgm:pt modelId="{8D4A67E2-EE6A-41B4-A57D-C2FA2E755943}" type="sibTrans" cxnId="{6135FABC-7D43-4F8C-9A8C-2C734016FC2D}">
      <dgm:prSet/>
      <dgm:spPr/>
      <dgm:t>
        <a:bodyPr/>
        <a:lstStyle/>
        <a:p>
          <a:endParaRPr lang="fr-FR"/>
        </a:p>
      </dgm:t>
    </dgm:pt>
    <dgm:pt modelId="{2C16EBCC-82A5-4239-8AA2-00F6C8FA5C80}">
      <dgm:prSet phldrT="[Texte]" custT="1"/>
      <dgm:spPr>
        <a:solidFill>
          <a:srgbClr val="FFC000"/>
        </a:solidFill>
      </dgm:spPr>
      <dgm:t>
        <a:bodyPr/>
        <a:lstStyle/>
        <a:p>
          <a:r>
            <a:rPr lang="fr-FR" sz="1050">
              <a:latin typeface="Times New Roman" panose="02020603050405020304" pitchFamily="18" charset="0"/>
              <a:cs typeface="Times New Roman" panose="02020603050405020304" pitchFamily="18" charset="0"/>
            </a:rPr>
            <a:t>Directions d'aéroports</a:t>
          </a:r>
        </a:p>
      </dgm:t>
    </dgm:pt>
    <dgm:pt modelId="{BA4CBCE9-3385-4951-931E-58CE8CE26B84}" type="parTrans" cxnId="{C6886950-6AA4-4380-A429-CD4A78D21D23}">
      <dgm:prSet/>
      <dgm:spPr/>
      <dgm:t>
        <a:bodyPr/>
        <a:lstStyle/>
        <a:p>
          <a:endParaRPr lang="fr-FR" sz="1050">
            <a:latin typeface="Times New Roman" panose="02020603050405020304" pitchFamily="18" charset="0"/>
            <a:cs typeface="Times New Roman" panose="02020603050405020304" pitchFamily="18" charset="0"/>
          </a:endParaRPr>
        </a:p>
      </dgm:t>
    </dgm:pt>
    <dgm:pt modelId="{6679D99C-1E91-42D1-8DBE-4BADBCFDCDF8}" type="sibTrans" cxnId="{C6886950-6AA4-4380-A429-CD4A78D21D23}">
      <dgm:prSet/>
      <dgm:spPr/>
      <dgm:t>
        <a:bodyPr/>
        <a:lstStyle/>
        <a:p>
          <a:endParaRPr lang="fr-FR"/>
        </a:p>
      </dgm:t>
    </dgm:pt>
    <dgm:pt modelId="{ADF9F0DE-B641-4D3E-BEF6-4AA549867C67}">
      <dgm:prSet custT="1"/>
      <dgm:spPr>
        <a:solidFill>
          <a:schemeClr val="accent6">
            <a:lumMod val="60000"/>
            <a:lumOff val="40000"/>
          </a:schemeClr>
        </a:solidFill>
      </dgm:spPr>
      <dgm:t>
        <a:bodyPr/>
        <a:lstStyle/>
        <a:p>
          <a:r>
            <a:rPr lang="fr-FR" sz="700">
              <a:solidFill>
                <a:sysClr val="windowText" lastClr="000000"/>
              </a:solidFill>
            </a:rPr>
            <a:t>inspections générales des services </a:t>
          </a:r>
        </a:p>
      </dgm:t>
    </dgm:pt>
    <dgm:pt modelId="{1B40CBBB-E088-4D8E-A1E1-016131AE66C7}" type="parTrans" cxnId="{BD160309-16AC-4333-B0A6-E4E2E8F18F17}">
      <dgm:prSet/>
      <dgm:spPr/>
      <dgm:t>
        <a:bodyPr/>
        <a:lstStyle/>
        <a:p>
          <a:endParaRPr lang="fr-FR" sz="2000"/>
        </a:p>
      </dgm:t>
    </dgm:pt>
    <dgm:pt modelId="{DD00CE85-E0F1-46D6-9A79-B2242BAB4694}" type="sibTrans" cxnId="{BD160309-16AC-4333-B0A6-E4E2E8F18F17}">
      <dgm:prSet/>
      <dgm:spPr/>
      <dgm:t>
        <a:bodyPr/>
        <a:lstStyle/>
        <a:p>
          <a:endParaRPr lang="fr-FR"/>
        </a:p>
      </dgm:t>
    </dgm:pt>
    <dgm:pt modelId="{2353EC52-7ACA-4D88-B655-7E6F3370B583}">
      <dgm:prSet custT="1"/>
      <dgm:spPr>
        <a:solidFill>
          <a:schemeClr val="accent6">
            <a:lumMod val="60000"/>
            <a:lumOff val="40000"/>
          </a:schemeClr>
        </a:solidFill>
      </dgm:spPr>
      <dgm:t>
        <a:bodyPr/>
        <a:lstStyle/>
        <a:p>
          <a:r>
            <a:rPr lang="fr-FR" sz="700">
              <a:solidFill>
                <a:sysClr val="windowText" lastClr="000000"/>
              </a:solidFill>
            </a:rPr>
            <a:t>conseiller techniques</a:t>
          </a:r>
        </a:p>
      </dgm:t>
    </dgm:pt>
    <dgm:pt modelId="{9E4043E9-D1C5-402B-B5D2-AA56986A317B}" type="parTrans" cxnId="{D4262E7D-45BD-4127-9CBF-59ABD0649872}">
      <dgm:prSet/>
      <dgm:spPr/>
      <dgm:t>
        <a:bodyPr/>
        <a:lstStyle/>
        <a:p>
          <a:endParaRPr lang="fr-FR" sz="2000"/>
        </a:p>
      </dgm:t>
    </dgm:pt>
    <dgm:pt modelId="{0FE803DE-49D6-4C38-B1BA-9147DB80FAD0}" type="sibTrans" cxnId="{D4262E7D-45BD-4127-9CBF-59ABD0649872}">
      <dgm:prSet/>
      <dgm:spPr/>
      <dgm:t>
        <a:bodyPr/>
        <a:lstStyle/>
        <a:p>
          <a:endParaRPr lang="fr-FR"/>
        </a:p>
      </dgm:t>
    </dgm:pt>
    <dgm:pt modelId="{808EAD10-EB72-4C30-A1B1-5A3EC7D7D5EE}">
      <dgm:prSet custT="1"/>
      <dgm:spPr>
        <a:solidFill>
          <a:schemeClr val="accent6">
            <a:lumMod val="60000"/>
            <a:lumOff val="40000"/>
          </a:schemeClr>
        </a:solidFill>
      </dgm:spPr>
      <dgm:t>
        <a:bodyPr/>
        <a:lstStyle/>
        <a:p>
          <a:r>
            <a:rPr lang="fr-FR" sz="700">
              <a:solidFill>
                <a:sysClr val="windowText" lastClr="000000"/>
              </a:solidFill>
            </a:rPr>
            <a:t>atacher à la direction</a:t>
          </a:r>
        </a:p>
      </dgm:t>
    </dgm:pt>
    <dgm:pt modelId="{7FFCDEFD-6C6A-407D-859F-5AB65D103491}" type="parTrans" cxnId="{F7EDED2A-0097-402A-BEEF-9E22B9597149}">
      <dgm:prSet/>
      <dgm:spPr/>
      <dgm:t>
        <a:bodyPr/>
        <a:lstStyle/>
        <a:p>
          <a:endParaRPr lang="fr-FR" sz="2000"/>
        </a:p>
      </dgm:t>
    </dgm:pt>
    <dgm:pt modelId="{3B600B5A-B80C-4BBA-A6CE-440E2827680E}" type="sibTrans" cxnId="{F7EDED2A-0097-402A-BEEF-9E22B9597149}">
      <dgm:prSet/>
      <dgm:spPr/>
      <dgm:t>
        <a:bodyPr/>
        <a:lstStyle/>
        <a:p>
          <a:endParaRPr lang="fr-FR"/>
        </a:p>
      </dgm:t>
    </dgm:pt>
    <dgm:pt modelId="{84F150AA-958D-43FB-904F-417B3190ACEB}">
      <dgm:prSet custT="1"/>
      <dgm:spPr>
        <a:solidFill>
          <a:schemeClr val="accent6">
            <a:lumMod val="60000"/>
            <a:lumOff val="40000"/>
          </a:schemeClr>
        </a:solidFill>
      </dgm:spPr>
      <dgm:t>
        <a:bodyPr/>
        <a:lstStyle/>
        <a:p>
          <a:r>
            <a:rPr lang="fr-FR" sz="700">
              <a:solidFill>
                <a:sysClr val="windowText" lastClr="000000"/>
              </a:solidFill>
            </a:rPr>
            <a:t>assistante du directeur </a:t>
          </a:r>
        </a:p>
      </dgm:t>
    </dgm:pt>
    <dgm:pt modelId="{D698429D-9538-4819-BB11-428592E966C4}" type="parTrans" cxnId="{F38512F7-8A8A-4BE9-8BC4-E0ED60AC32E5}">
      <dgm:prSet/>
      <dgm:spPr/>
      <dgm:t>
        <a:bodyPr/>
        <a:lstStyle/>
        <a:p>
          <a:endParaRPr lang="fr-FR" sz="2000"/>
        </a:p>
      </dgm:t>
    </dgm:pt>
    <dgm:pt modelId="{1796B84B-CCC0-42D4-9F09-8319B793586F}" type="sibTrans" cxnId="{F38512F7-8A8A-4BE9-8BC4-E0ED60AC32E5}">
      <dgm:prSet/>
      <dgm:spPr/>
      <dgm:t>
        <a:bodyPr/>
        <a:lstStyle/>
        <a:p>
          <a:endParaRPr lang="fr-FR"/>
        </a:p>
      </dgm:t>
    </dgm:pt>
    <dgm:pt modelId="{4CCB7A5C-1D71-4CF7-BE6C-CB6AEDCC07E5}">
      <dgm:prSet custT="1"/>
      <dgm:spPr>
        <a:solidFill>
          <a:schemeClr val="accent6">
            <a:lumMod val="60000"/>
            <a:lumOff val="40000"/>
          </a:schemeClr>
        </a:solidFill>
      </dgm:spPr>
      <dgm:t>
        <a:bodyPr/>
        <a:lstStyle/>
        <a:p>
          <a:r>
            <a:rPr lang="fr-FR" sz="800" b="1">
              <a:solidFill>
                <a:sysClr val="windowText" lastClr="000000"/>
              </a:solidFill>
            </a:rPr>
            <a:t>divisions de l'audit interne</a:t>
          </a:r>
        </a:p>
      </dgm:t>
    </dgm:pt>
    <dgm:pt modelId="{3C728F2B-EBA6-4859-AE4D-582DA99694B1}" type="parTrans" cxnId="{CEB48CDC-73BB-4287-85C5-71F9C8C4B874}">
      <dgm:prSet/>
      <dgm:spPr/>
      <dgm:t>
        <a:bodyPr/>
        <a:lstStyle/>
        <a:p>
          <a:endParaRPr lang="fr-FR" sz="2000"/>
        </a:p>
      </dgm:t>
    </dgm:pt>
    <dgm:pt modelId="{95B62E04-9806-48E7-9E38-FBCCFA9A563F}" type="sibTrans" cxnId="{CEB48CDC-73BB-4287-85C5-71F9C8C4B874}">
      <dgm:prSet/>
      <dgm:spPr/>
      <dgm:t>
        <a:bodyPr/>
        <a:lstStyle/>
        <a:p>
          <a:endParaRPr lang="fr-FR"/>
        </a:p>
      </dgm:t>
    </dgm:pt>
    <dgm:pt modelId="{56477C84-3165-45C8-AC8C-B6BC361B8406}">
      <dgm:prSet custT="1"/>
      <dgm:spPr>
        <a:solidFill>
          <a:schemeClr val="accent6">
            <a:lumMod val="60000"/>
            <a:lumOff val="40000"/>
          </a:schemeClr>
        </a:solidFill>
      </dgm:spPr>
      <dgm:t>
        <a:bodyPr/>
        <a:lstStyle/>
        <a:p>
          <a:r>
            <a:rPr lang="fr-FR" sz="700">
              <a:solidFill>
                <a:sysClr val="windowText" lastClr="000000"/>
              </a:solidFill>
            </a:rPr>
            <a:t>division du contrôle de gestion</a:t>
          </a:r>
        </a:p>
      </dgm:t>
    </dgm:pt>
    <dgm:pt modelId="{BC2DE895-E34D-410B-BD71-9980DE35C6E5}" type="parTrans" cxnId="{66AFED5D-FAC1-447E-B404-44EA458B3540}">
      <dgm:prSet/>
      <dgm:spPr/>
      <dgm:t>
        <a:bodyPr/>
        <a:lstStyle/>
        <a:p>
          <a:endParaRPr lang="fr-FR" sz="2000"/>
        </a:p>
      </dgm:t>
    </dgm:pt>
    <dgm:pt modelId="{BEE8E580-F850-432A-BCF7-27965A7FC63D}" type="sibTrans" cxnId="{66AFED5D-FAC1-447E-B404-44EA458B3540}">
      <dgm:prSet/>
      <dgm:spPr/>
      <dgm:t>
        <a:bodyPr/>
        <a:lstStyle/>
        <a:p>
          <a:endParaRPr lang="fr-FR"/>
        </a:p>
      </dgm:t>
    </dgm:pt>
    <dgm:pt modelId="{90CB567C-3C34-4EFC-818D-5BA5668CD042}">
      <dgm:prSet custT="1"/>
      <dgm:spPr>
        <a:solidFill>
          <a:schemeClr val="accent6">
            <a:lumMod val="60000"/>
            <a:lumOff val="40000"/>
          </a:schemeClr>
        </a:solidFill>
      </dgm:spPr>
      <dgm:t>
        <a:bodyPr/>
        <a:lstStyle/>
        <a:p>
          <a:r>
            <a:rPr lang="fr-FR" sz="700">
              <a:solidFill>
                <a:sysClr val="windowText" lastClr="000000"/>
              </a:solidFill>
            </a:rPr>
            <a:t>département gestion administrative des marchés </a:t>
          </a:r>
        </a:p>
      </dgm:t>
    </dgm:pt>
    <dgm:pt modelId="{156F6E91-94C7-4D84-98FA-E81D7C219A77}" type="parTrans" cxnId="{041758E1-A906-452C-81FC-43DFAE727599}">
      <dgm:prSet/>
      <dgm:spPr/>
      <dgm:t>
        <a:bodyPr/>
        <a:lstStyle/>
        <a:p>
          <a:endParaRPr lang="fr-FR" sz="2000"/>
        </a:p>
      </dgm:t>
    </dgm:pt>
    <dgm:pt modelId="{7F2A857C-6E85-4876-94C4-5262509A9AB4}" type="sibTrans" cxnId="{041758E1-A906-452C-81FC-43DFAE727599}">
      <dgm:prSet/>
      <dgm:spPr/>
      <dgm:t>
        <a:bodyPr/>
        <a:lstStyle/>
        <a:p>
          <a:endParaRPr lang="fr-FR"/>
        </a:p>
      </dgm:t>
    </dgm:pt>
    <dgm:pt modelId="{6667CD6A-00C3-45C6-9109-5D902A672A73}">
      <dgm:prSet custT="1"/>
      <dgm:spPr>
        <a:solidFill>
          <a:schemeClr val="accent6">
            <a:lumMod val="60000"/>
            <a:lumOff val="40000"/>
          </a:schemeClr>
        </a:solidFill>
      </dgm:spPr>
      <dgm:t>
        <a:bodyPr/>
        <a:lstStyle/>
        <a:p>
          <a:r>
            <a:rPr lang="fr-FR" sz="700">
              <a:solidFill>
                <a:sysClr val="windowText" lastClr="000000"/>
              </a:solidFill>
            </a:rPr>
            <a:t>département des SI</a:t>
          </a:r>
        </a:p>
      </dgm:t>
    </dgm:pt>
    <dgm:pt modelId="{64CA839F-1DC3-4FBE-9D07-C49A4C6F1A4D}" type="parTrans" cxnId="{8086A4FA-08A3-4282-808B-C51EA647FE57}">
      <dgm:prSet/>
      <dgm:spPr/>
      <dgm:t>
        <a:bodyPr/>
        <a:lstStyle/>
        <a:p>
          <a:endParaRPr lang="fr-FR" sz="2000"/>
        </a:p>
      </dgm:t>
    </dgm:pt>
    <dgm:pt modelId="{D039CE5D-80BB-4194-A024-7907C053AB7C}" type="sibTrans" cxnId="{8086A4FA-08A3-4282-808B-C51EA647FE57}">
      <dgm:prSet/>
      <dgm:spPr/>
      <dgm:t>
        <a:bodyPr/>
        <a:lstStyle/>
        <a:p>
          <a:endParaRPr lang="fr-FR"/>
        </a:p>
      </dgm:t>
    </dgm:pt>
    <dgm:pt modelId="{EB8FB961-1D3A-47A7-A406-27C92412634D}">
      <dgm:prSet custT="1"/>
      <dgm:spPr>
        <a:solidFill>
          <a:schemeClr val="accent6">
            <a:lumMod val="60000"/>
            <a:lumOff val="40000"/>
          </a:schemeClr>
        </a:solidFill>
      </dgm:spPr>
      <dgm:t>
        <a:bodyPr/>
        <a:lstStyle/>
        <a:p>
          <a:r>
            <a:rPr lang="fr-FR" sz="700">
              <a:solidFill>
                <a:sysClr val="windowText" lastClr="000000"/>
              </a:solidFill>
            </a:rPr>
            <a:t>Dép communication, doccumentation et traduction</a:t>
          </a:r>
        </a:p>
      </dgm:t>
    </dgm:pt>
    <dgm:pt modelId="{71AAF45B-1F14-4359-8828-00F76825391A}" type="parTrans" cxnId="{9D757FF0-F478-4C1B-BD18-F67301630E91}">
      <dgm:prSet/>
      <dgm:spPr/>
      <dgm:t>
        <a:bodyPr/>
        <a:lstStyle/>
        <a:p>
          <a:endParaRPr lang="fr-FR" sz="2000"/>
        </a:p>
      </dgm:t>
    </dgm:pt>
    <dgm:pt modelId="{820EEFAE-D4E5-4142-9E63-D01BD3DCCF7D}" type="sibTrans" cxnId="{9D757FF0-F478-4C1B-BD18-F67301630E91}">
      <dgm:prSet/>
      <dgm:spPr/>
      <dgm:t>
        <a:bodyPr/>
        <a:lstStyle/>
        <a:p>
          <a:endParaRPr lang="fr-FR"/>
        </a:p>
      </dgm:t>
    </dgm:pt>
    <dgm:pt modelId="{529666D5-5586-410E-94D6-2399D2744742}">
      <dgm:prSet custT="1"/>
      <dgm:spPr>
        <a:solidFill>
          <a:schemeClr val="accent6">
            <a:lumMod val="60000"/>
            <a:lumOff val="40000"/>
          </a:schemeClr>
        </a:solidFill>
      </dgm:spPr>
      <dgm:t>
        <a:bodyPr/>
        <a:lstStyle/>
        <a:p>
          <a:r>
            <a:rPr lang="fr-FR" sz="700">
              <a:solidFill>
                <a:sysClr val="windowText" lastClr="000000"/>
              </a:solidFill>
            </a:rPr>
            <a:t>service courier et livraison </a:t>
          </a:r>
        </a:p>
        <a:p>
          <a:endParaRPr lang="fr-FR" sz="700">
            <a:solidFill>
              <a:sysClr val="windowText" lastClr="000000"/>
            </a:solidFill>
          </a:endParaRPr>
        </a:p>
      </dgm:t>
    </dgm:pt>
    <dgm:pt modelId="{2BD75C58-8CDC-4705-917C-0EAAF98000B5}" type="parTrans" cxnId="{3D671900-2611-44E9-8701-4318AF50D61F}">
      <dgm:prSet/>
      <dgm:spPr/>
      <dgm:t>
        <a:bodyPr/>
        <a:lstStyle/>
        <a:p>
          <a:endParaRPr lang="fr-FR" sz="2000"/>
        </a:p>
      </dgm:t>
    </dgm:pt>
    <dgm:pt modelId="{214D00D4-BFF3-4D26-8EA0-AF6F39CD9164}" type="sibTrans" cxnId="{3D671900-2611-44E9-8701-4318AF50D61F}">
      <dgm:prSet/>
      <dgm:spPr/>
      <dgm:t>
        <a:bodyPr/>
        <a:lstStyle/>
        <a:p>
          <a:endParaRPr lang="fr-FR"/>
        </a:p>
      </dgm:t>
    </dgm:pt>
    <dgm:pt modelId="{CF75DD9A-0426-43A7-BE0B-B7F7ABBF5F76}">
      <dgm:prSet custT="1"/>
      <dgm:spPr>
        <a:solidFill>
          <a:schemeClr val="accent6">
            <a:lumMod val="60000"/>
            <a:lumOff val="40000"/>
          </a:schemeClr>
        </a:solidFill>
      </dgm:spPr>
      <dgm:t>
        <a:bodyPr/>
        <a:lstStyle/>
        <a:p>
          <a:r>
            <a:rPr lang="fr-FR" sz="700">
              <a:solidFill>
                <a:sysClr val="windowText" lastClr="000000"/>
              </a:solidFill>
            </a:rPr>
            <a:t>service de suivis et relance</a:t>
          </a:r>
        </a:p>
      </dgm:t>
    </dgm:pt>
    <dgm:pt modelId="{5F1E548A-8E3D-4CCA-B7D9-72AF1484CD67}" type="parTrans" cxnId="{7F9D1ADC-F22A-437A-9D3F-909A0E8D2E79}">
      <dgm:prSet/>
      <dgm:spPr/>
      <dgm:t>
        <a:bodyPr/>
        <a:lstStyle/>
        <a:p>
          <a:endParaRPr lang="fr-FR" sz="2000"/>
        </a:p>
      </dgm:t>
    </dgm:pt>
    <dgm:pt modelId="{49A5E151-FBDA-4A0D-9D65-070047B46D6E}" type="sibTrans" cxnId="{7F9D1ADC-F22A-437A-9D3F-909A0E8D2E79}">
      <dgm:prSet/>
      <dgm:spPr/>
      <dgm:t>
        <a:bodyPr/>
        <a:lstStyle/>
        <a:p>
          <a:endParaRPr lang="fr-FR"/>
        </a:p>
      </dgm:t>
    </dgm:pt>
    <dgm:pt modelId="{876DA915-A9D5-4CC0-BFBA-0B10AC4496B9}">
      <dgm:prSet custT="1"/>
      <dgm:spPr>
        <a:solidFill>
          <a:schemeClr val="accent6">
            <a:lumMod val="60000"/>
            <a:lumOff val="40000"/>
          </a:schemeClr>
        </a:solidFill>
      </dgm:spPr>
      <dgm:t>
        <a:bodyPr/>
        <a:lstStyle/>
        <a:p>
          <a:r>
            <a:rPr lang="fr-FR" sz="700">
              <a:solidFill>
                <a:sysClr val="windowText" lastClr="000000"/>
              </a:solidFill>
            </a:rPr>
            <a:t>Pool du système d'unformation géographique </a:t>
          </a:r>
        </a:p>
      </dgm:t>
    </dgm:pt>
    <dgm:pt modelId="{BAFB0CD7-25CC-415E-B2F7-B44FA4423B23}" type="parTrans" cxnId="{3E42BC3A-D768-436E-AF76-FD1CDF522382}">
      <dgm:prSet/>
      <dgm:spPr/>
      <dgm:t>
        <a:bodyPr/>
        <a:lstStyle/>
        <a:p>
          <a:endParaRPr lang="fr-FR" sz="2000"/>
        </a:p>
      </dgm:t>
    </dgm:pt>
    <dgm:pt modelId="{A59C8703-1572-4A96-A95D-2511F839E41C}" type="sibTrans" cxnId="{3E42BC3A-D768-436E-AF76-FD1CDF522382}">
      <dgm:prSet/>
      <dgm:spPr/>
      <dgm:t>
        <a:bodyPr/>
        <a:lstStyle/>
        <a:p>
          <a:endParaRPr lang="fr-FR"/>
        </a:p>
      </dgm:t>
    </dgm:pt>
    <dgm:pt modelId="{5240393C-B836-497F-B0E3-3E57562289C8}">
      <dgm:prSet custT="1"/>
      <dgm:spPr>
        <a:solidFill>
          <a:schemeClr val="accent4">
            <a:lumMod val="60000"/>
            <a:lumOff val="40000"/>
          </a:schemeClr>
        </a:solidFill>
      </dgm:spPr>
      <dgm:t>
        <a:bodyPr/>
        <a:lstStyle/>
        <a:p>
          <a:r>
            <a:rPr lang="fr-FR" sz="900">
              <a:solidFill>
                <a:sysClr val="windowText" lastClr="000000"/>
              </a:solidFill>
            </a:rPr>
            <a:t>direction de comptabilité et finances </a:t>
          </a:r>
        </a:p>
      </dgm:t>
    </dgm:pt>
    <dgm:pt modelId="{839C590A-6341-4C10-9EB0-F57D03EAECEB}" type="parTrans" cxnId="{DFD5D7A7-5C36-42B1-981E-B6C87B95AB26}">
      <dgm:prSet/>
      <dgm:spPr/>
      <dgm:t>
        <a:bodyPr/>
        <a:lstStyle/>
        <a:p>
          <a:endParaRPr lang="fr-FR" sz="2000"/>
        </a:p>
      </dgm:t>
    </dgm:pt>
    <dgm:pt modelId="{BDFDB93B-486C-4ADF-AFC5-E871E2EE83C2}" type="sibTrans" cxnId="{DFD5D7A7-5C36-42B1-981E-B6C87B95AB26}">
      <dgm:prSet/>
      <dgm:spPr/>
      <dgm:t>
        <a:bodyPr/>
        <a:lstStyle/>
        <a:p>
          <a:endParaRPr lang="fr-FR"/>
        </a:p>
      </dgm:t>
    </dgm:pt>
    <dgm:pt modelId="{5D851C11-077E-4BB4-8351-45F21753C806}">
      <dgm:prSet custT="1"/>
      <dgm:spPr>
        <a:solidFill>
          <a:schemeClr val="accent4">
            <a:lumMod val="60000"/>
            <a:lumOff val="40000"/>
          </a:schemeClr>
        </a:solidFill>
      </dgm:spPr>
      <dgm:t>
        <a:bodyPr/>
        <a:lstStyle/>
        <a:p>
          <a:r>
            <a:rPr lang="fr-FR" sz="900">
              <a:solidFill>
                <a:sysClr val="windowText" lastClr="000000"/>
              </a:solidFill>
            </a:rPr>
            <a:t>direction</a:t>
          </a:r>
          <a:r>
            <a:rPr lang="fr-FR" sz="900" baseline="0">
              <a:solidFill>
                <a:sysClr val="windowText" lastClr="000000"/>
              </a:solidFill>
            </a:rPr>
            <a:t> des etudes et des peojets</a:t>
          </a:r>
        </a:p>
        <a:p>
          <a:endParaRPr lang="fr-FR" sz="900">
            <a:solidFill>
              <a:sysClr val="windowText" lastClr="000000"/>
            </a:solidFill>
          </a:endParaRPr>
        </a:p>
      </dgm:t>
    </dgm:pt>
    <dgm:pt modelId="{CD07BB2E-AA43-4365-8304-BEF704BFEC72}" type="parTrans" cxnId="{E6D98EA1-F299-41A3-B6F5-16206E0BE6E3}">
      <dgm:prSet/>
      <dgm:spPr/>
      <dgm:t>
        <a:bodyPr/>
        <a:lstStyle/>
        <a:p>
          <a:endParaRPr lang="fr-FR" sz="2000"/>
        </a:p>
      </dgm:t>
    </dgm:pt>
    <dgm:pt modelId="{9E0F6FD9-D9B0-4730-90E9-2677C490F10A}" type="sibTrans" cxnId="{E6D98EA1-F299-41A3-B6F5-16206E0BE6E3}">
      <dgm:prSet/>
      <dgm:spPr/>
      <dgm:t>
        <a:bodyPr/>
        <a:lstStyle/>
        <a:p>
          <a:endParaRPr lang="fr-FR"/>
        </a:p>
      </dgm:t>
    </dgm:pt>
    <dgm:pt modelId="{263DB1C6-71DA-4ED0-81C9-DE8971FDA4F1}">
      <dgm:prSet custT="1"/>
      <dgm:spPr>
        <a:solidFill>
          <a:schemeClr val="accent4">
            <a:lumMod val="60000"/>
            <a:lumOff val="40000"/>
          </a:schemeClr>
        </a:solidFill>
      </dgm:spPr>
      <dgm:t>
        <a:bodyPr/>
        <a:lstStyle/>
        <a:p>
          <a:r>
            <a:rPr lang="fr-FR" sz="900">
              <a:solidFill>
                <a:sysClr val="windowText" lastClr="000000"/>
              </a:solidFill>
            </a:rPr>
            <a:t>direction de la maintenance </a:t>
          </a:r>
        </a:p>
      </dgm:t>
    </dgm:pt>
    <dgm:pt modelId="{CDE48202-EA0F-4E2A-BB10-B6F7D620D667}" type="parTrans" cxnId="{84D63F8E-9E7D-4DB5-9016-72324463E02B}">
      <dgm:prSet/>
      <dgm:spPr/>
      <dgm:t>
        <a:bodyPr/>
        <a:lstStyle/>
        <a:p>
          <a:endParaRPr lang="fr-FR" sz="2000"/>
        </a:p>
      </dgm:t>
    </dgm:pt>
    <dgm:pt modelId="{FF51E7C8-9FF5-41A3-BE33-733245666EE6}" type="sibTrans" cxnId="{84D63F8E-9E7D-4DB5-9016-72324463E02B}">
      <dgm:prSet/>
      <dgm:spPr/>
      <dgm:t>
        <a:bodyPr/>
        <a:lstStyle/>
        <a:p>
          <a:endParaRPr lang="fr-FR"/>
        </a:p>
      </dgm:t>
    </dgm:pt>
    <dgm:pt modelId="{3F308EFE-DCAB-4B26-B899-F336451F88A1}">
      <dgm:prSet custT="1"/>
      <dgm:spPr>
        <a:solidFill>
          <a:schemeClr val="accent4">
            <a:lumMod val="60000"/>
            <a:lumOff val="40000"/>
          </a:schemeClr>
        </a:solidFill>
      </dgm:spPr>
      <dgm:t>
        <a:bodyPr/>
        <a:lstStyle/>
        <a:p>
          <a:r>
            <a:rPr lang="fr-FR" sz="900">
              <a:solidFill>
                <a:sysClr val="windowText" lastClr="000000"/>
              </a:solidFill>
            </a:rPr>
            <a:t>Direction des ressources humaines</a:t>
          </a:r>
        </a:p>
      </dgm:t>
    </dgm:pt>
    <dgm:pt modelId="{B1AA1D07-AD6F-4FBA-B1D6-473577546724}" type="parTrans" cxnId="{48A193D5-BB54-4386-97F3-73C17F78E668}">
      <dgm:prSet/>
      <dgm:spPr/>
      <dgm:t>
        <a:bodyPr/>
        <a:lstStyle/>
        <a:p>
          <a:endParaRPr lang="fr-FR" sz="2000"/>
        </a:p>
      </dgm:t>
    </dgm:pt>
    <dgm:pt modelId="{57BCFFA9-A2D4-4CB5-A67A-0159C05AF1D6}" type="sibTrans" cxnId="{48A193D5-BB54-4386-97F3-73C17F78E668}">
      <dgm:prSet/>
      <dgm:spPr/>
      <dgm:t>
        <a:bodyPr/>
        <a:lstStyle/>
        <a:p>
          <a:endParaRPr lang="fr-FR"/>
        </a:p>
      </dgm:t>
    </dgm:pt>
    <dgm:pt modelId="{A82C89F0-1E3C-425E-93BE-DE61A5C79AAA}">
      <dgm:prSet custT="1"/>
      <dgm:spPr>
        <a:solidFill>
          <a:schemeClr val="accent4">
            <a:lumMod val="60000"/>
            <a:lumOff val="40000"/>
          </a:schemeClr>
        </a:solidFill>
      </dgm:spPr>
      <dgm:t>
        <a:bodyPr/>
        <a:lstStyle/>
        <a:p>
          <a:r>
            <a:rPr lang="fr-FR" sz="900">
              <a:solidFill>
                <a:sysClr val="windowText" lastClr="000000"/>
              </a:solidFill>
            </a:rPr>
            <a:t>Direction des affaires générale </a:t>
          </a:r>
        </a:p>
      </dgm:t>
    </dgm:pt>
    <dgm:pt modelId="{1E495704-C932-4705-8F51-7DF5BE2D957B}" type="parTrans" cxnId="{66C445D9-6F96-4816-BFAD-61B73C7FCA17}">
      <dgm:prSet/>
      <dgm:spPr/>
      <dgm:t>
        <a:bodyPr/>
        <a:lstStyle/>
        <a:p>
          <a:endParaRPr lang="fr-FR" sz="2000"/>
        </a:p>
      </dgm:t>
    </dgm:pt>
    <dgm:pt modelId="{4A8E6C0C-7677-495F-8985-5E017201E6C3}" type="sibTrans" cxnId="{66C445D9-6F96-4816-BFAD-61B73C7FCA17}">
      <dgm:prSet/>
      <dgm:spPr/>
      <dgm:t>
        <a:bodyPr/>
        <a:lstStyle/>
        <a:p>
          <a:endParaRPr lang="fr-FR"/>
        </a:p>
      </dgm:t>
    </dgm:pt>
    <dgm:pt modelId="{ACD450F6-91FF-499C-8723-DF1EF11E7220}">
      <dgm:prSet custT="1"/>
      <dgm:spPr>
        <a:solidFill>
          <a:schemeClr val="accent4">
            <a:lumMod val="60000"/>
            <a:lumOff val="40000"/>
          </a:schemeClr>
        </a:solidFill>
      </dgm:spPr>
      <dgm:t>
        <a:bodyPr/>
        <a:lstStyle/>
        <a:p>
          <a:r>
            <a:rPr lang="fr-FR" sz="900">
              <a:solidFill>
                <a:sysClr val="windowText" lastClr="000000"/>
              </a:solidFill>
            </a:rPr>
            <a:t>Directioin sécurité, qualité et environnement </a:t>
          </a:r>
        </a:p>
      </dgm:t>
    </dgm:pt>
    <dgm:pt modelId="{5C01D72C-42D7-4564-8964-5361B57B3DD0}" type="parTrans" cxnId="{27641713-DB18-486B-BC5E-933B6F996237}">
      <dgm:prSet/>
      <dgm:spPr/>
      <dgm:t>
        <a:bodyPr/>
        <a:lstStyle/>
        <a:p>
          <a:endParaRPr lang="fr-FR" sz="2000"/>
        </a:p>
      </dgm:t>
    </dgm:pt>
    <dgm:pt modelId="{5D0BFA86-FB76-4303-B188-2E767F0DDEB6}" type="sibTrans" cxnId="{27641713-DB18-486B-BC5E-933B6F996237}">
      <dgm:prSet/>
      <dgm:spPr/>
      <dgm:t>
        <a:bodyPr/>
        <a:lstStyle/>
        <a:p>
          <a:endParaRPr lang="fr-FR"/>
        </a:p>
      </dgm:t>
    </dgm:pt>
    <dgm:pt modelId="{B06EF17C-5784-4391-B614-317F47154F93}">
      <dgm:prSet custT="1"/>
      <dgm:spPr>
        <a:solidFill>
          <a:schemeClr val="accent4">
            <a:lumMod val="60000"/>
            <a:lumOff val="40000"/>
          </a:schemeClr>
        </a:solidFill>
      </dgm:spPr>
      <dgm:t>
        <a:bodyPr/>
        <a:lstStyle/>
        <a:p>
          <a:r>
            <a:rPr lang="fr-FR" sz="900">
              <a:solidFill>
                <a:sysClr val="windowText" lastClr="000000"/>
              </a:solidFill>
            </a:rPr>
            <a:t>Direction de l'exploitation</a:t>
          </a:r>
        </a:p>
      </dgm:t>
    </dgm:pt>
    <dgm:pt modelId="{EC141931-C7AF-4F3E-AA87-6A6C669B88E7}" type="parTrans" cxnId="{167F8392-B99F-4280-A83D-CBFF9B817C2F}">
      <dgm:prSet/>
      <dgm:spPr/>
      <dgm:t>
        <a:bodyPr/>
        <a:lstStyle/>
        <a:p>
          <a:endParaRPr lang="fr-FR" sz="2000"/>
        </a:p>
      </dgm:t>
    </dgm:pt>
    <dgm:pt modelId="{7D9BC8D2-C5C0-4671-9E44-3614DF912806}" type="sibTrans" cxnId="{167F8392-B99F-4280-A83D-CBFF9B817C2F}">
      <dgm:prSet/>
      <dgm:spPr/>
      <dgm:t>
        <a:bodyPr/>
        <a:lstStyle/>
        <a:p>
          <a:endParaRPr lang="fr-FR"/>
        </a:p>
      </dgm:t>
    </dgm:pt>
    <dgm:pt modelId="{0CF674A7-065F-437D-84E5-A0937CD1FA9F}">
      <dgm:prSet custT="1"/>
      <dgm:spPr>
        <a:solidFill>
          <a:schemeClr val="accent2">
            <a:lumMod val="75000"/>
          </a:schemeClr>
        </a:solidFill>
      </dgm:spPr>
      <dgm:t>
        <a:bodyPr/>
        <a:lstStyle/>
        <a:p>
          <a:r>
            <a:rPr lang="fr-FR" sz="1000" b="0"/>
            <a:t>Direction de l'aéroport internationale de Douala </a:t>
          </a:r>
        </a:p>
      </dgm:t>
    </dgm:pt>
    <dgm:pt modelId="{66BB82B6-F6F7-448A-98CA-5CD3CE437E40}" type="parTrans" cxnId="{85EF47EE-6C6E-4228-BC15-3047CA2BF3B1}">
      <dgm:prSet/>
      <dgm:spPr/>
      <dgm:t>
        <a:bodyPr/>
        <a:lstStyle/>
        <a:p>
          <a:endParaRPr lang="fr-FR" sz="2000"/>
        </a:p>
      </dgm:t>
    </dgm:pt>
    <dgm:pt modelId="{74F78A56-E13E-4143-92C3-2423B929E7E6}" type="sibTrans" cxnId="{85EF47EE-6C6E-4228-BC15-3047CA2BF3B1}">
      <dgm:prSet/>
      <dgm:spPr/>
      <dgm:t>
        <a:bodyPr/>
        <a:lstStyle/>
        <a:p>
          <a:endParaRPr lang="fr-FR"/>
        </a:p>
      </dgm:t>
    </dgm:pt>
    <dgm:pt modelId="{81D3BE1E-C84F-417A-95D6-3AC882D8A616}">
      <dgm:prSet custT="1"/>
      <dgm:spPr>
        <a:solidFill>
          <a:schemeClr val="accent2">
            <a:lumMod val="75000"/>
          </a:schemeClr>
        </a:solidFill>
      </dgm:spPr>
      <dgm:t>
        <a:bodyPr/>
        <a:lstStyle/>
        <a:p>
          <a:r>
            <a:rPr lang="fr-FR" sz="1000" b="0"/>
            <a:t>Direction de l'Aéroport international de Yaoundé-Nsymalen</a:t>
          </a:r>
        </a:p>
      </dgm:t>
    </dgm:pt>
    <dgm:pt modelId="{8EAFDD55-F791-443B-A77A-781C8785A5DC}" type="parTrans" cxnId="{89B29AB9-86BA-4ABC-90DF-81BC7D33C101}">
      <dgm:prSet/>
      <dgm:spPr/>
      <dgm:t>
        <a:bodyPr/>
        <a:lstStyle/>
        <a:p>
          <a:endParaRPr lang="fr-FR" sz="2000"/>
        </a:p>
      </dgm:t>
    </dgm:pt>
    <dgm:pt modelId="{011E9434-E409-498A-A267-9C399BADD8A8}" type="sibTrans" cxnId="{89B29AB9-86BA-4ABC-90DF-81BC7D33C101}">
      <dgm:prSet/>
      <dgm:spPr/>
      <dgm:t>
        <a:bodyPr/>
        <a:lstStyle/>
        <a:p>
          <a:endParaRPr lang="fr-FR"/>
        </a:p>
      </dgm:t>
    </dgm:pt>
    <dgm:pt modelId="{D7CD4EE2-6842-4832-81E3-6D46FFB28CC1}">
      <dgm:prSet custT="1"/>
      <dgm:spPr>
        <a:solidFill>
          <a:schemeClr val="accent2">
            <a:lumMod val="75000"/>
          </a:schemeClr>
        </a:solidFill>
      </dgm:spPr>
      <dgm:t>
        <a:bodyPr/>
        <a:lstStyle/>
        <a:p>
          <a:r>
            <a:rPr lang="fr-FR" sz="1000" b="0"/>
            <a:t>Direction de l'aéroport internationale de Bamenda </a:t>
          </a:r>
        </a:p>
      </dgm:t>
    </dgm:pt>
    <dgm:pt modelId="{14054874-DF7C-43C0-A03B-0B9D54B8AB45}" type="parTrans" cxnId="{FACF3357-32C0-469D-8759-A32ED73721CE}">
      <dgm:prSet/>
      <dgm:spPr/>
      <dgm:t>
        <a:bodyPr/>
        <a:lstStyle/>
        <a:p>
          <a:endParaRPr lang="fr-FR" sz="2000"/>
        </a:p>
      </dgm:t>
    </dgm:pt>
    <dgm:pt modelId="{2862A1B9-DB16-4853-A5E5-36570F8955B5}" type="sibTrans" cxnId="{FACF3357-32C0-469D-8759-A32ED73721CE}">
      <dgm:prSet/>
      <dgm:spPr/>
      <dgm:t>
        <a:bodyPr/>
        <a:lstStyle/>
        <a:p>
          <a:endParaRPr lang="fr-FR"/>
        </a:p>
      </dgm:t>
    </dgm:pt>
    <dgm:pt modelId="{2A2E2262-DA2B-4BA6-823C-99E2D1026F7C}">
      <dgm:prSet custT="1"/>
      <dgm:spPr>
        <a:solidFill>
          <a:schemeClr val="accent2">
            <a:lumMod val="75000"/>
          </a:schemeClr>
        </a:solidFill>
      </dgm:spPr>
      <dgm:t>
        <a:bodyPr/>
        <a:lstStyle/>
        <a:p>
          <a:r>
            <a:rPr lang="fr-FR" sz="1000" b="0"/>
            <a:t>Direction de l'aéroport internationale de Garoua </a:t>
          </a:r>
        </a:p>
      </dgm:t>
    </dgm:pt>
    <dgm:pt modelId="{34320F41-0380-4372-9511-2A634F191EE0}" type="parTrans" cxnId="{AFC0E4A0-50F7-4C07-8BF4-2F4C3FB7A069}">
      <dgm:prSet/>
      <dgm:spPr/>
      <dgm:t>
        <a:bodyPr/>
        <a:lstStyle/>
        <a:p>
          <a:endParaRPr lang="fr-FR" sz="2000"/>
        </a:p>
      </dgm:t>
    </dgm:pt>
    <dgm:pt modelId="{0E58B6D4-8C1F-4257-8537-BFA78EE90C84}" type="sibTrans" cxnId="{AFC0E4A0-50F7-4C07-8BF4-2F4C3FB7A069}">
      <dgm:prSet/>
      <dgm:spPr/>
      <dgm:t>
        <a:bodyPr/>
        <a:lstStyle/>
        <a:p>
          <a:endParaRPr lang="fr-FR"/>
        </a:p>
      </dgm:t>
    </dgm:pt>
    <dgm:pt modelId="{4DE4C541-0E31-446C-BE3E-10DDC818565D}">
      <dgm:prSet custT="1"/>
      <dgm:spPr>
        <a:solidFill>
          <a:schemeClr val="accent2">
            <a:lumMod val="75000"/>
          </a:schemeClr>
        </a:solidFill>
      </dgm:spPr>
      <dgm:t>
        <a:bodyPr/>
        <a:lstStyle/>
        <a:p>
          <a:r>
            <a:rPr lang="fr-FR" sz="1000" b="0"/>
            <a:t>Direction de l'aéroport internationale deMaroua-Salak </a:t>
          </a:r>
        </a:p>
      </dgm:t>
    </dgm:pt>
    <dgm:pt modelId="{45A9F92D-60AF-43A1-BA3F-3025F8EDA79E}" type="parTrans" cxnId="{888E140D-13BD-45ED-9781-EA0903AEDB26}">
      <dgm:prSet/>
      <dgm:spPr/>
      <dgm:t>
        <a:bodyPr/>
        <a:lstStyle/>
        <a:p>
          <a:endParaRPr lang="fr-FR" sz="2000"/>
        </a:p>
      </dgm:t>
    </dgm:pt>
    <dgm:pt modelId="{248E3AD5-8280-422C-B40B-6C3B81D7DADB}" type="sibTrans" cxnId="{888E140D-13BD-45ED-9781-EA0903AEDB26}">
      <dgm:prSet/>
      <dgm:spPr/>
      <dgm:t>
        <a:bodyPr/>
        <a:lstStyle/>
        <a:p>
          <a:endParaRPr lang="fr-FR"/>
        </a:p>
      </dgm:t>
    </dgm:pt>
    <dgm:pt modelId="{DE9B153F-BE18-47FF-9134-AEB483CC6A25}">
      <dgm:prSet custT="1"/>
      <dgm:spPr>
        <a:solidFill>
          <a:schemeClr val="accent2">
            <a:lumMod val="75000"/>
          </a:schemeClr>
        </a:solidFill>
      </dgm:spPr>
      <dgm:t>
        <a:bodyPr/>
        <a:lstStyle/>
        <a:p>
          <a:r>
            <a:rPr lang="fr-FR" sz="1000" b="0"/>
            <a:t>Direction de l'aéroport internationale de Ngaoundére </a:t>
          </a:r>
        </a:p>
      </dgm:t>
    </dgm:pt>
    <dgm:pt modelId="{89E91D2E-E483-4BFB-8048-E7DA23A43680}" type="parTrans" cxnId="{F99703C7-E40B-49F8-8E8C-044561B6C26A}">
      <dgm:prSet/>
      <dgm:spPr/>
      <dgm:t>
        <a:bodyPr/>
        <a:lstStyle/>
        <a:p>
          <a:endParaRPr lang="fr-FR" sz="2000"/>
        </a:p>
      </dgm:t>
    </dgm:pt>
    <dgm:pt modelId="{E9AB69C3-1816-4BE4-BAB8-53194FF347E4}" type="sibTrans" cxnId="{F99703C7-E40B-49F8-8E8C-044561B6C26A}">
      <dgm:prSet/>
      <dgm:spPr/>
      <dgm:t>
        <a:bodyPr/>
        <a:lstStyle/>
        <a:p>
          <a:endParaRPr lang="fr-FR"/>
        </a:p>
      </dgm:t>
    </dgm:pt>
    <dgm:pt modelId="{DFB83700-2DCF-4DB9-8D9D-DB64C8A15D96}">
      <dgm:prSet/>
      <dgm:spPr>
        <a:solidFill>
          <a:schemeClr val="accent2">
            <a:lumMod val="75000"/>
          </a:schemeClr>
        </a:solidFill>
      </dgm:spPr>
      <dgm:t>
        <a:bodyPr/>
        <a:lstStyle/>
        <a:p>
          <a:r>
            <a:rPr lang="fr-FR" b="0"/>
            <a:t>Direction de l'aéroport internationale de Bretoua</a:t>
          </a:r>
        </a:p>
      </dgm:t>
    </dgm:pt>
    <dgm:pt modelId="{1BB161B6-D7C0-4BEE-807B-F437CF93DF5A}" type="parTrans" cxnId="{4194B19C-0E32-420E-B161-06C44471A8B7}">
      <dgm:prSet/>
      <dgm:spPr/>
      <dgm:t>
        <a:bodyPr/>
        <a:lstStyle/>
        <a:p>
          <a:endParaRPr lang="fr-FR"/>
        </a:p>
      </dgm:t>
    </dgm:pt>
    <dgm:pt modelId="{84BC06F3-DDF4-425A-AEF4-AA4BD1BB5F9E}" type="sibTrans" cxnId="{4194B19C-0E32-420E-B161-06C44471A8B7}">
      <dgm:prSet/>
      <dgm:spPr/>
      <dgm:t>
        <a:bodyPr/>
        <a:lstStyle/>
        <a:p>
          <a:endParaRPr lang="fr-FR"/>
        </a:p>
      </dgm:t>
    </dgm:pt>
    <dgm:pt modelId="{50C2B730-3465-4CF8-B0E9-BB94C7078158}" type="pres">
      <dgm:prSet presAssocID="{887C10E2-F98A-499C-8028-1FB48066EE4C}" presName="hierChild1" presStyleCnt="0">
        <dgm:presLayoutVars>
          <dgm:orgChart val="1"/>
          <dgm:chPref val="1"/>
          <dgm:dir/>
          <dgm:animOne val="branch"/>
          <dgm:animLvl val="lvl"/>
          <dgm:resizeHandles/>
        </dgm:presLayoutVars>
      </dgm:prSet>
      <dgm:spPr/>
    </dgm:pt>
    <dgm:pt modelId="{4A5CB747-F5A1-4BA6-9FB3-C84AF10BAFB2}" type="pres">
      <dgm:prSet presAssocID="{D5BC51F9-D09A-446B-AEF5-BBCC530A9FCB}" presName="hierRoot1" presStyleCnt="0">
        <dgm:presLayoutVars>
          <dgm:hierBranch val="init"/>
        </dgm:presLayoutVars>
      </dgm:prSet>
      <dgm:spPr/>
    </dgm:pt>
    <dgm:pt modelId="{311C5EA4-80FA-4239-BDE6-B43187E73C0B}" type="pres">
      <dgm:prSet presAssocID="{D5BC51F9-D09A-446B-AEF5-BBCC530A9FCB}" presName="rootComposite1" presStyleCnt="0"/>
      <dgm:spPr/>
    </dgm:pt>
    <dgm:pt modelId="{08602E56-9852-40A5-8E45-CED98C060291}" type="pres">
      <dgm:prSet presAssocID="{D5BC51F9-D09A-446B-AEF5-BBCC530A9FCB}" presName="rootText1" presStyleLbl="node0" presStyleIdx="0" presStyleCnt="1" custScaleX="263632" custScaleY="138798" custLinFactNeighborX="-4569" custLinFactNeighborY="30883">
        <dgm:presLayoutVars>
          <dgm:chPref val="3"/>
        </dgm:presLayoutVars>
      </dgm:prSet>
      <dgm:spPr/>
    </dgm:pt>
    <dgm:pt modelId="{4C924D57-462A-4BFE-BD40-8D4CB9DEA348}" type="pres">
      <dgm:prSet presAssocID="{D5BC51F9-D09A-446B-AEF5-BBCC530A9FCB}" presName="rootConnector1" presStyleLbl="node1" presStyleIdx="0" presStyleCnt="0"/>
      <dgm:spPr/>
    </dgm:pt>
    <dgm:pt modelId="{C15A7E1C-447F-4A84-90E2-9D6F1DC8B61F}" type="pres">
      <dgm:prSet presAssocID="{D5BC51F9-D09A-446B-AEF5-BBCC530A9FCB}" presName="hierChild2" presStyleCnt="0"/>
      <dgm:spPr/>
    </dgm:pt>
    <dgm:pt modelId="{6974C2A7-DE28-4616-B1D2-B1A8368CAF41}" type="pres">
      <dgm:prSet presAssocID="{F7F3F9E0-F31C-4AF9-A748-31DCD594DF6B}" presName="Name37" presStyleLbl="parChTrans1D2" presStyleIdx="0" presStyleCnt="4" custSzX="1901886" custSzY="506078"/>
      <dgm:spPr/>
    </dgm:pt>
    <dgm:pt modelId="{7D01EA1E-C716-4391-BFEF-93F8DE144D70}" type="pres">
      <dgm:prSet presAssocID="{75C42084-AAE1-429D-A763-BAD8B0BCCC0D}" presName="hierRoot2" presStyleCnt="0">
        <dgm:presLayoutVars>
          <dgm:hierBranch val="init"/>
        </dgm:presLayoutVars>
      </dgm:prSet>
      <dgm:spPr/>
    </dgm:pt>
    <dgm:pt modelId="{EF70B884-1E4C-4AB0-AA98-C4B25F177AB3}" type="pres">
      <dgm:prSet presAssocID="{75C42084-AAE1-429D-A763-BAD8B0BCCC0D}" presName="rootComposite" presStyleCnt="0"/>
      <dgm:spPr/>
    </dgm:pt>
    <dgm:pt modelId="{45B6F9EC-D79F-4D9A-B4EF-4BA43E83AEE8}" type="pres">
      <dgm:prSet presAssocID="{75C42084-AAE1-429D-A763-BAD8B0BCCC0D}" presName="rootText" presStyleLbl="node2" presStyleIdx="0" presStyleCnt="3" custScaleX="268453" custScaleY="89324" custLinFactX="-9834" custLinFactNeighborX="-100000" custLinFactNeighborY="-54289">
        <dgm:presLayoutVars>
          <dgm:chPref val="3"/>
        </dgm:presLayoutVars>
      </dgm:prSet>
      <dgm:spPr/>
    </dgm:pt>
    <dgm:pt modelId="{23D0D61E-3BB0-4E7B-97E4-CF6B3B97B201}" type="pres">
      <dgm:prSet presAssocID="{75C42084-AAE1-429D-A763-BAD8B0BCCC0D}" presName="rootConnector" presStyleLbl="node2" presStyleIdx="0" presStyleCnt="3"/>
      <dgm:spPr/>
    </dgm:pt>
    <dgm:pt modelId="{E123AB6B-38A8-4A6F-9257-0F9D96BD60CA}" type="pres">
      <dgm:prSet presAssocID="{75C42084-AAE1-429D-A763-BAD8B0BCCC0D}" presName="hierChild4" presStyleCnt="0"/>
      <dgm:spPr/>
    </dgm:pt>
    <dgm:pt modelId="{AAB55801-44A1-4675-95E3-22BC7F1AF1B5}" type="pres">
      <dgm:prSet presAssocID="{1B40CBBB-E088-4D8E-A1E1-016131AE66C7}" presName="Name37" presStyleLbl="parChTrans1D3" presStyleIdx="0" presStyleCnt="26" custSzX="160925" custSzY="222909"/>
      <dgm:spPr/>
    </dgm:pt>
    <dgm:pt modelId="{C7C1BE55-BEEA-4097-BB02-1DC805BB632A}" type="pres">
      <dgm:prSet presAssocID="{ADF9F0DE-B641-4D3E-BEF6-4AA549867C67}" presName="hierRoot2" presStyleCnt="0">
        <dgm:presLayoutVars>
          <dgm:hierBranch val="init"/>
        </dgm:presLayoutVars>
      </dgm:prSet>
      <dgm:spPr/>
    </dgm:pt>
    <dgm:pt modelId="{75AE5A6E-0B65-472B-B54B-BFF489EB59AA}" type="pres">
      <dgm:prSet presAssocID="{ADF9F0DE-B641-4D3E-BEF6-4AA549867C67}" presName="rootComposite" presStyleCnt="0"/>
      <dgm:spPr/>
    </dgm:pt>
    <dgm:pt modelId="{AA5F6D6F-5666-474F-ACC7-CEE05EFC753B}" type="pres">
      <dgm:prSet presAssocID="{ADF9F0DE-B641-4D3E-BEF6-4AA549867C67}" presName="rootText" presStyleLbl="node3" presStyleIdx="0" presStyleCnt="26" custScaleX="143557" custScaleY="154758" custLinFactX="-15798" custLinFactNeighborX="-100000" custLinFactNeighborY="-76305">
        <dgm:presLayoutVars>
          <dgm:chPref val="3"/>
        </dgm:presLayoutVars>
      </dgm:prSet>
      <dgm:spPr/>
    </dgm:pt>
    <dgm:pt modelId="{3E7508D5-0299-4E35-8A3C-425E7FEF8C26}" type="pres">
      <dgm:prSet presAssocID="{ADF9F0DE-B641-4D3E-BEF6-4AA549867C67}" presName="rootConnector" presStyleLbl="node3" presStyleIdx="0" presStyleCnt="26"/>
      <dgm:spPr/>
    </dgm:pt>
    <dgm:pt modelId="{8F74D3D9-66A6-46B9-8EC0-2F7CD88FBC14}" type="pres">
      <dgm:prSet presAssocID="{ADF9F0DE-B641-4D3E-BEF6-4AA549867C67}" presName="hierChild4" presStyleCnt="0"/>
      <dgm:spPr/>
    </dgm:pt>
    <dgm:pt modelId="{0145E315-74A2-444B-A258-3C6A91780149}" type="pres">
      <dgm:prSet presAssocID="{ADF9F0DE-B641-4D3E-BEF6-4AA549867C67}" presName="hierChild5" presStyleCnt="0"/>
      <dgm:spPr/>
    </dgm:pt>
    <dgm:pt modelId="{9BFD6063-1C41-4AC0-867C-DA0BD81236B7}" type="pres">
      <dgm:prSet presAssocID="{D698429D-9538-4819-BB11-428592E966C4}" presName="Name37" presStyleLbl="parChTrans1D3" presStyleIdx="1" presStyleCnt="26" custSzX="155607" custSzY="668070"/>
      <dgm:spPr/>
    </dgm:pt>
    <dgm:pt modelId="{0B247AF9-B0CB-42EC-B927-874BAE06E405}" type="pres">
      <dgm:prSet presAssocID="{84F150AA-958D-43FB-904F-417B3190ACEB}" presName="hierRoot2" presStyleCnt="0">
        <dgm:presLayoutVars>
          <dgm:hierBranch val="init"/>
        </dgm:presLayoutVars>
      </dgm:prSet>
      <dgm:spPr/>
    </dgm:pt>
    <dgm:pt modelId="{35CAD62B-98B3-4265-907D-01CA4998BE21}" type="pres">
      <dgm:prSet presAssocID="{84F150AA-958D-43FB-904F-417B3190ACEB}" presName="rootComposite" presStyleCnt="0"/>
      <dgm:spPr/>
    </dgm:pt>
    <dgm:pt modelId="{C659081B-BC22-49C2-8166-4F224E6587DD}" type="pres">
      <dgm:prSet presAssocID="{84F150AA-958D-43FB-904F-417B3190ACEB}" presName="rootText" presStyleLbl="node3" presStyleIdx="1" presStyleCnt="26" custScaleX="147858" custScaleY="131583" custLinFactX="-17690" custLinFactY="-19612" custLinFactNeighborX="-100000" custLinFactNeighborY="-100000">
        <dgm:presLayoutVars>
          <dgm:chPref val="3"/>
        </dgm:presLayoutVars>
      </dgm:prSet>
      <dgm:spPr/>
    </dgm:pt>
    <dgm:pt modelId="{C266D4E3-E85A-4694-9688-A4D6F54B45AE}" type="pres">
      <dgm:prSet presAssocID="{84F150AA-958D-43FB-904F-417B3190ACEB}" presName="rootConnector" presStyleLbl="node3" presStyleIdx="1" presStyleCnt="26"/>
      <dgm:spPr/>
    </dgm:pt>
    <dgm:pt modelId="{A5E8D1B9-F328-48C1-862C-04B1DCF9385E}" type="pres">
      <dgm:prSet presAssocID="{84F150AA-958D-43FB-904F-417B3190ACEB}" presName="hierChild4" presStyleCnt="0"/>
      <dgm:spPr/>
    </dgm:pt>
    <dgm:pt modelId="{3EE4DAF7-A72D-43AA-AB6E-0457897034D5}" type="pres">
      <dgm:prSet presAssocID="{84F150AA-958D-43FB-904F-417B3190ACEB}" presName="hierChild5" presStyleCnt="0"/>
      <dgm:spPr/>
    </dgm:pt>
    <dgm:pt modelId="{B2ED2EBE-D661-4605-AB73-AE3227FAB335}" type="pres">
      <dgm:prSet presAssocID="{3C728F2B-EBA6-4859-AE4D-582DA99694B1}" presName="Name37" presStyleLbl="parChTrans1D3" presStyleIdx="2" presStyleCnt="26" custSzX="155607" custSzY="1086809"/>
      <dgm:spPr/>
    </dgm:pt>
    <dgm:pt modelId="{5D05058D-991A-4479-9818-A645F2F6F9EA}" type="pres">
      <dgm:prSet presAssocID="{4CCB7A5C-1D71-4CF7-BE6C-CB6AEDCC07E5}" presName="hierRoot2" presStyleCnt="0">
        <dgm:presLayoutVars>
          <dgm:hierBranch val="init"/>
        </dgm:presLayoutVars>
      </dgm:prSet>
      <dgm:spPr/>
    </dgm:pt>
    <dgm:pt modelId="{6ED8D275-C0E9-4F8E-9C13-8E56BA876B37}" type="pres">
      <dgm:prSet presAssocID="{4CCB7A5C-1D71-4CF7-BE6C-CB6AEDCC07E5}" presName="rootComposite" presStyleCnt="0"/>
      <dgm:spPr/>
    </dgm:pt>
    <dgm:pt modelId="{89C057A2-7368-4A70-8C2D-3B4109CA862A}" type="pres">
      <dgm:prSet presAssocID="{4CCB7A5C-1D71-4CF7-BE6C-CB6AEDCC07E5}" presName="rootText" presStyleLbl="node3" presStyleIdx="2" presStyleCnt="26" custScaleX="179256" custScaleY="162280" custLinFactX="-22686" custLinFactY="-34321" custLinFactNeighborX="-100000" custLinFactNeighborY="-100000">
        <dgm:presLayoutVars>
          <dgm:chPref val="3"/>
        </dgm:presLayoutVars>
      </dgm:prSet>
      <dgm:spPr/>
    </dgm:pt>
    <dgm:pt modelId="{402519D2-0DD5-4B7F-B9C0-CA4CC247ED53}" type="pres">
      <dgm:prSet presAssocID="{4CCB7A5C-1D71-4CF7-BE6C-CB6AEDCC07E5}" presName="rootConnector" presStyleLbl="node3" presStyleIdx="2" presStyleCnt="26"/>
      <dgm:spPr/>
    </dgm:pt>
    <dgm:pt modelId="{E0B0F8DA-67D4-4CC2-A534-B78E87A00EE1}" type="pres">
      <dgm:prSet presAssocID="{4CCB7A5C-1D71-4CF7-BE6C-CB6AEDCC07E5}" presName="hierChild4" presStyleCnt="0"/>
      <dgm:spPr/>
    </dgm:pt>
    <dgm:pt modelId="{C4619813-7058-4D46-9C91-0BCF4DD9859B}" type="pres">
      <dgm:prSet presAssocID="{4CCB7A5C-1D71-4CF7-BE6C-CB6AEDCC07E5}" presName="hierChild5" presStyleCnt="0"/>
      <dgm:spPr/>
    </dgm:pt>
    <dgm:pt modelId="{657358C5-7580-4DD3-B950-3E781AAB031C}" type="pres">
      <dgm:prSet presAssocID="{BC2DE895-E34D-410B-BD71-9980DE35C6E5}" presName="Name37" presStyleLbl="parChTrans1D3" presStyleIdx="3" presStyleCnt="26" custSzX="155607" custSzY="1498814"/>
      <dgm:spPr/>
    </dgm:pt>
    <dgm:pt modelId="{3493208A-1B50-47B2-A488-531AAD2734CE}" type="pres">
      <dgm:prSet presAssocID="{56477C84-3165-45C8-AC8C-B6BC361B8406}" presName="hierRoot2" presStyleCnt="0">
        <dgm:presLayoutVars>
          <dgm:hierBranch val="init"/>
        </dgm:presLayoutVars>
      </dgm:prSet>
      <dgm:spPr/>
    </dgm:pt>
    <dgm:pt modelId="{C71A9327-EB5B-4260-9346-81043BFDE558}" type="pres">
      <dgm:prSet presAssocID="{56477C84-3165-45C8-AC8C-B6BC361B8406}" presName="rootComposite" presStyleCnt="0"/>
      <dgm:spPr/>
    </dgm:pt>
    <dgm:pt modelId="{5266DD82-145E-42C0-B2CC-DA29A86E4A69}" type="pres">
      <dgm:prSet presAssocID="{56477C84-3165-45C8-AC8C-B6BC361B8406}" presName="rootText" presStyleLbl="node3" presStyleIdx="3" presStyleCnt="26" custScaleX="157913" custScaleY="93851" custLinFactX="-22686" custLinFactY="-42759" custLinFactNeighborX="-100000" custLinFactNeighborY="-100000">
        <dgm:presLayoutVars>
          <dgm:chPref val="3"/>
        </dgm:presLayoutVars>
      </dgm:prSet>
      <dgm:spPr/>
    </dgm:pt>
    <dgm:pt modelId="{92B94EBC-6546-4D31-888D-A5D3364EBDF5}" type="pres">
      <dgm:prSet presAssocID="{56477C84-3165-45C8-AC8C-B6BC361B8406}" presName="rootConnector" presStyleLbl="node3" presStyleIdx="3" presStyleCnt="26"/>
      <dgm:spPr/>
    </dgm:pt>
    <dgm:pt modelId="{8A7F76F4-12C5-4313-B3EF-16CBB28D1F02}" type="pres">
      <dgm:prSet presAssocID="{56477C84-3165-45C8-AC8C-B6BC361B8406}" presName="hierChild4" presStyleCnt="0"/>
      <dgm:spPr/>
    </dgm:pt>
    <dgm:pt modelId="{DCA88636-89DA-439E-844B-3D7555CBD184}" type="pres">
      <dgm:prSet presAssocID="{56477C84-3165-45C8-AC8C-B6BC361B8406}" presName="hierChild5" presStyleCnt="0"/>
      <dgm:spPr/>
    </dgm:pt>
    <dgm:pt modelId="{5BD2E370-E538-4206-AAFD-9A07FFB4A418}" type="pres">
      <dgm:prSet presAssocID="{156F6E91-94C7-4D84-98FA-E81D7C219A77}" presName="Name37" presStyleLbl="parChTrans1D3" presStyleIdx="4" presStyleCnt="26" custSzX="149329" custSzY="1947273"/>
      <dgm:spPr/>
    </dgm:pt>
    <dgm:pt modelId="{87BC57A3-AAD4-404A-846A-47731F2CA677}" type="pres">
      <dgm:prSet presAssocID="{90CB567C-3C34-4EFC-818D-5BA5668CD042}" presName="hierRoot2" presStyleCnt="0">
        <dgm:presLayoutVars>
          <dgm:hierBranch val="init"/>
        </dgm:presLayoutVars>
      </dgm:prSet>
      <dgm:spPr/>
    </dgm:pt>
    <dgm:pt modelId="{38820E54-D4B2-46F1-9590-00651D9FF08A}" type="pres">
      <dgm:prSet presAssocID="{90CB567C-3C34-4EFC-818D-5BA5668CD042}" presName="rootComposite" presStyleCnt="0"/>
      <dgm:spPr/>
    </dgm:pt>
    <dgm:pt modelId="{07A8C4D4-F27A-4777-924E-B25C7982076B}" type="pres">
      <dgm:prSet presAssocID="{90CB567C-3C34-4EFC-818D-5BA5668CD042}" presName="rootText" presStyleLbl="node3" presStyleIdx="4" presStyleCnt="26" custScaleX="175623" custScaleY="135355" custLinFactX="-24736" custLinFactY="-52976" custLinFactNeighborX="-100000" custLinFactNeighborY="-100000">
        <dgm:presLayoutVars>
          <dgm:chPref val="3"/>
        </dgm:presLayoutVars>
      </dgm:prSet>
      <dgm:spPr/>
    </dgm:pt>
    <dgm:pt modelId="{A11AE115-C4BC-49F3-874C-D78AB3D4AC59}" type="pres">
      <dgm:prSet presAssocID="{90CB567C-3C34-4EFC-818D-5BA5668CD042}" presName="rootConnector" presStyleLbl="node3" presStyleIdx="4" presStyleCnt="26"/>
      <dgm:spPr/>
    </dgm:pt>
    <dgm:pt modelId="{9190AB57-5A7C-4FEC-B0CC-5BA7288B7DA8}" type="pres">
      <dgm:prSet presAssocID="{90CB567C-3C34-4EFC-818D-5BA5668CD042}" presName="hierChild4" presStyleCnt="0"/>
      <dgm:spPr/>
    </dgm:pt>
    <dgm:pt modelId="{FC788D91-1606-4511-B1CC-CD91C287869F}" type="pres">
      <dgm:prSet presAssocID="{90CB567C-3C34-4EFC-818D-5BA5668CD042}" presName="hierChild5" presStyleCnt="0"/>
      <dgm:spPr/>
    </dgm:pt>
    <dgm:pt modelId="{FE7E8E59-729E-4BD4-A3A8-61F50908D3B5}" type="pres">
      <dgm:prSet presAssocID="{64CA839F-1DC3-4FBE-9D07-C49A4C6F1A4D}" presName="Name37" presStyleLbl="parChTrans1D3" presStyleIdx="5" presStyleCnt="26" custSzX="133705" custSzY="2394798"/>
      <dgm:spPr/>
    </dgm:pt>
    <dgm:pt modelId="{03DA84BA-2B20-4D91-895C-7547AB7C2BE1}" type="pres">
      <dgm:prSet presAssocID="{6667CD6A-00C3-45C6-9109-5D902A672A73}" presName="hierRoot2" presStyleCnt="0">
        <dgm:presLayoutVars>
          <dgm:hierBranch val="init"/>
        </dgm:presLayoutVars>
      </dgm:prSet>
      <dgm:spPr/>
    </dgm:pt>
    <dgm:pt modelId="{865B0065-48EE-4E6C-A462-AE439F81F244}" type="pres">
      <dgm:prSet presAssocID="{6667CD6A-00C3-45C6-9109-5D902A672A73}" presName="rootComposite" presStyleCnt="0"/>
      <dgm:spPr/>
    </dgm:pt>
    <dgm:pt modelId="{EBE3B877-4CA8-4116-9C3B-6DD89EAF4E79}" type="pres">
      <dgm:prSet presAssocID="{6667CD6A-00C3-45C6-9109-5D902A672A73}" presName="rootText" presStyleLbl="node3" presStyleIdx="5" presStyleCnt="26" custScaleX="175956" custScaleY="163702" custLinFactX="-12440" custLinFactY="-54601" custLinFactNeighborX="-100000" custLinFactNeighborY="-100000">
        <dgm:presLayoutVars>
          <dgm:chPref val="3"/>
        </dgm:presLayoutVars>
      </dgm:prSet>
      <dgm:spPr/>
    </dgm:pt>
    <dgm:pt modelId="{6FEFD145-A99E-4A55-8C4F-86C868EC5F62}" type="pres">
      <dgm:prSet presAssocID="{6667CD6A-00C3-45C6-9109-5D902A672A73}" presName="rootConnector" presStyleLbl="node3" presStyleIdx="5" presStyleCnt="26"/>
      <dgm:spPr/>
    </dgm:pt>
    <dgm:pt modelId="{F33E4226-6EF7-45B1-9882-4924F391D969}" type="pres">
      <dgm:prSet presAssocID="{6667CD6A-00C3-45C6-9109-5D902A672A73}" presName="hierChild4" presStyleCnt="0"/>
      <dgm:spPr/>
    </dgm:pt>
    <dgm:pt modelId="{FA4BE5FD-2392-4D5C-BDF8-64A2D2E6D07C}" type="pres">
      <dgm:prSet presAssocID="{6667CD6A-00C3-45C6-9109-5D902A672A73}" presName="hierChild5" presStyleCnt="0"/>
      <dgm:spPr/>
    </dgm:pt>
    <dgm:pt modelId="{26C67C67-D976-4C44-9A4E-F18651A83974}" type="pres">
      <dgm:prSet presAssocID="{71AAF45B-1F14-4359-8828-00F76825391A}" presName="Name37" presStyleLbl="parChTrans1D3" presStyleIdx="6" presStyleCnt="26" custSzX="106297" custSzY="3165974"/>
      <dgm:spPr/>
    </dgm:pt>
    <dgm:pt modelId="{68B9F784-F6BE-40B8-8292-14760125BD0A}" type="pres">
      <dgm:prSet presAssocID="{EB8FB961-1D3A-47A7-A406-27C92412634D}" presName="hierRoot2" presStyleCnt="0">
        <dgm:presLayoutVars>
          <dgm:hierBranch val="init"/>
        </dgm:presLayoutVars>
      </dgm:prSet>
      <dgm:spPr/>
    </dgm:pt>
    <dgm:pt modelId="{4188A903-79D7-4F81-9E47-2A19849F0090}" type="pres">
      <dgm:prSet presAssocID="{EB8FB961-1D3A-47A7-A406-27C92412634D}" presName="rootComposite" presStyleCnt="0"/>
      <dgm:spPr/>
    </dgm:pt>
    <dgm:pt modelId="{65EFC0BB-7655-4EA0-97BC-567FD89C1FEF}" type="pres">
      <dgm:prSet presAssocID="{EB8FB961-1D3A-47A7-A406-27C92412634D}" presName="rootText" presStyleLbl="node3" presStyleIdx="6" presStyleCnt="26" custScaleX="186505" custScaleY="155945" custLinFactX="-22687" custLinFactY="-52646" custLinFactNeighborX="-100000" custLinFactNeighborY="-100000">
        <dgm:presLayoutVars>
          <dgm:chPref val="3"/>
        </dgm:presLayoutVars>
      </dgm:prSet>
      <dgm:spPr/>
    </dgm:pt>
    <dgm:pt modelId="{BBFDF606-D3CD-4656-BEA3-63C6B7BE7B90}" type="pres">
      <dgm:prSet presAssocID="{EB8FB961-1D3A-47A7-A406-27C92412634D}" presName="rootConnector" presStyleLbl="node3" presStyleIdx="6" presStyleCnt="26"/>
      <dgm:spPr/>
    </dgm:pt>
    <dgm:pt modelId="{21A6C1B5-0DFD-47D9-B537-0378B3C9636F}" type="pres">
      <dgm:prSet presAssocID="{EB8FB961-1D3A-47A7-A406-27C92412634D}" presName="hierChild4" presStyleCnt="0"/>
      <dgm:spPr/>
    </dgm:pt>
    <dgm:pt modelId="{D0B38942-19D2-4144-9F1F-6E1E8648160B}" type="pres">
      <dgm:prSet presAssocID="{EB8FB961-1D3A-47A7-A406-27C92412634D}" presName="hierChild5" presStyleCnt="0"/>
      <dgm:spPr/>
    </dgm:pt>
    <dgm:pt modelId="{BDDC8E99-08E1-4D81-94D5-A824F5FA67DD}" type="pres">
      <dgm:prSet presAssocID="{2BD75C58-8CDC-4705-917C-0EAAF98000B5}" presName="Name37" presStyleLbl="parChTrans1D3" presStyleIdx="7" presStyleCnt="26" custSzX="134036" custSzY="4039343"/>
      <dgm:spPr/>
    </dgm:pt>
    <dgm:pt modelId="{46248652-8D99-4D19-843A-9C7D2442948E}" type="pres">
      <dgm:prSet presAssocID="{529666D5-5586-410E-94D6-2399D2744742}" presName="hierRoot2" presStyleCnt="0">
        <dgm:presLayoutVars>
          <dgm:hierBranch val="init"/>
        </dgm:presLayoutVars>
      </dgm:prSet>
      <dgm:spPr/>
    </dgm:pt>
    <dgm:pt modelId="{AE044274-B2EC-4498-841A-03302FA75977}" type="pres">
      <dgm:prSet presAssocID="{529666D5-5586-410E-94D6-2399D2744742}" presName="rootComposite" presStyleCnt="0"/>
      <dgm:spPr/>
    </dgm:pt>
    <dgm:pt modelId="{54590139-75F4-4395-8893-5953DCAEA2B3}" type="pres">
      <dgm:prSet presAssocID="{529666D5-5586-410E-94D6-2399D2744742}" presName="rootText" presStyleLbl="node3" presStyleIdx="7" presStyleCnt="26" custScaleX="157913" custScaleY="142271" custLinFactX="-21867" custLinFactY="-54490" custLinFactNeighborX="-100000" custLinFactNeighborY="-100000">
        <dgm:presLayoutVars>
          <dgm:chPref val="3"/>
        </dgm:presLayoutVars>
      </dgm:prSet>
      <dgm:spPr/>
    </dgm:pt>
    <dgm:pt modelId="{29F45B58-1995-4FCB-9DF9-6805A0658176}" type="pres">
      <dgm:prSet presAssocID="{529666D5-5586-410E-94D6-2399D2744742}" presName="rootConnector" presStyleLbl="node3" presStyleIdx="7" presStyleCnt="26"/>
      <dgm:spPr/>
    </dgm:pt>
    <dgm:pt modelId="{1F5BE4B7-57D1-432E-A272-42168BD87911}" type="pres">
      <dgm:prSet presAssocID="{529666D5-5586-410E-94D6-2399D2744742}" presName="hierChild4" presStyleCnt="0"/>
      <dgm:spPr/>
    </dgm:pt>
    <dgm:pt modelId="{CE1147A4-B6CF-4A78-B089-AD44ABBA9B4A}" type="pres">
      <dgm:prSet presAssocID="{529666D5-5586-410E-94D6-2399D2744742}" presName="hierChild5" presStyleCnt="0"/>
      <dgm:spPr/>
    </dgm:pt>
    <dgm:pt modelId="{4BE641E2-ACFD-4F0D-A876-4D0FB96C42F1}" type="pres">
      <dgm:prSet presAssocID="{5F1E548A-8E3D-4CCA-B7D9-72AF1484CD67}" presName="Name37" presStyleLbl="parChTrans1D3" presStyleIdx="8" presStyleCnt="26" custSzX="126688" custSzY="4471797"/>
      <dgm:spPr/>
    </dgm:pt>
    <dgm:pt modelId="{141DCAA3-B3F9-4942-B4FA-049ABF69C3A0}" type="pres">
      <dgm:prSet presAssocID="{CF75DD9A-0426-43A7-BE0B-B7F7ABBF5F76}" presName="hierRoot2" presStyleCnt="0">
        <dgm:presLayoutVars>
          <dgm:hierBranch val="init"/>
        </dgm:presLayoutVars>
      </dgm:prSet>
      <dgm:spPr/>
    </dgm:pt>
    <dgm:pt modelId="{86919D4E-4EBA-4A37-A2FD-FC866C947E2A}" type="pres">
      <dgm:prSet presAssocID="{CF75DD9A-0426-43A7-BE0B-B7F7ABBF5F76}" presName="rootComposite" presStyleCnt="0"/>
      <dgm:spPr/>
    </dgm:pt>
    <dgm:pt modelId="{A8ACF560-8EB9-4DAF-A225-25F400E06A18}" type="pres">
      <dgm:prSet presAssocID="{CF75DD9A-0426-43A7-BE0B-B7F7ABBF5F76}" presName="rootText" presStyleLbl="node3" presStyleIdx="8" presStyleCnt="26" custScaleX="156548" custScaleY="128648" custLinFactX="-22437" custLinFactNeighborX="-100000" custLinFactNeighborY="-38897">
        <dgm:presLayoutVars>
          <dgm:chPref val="3"/>
        </dgm:presLayoutVars>
      </dgm:prSet>
      <dgm:spPr/>
    </dgm:pt>
    <dgm:pt modelId="{55139C9C-F0DC-47FF-A749-B34941DE0BF8}" type="pres">
      <dgm:prSet presAssocID="{CF75DD9A-0426-43A7-BE0B-B7F7ABBF5F76}" presName="rootConnector" presStyleLbl="node3" presStyleIdx="8" presStyleCnt="26"/>
      <dgm:spPr/>
    </dgm:pt>
    <dgm:pt modelId="{E24A9A91-2D90-4D95-8DDE-73A80942D3C2}" type="pres">
      <dgm:prSet presAssocID="{CF75DD9A-0426-43A7-BE0B-B7F7ABBF5F76}" presName="hierChild4" presStyleCnt="0"/>
      <dgm:spPr/>
    </dgm:pt>
    <dgm:pt modelId="{CED09D9C-87E5-46E1-AF2F-CF6EE1424465}" type="pres">
      <dgm:prSet presAssocID="{CF75DD9A-0426-43A7-BE0B-B7F7ABBF5F76}" presName="hierChild5" presStyleCnt="0"/>
      <dgm:spPr/>
    </dgm:pt>
    <dgm:pt modelId="{3DF058E7-13E6-4EBD-84CD-6365A001B4E7}" type="pres">
      <dgm:prSet presAssocID="{BAFB0CD7-25CC-415E-B2F7-B44FA4423B23}" presName="Name37" presStyleLbl="parChTrans1D3" presStyleIdx="9" presStyleCnt="26" custSzX="110640" custSzY="4872208"/>
      <dgm:spPr/>
    </dgm:pt>
    <dgm:pt modelId="{7AC74E7D-F17E-47B7-8431-D1026CF82655}" type="pres">
      <dgm:prSet presAssocID="{876DA915-A9D5-4CC0-BFBA-0B10AC4496B9}" presName="hierRoot2" presStyleCnt="0">
        <dgm:presLayoutVars>
          <dgm:hierBranch val="init"/>
        </dgm:presLayoutVars>
      </dgm:prSet>
      <dgm:spPr/>
    </dgm:pt>
    <dgm:pt modelId="{AEC615E5-62BC-4835-AB2C-D07312504E7B}" type="pres">
      <dgm:prSet presAssocID="{876DA915-A9D5-4CC0-BFBA-0B10AC4496B9}" presName="rootComposite" presStyleCnt="0"/>
      <dgm:spPr/>
    </dgm:pt>
    <dgm:pt modelId="{93329221-DBE0-4843-98F4-52AF94D2FF2E}" type="pres">
      <dgm:prSet presAssocID="{876DA915-A9D5-4CC0-BFBA-0B10AC4496B9}" presName="rootText" presStyleLbl="node3" presStyleIdx="9" presStyleCnt="26" custScaleX="191074" custScaleY="153261" custLinFactX="-33618" custLinFactY="3114" custLinFactNeighborX="-100000" custLinFactNeighborY="100000">
        <dgm:presLayoutVars>
          <dgm:chPref val="3"/>
        </dgm:presLayoutVars>
      </dgm:prSet>
      <dgm:spPr/>
    </dgm:pt>
    <dgm:pt modelId="{64EA6CED-15F7-4682-BA8C-6747D8E2648E}" type="pres">
      <dgm:prSet presAssocID="{876DA915-A9D5-4CC0-BFBA-0B10AC4496B9}" presName="rootConnector" presStyleLbl="node3" presStyleIdx="9" presStyleCnt="26"/>
      <dgm:spPr/>
    </dgm:pt>
    <dgm:pt modelId="{76C5BE2F-6267-4CFB-84BB-B90F509BD33E}" type="pres">
      <dgm:prSet presAssocID="{876DA915-A9D5-4CC0-BFBA-0B10AC4496B9}" presName="hierChild4" presStyleCnt="0"/>
      <dgm:spPr/>
    </dgm:pt>
    <dgm:pt modelId="{9AC10E06-CD19-4B1C-B65A-85BE87F652C2}" type="pres">
      <dgm:prSet presAssocID="{876DA915-A9D5-4CC0-BFBA-0B10AC4496B9}" presName="hierChild5" presStyleCnt="0"/>
      <dgm:spPr/>
    </dgm:pt>
    <dgm:pt modelId="{917040C3-CE7A-4410-AFAA-41BAA143BF95}" type="pres">
      <dgm:prSet presAssocID="{9E4043E9-D1C5-402B-B5D2-AA56986A317B}" presName="Name37" presStyleLbl="parChTrans1D3" presStyleIdx="10" presStyleCnt="26" custSzX="136553" custSzY="2797977"/>
      <dgm:spPr/>
    </dgm:pt>
    <dgm:pt modelId="{F3131096-901A-4805-B7F8-A4E2DCE424D8}" type="pres">
      <dgm:prSet presAssocID="{2353EC52-7ACA-4D88-B655-7E6F3370B583}" presName="hierRoot2" presStyleCnt="0">
        <dgm:presLayoutVars>
          <dgm:hierBranch val="init"/>
        </dgm:presLayoutVars>
      </dgm:prSet>
      <dgm:spPr/>
    </dgm:pt>
    <dgm:pt modelId="{2B49A8DB-77DF-4901-88B1-7AA6FFC24979}" type="pres">
      <dgm:prSet presAssocID="{2353EC52-7ACA-4D88-B655-7E6F3370B583}" presName="rootComposite" presStyleCnt="0"/>
      <dgm:spPr/>
    </dgm:pt>
    <dgm:pt modelId="{438A6475-02BA-40DC-8B60-563917E9B70F}" type="pres">
      <dgm:prSet presAssocID="{2353EC52-7ACA-4D88-B655-7E6F3370B583}" presName="rootText" presStyleLbl="node3" presStyleIdx="10" presStyleCnt="26" custScaleX="158613" custScaleY="102431" custLinFactX="-20688" custLinFactY="-237626" custLinFactNeighborX="-100000" custLinFactNeighborY="-300000">
        <dgm:presLayoutVars>
          <dgm:chPref val="3"/>
        </dgm:presLayoutVars>
      </dgm:prSet>
      <dgm:spPr/>
    </dgm:pt>
    <dgm:pt modelId="{2C128823-4C4E-4051-A408-B03115742330}" type="pres">
      <dgm:prSet presAssocID="{2353EC52-7ACA-4D88-B655-7E6F3370B583}" presName="rootConnector" presStyleLbl="node3" presStyleIdx="10" presStyleCnt="26"/>
      <dgm:spPr/>
    </dgm:pt>
    <dgm:pt modelId="{56021823-F53A-4D3A-B86D-E07FA892FD59}" type="pres">
      <dgm:prSet presAssocID="{2353EC52-7ACA-4D88-B655-7E6F3370B583}" presName="hierChild4" presStyleCnt="0"/>
      <dgm:spPr/>
    </dgm:pt>
    <dgm:pt modelId="{0D62EACC-9DE1-4C7F-85D4-29751C94DB47}" type="pres">
      <dgm:prSet presAssocID="{2353EC52-7ACA-4D88-B655-7E6F3370B583}" presName="hierChild5" presStyleCnt="0"/>
      <dgm:spPr/>
    </dgm:pt>
    <dgm:pt modelId="{B8946065-2FD5-4D5B-8105-02C431432E45}" type="pres">
      <dgm:prSet presAssocID="{7FFCDEFD-6C6A-407D-859F-5AB65D103491}" presName="Name37" presStyleLbl="parChTrans1D3" presStyleIdx="11" presStyleCnt="26" custSzX="98539" custSzY="3605588"/>
      <dgm:spPr/>
    </dgm:pt>
    <dgm:pt modelId="{5E302394-B8F5-45F5-9AC3-63876B19FAF0}" type="pres">
      <dgm:prSet presAssocID="{808EAD10-EB72-4C30-A1B1-5A3EC7D7D5EE}" presName="hierRoot2" presStyleCnt="0">
        <dgm:presLayoutVars>
          <dgm:hierBranch val="init"/>
        </dgm:presLayoutVars>
      </dgm:prSet>
      <dgm:spPr/>
    </dgm:pt>
    <dgm:pt modelId="{60F0BD66-39F9-4CBF-BA28-DEAA6CE77A1E}" type="pres">
      <dgm:prSet presAssocID="{808EAD10-EB72-4C30-A1B1-5A3EC7D7D5EE}" presName="rootComposite" presStyleCnt="0"/>
      <dgm:spPr/>
    </dgm:pt>
    <dgm:pt modelId="{9AFD481F-3DFA-4E8D-8922-64D5EC7DD5B8}" type="pres">
      <dgm:prSet presAssocID="{808EAD10-EB72-4C30-A1B1-5A3EC7D7D5EE}" presName="rootText" presStyleLbl="node3" presStyleIdx="11" presStyleCnt="26" custScaleX="156064" custScaleY="111855" custLinFactX="-20917" custLinFactY="-181708" custLinFactNeighborX="-100000" custLinFactNeighborY="-200000">
        <dgm:presLayoutVars>
          <dgm:chPref val="3"/>
        </dgm:presLayoutVars>
      </dgm:prSet>
      <dgm:spPr/>
    </dgm:pt>
    <dgm:pt modelId="{6B1BB33E-40DD-4D37-9F5B-CF1704196FFB}" type="pres">
      <dgm:prSet presAssocID="{808EAD10-EB72-4C30-A1B1-5A3EC7D7D5EE}" presName="rootConnector" presStyleLbl="node3" presStyleIdx="11" presStyleCnt="26"/>
      <dgm:spPr/>
    </dgm:pt>
    <dgm:pt modelId="{7F82635D-5F07-4CE1-8022-5EFD7C1C1F63}" type="pres">
      <dgm:prSet presAssocID="{808EAD10-EB72-4C30-A1B1-5A3EC7D7D5EE}" presName="hierChild4" presStyleCnt="0"/>
      <dgm:spPr/>
    </dgm:pt>
    <dgm:pt modelId="{7224EDEF-9CE4-4DCB-9D2A-7C0248203FCA}" type="pres">
      <dgm:prSet presAssocID="{808EAD10-EB72-4C30-A1B1-5A3EC7D7D5EE}" presName="hierChild5" presStyleCnt="0"/>
      <dgm:spPr/>
    </dgm:pt>
    <dgm:pt modelId="{4C35D904-6D4B-41E4-836D-35B41E701341}" type="pres">
      <dgm:prSet presAssocID="{75C42084-AAE1-429D-A763-BAD8B0BCCC0D}" presName="hierChild5" presStyleCnt="0"/>
      <dgm:spPr/>
    </dgm:pt>
    <dgm:pt modelId="{D3EEF643-677D-452F-8F49-8BAC723F6722}" type="pres">
      <dgm:prSet presAssocID="{4C294DF1-E031-4D41-BC2A-1026E474E443}" presName="Name37" presStyleLbl="parChTrans1D2" presStyleIdx="1" presStyleCnt="4" custSzX="98539" custSzY="508283"/>
      <dgm:spPr/>
    </dgm:pt>
    <dgm:pt modelId="{3A236432-AB16-4FF6-8029-0F8FF0624C23}" type="pres">
      <dgm:prSet presAssocID="{A582CBD1-90F1-4E06-8CC6-FC29EE31E2DC}" presName="hierRoot2" presStyleCnt="0">
        <dgm:presLayoutVars>
          <dgm:hierBranch val="init"/>
        </dgm:presLayoutVars>
      </dgm:prSet>
      <dgm:spPr/>
    </dgm:pt>
    <dgm:pt modelId="{C8B0E690-8F23-45A8-A968-66F7DFFEEAA6}" type="pres">
      <dgm:prSet presAssocID="{A582CBD1-90F1-4E06-8CC6-FC29EE31E2DC}" presName="rootComposite" presStyleCnt="0"/>
      <dgm:spPr/>
    </dgm:pt>
    <dgm:pt modelId="{0D463CEF-3772-4016-9E46-9D61A9DF5491}" type="pres">
      <dgm:prSet presAssocID="{A582CBD1-90F1-4E06-8CC6-FC29EE31E2DC}" presName="rootText" presStyleLbl="node2" presStyleIdx="1" presStyleCnt="3" custScaleX="249975" custScaleY="126785" custLinFactNeighborX="-10188" custLinFactNeighborY="-40924">
        <dgm:presLayoutVars>
          <dgm:chPref val="3"/>
        </dgm:presLayoutVars>
      </dgm:prSet>
      <dgm:spPr/>
    </dgm:pt>
    <dgm:pt modelId="{514D9C4E-FECD-4C40-9B06-DF6A812E808C}" type="pres">
      <dgm:prSet presAssocID="{A582CBD1-90F1-4E06-8CC6-FC29EE31E2DC}" presName="rootConnector" presStyleLbl="node2" presStyleIdx="1" presStyleCnt="3"/>
      <dgm:spPr/>
    </dgm:pt>
    <dgm:pt modelId="{CAD63630-2A9F-4457-8E22-BCFB65E86436}" type="pres">
      <dgm:prSet presAssocID="{A582CBD1-90F1-4E06-8CC6-FC29EE31E2DC}" presName="hierChild4" presStyleCnt="0"/>
      <dgm:spPr/>
    </dgm:pt>
    <dgm:pt modelId="{BF53440F-105C-43F7-9C42-A01B5D4D9D96}" type="pres">
      <dgm:prSet presAssocID="{839C590A-6341-4C10-9EB0-F57D03EAECEB}" presName="Name37" presStyleLbl="parChTrans1D3" presStyleIdx="12" presStyleCnt="26" custSzX="160909" custSzY="339018"/>
      <dgm:spPr/>
    </dgm:pt>
    <dgm:pt modelId="{5AEFBD49-CFA4-4B46-A5F4-1BBB6C60EC83}" type="pres">
      <dgm:prSet presAssocID="{5240393C-B836-497F-B0E3-3E57562289C8}" presName="hierRoot2" presStyleCnt="0">
        <dgm:presLayoutVars>
          <dgm:hierBranch val="init"/>
        </dgm:presLayoutVars>
      </dgm:prSet>
      <dgm:spPr/>
    </dgm:pt>
    <dgm:pt modelId="{6ABA4B73-9C47-4BA8-B0E5-D3EABF81FB4B}" type="pres">
      <dgm:prSet presAssocID="{5240393C-B836-497F-B0E3-3E57562289C8}" presName="rootComposite" presStyleCnt="0"/>
      <dgm:spPr/>
    </dgm:pt>
    <dgm:pt modelId="{BE9F2518-C14C-4133-AB1A-DE1A496D7167}" type="pres">
      <dgm:prSet presAssocID="{5240393C-B836-497F-B0E3-3E57562289C8}" presName="rootText" presStyleLbl="node3" presStyleIdx="12" presStyleCnt="26" custScaleX="143433" custScaleY="215964" custLinFactNeighborX="-5866" custLinFactNeighborY="-73095">
        <dgm:presLayoutVars>
          <dgm:chPref val="3"/>
        </dgm:presLayoutVars>
      </dgm:prSet>
      <dgm:spPr/>
    </dgm:pt>
    <dgm:pt modelId="{174315FA-5433-47FF-B68E-6ABDE48FF98C}" type="pres">
      <dgm:prSet presAssocID="{5240393C-B836-497F-B0E3-3E57562289C8}" presName="rootConnector" presStyleLbl="node3" presStyleIdx="12" presStyleCnt="26"/>
      <dgm:spPr/>
    </dgm:pt>
    <dgm:pt modelId="{F81206A0-3330-4F0C-A704-1043FD0CDE58}" type="pres">
      <dgm:prSet presAssocID="{5240393C-B836-497F-B0E3-3E57562289C8}" presName="hierChild4" presStyleCnt="0"/>
      <dgm:spPr/>
    </dgm:pt>
    <dgm:pt modelId="{97DA8706-C725-4DFD-B269-657D188DFA95}" type="pres">
      <dgm:prSet presAssocID="{5240393C-B836-497F-B0E3-3E57562289C8}" presName="hierChild5" presStyleCnt="0"/>
      <dgm:spPr/>
    </dgm:pt>
    <dgm:pt modelId="{C9E7AF75-A651-46D6-AC73-8D50BA4E5E22}" type="pres">
      <dgm:prSet presAssocID="{CD07BB2E-AA43-4365-8304-BEF704BFEC72}" presName="Name37" presStyleLbl="parChTrans1D3" presStyleIdx="13" presStyleCnt="26" custSzX="128324" custSzY="673508"/>
      <dgm:spPr/>
    </dgm:pt>
    <dgm:pt modelId="{C570716D-211F-49BF-8924-E001F997CECC}" type="pres">
      <dgm:prSet presAssocID="{5D851C11-077E-4BB4-8351-45F21753C806}" presName="hierRoot2" presStyleCnt="0">
        <dgm:presLayoutVars>
          <dgm:hierBranch val="init"/>
        </dgm:presLayoutVars>
      </dgm:prSet>
      <dgm:spPr/>
    </dgm:pt>
    <dgm:pt modelId="{1998C97A-61E2-423A-8F57-104C65CBF726}" type="pres">
      <dgm:prSet presAssocID="{5D851C11-077E-4BB4-8351-45F21753C806}" presName="rootComposite" presStyleCnt="0"/>
      <dgm:spPr/>
    </dgm:pt>
    <dgm:pt modelId="{7B741CDD-D7FC-48E7-8092-1D54153D9FA1}" type="pres">
      <dgm:prSet presAssocID="{5D851C11-077E-4BB4-8351-45F21753C806}" presName="rootText" presStyleLbl="node3" presStyleIdx="13" presStyleCnt="26" custScaleX="143433" custScaleY="216933" custLinFactY="-10145" custLinFactNeighborX="-7937" custLinFactNeighborY="-100000">
        <dgm:presLayoutVars>
          <dgm:chPref val="3"/>
        </dgm:presLayoutVars>
      </dgm:prSet>
      <dgm:spPr/>
    </dgm:pt>
    <dgm:pt modelId="{9DCE7B6C-9E13-4CA6-B06E-48470DAA956B}" type="pres">
      <dgm:prSet presAssocID="{5D851C11-077E-4BB4-8351-45F21753C806}" presName="rootConnector" presStyleLbl="node3" presStyleIdx="13" presStyleCnt="26"/>
      <dgm:spPr/>
    </dgm:pt>
    <dgm:pt modelId="{ECE6C3BE-FF6B-45EC-B3BB-89977EC0EB44}" type="pres">
      <dgm:prSet presAssocID="{5D851C11-077E-4BB4-8351-45F21753C806}" presName="hierChild4" presStyleCnt="0"/>
      <dgm:spPr/>
    </dgm:pt>
    <dgm:pt modelId="{DD7C90A1-BA2C-4980-BA1C-C2444743E119}" type="pres">
      <dgm:prSet presAssocID="{5D851C11-077E-4BB4-8351-45F21753C806}" presName="hierChild5" presStyleCnt="0"/>
      <dgm:spPr/>
    </dgm:pt>
    <dgm:pt modelId="{A7A099CA-C251-41A3-8290-5566E7D15DA3}" type="pres">
      <dgm:prSet presAssocID="{CDE48202-EA0F-4E2A-BB10-B6F7D620D667}" presName="Name37" presStyleLbl="parChTrans1D3" presStyleIdx="14" presStyleCnt="26" custSzX="128466" custSzY="1096337"/>
      <dgm:spPr/>
    </dgm:pt>
    <dgm:pt modelId="{9C3FB868-49C6-4698-B4B1-6A3942E5D94A}" type="pres">
      <dgm:prSet presAssocID="{263DB1C6-71DA-4ED0-81C9-DE8971FDA4F1}" presName="hierRoot2" presStyleCnt="0">
        <dgm:presLayoutVars>
          <dgm:hierBranch val="init"/>
        </dgm:presLayoutVars>
      </dgm:prSet>
      <dgm:spPr/>
    </dgm:pt>
    <dgm:pt modelId="{6DE0BF30-BDF5-45C8-A34D-365FFB4A136D}" type="pres">
      <dgm:prSet presAssocID="{263DB1C6-71DA-4ED0-81C9-DE8971FDA4F1}" presName="rootComposite" presStyleCnt="0"/>
      <dgm:spPr/>
    </dgm:pt>
    <dgm:pt modelId="{CB67E8FC-D6DE-4388-8813-D43F9666EDFB}" type="pres">
      <dgm:prSet presAssocID="{263DB1C6-71DA-4ED0-81C9-DE8971FDA4F1}" presName="rootText" presStyleLbl="node3" presStyleIdx="14" presStyleCnt="26" custScaleX="143433" custScaleY="262485" custLinFactY="-42790" custLinFactNeighborX="-7928" custLinFactNeighborY="-100000">
        <dgm:presLayoutVars>
          <dgm:chPref val="3"/>
        </dgm:presLayoutVars>
      </dgm:prSet>
      <dgm:spPr/>
    </dgm:pt>
    <dgm:pt modelId="{34AA95DE-F8CA-4E66-B86B-BC5AEA49AC9E}" type="pres">
      <dgm:prSet presAssocID="{263DB1C6-71DA-4ED0-81C9-DE8971FDA4F1}" presName="rootConnector" presStyleLbl="node3" presStyleIdx="14" presStyleCnt="26"/>
      <dgm:spPr/>
    </dgm:pt>
    <dgm:pt modelId="{26265F58-C417-4CFF-AEBA-371810625499}" type="pres">
      <dgm:prSet presAssocID="{263DB1C6-71DA-4ED0-81C9-DE8971FDA4F1}" presName="hierChild4" presStyleCnt="0"/>
      <dgm:spPr/>
    </dgm:pt>
    <dgm:pt modelId="{0822C008-3590-4EFF-87C5-987D69DCDBFB}" type="pres">
      <dgm:prSet presAssocID="{263DB1C6-71DA-4ED0-81C9-DE8971FDA4F1}" presName="hierChild5" presStyleCnt="0"/>
      <dgm:spPr/>
    </dgm:pt>
    <dgm:pt modelId="{BC192F4E-0F05-4999-B636-5EC722C4F261}" type="pres">
      <dgm:prSet presAssocID="{B1AA1D07-AD6F-4FBA-B1D6-473577546724}" presName="Name37" presStyleLbl="parChTrans1D3" presStyleIdx="15" presStyleCnt="26" custSzX="140140" custSzY="1514057"/>
      <dgm:spPr/>
    </dgm:pt>
    <dgm:pt modelId="{CE12B3FC-8F18-4B95-A4F4-B0184EADB6A7}" type="pres">
      <dgm:prSet presAssocID="{3F308EFE-DCAB-4B26-B899-F336451F88A1}" presName="hierRoot2" presStyleCnt="0">
        <dgm:presLayoutVars>
          <dgm:hierBranch val="init"/>
        </dgm:presLayoutVars>
      </dgm:prSet>
      <dgm:spPr/>
    </dgm:pt>
    <dgm:pt modelId="{70F12CFA-1246-45A1-9508-0151630BE49A}" type="pres">
      <dgm:prSet presAssocID="{3F308EFE-DCAB-4B26-B899-F336451F88A1}" presName="rootComposite" presStyleCnt="0"/>
      <dgm:spPr/>
    </dgm:pt>
    <dgm:pt modelId="{E6273A6F-8C02-4718-9007-C8F43B422BFA}" type="pres">
      <dgm:prSet presAssocID="{3F308EFE-DCAB-4B26-B899-F336451F88A1}" presName="rootText" presStyleLbl="node3" presStyleIdx="15" presStyleCnt="26" custScaleX="143433" custScaleY="219265" custLinFactY="-69901" custLinFactNeighborX="-7186" custLinFactNeighborY="-100000">
        <dgm:presLayoutVars>
          <dgm:chPref val="3"/>
        </dgm:presLayoutVars>
      </dgm:prSet>
      <dgm:spPr/>
    </dgm:pt>
    <dgm:pt modelId="{E9E2640E-9BF3-4668-8718-4D29CAC3D01F}" type="pres">
      <dgm:prSet presAssocID="{3F308EFE-DCAB-4B26-B899-F336451F88A1}" presName="rootConnector" presStyleLbl="node3" presStyleIdx="15" presStyleCnt="26"/>
      <dgm:spPr/>
    </dgm:pt>
    <dgm:pt modelId="{509FFE36-73B9-4244-AFAF-D4259904F467}" type="pres">
      <dgm:prSet presAssocID="{3F308EFE-DCAB-4B26-B899-F336451F88A1}" presName="hierChild4" presStyleCnt="0"/>
      <dgm:spPr/>
    </dgm:pt>
    <dgm:pt modelId="{48628234-A3B9-45A3-B6C4-48C4E62AFAF0}" type="pres">
      <dgm:prSet presAssocID="{3F308EFE-DCAB-4B26-B899-F336451F88A1}" presName="hierChild5" presStyleCnt="0"/>
      <dgm:spPr/>
    </dgm:pt>
    <dgm:pt modelId="{B715CE7A-D1A3-4F25-B226-5DED84F18654}" type="pres">
      <dgm:prSet presAssocID="{1E495704-C932-4705-8F51-7DF5BE2D957B}" presName="Name37" presStyleLbl="parChTrans1D3" presStyleIdx="16" presStyleCnt="26" custSzX="140140" custSzY="1902078"/>
      <dgm:spPr/>
    </dgm:pt>
    <dgm:pt modelId="{85B46A1E-9348-409E-9431-22A90366A904}" type="pres">
      <dgm:prSet presAssocID="{A82C89F0-1E3C-425E-93BE-DE61A5C79AAA}" presName="hierRoot2" presStyleCnt="0">
        <dgm:presLayoutVars>
          <dgm:hierBranch val="init"/>
        </dgm:presLayoutVars>
      </dgm:prSet>
      <dgm:spPr/>
    </dgm:pt>
    <dgm:pt modelId="{01D47EC1-B956-4A9A-901E-25891EB702E2}" type="pres">
      <dgm:prSet presAssocID="{A82C89F0-1E3C-425E-93BE-DE61A5C79AAA}" presName="rootComposite" presStyleCnt="0"/>
      <dgm:spPr/>
    </dgm:pt>
    <dgm:pt modelId="{EA0ACBB8-6DA4-46D5-9726-47C30B898619}" type="pres">
      <dgm:prSet presAssocID="{A82C89F0-1E3C-425E-93BE-DE61A5C79AAA}" presName="rootText" presStyleLbl="node3" presStyleIdx="16" presStyleCnt="26" custScaleX="143433" custScaleY="219265" custLinFactY="-99128" custLinFactNeighborX="-7186" custLinFactNeighborY="-100000">
        <dgm:presLayoutVars>
          <dgm:chPref val="3"/>
        </dgm:presLayoutVars>
      </dgm:prSet>
      <dgm:spPr/>
    </dgm:pt>
    <dgm:pt modelId="{0BCB6782-7634-43AA-A0C7-397042D0D7F2}" type="pres">
      <dgm:prSet presAssocID="{A82C89F0-1E3C-425E-93BE-DE61A5C79AAA}" presName="rootConnector" presStyleLbl="node3" presStyleIdx="16" presStyleCnt="26"/>
      <dgm:spPr/>
    </dgm:pt>
    <dgm:pt modelId="{BD95876B-5194-4828-B7BA-01DDDE4BCF1B}" type="pres">
      <dgm:prSet presAssocID="{A82C89F0-1E3C-425E-93BE-DE61A5C79AAA}" presName="hierChild4" presStyleCnt="0"/>
      <dgm:spPr/>
    </dgm:pt>
    <dgm:pt modelId="{4FAE1CD4-9B9B-40A7-8071-80D55F480190}" type="pres">
      <dgm:prSet presAssocID="{A82C89F0-1E3C-425E-93BE-DE61A5C79AAA}" presName="hierChild5" presStyleCnt="0"/>
      <dgm:spPr/>
    </dgm:pt>
    <dgm:pt modelId="{1DD75AC1-912A-4AF0-8B0C-E6F99BFCE64A}" type="pres">
      <dgm:prSet presAssocID="{5C01D72C-42D7-4564-8964-5361B57B3DD0}" presName="Name37" presStyleLbl="parChTrans1D3" presStyleIdx="17" presStyleCnt="26" custSzX="140140" custSzY="2341707"/>
      <dgm:spPr/>
    </dgm:pt>
    <dgm:pt modelId="{C137318A-B518-4668-998D-8107E5EBA4F1}" type="pres">
      <dgm:prSet presAssocID="{ACD450F6-91FF-499C-8723-DF1EF11E7220}" presName="hierRoot2" presStyleCnt="0">
        <dgm:presLayoutVars>
          <dgm:hierBranch val="init"/>
        </dgm:presLayoutVars>
      </dgm:prSet>
      <dgm:spPr/>
    </dgm:pt>
    <dgm:pt modelId="{B2737DA5-EDDB-450E-8CE1-2140E0896369}" type="pres">
      <dgm:prSet presAssocID="{ACD450F6-91FF-499C-8723-DF1EF11E7220}" presName="rootComposite" presStyleCnt="0"/>
      <dgm:spPr/>
    </dgm:pt>
    <dgm:pt modelId="{BA8EC738-1AE5-4602-B87D-C959D82F7289}" type="pres">
      <dgm:prSet presAssocID="{ACD450F6-91FF-499C-8723-DF1EF11E7220}" presName="rootText" presStyleLbl="node3" presStyleIdx="17" presStyleCnt="26" custScaleX="143433" custScaleY="219265" custLinFactY="-100000" custLinFactNeighborX="-7186" custLinFactNeighborY="-121415">
        <dgm:presLayoutVars>
          <dgm:chPref val="3"/>
        </dgm:presLayoutVars>
      </dgm:prSet>
      <dgm:spPr/>
    </dgm:pt>
    <dgm:pt modelId="{E7CB3873-4758-4D5D-B5C8-AE3DD82B9680}" type="pres">
      <dgm:prSet presAssocID="{ACD450F6-91FF-499C-8723-DF1EF11E7220}" presName="rootConnector" presStyleLbl="node3" presStyleIdx="17" presStyleCnt="26"/>
      <dgm:spPr/>
    </dgm:pt>
    <dgm:pt modelId="{11500877-8721-45B1-AF97-39B2E1C8720F}" type="pres">
      <dgm:prSet presAssocID="{ACD450F6-91FF-499C-8723-DF1EF11E7220}" presName="hierChild4" presStyleCnt="0"/>
      <dgm:spPr/>
    </dgm:pt>
    <dgm:pt modelId="{1EF88C1E-3EEF-48F2-BDE7-48FB99064AC7}" type="pres">
      <dgm:prSet presAssocID="{ACD450F6-91FF-499C-8723-DF1EF11E7220}" presName="hierChild5" presStyleCnt="0"/>
      <dgm:spPr/>
    </dgm:pt>
    <dgm:pt modelId="{E8E275A6-3FE1-4E2D-9367-4097EBF5FF8D}" type="pres">
      <dgm:prSet presAssocID="{EC141931-C7AF-4F3E-AA87-6A6C669B88E7}" presName="Name37" presStyleLbl="parChTrans1D3" presStyleIdx="18" presStyleCnt="26" custSzX="131927" custSzY="2768480"/>
      <dgm:spPr/>
    </dgm:pt>
    <dgm:pt modelId="{5B32FF0F-6027-4441-8EB4-DD1EE0C36AA9}" type="pres">
      <dgm:prSet presAssocID="{B06EF17C-5784-4391-B614-317F47154F93}" presName="hierRoot2" presStyleCnt="0">
        <dgm:presLayoutVars>
          <dgm:hierBranch val="init"/>
        </dgm:presLayoutVars>
      </dgm:prSet>
      <dgm:spPr/>
    </dgm:pt>
    <dgm:pt modelId="{242ABD28-F81A-4B91-84FD-E0090F29494B}" type="pres">
      <dgm:prSet presAssocID="{B06EF17C-5784-4391-B614-317F47154F93}" presName="rootComposite" presStyleCnt="0"/>
      <dgm:spPr/>
    </dgm:pt>
    <dgm:pt modelId="{4BB84F18-0A81-4D9A-BDEE-626508348CAA}" type="pres">
      <dgm:prSet presAssocID="{B06EF17C-5784-4391-B614-317F47154F93}" presName="rootText" presStyleLbl="node3" presStyleIdx="18" presStyleCnt="26" custScaleX="143433" custScaleY="232299" custLinFactY="-100000" custLinFactNeighborX="-7708" custLinFactNeighborY="-149231">
        <dgm:presLayoutVars>
          <dgm:chPref val="3"/>
        </dgm:presLayoutVars>
      </dgm:prSet>
      <dgm:spPr/>
    </dgm:pt>
    <dgm:pt modelId="{E2A689B1-AA95-4E6E-8CD9-DD51B15C2D8D}" type="pres">
      <dgm:prSet presAssocID="{B06EF17C-5784-4391-B614-317F47154F93}" presName="rootConnector" presStyleLbl="node3" presStyleIdx="18" presStyleCnt="26"/>
      <dgm:spPr/>
    </dgm:pt>
    <dgm:pt modelId="{84350437-F618-4047-85C9-4B3BD9BCEB97}" type="pres">
      <dgm:prSet presAssocID="{B06EF17C-5784-4391-B614-317F47154F93}" presName="hierChild4" presStyleCnt="0"/>
      <dgm:spPr/>
    </dgm:pt>
    <dgm:pt modelId="{82481C17-D2AA-46F9-B985-C1A0FC134760}" type="pres">
      <dgm:prSet presAssocID="{B06EF17C-5784-4391-B614-317F47154F93}" presName="hierChild5" presStyleCnt="0"/>
      <dgm:spPr/>
    </dgm:pt>
    <dgm:pt modelId="{9C178061-1920-4F41-905F-D0BBF3BFEB2B}" type="pres">
      <dgm:prSet presAssocID="{A582CBD1-90F1-4E06-8CC6-FC29EE31E2DC}" presName="hierChild5" presStyleCnt="0"/>
      <dgm:spPr/>
    </dgm:pt>
    <dgm:pt modelId="{9BE4442B-6334-40A6-8E40-207B91B1D290}" type="pres">
      <dgm:prSet presAssocID="{BA4CBCE9-3385-4951-931E-58CE8CE26B84}" presName="Name37" presStyleLbl="parChTrans1D2" presStyleIdx="2" presStyleCnt="4" custSzX="1806271" custSzY="507650"/>
      <dgm:spPr/>
    </dgm:pt>
    <dgm:pt modelId="{ED1C4E78-C237-4EF9-9285-3A91D54FDCA2}" type="pres">
      <dgm:prSet presAssocID="{2C16EBCC-82A5-4239-8AA2-00F6C8FA5C80}" presName="hierRoot2" presStyleCnt="0">
        <dgm:presLayoutVars>
          <dgm:hierBranch val="init"/>
        </dgm:presLayoutVars>
      </dgm:prSet>
      <dgm:spPr/>
    </dgm:pt>
    <dgm:pt modelId="{11A505CA-3590-4AA4-8E77-0DEE809E8F35}" type="pres">
      <dgm:prSet presAssocID="{2C16EBCC-82A5-4239-8AA2-00F6C8FA5C80}" presName="rootComposite" presStyleCnt="0"/>
      <dgm:spPr/>
    </dgm:pt>
    <dgm:pt modelId="{A2C7EFFD-727F-4591-B2E9-F03B3709D673}" type="pres">
      <dgm:prSet presAssocID="{2C16EBCC-82A5-4239-8AA2-00F6C8FA5C80}" presName="rootText" presStyleLbl="node2" presStyleIdx="2" presStyleCnt="3" custScaleX="257795" custScaleY="128834" custLinFactX="10568" custLinFactNeighborX="100000" custLinFactNeighborY="-37736">
        <dgm:presLayoutVars>
          <dgm:chPref val="3"/>
        </dgm:presLayoutVars>
      </dgm:prSet>
      <dgm:spPr/>
    </dgm:pt>
    <dgm:pt modelId="{549E172F-CE9D-4CC7-963F-3BF19EC6A614}" type="pres">
      <dgm:prSet presAssocID="{2C16EBCC-82A5-4239-8AA2-00F6C8FA5C80}" presName="rootConnector" presStyleLbl="node2" presStyleIdx="2" presStyleCnt="3"/>
      <dgm:spPr/>
    </dgm:pt>
    <dgm:pt modelId="{2E62B2E3-F0C7-4E80-A710-95FBE1914E0C}" type="pres">
      <dgm:prSet presAssocID="{2C16EBCC-82A5-4239-8AA2-00F6C8FA5C80}" presName="hierChild4" presStyleCnt="0"/>
      <dgm:spPr/>
    </dgm:pt>
    <dgm:pt modelId="{040A74EA-4B18-4E11-AF4D-DE7542FF306C}" type="pres">
      <dgm:prSet presAssocID="{66BB82B6-F6F7-448A-98CA-5CD3CE437E40}" presName="Name37" presStyleLbl="parChTrans1D3" presStyleIdx="19" presStyleCnt="26" custSzX="130622" custSzY="203691"/>
      <dgm:spPr/>
    </dgm:pt>
    <dgm:pt modelId="{86947BDC-16D4-425D-ABED-4A28A6EDA7B0}" type="pres">
      <dgm:prSet presAssocID="{0CF674A7-065F-437D-84E5-A0937CD1FA9F}" presName="hierRoot2" presStyleCnt="0">
        <dgm:presLayoutVars>
          <dgm:hierBranch val="init"/>
        </dgm:presLayoutVars>
      </dgm:prSet>
      <dgm:spPr/>
    </dgm:pt>
    <dgm:pt modelId="{47B75910-49CD-4EB7-8211-9593B4653ACD}" type="pres">
      <dgm:prSet presAssocID="{0CF674A7-065F-437D-84E5-A0937CD1FA9F}" presName="rootComposite" presStyleCnt="0"/>
      <dgm:spPr/>
    </dgm:pt>
    <dgm:pt modelId="{716CFA2A-B584-4953-BD82-81AD6CA73249}" type="pres">
      <dgm:prSet presAssocID="{0CF674A7-065F-437D-84E5-A0937CD1FA9F}" presName="rootText" presStyleLbl="node3" presStyleIdx="19" presStyleCnt="26" custScaleX="210000" custScaleY="202061" custLinFactX="4164" custLinFactNeighborX="100000" custLinFactNeighborY="-46583">
        <dgm:presLayoutVars>
          <dgm:chPref val="3"/>
        </dgm:presLayoutVars>
      </dgm:prSet>
      <dgm:spPr/>
    </dgm:pt>
    <dgm:pt modelId="{7D5ECCBA-180A-44D6-AD88-84500918E805}" type="pres">
      <dgm:prSet presAssocID="{0CF674A7-065F-437D-84E5-A0937CD1FA9F}" presName="rootConnector" presStyleLbl="node3" presStyleIdx="19" presStyleCnt="26"/>
      <dgm:spPr/>
    </dgm:pt>
    <dgm:pt modelId="{23A74692-EA37-4505-9252-60F41A46BC7F}" type="pres">
      <dgm:prSet presAssocID="{0CF674A7-065F-437D-84E5-A0937CD1FA9F}" presName="hierChild4" presStyleCnt="0"/>
      <dgm:spPr/>
    </dgm:pt>
    <dgm:pt modelId="{0B37E48E-2F9F-40AD-B166-0765A2D172FE}" type="pres">
      <dgm:prSet presAssocID="{0CF674A7-065F-437D-84E5-A0937CD1FA9F}" presName="hierChild5" presStyleCnt="0"/>
      <dgm:spPr/>
    </dgm:pt>
    <dgm:pt modelId="{83105DEA-8486-4149-BD1C-09AC50FD5C00}" type="pres">
      <dgm:prSet presAssocID="{8EAFDD55-F791-443B-A77A-781C8785A5DC}" presName="Name37" presStyleLbl="parChTrans1D3" presStyleIdx="20" presStyleCnt="26" custSzX="118318" custSzY="516965"/>
      <dgm:spPr/>
    </dgm:pt>
    <dgm:pt modelId="{15E896E9-8787-40BA-85F3-3042B70E111C}" type="pres">
      <dgm:prSet presAssocID="{81D3BE1E-C84F-417A-95D6-3AC882D8A616}" presName="hierRoot2" presStyleCnt="0">
        <dgm:presLayoutVars>
          <dgm:hierBranch val="init"/>
        </dgm:presLayoutVars>
      </dgm:prSet>
      <dgm:spPr/>
    </dgm:pt>
    <dgm:pt modelId="{D66E9E87-B86F-4ADE-A31E-E2D2FD56A36D}" type="pres">
      <dgm:prSet presAssocID="{81D3BE1E-C84F-417A-95D6-3AC882D8A616}" presName="rootComposite" presStyleCnt="0"/>
      <dgm:spPr/>
    </dgm:pt>
    <dgm:pt modelId="{F0D69CCE-6924-425F-A6F7-7A81E5B6C3E7}" type="pres">
      <dgm:prSet presAssocID="{81D3BE1E-C84F-417A-95D6-3AC882D8A616}" presName="rootText" presStyleLbl="node3" presStyleIdx="20" presStyleCnt="26" custScaleX="210000" custScaleY="210367" custLinFactX="4164" custLinFactNeighborX="100000" custLinFactNeighborY="-81889">
        <dgm:presLayoutVars>
          <dgm:chPref val="3"/>
        </dgm:presLayoutVars>
      </dgm:prSet>
      <dgm:spPr/>
    </dgm:pt>
    <dgm:pt modelId="{F99D2791-391D-4C78-B3F8-3B5C1F2981B4}" type="pres">
      <dgm:prSet presAssocID="{81D3BE1E-C84F-417A-95D6-3AC882D8A616}" presName="rootConnector" presStyleLbl="node3" presStyleIdx="20" presStyleCnt="26"/>
      <dgm:spPr/>
    </dgm:pt>
    <dgm:pt modelId="{DDD79A68-9851-4F53-A5AA-7F2D86BC7072}" type="pres">
      <dgm:prSet presAssocID="{81D3BE1E-C84F-417A-95D6-3AC882D8A616}" presName="hierChild4" presStyleCnt="0"/>
      <dgm:spPr/>
    </dgm:pt>
    <dgm:pt modelId="{C8704970-F81E-45C8-B732-9B6EA3ADBF70}" type="pres">
      <dgm:prSet presAssocID="{81D3BE1E-C84F-417A-95D6-3AC882D8A616}" presName="hierChild5" presStyleCnt="0"/>
      <dgm:spPr/>
    </dgm:pt>
    <dgm:pt modelId="{C849ACFC-C4FC-45D4-8565-04D212650A39}" type="pres">
      <dgm:prSet presAssocID="{34320F41-0380-4372-9511-2A634F191EE0}" presName="Name37" presStyleLbl="parChTrans1D3" presStyleIdx="21" presStyleCnt="26" custSzX="110105" custSzY="814764"/>
      <dgm:spPr/>
    </dgm:pt>
    <dgm:pt modelId="{184E5054-B18D-42C2-9944-A410B5881CE9}" type="pres">
      <dgm:prSet presAssocID="{2A2E2262-DA2B-4BA6-823C-99E2D1026F7C}" presName="hierRoot2" presStyleCnt="0">
        <dgm:presLayoutVars>
          <dgm:hierBranch val="init"/>
        </dgm:presLayoutVars>
      </dgm:prSet>
      <dgm:spPr/>
    </dgm:pt>
    <dgm:pt modelId="{1C696A2D-9C48-49A3-A1FC-D6A5F6C69179}" type="pres">
      <dgm:prSet presAssocID="{2A2E2262-DA2B-4BA6-823C-99E2D1026F7C}" presName="rootComposite" presStyleCnt="0"/>
      <dgm:spPr/>
    </dgm:pt>
    <dgm:pt modelId="{09BDA816-E81E-45AC-AD61-D6930D9716A4}" type="pres">
      <dgm:prSet presAssocID="{2A2E2262-DA2B-4BA6-823C-99E2D1026F7C}" presName="rootText" presStyleLbl="node3" presStyleIdx="21" presStyleCnt="26" custScaleX="210000" custScaleY="231404" custLinFactX="4164" custLinFactY="-9243" custLinFactNeighborX="100000" custLinFactNeighborY="-100000">
        <dgm:presLayoutVars>
          <dgm:chPref val="3"/>
        </dgm:presLayoutVars>
      </dgm:prSet>
      <dgm:spPr/>
    </dgm:pt>
    <dgm:pt modelId="{0BA48073-542E-47EB-B3E5-8673AA521D29}" type="pres">
      <dgm:prSet presAssocID="{2A2E2262-DA2B-4BA6-823C-99E2D1026F7C}" presName="rootConnector" presStyleLbl="node3" presStyleIdx="21" presStyleCnt="26"/>
      <dgm:spPr/>
    </dgm:pt>
    <dgm:pt modelId="{0704633C-2D39-4914-903C-F3921853E865}" type="pres">
      <dgm:prSet presAssocID="{2A2E2262-DA2B-4BA6-823C-99E2D1026F7C}" presName="hierChild4" presStyleCnt="0"/>
      <dgm:spPr/>
    </dgm:pt>
    <dgm:pt modelId="{6D448E91-4661-46A8-A405-739848026B9F}" type="pres">
      <dgm:prSet presAssocID="{2A2E2262-DA2B-4BA6-823C-99E2D1026F7C}" presName="hierChild5" presStyleCnt="0"/>
      <dgm:spPr/>
    </dgm:pt>
    <dgm:pt modelId="{8D93EFD3-955E-4329-8E72-886691616D50}" type="pres">
      <dgm:prSet presAssocID="{45A9F92D-60AF-43A1-BA3F-3025F8EDA79E}" presName="Name37" presStyleLbl="parChTrans1D3" presStyleIdx="22" presStyleCnt="26" custSzX="105998" custSzY="1107402"/>
      <dgm:spPr/>
    </dgm:pt>
    <dgm:pt modelId="{610A34B1-04AF-4F07-AA2B-9AC946C90917}" type="pres">
      <dgm:prSet presAssocID="{4DE4C541-0E31-446C-BE3E-10DDC818565D}" presName="hierRoot2" presStyleCnt="0">
        <dgm:presLayoutVars>
          <dgm:hierBranch val="init"/>
        </dgm:presLayoutVars>
      </dgm:prSet>
      <dgm:spPr/>
    </dgm:pt>
    <dgm:pt modelId="{1E2848D7-E84A-44A4-9ACC-5D0B0D8DCAF2}" type="pres">
      <dgm:prSet presAssocID="{4DE4C541-0E31-446C-BE3E-10DDC818565D}" presName="rootComposite" presStyleCnt="0"/>
      <dgm:spPr/>
    </dgm:pt>
    <dgm:pt modelId="{7EB8D252-2686-4799-AC68-2B027D1F42BD}" type="pres">
      <dgm:prSet presAssocID="{4DE4C541-0E31-446C-BE3E-10DDC818565D}" presName="rootText" presStyleLbl="node3" presStyleIdx="22" presStyleCnt="26" custScaleX="210000" custScaleY="210367" custLinFactX="4164" custLinFactY="-35215" custLinFactNeighborX="100000" custLinFactNeighborY="-100000">
        <dgm:presLayoutVars>
          <dgm:chPref val="3"/>
        </dgm:presLayoutVars>
      </dgm:prSet>
      <dgm:spPr/>
    </dgm:pt>
    <dgm:pt modelId="{64BE0473-B8E3-485E-9307-AA73ED00605F}" type="pres">
      <dgm:prSet presAssocID="{4DE4C541-0E31-446C-BE3E-10DDC818565D}" presName="rootConnector" presStyleLbl="node3" presStyleIdx="22" presStyleCnt="26"/>
      <dgm:spPr/>
    </dgm:pt>
    <dgm:pt modelId="{D39719C0-D934-4BCF-9FEE-52E4739F4358}" type="pres">
      <dgm:prSet presAssocID="{4DE4C541-0E31-446C-BE3E-10DDC818565D}" presName="hierChild4" presStyleCnt="0"/>
      <dgm:spPr/>
    </dgm:pt>
    <dgm:pt modelId="{A77C807F-87A8-4A17-87F0-0327498E1D05}" type="pres">
      <dgm:prSet presAssocID="{4DE4C541-0E31-446C-BE3E-10DDC818565D}" presName="hierChild5" presStyleCnt="0"/>
      <dgm:spPr/>
    </dgm:pt>
    <dgm:pt modelId="{912E2069-B17D-4AA4-9644-1505AB283D27}" type="pres">
      <dgm:prSet presAssocID="{89E91D2E-E483-4BFB-8048-E7DA23A43680}" presName="Name37" presStyleLbl="parChTrans1D3" presStyleIdx="23" presStyleCnt="26" custSzX="98539" custSzY="1384564"/>
      <dgm:spPr/>
    </dgm:pt>
    <dgm:pt modelId="{6EE4F95D-5C46-47F3-865F-E6998E9AFC50}" type="pres">
      <dgm:prSet presAssocID="{DE9B153F-BE18-47FF-9134-AEB483CC6A25}" presName="hierRoot2" presStyleCnt="0">
        <dgm:presLayoutVars>
          <dgm:hierBranch val="init"/>
        </dgm:presLayoutVars>
      </dgm:prSet>
      <dgm:spPr/>
    </dgm:pt>
    <dgm:pt modelId="{925E668C-A369-46B5-807D-A793386519A6}" type="pres">
      <dgm:prSet presAssocID="{DE9B153F-BE18-47FF-9134-AEB483CC6A25}" presName="rootComposite" presStyleCnt="0"/>
      <dgm:spPr/>
    </dgm:pt>
    <dgm:pt modelId="{24D84974-CBE2-446D-BED1-A1C71B90EDBF}" type="pres">
      <dgm:prSet presAssocID="{DE9B153F-BE18-47FF-9134-AEB483CC6A25}" presName="rootText" presStyleLbl="node3" presStyleIdx="23" presStyleCnt="26" custScaleX="210000" custScaleY="210367" custLinFactX="4164" custLinFactY="-53103" custLinFactNeighborX="100000" custLinFactNeighborY="-100000">
        <dgm:presLayoutVars>
          <dgm:chPref val="3"/>
        </dgm:presLayoutVars>
      </dgm:prSet>
      <dgm:spPr/>
    </dgm:pt>
    <dgm:pt modelId="{1118BAE3-A80A-48F9-8776-566AD730F29B}" type="pres">
      <dgm:prSet presAssocID="{DE9B153F-BE18-47FF-9134-AEB483CC6A25}" presName="rootConnector" presStyleLbl="node3" presStyleIdx="23" presStyleCnt="26"/>
      <dgm:spPr/>
    </dgm:pt>
    <dgm:pt modelId="{1516E022-E078-40E2-A9B7-44F7AADE948D}" type="pres">
      <dgm:prSet presAssocID="{DE9B153F-BE18-47FF-9134-AEB483CC6A25}" presName="hierChild4" presStyleCnt="0"/>
      <dgm:spPr/>
    </dgm:pt>
    <dgm:pt modelId="{02DB89CD-E33F-4A79-AD6C-5E190BE2C1CA}" type="pres">
      <dgm:prSet presAssocID="{DE9B153F-BE18-47FF-9134-AEB483CC6A25}" presName="hierChild5" presStyleCnt="0"/>
      <dgm:spPr/>
    </dgm:pt>
    <dgm:pt modelId="{9A25441A-95A0-43F4-8ECC-04AEE65E9788}" type="pres">
      <dgm:prSet presAssocID="{14054874-DF7C-43C0-A03B-0B9D54B8AB45}" presName="Name37" presStyleLbl="parChTrans1D3" presStyleIdx="24" presStyleCnt="26" custSzX="98539" custSzY="1697848"/>
      <dgm:spPr/>
    </dgm:pt>
    <dgm:pt modelId="{1C9CB57F-AD10-4658-A7E4-662D441C9C42}" type="pres">
      <dgm:prSet presAssocID="{D7CD4EE2-6842-4832-81E3-6D46FFB28CC1}" presName="hierRoot2" presStyleCnt="0">
        <dgm:presLayoutVars>
          <dgm:hierBranch val="init"/>
        </dgm:presLayoutVars>
      </dgm:prSet>
      <dgm:spPr/>
    </dgm:pt>
    <dgm:pt modelId="{8F1F044D-1322-424D-B86E-76C09C8A2E61}" type="pres">
      <dgm:prSet presAssocID="{D7CD4EE2-6842-4832-81E3-6D46FFB28CC1}" presName="rootComposite" presStyleCnt="0"/>
      <dgm:spPr/>
    </dgm:pt>
    <dgm:pt modelId="{75FFE825-5F94-4E07-98C5-8E98CF9642A9}" type="pres">
      <dgm:prSet presAssocID="{D7CD4EE2-6842-4832-81E3-6D46FFB28CC1}" presName="rootText" presStyleLbl="node3" presStyleIdx="24" presStyleCnt="26" custScaleX="210712" custScaleY="231404" custLinFactX="3452" custLinFactY="-67479" custLinFactNeighborX="100000" custLinFactNeighborY="-100000">
        <dgm:presLayoutVars>
          <dgm:chPref val="3"/>
        </dgm:presLayoutVars>
      </dgm:prSet>
      <dgm:spPr/>
    </dgm:pt>
    <dgm:pt modelId="{42445C87-1021-43EB-BDBB-7467707245AC}" type="pres">
      <dgm:prSet presAssocID="{D7CD4EE2-6842-4832-81E3-6D46FFB28CC1}" presName="rootConnector" presStyleLbl="node3" presStyleIdx="24" presStyleCnt="26"/>
      <dgm:spPr/>
    </dgm:pt>
    <dgm:pt modelId="{ED24D96F-7255-4224-AE32-159107A0DC50}" type="pres">
      <dgm:prSet presAssocID="{D7CD4EE2-6842-4832-81E3-6D46FFB28CC1}" presName="hierChild4" presStyleCnt="0"/>
      <dgm:spPr/>
    </dgm:pt>
    <dgm:pt modelId="{27B69087-0F4C-4955-B72F-4B8A0F00C792}" type="pres">
      <dgm:prSet presAssocID="{D7CD4EE2-6842-4832-81E3-6D46FFB28CC1}" presName="hierChild5" presStyleCnt="0"/>
      <dgm:spPr/>
    </dgm:pt>
    <dgm:pt modelId="{12C1AA0E-9735-476B-A720-F8CE0ECBE86E}" type="pres">
      <dgm:prSet presAssocID="{1BB161B6-D7C0-4BEE-807B-F437CF93DF5A}" presName="Name37" presStyleLbl="parChTrans1D3" presStyleIdx="25" presStyleCnt="26" custSzX="98539" custSzY="1697848"/>
      <dgm:spPr/>
    </dgm:pt>
    <dgm:pt modelId="{DD9BD13E-2974-4821-A9D9-46755329C1B9}" type="pres">
      <dgm:prSet presAssocID="{DFB83700-2DCF-4DB9-8D9D-DB64C8A15D96}" presName="hierRoot2" presStyleCnt="0">
        <dgm:presLayoutVars>
          <dgm:hierBranch val="init"/>
        </dgm:presLayoutVars>
      </dgm:prSet>
      <dgm:spPr/>
    </dgm:pt>
    <dgm:pt modelId="{5913E69E-9D56-40B2-AAD4-466957B54D6D}" type="pres">
      <dgm:prSet presAssocID="{DFB83700-2DCF-4DB9-8D9D-DB64C8A15D96}" presName="rootComposite" presStyleCnt="0"/>
      <dgm:spPr/>
    </dgm:pt>
    <dgm:pt modelId="{8D92CCFD-A545-4F0A-AE19-944966622EC3}" type="pres">
      <dgm:prSet presAssocID="{DFB83700-2DCF-4DB9-8D9D-DB64C8A15D96}" presName="rootText" presStyleLbl="node3" presStyleIdx="25" presStyleCnt="26" custScaleX="210712" custScaleY="191243" custLinFactX="3452" custLinFactY="-67479" custLinFactNeighborX="100000" custLinFactNeighborY="-100000">
        <dgm:presLayoutVars>
          <dgm:chPref val="3"/>
        </dgm:presLayoutVars>
      </dgm:prSet>
      <dgm:spPr/>
    </dgm:pt>
    <dgm:pt modelId="{C84F39E1-513E-4988-88E0-1AD4797D0E25}" type="pres">
      <dgm:prSet presAssocID="{DFB83700-2DCF-4DB9-8D9D-DB64C8A15D96}" presName="rootConnector" presStyleLbl="node3" presStyleIdx="25" presStyleCnt="26"/>
      <dgm:spPr/>
    </dgm:pt>
    <dgm:pt modelId="{57401B51-A58F-4813-935D-18670CDFD4BF}" type="pres">
      <dgm:prSet presAssocID="{DFB83700-2DCF-4DB9-8D9D-DB64C8A15D96}" presName="hierChild4" presStyleCnt="0"/>
      <dgm:spPr/>
    </dgm:pt>
    <dgm:pt modelId="{B815D975-05DA-45A9-84E3-5BBBA06AC7F4}" type="pres">
      <dgm:prSet presAssocID="{DFB83700-2DCF-4DB9-8D9D-DB64C8A15D96}" presName="hierChild5" presStyleCnt="0"/>
      <dgm:spPr/>
    </dgm:pt>
    <dgm:pt modelId="{AD64EFBD-E1B2-47CC-AC60-B664A575CF7C}" type="pres">
      <dgm:prSet presAssocID="{2C16EBCC-82A5-4239-8AA2-00F6C8FA5C80}" presName="hierChild5" presStyleCnt="0"/>
      <dgm:spPr/>
    </dgm:pt>
    <dgm:pt modelId="{77E7A888-8277-4F91-93FD-171B15B708D0}" type="pres">
      <dgm:prSet presAssocID="{D5BC51F9-D09A-446B-AEF5-BBCC530A9FCB}" presName="hierChild3" presStyleCnt="0"/>
      <dgm:spPr/>
    </dgm:pt>
    <dgm:pt modelId="{1BC9AB6A-D88D-44FC-961F-D74F93FAE8BF}" type="pres">
      <dgm:prSet presAssocID="{DAA27EE0-951E-4015-BE81-E6CDEB4AC0FA}" presName="Name111" presStyleLbl="parChTrans1D2" presStyleIdx="3" presStyleCnt="4" custSzX="980514" custSzY="123860"/>
      <dgm:spPr/>
    </dgm:pt>
    <dgm:pt modelId="{CA999D71-51C7-4423-B109-5C9F330CD181}" type="pres">
      <dgm:prSet presAssocID="{EEF685FD-8A37-4A58-9A39-67DD476D3111}" presName="hierRoot3" presStyleCnt="0">
        <dgm:presLayoutVars>
          <dgm:hierBranch val="init"/>
        </dgm:presLayoutVars>
      </dgm:prSet>
      <dgm:spPr/>
    </dgm:pt>
    <dgm:pt modelId="{B9F68367-BD6D-491C-8AEC-95BC363E09E2}" type="pres">
      <dgm:prSet presAssocID="{EEF685FD-8A37-4A58-9A39-67DD476D3111}" presName="rootComposite3" presStyleCnt="0"/>
      <dgm:spPr/>
    </dgm:pt>
    <dgm:pt modelId="{87008303-A1E3-4AD1-B7B3-80B353C91F03}" type="pres">
      <dgm:prSet presAssocID="{EEF685FD-8A37-4A58-9A39-67DD476D3111}" presName="rootText3" presStyleLbl="asst1" presStyleIdx="0" presStyleCnt="1" custScaleX="215880" custScaleY="102457" custLinFactX="-51318" custLinFactNeighborX="-100000" custLinFactNeighborY="-46887">
        <dgm:presLayoutVars>
          <dgm:chPref val="3"/>
        </dgm:presLayoutVars>
      </dgm:prSet>
      <dgm:spPr/>
    </dgm:pt>
    <dgm:pt modelId="{01823881-B0B4-4287-A07F-DE55841736DD}" type="pres">
      <dgm:prSet presAssocID="{EEF685FD-8A37-4A58-9A39-67DD476D3111}" presName="rootConnector3" presStyleLbl="asst1" presStyleIdx="0" presStyleCnt="1"/>
      <dgm:spPr/>
    </dgm:pt>
    <dgm:pt modelId="{C331CCFC-5A4F-47A3-BEA7-ADD07CEDC4C0}" type="pres">
      <dgm:prSet presAssocID="{EEF685FD-8A37-4A58-9A39-67DD476D3111}" presName="hierChild6" presStyleCnt="0"/>
      <dgm:spPr/>
    </dgm:pt>
    <dgm:pt modelId="{A6BCF214-853A-42DE-9155-69C7B2A70282}" type="pres">
      <dgm:prSet presAssocID="{EEF685FD-8A37-4A58-9A39-67DD476D3111}" presName="hierChild7" presStyleCnt="0"/>
      <dgm:spPr/>
    </dgm:pt>
  </dgm:ptLst>
  <dgm:cxnLst>
    <dgm:cxn modelId="{3D671900-2611-44E9-8701-4318AF50D61F}" srcId="{75C42084-AAE1-429D-A763-BAD8B0BCCC0D}" destId="{529666D5-5586-410E-94D6-2399D2744742}" srcOrd="7" destOrd="0" parTransId="{2BD75C58-8CDC-4705-917C-0EAAF98000B5}" sibTransId="{214D00D4-BFF3-4D26-8EA0-AF6F39CD9164}"/>
    <dgm:cxn modelId="{45D53603-E6CF-409D-BA2A-09B26106ED2E}" type="presOf" srcId="{529666D5-5586-410E-94D6-2399D2744742}" destId="{54590139-75F4-4395-8893-5953DCAEA2B3}" srcOrd="0" destOrd="0" presId="urn:microsoft.com/office/officeart/2005/8/layout/orgChart1"/>
    <dgm:cxn modelId="{9BA29903-52CB-4709-B9CC-EDD70CDE0087}" type="presOf" srcId="{14054874-DF7C-43C0-A03B-0B9D54B8AB45}" destId="{9A25441A-95A0-43F4-8ECC-04AEE65E9788}" srcOrd="0" destOrd="0" presId="urn:microsoft.com/office/officeart/2005/8/layout/orgChart1"/>
    <dgm:cxn modelId="{E2D0B603-9C59-48A3-8A79-6DFA6CDCC165}" type="presOf" srcId="{EB8FB961-1D3A-47A7-A406-27C92412634D}" destId="{BBFDF606-D3CD-4656-BEA3-63C6B7BE7B90}" srcOrd="1" destOrd="0" presId="urn:microsoft.com/office/officeart/2005/8/layout/orgChart1"/>
    <dgm:cxn modelId="{30CE1105-A785-402B-9B89-715308BC09DD}" type="presOf" srcId="{2353EC52-7ACA-4D88-B655-7E6F3370B583}" destId="{438A6475-02BA-40DC-8B60-563917E9B70F}" srcOrd="0" destOrd="0" presId="urn:microsoft.com/office/officeart/2005/8/layout/orgChart1"/>
    <dgm:cxn modelId="{B3954505-207E-444E-A546-E3A6AFC2F4A1}" type="presOf" srcId="{263DB1C6-71DA-4ED0-81C9-DE8971FDA4F1}" destId="{CB67E8FC-D6DE-4388-8813-D43F9666EDFB}" srcOrd="0" destOrd="0" presId="urn:microsoft.com/office/officeart/2005/8/layout/orgChart1"/>
    <dgm:cxn modelId="{EAAF4807-D849-4F86-BD6A-EA8FB67F96C4}" srcId="{887C10E2-F98A-499C-8028-1FB48066EE4C}" destId="{D5BC51F9-D09A-446B-AEF5-BBCC530A9FCB}" srcOrd="0" destOrd="0" parTransId="{D4DD9AE8-DEE8-4D4D-AE53-9E7BB52E244B}" sibTransId="{A7C539B7-A6C2-4936-A02F-02412B2B5F32}"/>
    <dgm:cxn modelId="{9EB68A07-1F49-4AC2-A41D-66B67F6DE6C0}" type="presOf" srcId="{4DE4C541-0E31-446C-BE3E-10DDC818565D}" destId="{64BE0473-B8E3-485E-9307-AA73ED00605F}" srcOrd="1" destOrd="0" presId="urn:microsoft.com/office/officeart/2005/8/layout/orgChart1"/>
    <dgm:cxn modelId="{A7170008-4E49-4164-9C81-973A15F78A30}" type="presOf" srcId="{89E91D2E-E483-4BFB-8048-E7DA23A43680}" destId="{912E2069-B17D-4AA4-9644-1505AB283D27}" srcOrd="0" destOrd="0" presId="urn:microsoft.com/office/officeart/2005/8/layout/orgChart1"/>
    <dgm:cxn modelId="{89C3CE08-0A3B-438A-8992-8E4022247977}" type="presOf" srcId="{3F308EFE-DCAB-4B26-B899-F336451F88A1}" destId="{E9E2640E-9BF3-4668-8718-4D29CAC3D01F}" srcOrd="1" destOrd="0" presId="urn:microsoft.com/office/officeart/2005/8/layout/orgChart1"/>
    <dgm:cxn modelId="{BD160309-16AC-4333-B0A6-E4E2E8F18F17}" srcId="{75C42084-AAE1-429D-A763-BAD8B0BCCC0D}" destId="{ADF9F0DE-B641-4D3E-BEF6-4AA549867C67}" srcOrd="0" destOrd="0" parTransId="{1B40CBBB-E088-4D8E-A1E1-016131AE66C7}" sibTransId="{DD00CE85-E0F1-46D6-9A79-B2242BAB4694}"/>
    <dgm:cxn modelId="{F5789C0A-A1C9-42A9-9D8D-AE8132C4E79A}" type="presOf" srcId="{529666D5-5586-410E-94D6-2399D2744742}" destId="{29F45B58-1995-4FCB-9DF9-6805A0658176}" srcOrd="1" destOrd="0" presId="urn:microsoft.com/office/officeart/2005/8/layout/orgChart1"/>
    <dgm:cxn modelId="{70E5290C-CEDB-4615-AA1A-D60C7078D994}" type="presOf" srcId="{64CA839F-1DC3-4FBE-9D07-C49A4C6F1A4D}" destId="{FE7E8E59-729E-4BD4-A3A8-61F50908D3B5}" srcOrd="0" destOrd="0" presId="urn:microsoft.com/office/officeart/2005/8/layout/orgChart1"/>
    <dgm:cxn modelId="{698EF90C-92D0-436B-A894-CFB69D25B20D}" type="presOf" srcId="{156F6E91-94C7-4D84-98FA-E81D7C219A77}" destId="{5BD2E370-E538-4206-AAFD-9A07FFB4A418}" srcOrd="0" destOrd="0" presId="urn:microsoft.com/office/officeart/2005/8/layout/orgChart1"/>
    <dgm:cxn modelId="{888E140D-13BD-45ED-9781-EA0903AEDB26}" srcId="{2C16EBCC-82A5-4239-8AA2-00F6C8FA5C80}" destId="{4DE4C541-0E31-446C-BE3E-10DDC818565D}" srcOrd="3" destOrd="0" parTransId="{45A9F92D-60AF-43A1-BA3F-3025F8EDA79E}" sibTransId="{248E3AD5-8280-422C-B40B-6C3B81D7DADB}"/>
    <dgm:cxn modelId="{81640710-FC3F-4549-93D7-6966A22A1F96}" type="presOf" srcId="{5240393C-B836-497F-B0E3-3E57562289C8}" destId="{174315FA-5433-47FF-B68E-6ABDE48FF98C}" srcOrd="1" destOrd="0" presId="urn:microsoft.com/office/officeart/2005/8/layout/orgChart1"/>
    <dgm:cxn modelId="{CB092510-A56D-4BFE-A86C-83B0F69132B2}" type="presOf" srcId="{6667CD6A-00C3-45C6-9109-5D902A672A73}" destId="{EBE3B877-4CA8-4116-9C3B-6DD89EAF4E79}" srcOrd="0" destOrd="0" presId="urn:microsoft.com/office/officeart/2005/8/layout/orgChart1"/>
    <dgm:cxn modelId="{B2632611-F118-48B5-8CC7-B5125A980234}" type="presOf" srcId="{EB8FB961-1D3A-47A7-A406-27C92412634D}" destId="{65EFC0BB-7655-4EA0-97BC-567FD89C1FEF}" srcOrd="0" destOrd="0" presId="urn:microsoft.com/office/officeart/2005/8/layout/orgChart1"/>
    <dgm:cxn modelId="{27641713-DB18-486B-BC5E-933B6F996237}" srcId="{A582CBD1-90F1-4E06-8CC6-FC29EE31E2DC}" destId="{ACD450F6-91FF-499C-8723-DF1EF11E7220}" srcOrd="5" destOrd="0" parTransId="{5C01D72C-42D7-4564-8964-5361B57B3DD0}" sibTransId="{5D0BFA86-FB76-4303-B188-2E767F0DDEB6}"/>
    <dgm:cxn modelId="{F10D9713-9285-4566-96C2-906832B20A0D}" type="presOf" srcId="{7FFCDEFD-6C6A-407D-859F-5AB65D103491}" destId="{B8946065-2FD5-4D5B-8105-02C431432E45}" srcOrd="0" destOrd="0" presId="urn:microsoft.com/office/officeart/2005/8/layout/orgChart1"/>
    <dgm:cxn modelId="{6B983916-53AB-46D5-B484-815F8F39337A}" type="presOf" srcId="{B06EF17C-5784-4391-B614-317F47154F93}" destId="{E2A689B1-AA95-4E6E-8CD9-DD51B15C2D8D}" srcOrd="1" destOrd="0" presId="urn:microsoft.com/office/officeart/2005/8/layout/orgChart1"/>
    <dgm:cxn modelId="{DF40C71A-CCD9-4EC4-9362-E79117D83C2C}" type="presOf" srcId="{84F150AA-958D-43FB-904F-417B3190ACEB}" destId="{C659081B-BC22-49C2-8166-4F224E6587DD}" srcOrd="0" destOrd="0" presId="urn:microsoft.com/office/officeart/2005/8/layout/orgChart1"/>
    <dgm:cxn modelId="{468E6923-882D-4404-8C8A-685505ADB822}" type="presOf" srcId="{A82C89F0-1E3C-425E-93BE-DE61A5C79AAA}" destId="{0BCB6782-7634-43AA-A0C7-397042D0D7F2}" srcOrd="1" destOrd="0" presId="urn:microsoft.com/office/officeart/2005/8/layout/orgChart1"/>
    <dgm:cxn modelId="{8A078224-EFEC-4D29-8140-24E4AE4901C0}" type="presOf" srcId="{839C590A-6341-4C10-9EB0-F57D03EAECEB}" destId="{BF53440F-105C-43F7-9C42-A01B5D4D9D96}" srcOrd="0" destOrd="0" presId="urn:microsoft.com/office/officeart/2005/8/layout/orgChart1"/>
    <dgm:cxn modelId="{6838DD25-38C2-43A5-8847-738EF9685406}" type="presOf" srcId="{5C01D72C-42D7-4564-8964-5361B57B3DD0}" destId="{1DD75AC1-912A-4AF0-8B0C-E6F99BFCE64A}" srcOrd="0" destOrd="0" presId="urn:microsoft.com/office/officeart/2005/8/layout/orgChart1"/>
    <dgm:cxn modelId="{F7EDED2A-0097-402A-BEEF-9E22B9597149}" srcId="{75C42084-AAE1-429D-A763-BAD8B0BCCC0D}" destId="{808EAD10-EB72-4C30-A1B1-5A3EC7D7D5EE}" srcOrd="11" destOrd="0" parTransId="{7FFCDEFD-6C6A-407D-859F-5AB65D103491}" sibTransId="{3B600B5A-B80C-4BBA-A6CE-440E2827680E}"/>
    <dgm:cxn modelId="{42352E2F-64EF-45A9-8B16-DF71BA5A54F4}" type="presOf" srcId="{4CCB7A5C-1D71-4CF7-BE6C-CB6AEDCC07E5}" destId="{89C057A2-7368-4A70-8C2D-3B4109CA862A}" srcOrd="0" destOrd="0" presId="urn:microsoft.com/office/officeart/2005/8/layout/orgChart1"/>
    <dgm:cxn modelId="{83F12931-5585-4467-A9FA-7D2A53FA0CC3}" type="presOf" srcId="{EEF685FD-8A37-4A58-9A39-67DD476D3111}" destId="{01823881-B0B4-4287-A07F-DE55841736DD}" srcOrd="1" destOrd="0" presId="urn:microsoft.com/office/officeart/2005/8/layout/orgChart1"/>
    <dgm:cxn modelId="{19C11132-1056-4E16-855B-3A210A61A1C3}" type="presOf" srcId="{6667CD6A-00C3-45C6-9109-5D902A672A73}" destId="{6FEFD145-A99E-4A55-8C4F-86C868EC5F62}" srcOrd="1" destOrd="0" presId="urn:microsoft.com/office/officeart/2005/8/layout/orgChart1"/>
    <dgm:cxn modelId="{DD88EA38-0873-401E-9AF3-E72E3361AE3F}" type="presOf" srcId="{1E495704-C932-4705-8F51-7DF5BE2D957B}" destId="{B715CE7A-D1A3-4F25-B226-5DED84F18654}" srcOrd="0" destOrd="0" presId="urn:microsoft.com/office/officeart/2005/8/layout/orgChart1"/>
    <dgm:cxn modelId="{3E42BC3A-D768-436E-AF76-FD1CDF522382}" srcId="{75C42084-AAE1-429D-A763-BAD8B0BCCC0D}" destId="{876DA915-A9D5-4CC0-BFBA-0B10AC4496B9}" srcOrd="9" destOrd="0" parTransId="{BAFB0CD7-25CC-415E-B2F7-B44FA4423B23}" sibTransId="{A59C8703-1572-4A96-A95D-2511F839E41C}"/>
    <dgm:cxn modelId="{71577B3B-5503-4A10-A7A5-5C53837E0220}" type="presOf" srcId="{5240393C-B836-497F-B0E3-3E57562289C8}" destId="{BE9F2518-C14C-4133-AB1A-DE1A496D7167}" srcOrd="0" destOrd="0" presId="urn:microsoft.com/office/officeart/2005/8/layout/orgChart1"/>
    <dgm:cxn modelId="{77AD093D-AA5A-4F47-8505-CBFCF5010D06}" type="presOf" srcId="{5F1E548A-8E3D-4CCA-B7D9-72AF1484CD67}" destId="{4BE641E2-ACFD-4F0D-A876-4D0FB96C42F1}" srcOrd="0" destOrd="0" presId="urn:microsoft.com/office/officeart/2005/8/layout/orgChart1"/>
    <dgm:cxn modelId="{B43DE23D-7F26-41FC-BF1A-C8A39ED9677C}" type="presOf" srcId="{4CCB7A5C-1D71-4CF7-BE6C-CB6AEDCC07E5}" destId="{402519D2-0DD5-4B7F-B9C0-CA4CC247ED53}" srcOrd="1" destOrd="0" presId="urn:microsoft.com/office/officeart/2005/8/layout/orgChart1"/>
    <dgm:cxn modelId="{FD5A8B3F-0AFC-4004-B617-5143F1113454}" type="presOf" srcId="{CD07BB2E-AA43-4365-8304-BEF704BFEC72}" destId="{C9E7AF75-A651-46D6-AC73-8D50BA4E5E22}" srcOrd="0" destOrd="0" presId="urn:microsoft.com/office/officeart/2005/8/layout/orgChart1"/>
    <dgm:cxn modelId="{B573DD5B-A612-46E2-BA55-049E1CF5A63D}" type="presOf" srcId="{84F150AA-958D-43FB-904F-417B3190ACEB}" destId="{C266D4E3-E85A-4694-9688-A4D6F54B45AE}" srcOrd="1" destOrd="0" presId="urn:microsoft.com/office/officeart/2005/8/layout/orgChart1"/>
    <dgm:cxn modelId="{66AFED5D-FAC1-447E-B404-44EA458B3540}" srcId="{75C42084-AAE1-429D-A763-BAD8B0BCCC0D}" destId="{56477C84-3165-45C8-AC8C-B6BC361B8406}" srcOrd="3" destOrd="0" parTransId="{BC2DE895-E34D-410B-BD71-9980DE35C6E5}" sibTransId="{BEE8E580-F850-432A-BCF7-27965A7FC63D}"/>
    <dgm:cxn modelId="{824B7C5E-E82F-424B-AC7D-AA36354B0650}" type="presOf" srcId="{9E4043E9-D1C5-402B-B5D2-AA56986A317B}" destId="{917040C3-CE7A-4410-AFAA-41BAA143BF95}" srcOrd="0" destOrd="0" presId="urn:microsoft.com/office/officeart/2005/8/layout/orgChart1"/>
    <dgm:cxn modelId="{7BD66B60-2B8C-4D2C-82D7-2E74FB30A55C}" type="presOf" srcId="{0CF674A7-065F-437D-84E5-A0937CD1FA9F}" destId="{7D5ECCBA-180A-44D6-AD88-84500918E805}" srcOrd="1" destOrd="0" presId="urn:microsoft.com/office/officeart/2005/8/layout/orgChart1"/>
    <dgm:cxn modelId="{06D16541-3164-4D1B-A28F-57E10D5EE420}" type="presOf" srcId="{2BD75C58-8CDC-4705-917C-0EAAF98000B5}" destId="{BDDC8E99-08E1-4D81-94D5-A824F5FA67DD}" srcOrd="0" destOrd="0" presId="urn:microsoft.com/office/officeart/2005/8/layout/orgChart1"/>
    <dgm:cxn modelId="{8E495A61-9605-4BA4-81EE-B85EAA28B75F}" type="presOf" srcId="{8EAFDD55-F791-443B-A77A-781C8785A5DC}" destId="{83105DEA-8486-4149-BD1C-09AC50FD5C00}" srcOrd="0" destOrd="0" presId="urn:microsoft.com/office/officeart/2005/8/layout/orgChart1"/>
    <dgm:cxn modelId="{CF79AE61-68B0-4CFE-A17B-B33D96AD3E54}" type="presOf" srcId="{DAA27EE0-951E-4015-BE81-E6CDEB4AC0FA}" destId="{1BC9AB6A-D88D-44FC-961F-D74F93FAE8BF}" srcOrd="0" destOrd="0" presId="urn:microsoft.com/office/officeart/2005/8/layout/orgChart1"/>
    <dgm:cxn modelId="{E28D2C45-06C9-4E97-AC5B-D3F97E52C8CA}" type="presOf" srcId="{56477C84-3165-45C8-AC8C-B6BC361B8406}" destId="{5266DD82-145E-42C0-B2CC-DA29A86E4A69}" srcOrd="0" destOrd="0" presId="urn:microsoft.com/office/officeart/2005/8/layout/orgChart1"/>
    <dgm:cxn modelId="{60633546-0B05-42C8-AED9-59A30DC69DF3}" type="presOf" srcId="{DE9B153F-BE18-47FF-9134-AEB483CC6A25}" destId="{1118BAE3-A80A-48F9-8776-566AD730F29B}" srcOrd="1" destOrd="0" presId="urn:microsoft.com/office/officeart/2005/8/layout/orgChart1"/>
    <dgm:cxn modelId="{2D8E5348-15F8-48BC-A26F-1B2A0ACFA19C}" type="presOf" srcId="{ACD450F6-91FF-499C-8723-DF1EF11E7220}" destId="{E7CB3873-4758-4D5D-B5C8-AE3DD82B9680}" srcOrd="1" destOrd="0" presId="urn:microsoft.com/office/officeart/2005/8/layout/orgChart1"/>
    <dgm:cxn modelId="{62394A49-9C7A-419F-952A-BA6E7CAE4946}" type="presOf" srcId="{EEF685FD-8A37-4A58-9A39-67DD476D3111}" destId="{87008303-A1E3-4AD1-B7B3-80B353C91F03}" srcOrd="0" destOrd="0" presId="urn:microsoft.com/office/officeart/2005/8/layout/orgChart1"/>
    <dgm:cxn modelId="{7AC5DF6A-D63A-49BA-9CEF-05860CA42F06}" type="presOf" srcId="{56477C84-3165-45C8-AC8C-B6BC361B8406}" destId="{92B94EBC-6546-4D31-888D-A5D3364EBDF5}" srcOrd="1" destOrd="0" presId="urn:microsoft.com/office/officeart/2005/8/layout/orgChart1"/>
    <dgm:cxn modelId="{50961E6B-3C30-4D88-B96F-18CC6F58ABD0}" type="presOf" srcId="{EC141931-C7AF-4F3E-AA87-6A6C669B88E7}" destId="{E8E275A6-3FE1-4E2D-9367-4097EBF5FF8D}" srcOrd="0" destOrd="0" presId="urn:microsoft.com/office/officeart/2005/8/layout/orgChart1"/>
    <dgm:cxn modelId="{C31E714C-F4E0-4D43-A6E5-ABE0F7EE2B99}" type="presOf" srcId="{66BB82B6-F6F7-448A-98CA-5CD3CE437E40}" destId="{040A74EA-4B18-4E11-AF4D-DE7542FF306C}" srcOrd="0" destOrd="0" presId="urn:microsoft.com/office/officeart/2005/8/layout/orgChart1"/>
    <dgm:cxn modelId="{5B25096D-E9EF-46F7-A237-C9C23046FACF}" type="presOf" srcId="{887C10E2-F98A-499C-8028-1FB48066EE4C}" destId="{50C2B730-3465-4CF8-B0E9-BB94C7078158}" srcOrd="0" destOrd="0" presId="urn:microsoft.com/office/officeart/2005/8/layout/orgChart1"/>
    <dgm:cxn modelId="{AD2AA36F-79A6-4A7E-BB14-6110561EBC8B}" type="presOf" srcId="{DFB83700-2DCF-4DB9-8D9D-DB64C8A15D96}" destId="{C84F39E1-513E-4988-88E0-1AD4797D0E25}" srcOrd="1" destOrd="0" presId="urn:microsoft.com/office/officeart/2005/8/layout/orgChart1"/>
    <dgm:cxn modelId="{C6886950-6AA4-4380-A429-CD4A78D21D23}" srcId="{D5BC51F9-D09A-446B-AEF5-BBCC530A9FCB}" destId="{2C16EBCC-82A5-4239-8AA2-00F6C8FA5C80}" srcOrd="3" destOrd="0" parTransId="{BA4CBCE9-3385-4951-931E-58CE8CE26B84}" sibTransId="{6679D99C-1E91-42D1-8DBE-4BADBCFDCDF8}"/>
    <dgm:cxn modelId="{87D11F71-7BDC-4A84-9022-08A3111B59C1}" type="presOf" srcId="{D5BC51F9-D09A-446B-AEF5-BBCC530A9FCB}" destId="{08602E56-9852-40A5-8E45-CED98C060291}" srcOrd="0" destOrd="0" presId="urn:microsoft.com/office/officeart/2005/8/layout/orgChart1"/>
    <dgm:cxn modelId="{6CB85D54-5E00-4CCF-9092-C8FDBC4AA0EF}" type="presOf" srcId="{4DE4C541-0E31-446C-BE3E-10DDC818565D}" destId="{7EB8D252-2686-4799-AC68-2B027D1F42BD}" srcOrd="0" destOrd="0" presId="urn:microsoft.com/office/officeart/2005/8/layout/orgChart1"/>
    <dgm:cxn modelId="{E9B7E256-5648-43AB-8D3F-D32D07DFB281}" type="presOf" srcId="{75C42084-AAE1-429D-A763-BAD8B0BCCC0D}" destId="{23D0D61E-3BB0-4E7B-97E4-CF6B3B97B201}" srcOrd="1" destOrd="0" presId="urn:microsoft.com/office/officeart/2005/8/layout/orgChart1"/>
    <dgm:cxn modelId="{FACF3357-32C0-469D-8759-A32ED73721CE}" srcId="{2C16EBCC-82A5-4239-8AA2-00F6C8FA5C80}" destId="{D7CD4EE2-6842-4832-81E3-6D46FFB28CC1}" srcOrd="5" destOrd="0" parTransId="{14054874-DF7C-43C0-A03B-0B9D54B8AB45}" sibTransId="{2862A1B9-DB16-4853-A5E5-36570F8955B5}"/>
    <dgm:cxn modelId="{D4262E7D-45BD-4127-9CBF-59ABD0649872}" srcId="{75C42084-AAE1-429D-A763-BAD8B0BCCC0D}" destId="{2353EC52-7ACA-4D88-B655-7E6F3370B583}" srcOrd="10" destOrd="0" parTransId="{9E4043E9-D1C5-402B-B5D2-AA56986A317B}" sibTransId="{0FE803DE-49D6-4C38-B1BA-9147DB80FAD0}"/>
    <dgm:cxn modelId="{82302F8A-F547-4322-A9C0-4D2ABA77DD15}" type="presOf" srcId="{2A2E2262-DA2B-4BA6-823C-99E2D1026F7C}" destId="{09BDA816-E81E-45AC-AD61-D6930D9716A4}" srcOrd="0" destOrd="0" presId="urn:microsoft.com/office/officeart/2005/8/layout/orgChart1"/>
    <dgm:cxn modelId="{7F55888B-295E-43E0-AB5F-7B9409B703F6}" type="presOf" srcId="{75C42084-AAE1-429D-A763-BAD8B0BCCC0D}" destId="{45B6F9EC-D79F-4D9A-B4EF-4BA43E83AEE8}" srcOrd="0" destOrd="0" presId="urn:microsoft.com/office/officeart/2005/8/layout/orgChart1"/>
    <dgm:cxn modelId="{84D63F8E-9E7D-4DB5-9016-72324463E02B}" srcId="{A582CBD1-90F1-4E06-8CC6-FC29EE31E2DC}" destId="{263DB1C6-71DA-4ED0-81C9-DE8971FDA4F1}" srcOrd="2" destOrd="0" parTransId="{CDE48202-EA0F-4E2A-BB10-B6F7D620D667}" sibTransId="{FF51E7C8-9FF5-41A3-BE33-733245666EE6}"/>
    <dgm:cxn modelId="{5ABF698E-4603-4AAB-9968-766664757F00}" type="presOf" srcId="{CDE48202-EA0F-4E2A-BB10-B6F7D620D667}" destId="{A7A099CA-C251-41A3-8290-5566E7D15DA3}" srcOrd="0" destOrd="0" presId="urn:microsoft.com/office/officeart/2005/8/layout/orgChart1"/>
    <dgm:cxn modelId="{167F8392-B99F-4280-A83D-CBFF9B817C2F}" srcId="{A582CBD1-90F1-4E06-8CC6-FC29EE31E2DC}" destId="{B06EF17C-5784-4391-B614-317F47154F93}" srcOrd="6" destOrd="0" parTransId="{EC141931-C7AF-4F3E-AA87-6A6C669B88E7}" sibTransId="{7D9BC8D2-C5C0-4671-9E44-3614DF912806}"/>
    <dgm:cxn modelId="{C8238492-526D-47D9-ADF3-DB65E98893A4}" type="presOf" srcId="{ADF9F0DE-B641-4D3E-BEF6-4AA549867C67}" destId="{AA5F6D6F-5666-474F-ACC7-CEE05EFC753B}" srcOrd="0" destOrd="0" presId="urn:microsoft.com/office/officeart/2005/8/layout/orgChart1"/>
    <dgm:cxn modelId="{DC7B6593-D34D-43D2-8AB4-FBA12AAD67CD}" type="presOf" srcId="{2C16EBCC-82A5-4239-8AA2-00F6C8FA5C80}" destId="{A2C7EFFD-727F-4591-B2E9-F03B3709D673}" srcOrd="0" destOrd="0" presId="urn:microsoft.com/office/officeart/2005/8/layout/orgChart1"/>
    <dgm:cxn modelId="{69E01094-CC8F-4AA2-9149-A5EF79269413}" type="presOf" srcId="{263DB1C6-71DA-4ED0-81C9-DE8971FDA4F1}" destId="{34AA95DE-F8CA-4E66-B86B-BC5AEA49AC9E}" srcOrd="1" destOrd="0" presId="urn:microsoft.com/office/officeart/2005/8/layout/orgChart1"/>
    <dgm:cxn modelId="{2EA7D49A-2A6C-432E-8D4B-13AD913D0F10}" type="presOf" srcId="{2353EC52-7ACA-4D88-B655-7E6F3370B583}" destId="{2C128823-4C4E-4051-A408-B03115742330}" srcOrd="1" destOrd="0" presId="urn:microsoft.com/office/officeart/2005/8/layout/orgChart1"/>
    <dgm:cxn modelId="{0BC82D9C-3184-4B8D-AEE7-60CF2E52E51E}" type="presOf" srcId="{808EAD10-EB72-4C30-A1B1-5A3EC7D7D5EE}" destId="{6B1BB33E-40DD-4D37-9F5B-CF1704196FFB}" srcOrd="1" destOrd="0" presId="urn:microsoft.com/office/officeart/2005/8/layout/orgChart1"/>
    <dgm:cxn modelId="{4194B19C-0E32-420E-B161-06C44471A8B7}" srcId="{2C16EBCC-82A5-4239-8AA2-00F6C8FA5C80}" destId="{DFB83700-2DCF-4DB9-8D9D-DB64C8A15D96}" srcOrd="6" destOrd="0" parTransId="{1BB161B6-D7C0-4BEE-807B-F437CF93DF5A}" sibTransId="{84BC06F3-DDF4-425A-AEF4-AA4BD1BB5F9E}"/>
    <dgm:cxn modelId="{AFC0E4A0-50F7-4C07-8BF4-2F4C3FB7A069}" srcId="{2C16EBCC-82A5-4239-8AA2-00F6C8FA5C80}" destId="{2A2E2262-DA2B-4BA6-823C-99E2D1026F7C}" srcOrd="2" destOrd="0" parTransId="{34320F41-0380-4372-9511-2A634F191EE0}" sibTransId="{0E58B6D4-8C1F-4257-8537-BFA78EE90C84}"/>
    <dgm:cxn modelId="{E6D98EA1-F299-41A3-B6F5-16206E0BE6E3}" srcId="{A582CBD1-90F1-4E06-8CC6-FC29EE31E2DC}" destId="{5D851C11-077E-4BB4-8351-45F21753C806}" srcOrd="1" destOrd="0" parTransId="{CD07BB2E-AA43-4365-8304-BEF704BFEC72}" sibTransId="{9E0F6FD9-D9B0-4730-90E9-2677C490F10A}"/>
    <dgm:cxn modelId="{7622AAA1-DE42-4CCB-92CC-8132F4CAA489}" type="presOf" srcId="{0CF674A7-065F-437D-84E5-A0937CD1FA9F}" destId="{716CFA2A-B584-4953-BD82-81AD6CA73249}" srcOrd="0" destOrd="0" presId="urn:microsoft.com/office/officeart/2005/8/layout/orgChart1"/>
    <dgm:cxn modelId="{EC4E13A2-360E-4426-A5F2-AFD356664D33}" type="presOf" srcId="{D5BC51F9-D09A-446B-AEF5-BBCC530A9FCB}" destId="{4C924D57-462A-4BFE-BD40-8D4CB9DEA348}" srcOrd="1" destOrd="0" presId="urn:microsoft.com/office/officeart/2005/8/layout/orgChart1"/>
    <dgm:cxn modelId="{F9F149A6-C0C4-489A-9DFF-7208878F875F}" type="presOf" srcId="{81D3BE1E-C84F-417A-95D6-3AC882D8A616}" destId="{F0D69CCE-6924-425F-A6F7-7A81E5B6C3E7}" srcOrd="0" destOrd="0" presId="urn:microsoft.com/office/officeart/2005/8/layout/orgChart1"/>
    <dgm:cxn modelId="{DFD5D7A7-5C36-42B1-981E-B6C87B95AB26}" srcId="{A582CBD1-90F1-4E06-8CC6-FC29EE31E2DC}" destId="{5240393C-B836-497F-B0E3-3E57562289C8}" srcOrd="0" destOrd="0" parTransId="{839C590A-6341-4C10-9EB0-F57D03EAECEB}" sibTransId="{BDFDB93B-486C-4ADF-AFC5-E871E2EE83C2}"/>
    <dgm:cxn modelId="{94CDECA9-1B3A-450A-88A4-D73BB6A00DC6}" type="presOf" srcId="{B1AA1D07-AD6F-4FBA-B1D6-473577546724}" destId="{BC192F4E-0F05-4999-B636-5EC722C4F261}" srcOrd="0" destOrd="0" presId="urn:microsoft.com/office/officeart/2005/8/layout/orgChart1"/>
    <dgm:cxn modelId="{D97409AD-B637-49BD-91AE-EA224B9820B2}" srcId="{D5BC51F9-D09A-446B-AEF5-BBCC530A9FCB}" destId="{75C42084-AAE1-429D-A763-BAD8B0BCCC0D}" srcOrd="0" destOrd="0" parTransId="{F7F3F9E0-F31C-4AF9-A748-31DCD594DF6B}" sibTransId="{D7955B33-7C32-426D-84C2-58128609FB06}"/>
    <dgm:cxn modelId="{4E3EFFAE-BC5E-4B4F-8821-B4195C2DB18A}" type="presOf" srcId="{3C728F2B-EBA6-4859-AE4D-582DA99694B1}" destId="{B2ED2EBE-D661-4605-AB73-AE3227FAB335}" srcOrd="0" destOrd="0" presId="urn:microsoft.com/office/officeart/2005/8/layout/orgChart1"/>
    <dgm:cxn modelId="{FC87A0AF-0196-4CBF-AFBA-50D392F8545F}" type="presOf" srcId="{D7CD4EE2-6842-4832-81E3-6D46FFB28CC1}" destId="{75FFE825-5F94-4E07-98C5-8E98CF9642A9}" srcOrd="0" destOrd="0" presId="urn:microsoft.com/office/officeart/2005/8/layout/orgChart1"/>
    <dgm:cxn modelId="{444E7FB0-2673-4C46-B70F-73A2DBA7EE89}" type="presOf" srcId="{5D851C11-077E-4BB4-8351-45F21753C806}" destId="{7B741CDD-D7FC-48E7-8092-1D54153D9FA1}" srcOrd="0" destOrd="0" presId="urn:microsoft.com/office/officeart/2005/8/layout/orgChart1"/>
    <dgm:cxn modelId="{5C95B8B0-4CD4-4C46-85D0-2D84F40DEC23}" type="presOf" srcId="{876DA915-A9D5-4CC0-BFBA-0B10AC4496B9}" destId="{64EA6CED-15F7-4682-BA8C-6747D8E2648E}" srcOrd="1" destOrd="0" presId="urn:microsoft.com/office/officeart/2005/8/layout/orgChart1"/>
    <dgm:cxn modelId="{A79479B4-E436-4374-A71D-2F55629BB1C2}" type="presOf" srcId="{45A9F92D-60AF-43A1-BA3F-3025F8EDA79E}" destId="{8D93EFD3-955E-4329-8E72-886691616D50}" srcOrd="0" destOrd="0" presId="urn:microsoft.com/office/officeart/2005/8/layout/orgChart1"/>
    <dgm:cxn modelId="{89B29AB9-86BA-4ABC-90DF-81BC7D33C101}" srcId="{2C16EBCC-82A5-4239-8AA2-00F6C8FA5C80}" destId="{81D3BE1E-C84F-417A-95D6-3AC882D8A616}" srcOrd="1" destOrd="0" parTransId="{8EAFDD55-F791-443B-A77A-781C8785A5DC}" sibTransId="{011E9434-E409-498A-A267-9C399BADD8A8}"/>
    <dgm:cxn modelId="{6135FABC-7D43-4F8C-9A8C-2C734016FC2D}" srcId="{D5BC51F9-D09A-446B-AEF5-BBCC530A9FCB}" destId="{A582CBD1-90F1-4E06-8CC6-FC29EE31E2DC}" srcOrd="2" destOrd="0" parTransId="{4C294DF1-E031-4D41-BC2A-1026E474E443}" sibTransId="{8D4A67E2-EE6A-41B4-A57D-C2FA2E755943}"/>
    <dgm:cxn modelId="{8590EAC2-823D-42B0-B1ED-526AD77EF1AF}" type="presOf" srcId="{71AAF45B-1F14-4359-8828-00F76825391A}" destId="{26C67C67-D976-4C44-9A4E-F18651A83974}" srcOrd="0" destOrd="0" presId="urn:microsoft.com/office/officeart/2005/8/layout/orgChart1"/>
    <dgm:cxn modelId="{AF16A3C4-4AC3-4A06-8AF7-57041337ED94}" type="presOf" srcId="{DFB83700-2DCF-4DB9-8D9D-DB64C8A15D96}" destId="{8D92CCFD-A545-4F0A-AE19-944966622EC3}" srcOrd="0" destOrd="0" presId="urn:microsoft.com/office/officeart/2005/8/layout/orgChart1"/>
    <dgm:cxn modelId="{ED6296C6-06EC-48C8-BAB3-268B6841B89D}" type="presOf" srcId="{3F308EFE-DCAB-4B26-B899-F336451F88A1}" destId="{E6273A6F-8C02-4718-9007-C8F43B422BFA}" srcOrd="0" destOrd="0" presId="urn:microsoft.com/office/officeart/2005/8/layout/orgChart1"/>
    <dgm:cxn modelId="{F99703C7-E40B-49F8-8E8C-044561B6C26A}" srcId="{2C16EBCC-82A5-4239-8AA2-00F6C8FA5C80}" destId="{DE9B153F-BE18-47FF-9134-AEB483CC6A25}" srcOrd="4" destOrd="0" parTransId="{89E91D2E-E483-4BFB-8048-E7DA23A43680}" sibTransId="{E9AB69C3-1816-4BE4-BAB8-53194FF347E4}"/>
    <dgm:cxn modelId="{D32D75C9-F694-478D-8AC0-EBFFA8267397}" type="presOf" srcId="{D7CD4EE2-6842-4832-81E3-6D46FFB28CC1}" destId="{42445C87-1021-43EB-BDBB-7467707245AC}" srcOrd="1" destOrd="0" presId="urn:microsoft.com/office/officeart/2005/8/layout/orgChart1"/>
    <dgm:cxn modelId="{BC85A0C9-59D1-4FC4-86F6-40A6DE1C3913}" type="presOf" srcId="{CF75DD9A-0426-43A7-BE0B-B7F7ABBF5F76}" destId="{A8ACF560-8EB9-4DAF-A225-25F400E06A18}" srcOrd="0" destOrd="0" presId="urn:microsoft.com/office/officeart/2005/8/layout/orgChart1"/>
    <dgm:cxn modelId="{4DD755CF-D3B0-4924-A585-5897DAE43BDA}" type="presOf" srcId="{1BB161B6-D7C0-4BEE-807B-F437CF93DF5A}" destId="{12C1AA0E-9735-476B-A720-F8CE0ECBE86E}" srcOrd="0" destOrd="0" presId="urn:microsoft.com/office/officeart/2005/8/layout/orgChart1"/>
    <dgm:cxn modelId="{20ADBACF-C215-4775-8260-04E4EA06AEF5}" type="presOf" srcId="{CF75DD9A-0426-43A7-BE0B-B7F7ABBF5F76}" destId="{55139C9C-F0DC-47FF-A749-B34941DE0BF8}" srcOrd="1" destOrd="0" presId="urn:microsoft.com/office/officeart/2005/8/layout/orgChart1"/>
    <dgm:cxn modelId="{1EDEF6D3-FC80-4FBC-A41D-B932E7E38286}" type="presOf" srcId="{DE9B153F-BE18-47FF-9134-AEB483CC6A25}" destId="{24D84974-CBE2-446D-BED1-A1C71B90EDBF}" srcOrd="0" destOrd="0" presId="urn:microsoft.com/office/officeart/2005/8/layout/orgChart1"/>
    <dgm:cxn modelId="{48A193D5-BB54-4386-97F3-73C17F78E668}" srcId="{A582CBD1-90F1-4E06-8CC6-FC29EE31E2DC}" destId="{3F308EFE-DCAB-4B26-B899-F336451F88A1}" srcOrd="3" destOrd="0" parTransId="{B1AA1D07-AD6F-4FBA-B1D6-473577546724}" sibTransId="{57BCFFA9-A2D4-4CB5-A67A-0159C05AF1D6}"/>
    <dgm:cxn modelId="{84D90DD7-288B-4E9E-BD96-04BF56E2CD5F}" type="presOf" srcId="{A582CBD1-90F1-4E06-8CC6-FC29EE31E2DC}" destId="{0D463CEF-3772-4016-9E46-9D61A9DF5491}" srcOrd="0" destOrd="0" presId="urn:microsoft.com/office/officeart/2005/8/layout/orgChart1"/>
    <dgm:cxn modelId="{5B4101D9-EF89-4F82-B27D-96C2691B36B3}" type="presOf" srcId="{ADF9F0DE-B641-4D3E-BEF6-4AA549867C67}" destId="{3E7508D5-0299-4E35-8A3C-425E7FEF8C26}" srcOrd="1" destOrd="0" presId="urn:microsoft.com/office/officeart/2005/8/layout/orgChart1"/>
    <dgm:cxn modelId="{66C445D9-6F96-4816-BFAD-61B73C7FCA17}" srcId="{A582CBD1-90F1-4E06-8CC6-FC29EE31E2DC}" destId="{A82C89F0-1E3C-425E-93BE-DE61A5C79AAA}" srcOrd="4" destOrd="0" parTransId="{1E495704-C932-4705-8F51-7DF5BE2D957B}" sibTransId="{4A8E6C0C-7677-495F-8985-5E017201E6C3}"/>
    <dgm:cxn modelId="{43A121DA-8A9F-4E38-B5B0-343F3E958BB3}" type="presOf" srcId="{F7F3F9E0-F31C-4AF9-A748-31DCD594DF6B}" destId="{6974C2A7-DE28-4616-B1D2-B1A8368CAF41}" srcOrd="0" destOrd="0" presId="urn:microsoft.com/office/officeart/2005/8/layout/orgChart1"/>
    <dgm:cxn modelId="{DD52A8DB-F230-43BB-8CD7-510446E91B49}" type="presOf" srcId="{4C294DF1-E031-4D41-BC2A-1026E474E443}" destId="{D3EEF643-677D-452F-8F49-8BAC723F6722}" srcOrd="0" destOrd="0" presId="urn:microsoft.com/office/officeart/2005/8/layout/orgChart1"/>
    <dgm:cxn modelId="{7F9D1ADC-F22A-437A-9D3F-909A0E8D2E79}" srcId="{75C42084-AAE1-429D-A763-BAD8B0BCCC0D}" destId="{CF75DD9A-0426-43A7-BE0B-B7F7ABBF5F76}" srcOrd="8" destOrd="0" parTransId="{5F1E548A-8E3D-4CCA-B7D9-72AF1484CD67}" sibTransId="{49A5E151-FBDA-4A0D-9D65-070047B46D6E}"/>
    <dgm:cxn modelId="{CEB48CDC-73BB-4287-85C5-71F9C8C4B874}" srcId="{75C42084-AAE1-429D-A763-BAD8B0BCCC0D}" destId="{4CCB7A5C-1D71-4CF7-BE6C-CB6AEDCC07E5}" srcOrd="2" destOrd="0" parTransId="{3C728F2B-EBA6-4859-AE4D-582DA99694B1}" sibTransId="{95B62E04-9806-48E7-9E38-FBCCFA9A563F}"/>
    <dgm:cxn modelId="{47DC8EDD-3684-47AB-96D9-961891889C9D}" type="presOf" srcId="{876DA915-A9D5-4CC0-BFBA-0B10AC4496B9}" destId="{93329221-DBE0-4843-98F4-52AF94D2FF2E}" srcOrd="0" destOrd="0" presId="urn:microsoft.com/office/officeart/2005/8/layout/orgChart1"/>
    <dgm:cxn modelId="{A3F98FDE-2153-469F-85E8-9C887972F216}" type="presOf" srcId="{5D851C11-077E-4BB4-8351-45F21753C806}" destId="{9DCE7B6C-9E13-4CA6-B06E-48470DAA956B}" srcOrd="1" destOrd="0" presId="urn:microsoft.com/office/officeart/2005/8/layout/orgChart1"/>
    <dgm:cxn modelId="{041758E1-A906-452C-81FC-43DFAE727599}" srcId="{75C42084-AAE1-429D-A763-BAD8B0BCCC0D}" destId="{90CB567C-3C34-4EFC-818D-5BA5668CD042}" srcOrd="4" destOrd="0" parTransId="{156F6E91-94C7-4D84-98FA-E81D7C219A77}" sibTransId="{7F2A857C-6E85-4876-94C4-5262509A9AB4}"/>
    <dgm:cxn modelId="{3571CEE4-6621-4D6C-943A-ABC40DE599C3}" type="presOf" srcId="{2C16EBCC-82A5-4239-8AA2-00F6C8FA5C80}" destId="{549E172F-CE9D-4CC7-963F-3BF19EC6A614}" srcOrd="1" destOrd="0" presId="urn:microsoft.com/office/officeart/2005/8/layout/orgChart1"/>
    <dgm:cxn modelId="{78C583E5-BB48-450A-AB12-EB3F495C0767}" srcId="{D5BC51F9-D09A-446B-AEF5-BBCC530A9FCB}" destId="{EEF685FD-8A37-4A58-9A39-67DD476D3111}" srcOrd="1" destOrd="0" parTransId="{DAA27EE0-951E-4015-BE81-E6CDEB4AC0FA}" sibTransId="{9E7642A4-D6C3-4D5E-8939-D88128E6479A}"/>
    <dgm:cxn modelId="{04B2A8E7-941C-4670-A52E-764289E88D74}" type="presOf" srcId="{ACD450F6-91FF-499C-8723-DF1EF11E7220}" destId="{BA8EC738-1AE5-4602-B87D-C959D82F7289}" srcOrd="0" destOrd="0" presId="urn:microsoft.com/office/officeart/2005/8/layout/orgChart1"/>
    <dgm:cxn modelId="{C33826E8-E841-43AE-B89C-070BAC201844}" type="presOf" srcId="{BA4CBCE9-3385-4951-931E-58CE8CE26B84}" destId="{9BE4442B-6334-40A6-8E40-207B91B1D290}" srcOrd="0" destOrd="0" presId="urn:microsoft.com/office/officeart/2005/8/layout/orgChart1"/>
    <dgm:cxn modelId="{62CBB9E8-235E-4148-991C-69E0E71164A6}" type="presOf" srcId="{81D3BE1E-C84F-417A-95D6-3AC882D8A616}" destId="{F99D2791-391D-4C78-B3F8-3B5C1F2981B4}" srcOrd="1" destOrd="0" presId="urn:microsoft.com/office/officeart/2005/8/layout/orgChart1"/>
    <dgm:cxn modelId="{233F3BEB-A2F7-4FF5-893B-6E6AED9E33DB}" type="presOf" srcId="{2A2E2262-DA2B-4BA6-823C-99E2D1026F7C}" destId="{0BA48073-542E-47EB-B3E5-8673AA521D29}" srcOrd="1" destOrd="0" presId="urn:microsoft.com/office/officeart/2005/8/layout/orgChart1"/>
    <dgm:cxn modelId="{1CC8FBEB-0ECA-412C-8DBC-4D4EFD7DA433}" type="presOf" srcId="{D698429D-9538-4819-BB11-428592E966C4}" destId="{9BFD6063-1C41-4AC0-867C-DA0BD81236B7}" srcOrd="0" destOrd="0" presId="urn:microsoft.com/office/officeart/2005/8/layout/orgChart1"/>
    <dgm:cxn modelId="{50779AEC-604A-4633-AE5C-1D71505067E8}" type="presOf" srcId="{808EAD10-EB72-4C30-A1B1-5A3EC7D7D5EE}" destId="{9AFD481F-3DFA-4E8D-8922-64D5EC7DD5B8}" srcOrd="0" destOrd="0" presId="urn:microsoft.com/office/officeart/2005/8/layout/orgChart1"/>
    <dgm:cxn modelId="{4C5FE5ED-7FCD-4BE2-A2E7-AE82FA5B9E29}" type="presOf" srcId="{BAFB0CD7-25CC-415E-B2F7-B44FA4423B23}" destId="{3DF058E7-13E6-4EBD-84CD-6365A001B4E7}" srcOrd="0" destOrd="0" presId="urn:microsoft.com/office/officeart/2005/8/layout/orgChart1"/>
    <dgm:cxn modelId="{85EF47EE-6C6E-4228-BC15-3047CA2BF3B1}" srcId="{2C16EBCC-82A5-4239-8AA2-00F6C8FA5C80}" destId="{0CF674A7-065F-437D-84E5-A0937CD1FA9F}" srcOrd="0" destOrd="0" parTransId="{66BB82B6-F6F7-448A-98CA-5CD3CE437E40}" sibTransId="{74F78A56-E13E-4143-92C3-2423B929E7E6}"/>
    <dgm:cxn modelId="{1EF99CEF-A11E-4F60-8A62-1675D1C4A5A2}" type="presOf" srcId="{90CB567C-3C34-4EFC-818D-5BA5668CD042}" destId="{07A8C4D4-F27A-4777-924E-B25C7982076B}" srcOrd="0" destOrd="0" presId="urn:microsoft.com/office/officeart/2005/8/layout/orgChart1"/>
    <dgm:cxn modelId="{9D757FF0-F478-4C1B-BD18-F67301630E91}" srcId="{75C42084-AAE1-429D-A763-BAD8B0BCCC0D}" destId="{EB8FB961-1D3A-47A7-A406-27C92412634D}" srcOrd="6" destOrd="0" parTransId="{71AAF45B-1F14-4359-8828-00F76825391A}" sibTransId="{820EEFAE-D4E5-4142-9E63-D01BD3DCCF7D}"/>
    <dgm:cxn modelId="{021C67F2-18E3-451C-B366-8283BD93F322}" type="presOf" srcId="{34320F41-0380-4372-9511-2A634F191EE0}" destId="{C849ACFC-C4FC-45D4-8565-04D212650A39}" srcOrd="0" destOrd="0" presId="urn:microsoft.com/office/officeart/2005/8/layout/orgChart1"/>
    <dgm:cxn modelId="{CC5BB8F2-48A5-4DC0-8DFF-9E9B1FBC656E}" type="presOf" srcId="{A82C89F0-1E3C-425E-93BE-DE61A5C79AAA}" destId="{EA0ACBB8-6DA4-46D5-9726-47C30B898619}" srcOrd="0" destOrd="0" presId="urn:microsoft.com/office/officeart/2005/8/layout/orgChart1"/>
    <dgm:cxn modelId="{D0AE87F4-AFF0-4854-89B9-7B74E94351FC}" type="presOf" srcId="{BC2DE895-E34D-410B-BD71-9980DE35C6E5}" destId="{657358C5-7580-4DD3-B950-3E781AAB031C}" srcOrd="0" destOrd="0" presId="urn:microsoft.com/office/officeart/2005/8/layout/orgChart1"/>
    <dgm:cxn modelId="{8A73E6F6-4E55-4508-8D7E-C0DC0235B7F1}" type="presOf" srcId="{A582CBD1-90F1-4E06-8CC6-FC29EE31E2DC}" destId="{514D9C4E-FECD-4C40-9B06-DF6A812E808C}" srcOrd="1" destOrd="0" presId="urn:microsoft.com/office/officeart/2005/8/layout/orgChart1"/>
    <dgm:cxn modelId="{F38512F7-8A8A-4BE9-8BC4-E0ED60AC32E5}" srcId="{75C42084-AAE1-429D-A763-BAD8B0BCCC0D}" destId="{84F150AA-958D-43FB-904F-417B3190ACEB}" srcOrd="1" destOrd="0" parTransId="{D698429D-9538-4819-BB11-428592E966C4}" sibTransId="{1796B84B-CCC0-42D4-9F09-8319B793586F}"/>
    <dgm:cxn modelId="{92336CF9-B240-4AC2-874F-0963E5987D96}" type="presOf" srcId="{B06EF17C-5784-4391-B614-317F47154F93}" destId="{4BB84F18-0A81-4D9A-BDEE-626508348CAA}" srcOrd="0" destOrd="0" presId="urn:microsoft.com/office/officeart/2005/8/layout/orgChart1"/>
    <dgm:cxn modelId="{8086A4FA-08A3-4282-808B-C51EA647FE57}" srcId="{75C42084-AAE1-429D-A763-BAD8B0BCCC0D}" destId="{6667CD6A-00C3-45C6-9109-5D902A672A73}" srcOrd="5" destOrd="0" parTransId="{64CA839F-1DC3-4FBE-9D07-C49A4C6F1A4D}" sibTransId="{D039CE5D-80BB-4194-A024-7907C053AB7C}"/>
    <dgm:cxn modelId="{1337D4FB-BB72-4BDC-B8D4-408DAD81276B}" type="presOf" srcId="{90CB567C-3C34-4EFC-818D-5BA5668CD042}" destId="{A11AE115-C4BC-49F3-874C-D78AB3D4AC59}" srcOrd="1" destOrd="0" presId="urn:microsoft.com/office/officeart/2005/8/layout/orgChart1"/>
    <dgm:cxn modelId="{18B5D2FD-4C0A-4248-91BE-12E4AE096CA1}" type="presOf" srcId="{1B40CBBB-E088-4D8E-A1E1-016131AE66C7}" destId="{AAB55801-44A1-4675-95E3-22BC7F1AF1B5}" srcOrd="0" destOrd="0" presId="urn:microsoft.com/office/officeart/2005/8/layout/orgChart1"/>
    <dgm:cxn modelId="{B06539AC-C692-425C-A95A-AB36A3ECB09D}" type="presParOf" srcId="{50C2B730-3465-4CF8-B0E9-BB94C7078158}" destId="{4A5CB747-F5A1-4BA6-9FB3-C84AF10BAFB2}" srcOrd="0" destOrd="0" presId="urn:microsoft.com/office/officeart/2005/8/layout/orgChart1"/>
    <dgm:cxn modelId="{CB9B9D4A-D34E-4348-8185-9E51D5355BC9}" type="presParOf" srcId="{4A5CB747-F5A1-4BA6-9FB3-C84AF10BAFB2}" destId="{311C5EA4-80FA-4239-BDE6-B43187E73C0B}" srcOrd="0" destOrd="0" presId="urn:microsoft.com/office/officeart/2005/8/layout/orgChart1"/>
    <dgm:cxn modelId="{7EAF5626-D829-41D9-9738-C857B887822F}" type="presParOf" srcId="{311C5EA4-80FA-4239-BDE6-B43187E73C0B}" destId="{08602E56-9852-40A5-8E45-CED98C060291}" srcOrd="0" destOrd="0" presId="urn:microsoft.com/office/officeart/2005/8/layout/orgChart1"/>
    <dgm:cxn modelId="{95D3569A-375C-47A5-826C-C5E19B0F53A3}" type="presParOf" srcId="{311C5EA4-80FA-4239-BDE6-B43187E73C0B}" destId="{4C924D57-462A-4BFE-BD40-8D4CB9DEA348}" srcOrd="1" destOrd="0" presId="urn:microsoft.com/office/officeart/2005/8/layout/orgChart1"/>
    <dgm:cxn modelId="{554A1E04-19D8-40FE-9190-DC0865D71520}" type="presParOf" srcId="{4A5CB747-F5A1-4BA6-9FB3-C84AF10BAFB2}" destId="{C15A7E1C-447F-4A84-90E2-9D6F1DC8B61F}" srcOrd="1" destOrd="0" presId="urn:microsoft.com/office/officeart/2005/8/layout/orgChart1"/>
    <dgm:cxn modelId="{702264D1-5207-4BF2-8361-9C2E0520CC79}" type="presParOf" srcId="{C15A7E1C-447F-4A84-90E2-9D6F1DC8B61F}" destId="{6974C2A7-DE28-4616-B1D2-B1A8368CAF41}" srcOrd="0" destOrd="0" presId="urn:microsoft.com/office/officeart/2005/8/layout/orgChart1"/>
    <dgm:cxn modelId="{19E52774-620E-450E-A7B8-A915BA892D0C}" type="presParOf" srcId="{C15A7E1C-447F-4A84-90E2-9D6F1DC8B61F}" destId="{7D01EA1E-C716-4391-BFEF-93F8DE144D70}" srcOrd="1" destOrd="0" presId="urn:microsoft.com/office/officeart/2005/8/layout/orgChart1"/>
    <dgm:cxn modelId="{2934727B-5F5C-484F-9743-C63953E9B91E}" type="presParOf" srcId="{7D01EA1E-C716-4391-BFEF-93F8DE144D70}" destId="{EF70B884-1E4C-4AB0-AA98-C4B25F177AB3}" srcOrd="0" destOrd="0" presId="urn:microsoft.com/office/officeart/2005/8/layout/orgChart1"/>
    <dgm:cxn modelId="{CC0B9410-32AC-4F53-A6C8-7D0D493C2F73}" type="presParOf" srcId="{EF70B884-1E4C-4AB0-AA98-C4B25F177AB3}" destId="{45B6F9EC-D79F-4D9A-B4EF-4BA43E83AEE8}" srcOrd="0" destOrd="0" presId="urn:microsoft.com/office/officeart/2005/8/layout/orgChart1"/>
    <dgm:cxn modelId="{E0700F11-B1EC-4296-B8F6-8DA1A88B0270}" type="presParOf" srcId="{EF70B884-1E4C-4AB0-AA98-C4B25F177AB3}" destId="{23D0D61E-3BB0-4E7B-97E4-CF6B3B97B201}" srcOrd="1" destOrd="0" presId="urn:microsoft.com/office/officeart/2005/8/layout/orgChart1"/>
    <dgm:cxn modelId="{7C0E33C0-5712-4C28-A76D-BC1D4F4DE4CA}" type="presParOf" srcId="{7D01EA1E-C716-4391-BFEF-93F8DE144D70}" destId="{E123AB6B-38A8-4A6F-9257-0F9D96BD60CA}" srcOrd="1" destOrd="0" presId="urn:microsoft.com/office/officeart/2005/8/layout/orgChart1"/>
    <dgm:cxn modelId="{DC0FB120-04FA-43D8-85FB-9F0935A74B60}" type="presParOf" srcId="{E123AB6B-38A8-4A6F-9257-0F9D96BD60CA}" destId="{AAB55801-44A1-4675-95E3-22BC7F1AF1B5}" srcOrd="0" destOrd="0" presId="urn:microsoft.com/office/officeart/2005/8/layout/orgChart1"/>
    <dgm:cxn modelId="{227F6A56-B750-4A15-A7D0-DF19113BAF37}" type="presParOf" srcId="{E123AB6B-38A8-4A6F-9257-0F9D96BD60CA}" destId="{C7C1BE55-BEEA-4097-BB02-1DC805BB632A}" srcOrd="1" destOrd="0" presId="urn:microsoft.com/office/officeart/2005/8/layout/orgChart1"/>
    <dgm:cxn modelId="{68CA655D-F6A7-4427-946A-EF024E88C13C}" type="presParOf" srcId="{C7C1BE55-BEEA-4097-BB02-1DC805BB632A}" destId="{75AE5A6E-0B65-472B-B54B-BFF489EB59AA}" srcOrd="0" destOrd="0" presId="urn:microsoft.com/office/officeart/2005/8/layout/orgChart1"/>
    <dgm:cxn modelId="{699D230D-DEEC-47C7-971D-1FE48E7B60A3}" type="presParOf" srcId="{75AE5A6E-0B65-472B-B54B-BFF489EB59AA}" destId="{AA5F6D6F-5666-474F-ACC7-CEE05EFC753B}" srcOrd="0" destOrd="0" presId="urn:microsoft.com/office/officeart/2005/8/layout/orgChart1"/>
    <dgm:cxn modelId="{35E57E9B-0F2E-47E6-B9E2-43B818CD1268}" type="presParOf" srcId="{75AE5A6E-0B65-472B-B54B-BFF489EB59AA}" destId="{3E7508D5-0299-4E35-8A3C-425E7FEF8C26}" srcOrd="1" destOrd="0" presId="urn:microsoft.com/office/officeart/2005/8/layout/orgChart1"/>
    <dgm:cxn modelId="{8D4C7F58-0F1F-4E3C-AB3E-4E19FEE7DF36}" type="presParOf" srcId="{C7C1BE55-BEEA-4097-BB02-1DC805BB632A}" destId="{8F74D3D9-66A6-46B9-8EC0-2F7CD88FBC14}" srcOrd="1" destOrd="0" presId="urn:microsoft.com/office/officeart/2005/8/layout/orgChart1"/>
    <dgm:cxn modelId="{57087A1C-5529-4547-80FD-D2BE9FBC9C4F}" type="presParOf" srcId="{C7C1BE55-BEEA-4097-BB02-1DC805BB632A}" destId="{0145E315-74A2-444B-A258-3C6A91780149}" srcOrd="2" destOrd="0" presId="urn:microsoft.com/office/officeart/2005/8/layout/orgChart1"/>
    <dgm:cxn modelId="{8083D743-0A01-4E2B-9841-3263B1E5154C}" type="presParOf" srcId="{E123AB6B-38A8-4A6F-9257-0F9D96BD60CA}" destId="{9BFD6063-1C41-4AC0-867C-DA0BD81236B7}" srcOrd="2" destOrd="0" presId="urn:microsoft.com/office/officeart/2005/8/layout/orgChart1"/>
    <dgm:cxn modelId="{98738423-6A66-4ACF-9132-A525F92E028D}" type="presParOf" srcId="{E123AB6B-38A8-4A6F-9257-0F9D96BD60CA}" destId="{0B247AF9-B0CB-42EC-B927-874BAE06E405}" srcOrd="3" destOrd="0" presId="urn:microsoft.com/office/officeart/2005/8/layout/orgChart1"/>
    <dgm:cxn modelId="{1017C579-0BC3-402C-8080-C25543817A3D}" type="presParOf" srcId="{0B247AF9-B0CB-42EC-B927-874BAE06E405}" destId="{35CAD62B-98B3-4265-907D-01CA4998BE21}" srcOrd="0" destOrd="0" presId="urn:microsoft.com/office/officeart/2005/8/layout/orgChart1"/>
    <dgm:cxn modelId="{6810F75D-8AA8-4B46-A1E2-47137E759078}" type="presParOf" srcId="{35CAD62B-98B3-4265-907D-01CA4998BE21}" destId="{C659081B-BC22-49C2-8166-4F224E6587DD}" srcOrd="0" destOrd="0" presId="urn:microsoft.com/office/officeart/2005/8/layout/orgChart1"/>
    <dgm:cxn modelId="{772D0F41-28B5-43A4-86F2-AE51C90CE530}" type="presParOf" srcId="{35CAD62B-98B3-4265-907D-01CA4998BE21}" destId="{C266D4E3-E85A-4694-9688-A4D6F54B45AE}" srcOrd="1" destOrd="0" presId="urn:microsoft.com/office/officeart/2005/8/layout/orgChart1"/>
    <dgm:cxn modelId="{10CC96F4-0B21-4D2C-A54C-25EFEBFB7BE4}" type="presParOf" srcId="{0B247AF9-B0CB-42EC-B927-874BAE06E405}" destId="{A5E8D1B9-F328-48C1-862C-04B1DCF9385E}" srcOrd="1" destOrd="0" presId="urn:microsoft.com/office/officeart/2005/8/layout/orgChart1"/>
    <dgm:cxn modelId="{5D00EBC3-37D4-4843-AE59-FD6E2A279921}" type="presParOf" srcId="{0B247AF9-B0CB-42EC-B927-874BAE06E405}" destId="{3EE4DAF7-A72D-43AA-AB6E-0457897034D5}" srcOrd="2" destOrd="0" presId="urn:microsoft.com/office/officeart/2005/8/layout/orgChart1"/>
    <dgm:cxn modelId="{6C68B62F-8E5A-4768-A611-59135C4F76EC}" type="presParOf" srcId="{E123AB6B-38A8-4A6F-9257-0F9D96BD60CA}" destId="{B2ED2EBE-D661-4605-AB73-AE3227FAB335}" srcOrd="4" destOrd="0" presId="urn:microsoft.com/office/officeart/2005/8/layout/orgChart1"/>
    <dgm:cxn modelId="{793FBD72-1E40-48BE-8A3F-0FA47CB5983C}" type="presParOf" srcId="{E123AB6B-38A8-4A6F-9257-0F9D96BD60CA}" destId="{5D05058D-991A-4479-9818-A645F2F6F9EA}" srcOrd="5" destOrd="0" presId="urn:microsoft.com/office/officeart/2005/8/layout/orgChart1"/>
    <dgm:cxn modelId="{E2AE18F1-C2D4-407B-99FC-508ED9A70398}" type="presParOf" srcId="{5D05058D-991A-4479-9818-A645F2F6F9EA}" destId="{6ED8D275-C0E9-4F8E-9C13-8E56BA876B37}" srcOrd="0" destOrd="0" presId="urn:microsoft.com/office/officeart/2005/8/layout/orgChart1"/>
    <dgm:cxn modelId="{3E21E0E2-E17A-429D-B102-17B93B77EB4A}" type="presParOf" srcId="{6ED8D275-C0E9-4F8E-9C13-8E56BA876B37}" destId="{89C057A2-7368-4A70-8C2D-3B4109CA862A}" srcOrd="0" destOrd="0" presId="urn:microsoft.com/office/officeart/2005/8/layout/orgChart1"/>
    <dgm:cxn modelId="{53770486-7A97-4357-A0E0-98738C6DEBA0}" type="presParOf" srcId="{6ED8D275-C0E9-4F8E-9C13-8E56BA876B37}" destId="{402519D2-0DD5-4B7F-B9C0-CA4CC247ED53}" srcOrd="1" destOrd="0" presId="urn:microsoft.com/office/officeart/2005/8/layout/orgChart1"/>
    <dgm:cxn modelId="{98A8760B-84EF-4246-8968-B8E356D298BE}" type="presParOf" srcId="{5D05058D-991A-4479-9818-A645F2F6F9EA}" destId="{E0B0F8DA-67D4-4CC2-A534-B78E87A00EE1}" srcOrd="1" destOrd="0" presId="urn:microsoft.com/office/officeart/2005/8/layout/orgChart1"/>
    <dgm:cxn modelId="{289EB9F6-B002-4CD1-9C25-6145FF332781}" type="presParOf" srcId="{5D05058D-991A-4479-9818-A645F2F6F9EA}" destId="{C4619813-7058-4D46-9C91-0BCF4DD9859B}" srcOrd="2" destOrd="0" presId="urn:microsoft.com/office/officeart/2005/8/layout/orgChart1"/>
    <dgm:cxn modelId="{B9DA7E62-6ABC-4C0B-9837-11C07DA74952}" type="presParOf" srcId="{E123AB6B-38A8-4A6F-9257-0F9D96BD60CA}" destId="{657358C5-7580-4DD3-B950-3E781AAB031C}" srcOrd="6" destOrd="0" presId="urn:microsoft.com/office/officeart/2005/8/layout/orgChart1"/>
    <dgm:cxn modelId="{6D999CA6-BA41-42F3-BC21-1C6E8F1DD45C}" type="presParOf" srcId="{E123AB6B-38A8-4A6F-9257-0F9D96BD60CA}" destId="{3493208A-1B50-47B2-A488-531AAD2734CE}" srcOrd="7" destOrd="0" presId="urn:microsoft.com/office/officeart/2005/8/layout/orgChart1"/>
    <dgm:cxn modelId="{E96F5EE1-008C-4A3E-BEED-69A2D9F22C6C}" type="presParOf" srcId="{3493208A-1B50-47B2-A488-531AAD2734CE}" destId="{C71A9327-EB5B-4260-9346-81043BFDE558}" srcOrd="0" destOrd="0" presId="urn:microsoft.com/office/officeart/2005/8/layout/orgChart1"/>
    <dgm:cxn modelId="{6D068411-C316-4B96-898C-4A8032AAB252}" type="presParOf" srcId="{C71A9327-EB5B-4260-9346-81043BFDE558}" destId="{5266DD82-145E-42C0-B2CC-DA29A86E4A69}" srcOrd="0" destOrd="0" presId="urn:microsoft.com/office/officeart/2005/8/layout/orgChart1"/>
    <dgm:cxn modelId="{B80AB407-6EEA-4997-933C-BE4198761AA2}" type="presParOf" srcId="{C71A9327-EB5B-4260-9346-81043BFDE558}" destId="{92B94EBC-6546-4D31-888D-A5D3364EBDF5}" srcOrd="1" destOrd="0" presId="urn:microsoft.com/office/officeart/2005/8/layout/orgChart1"/>
    <dgm:cxn modelId="{39EB3583-0068-4AE4-A464-1B0302A7E7BD}" type="presParOf" srcId="{3493208A-1B50-47B2-A488-531AAD2734CE}" destId="{8A7F76F4-12C5-4313-B3EF-16CBB28D1F02}" srcOrd="1" destOrd="0" presId="urn:microsoft.com/office/officeart/2005/8/layout/orgChart1"/>
    <dgm:cxn modelId="{1669BC02-E075-4A84-B93F-C83C27C34B31}" type="presParOf" srcId="{3493208A-1B50-47B2-A488-531AAD2734CE}" destId="{DCA88636-89DA-439E-844B-3D7555CBD184}" srcOrd="2" destOrd="0" presId="urn:microsoft.com/office/officeart/2005/8/layout/orgChart1"/>
    <dgm:cxn modelId="{2DA9041A-03B3-4BF9-AD2C-06D1B7AB696F}" type="presParOf" srcId="{E123AB6B-38A8-4A6F-9257-0F9D96BD60CA}" destId="{5BD2E370-E538-4206-AAFD-9A07FFB4A418}" srcOrd="8" destOrd="0" presId="urn:microsoft.com/office/officeart/2005/8/layout/orgChart1"/>
    <dgm:cxn modelId="{141EF62D-B860-4649-9B5A-71F62DA3E7A7}" type="presParOf" srcId="{E123AB6B-38A8-4A6F-9257-0F9D96BD60CA}" destId="{87BC57A3-AAD4-404A-846A-47731F2CA677}" srcOrd="9" destOrd="0" presId="urn:microsoft.com/office/officeart/2005/8/layout/orgChart1"/>
    <dgm:cxn modelId="{C6479364-C282-4D79-BD56-DEDE1C0DB830}" type="presParOf" srcId="{87BC57A3-AAD4-404A-846A-47731F2CA677}" destId="{38820E54-D4B2-46F1-9590-00651D9FF08A}" srcOrd="0" destOrd="0" presId="urn:microsoft.com/office/officeart/2005/8/layout/orgChart1"/>
    <dgm:cxn modelId="{F85E8AAB-D033-408F-BA00-7D9072522840}" type="presParOf" srcId="{38820E54-D4B2-46F1-9590-00651D9FF08A}" destId="{07A8C4D4-F27A-4777-924E-B25C7982076B}" srcOrd="0" destOrd="0" presId="urn:microsoft.com/office/officeart/2005/8/layout/orgChart1"/>
    <dgm:cxn modelId="{BABF1E88-06A8-4C67-8C61-7378019B6EA3}" type="presParOf" srcId="{38820E54-D4B2-46F1-9590-00651D9FF08A}" destId="{A11AE115-C4BC-49F3-874C-D78AB3D4AC59}" srcOrd="1" destOrd="0" presId="urn:microsoft.com/office/officeart/2005/8/layout/orgChart1"/>
    <dgm:cxn modelId="{11664823-A318-44E9-AC88-0F84CF3F17EF}" type="presParOf" srcId="{87BC57A3-AAD4-404A-846A-47731F2CA677}" destId="{9190AB57-5A7C-4FEC-B0CC-5BA7288B7DA8}" srcOrd="1" destOrd="0" presId="urn:microsoft.com/office/officeart/2005/8/layout/orgChart1"/>
    <dgm:cxn modelId="{9E39DDCB-860C-4944-BD81-D00C45EA4484}" type="presParOf" srcId="{87BC57A3-AAD4-404A-846A-47731F2CA677}" destId="{FC788D91-1606-4511-B1CC-CD91C287869F}" srcOrd="2" destOrd="0" presId="urn:microsoft.com/office/officeart/2005/8/layout/orgChart1"/>
    <dgm:cxn modelId="{791DDBE0-7359-4309-A051-E97655B010A7}" type="presParOf" srcId="{E123AB6B-38A8-4A6F-9257-0F9D96BD60CA}" destId="{FE7E8E59-729E-4BD4-A3A8-61F50908D3B5}" srcOrd="10" destOrd="0" presId="urn:microsoft.com/office/officeart/2005/8/layout/orgChart1"/>
    <dgm:cxn modelId="{06AA25F2-3256-41DF-9732-0944E4E5E5F0}" type="presParOf" srcId="{E123AB6B-38A8-4A6F-9257-0F9D96BD60CA}" destId="{03DA84BA-2B20-4D91-895C-7547AB7C2BE1}" srcOrd="11" destOrd="0" presId="urn:microsoft.com/office/officeart/2005/8/layout/orgChart1"/>
    <dgm:cxn modelId="{B7591C3C-DF4E-4495-B220-73E29950557C}" type="presParOf" srcId="{03DA84BA-2B20-4D91-895C-7547AB7C2BE1}" destId="{865B0065-48EE-4E6C-A462-AE439F81F244}" srcOrd="0" destOrd="0" presId="urn:microsoft.com/office/officeart/2005/8/layout/orgChart1"/>
    <dgm:cxn modelId="{BF89E2DC-271D-40E8-880E-9B217B71EA8F}" type="presParOf" srcId="{865B0065-48EE-4E6C-A462-AE439F81F244}" destId="{EBE3B877-4CA8-4116-9C3B-6DD89EAF4E79}" srcOrd="0" destOrd="0" presId="urn:microsoft.com/office/officeart/2005/8/layout/orgChart1"/>
    <dgm:cxn modelId="{212BCA18-6FEC-452E-B2AE-95C8B05C4600}" type="presParOf" srcId="{865B0065-48EE-4E6C-A462-AE439F81F244}" destId="{6FEFD145-A99E-4A55-8C4F-86C868EC5F62}" srcOrd="1" destOrd="0" presId="urn:microsoft.com/office/officeart/2005/8/layout/orgChart1"/>
    <dgm:cxn modelId="{D61D8E11-2A68-4067-958A-932B22CF488F}" type="presParOf" srcId="{03DA84BA-2B20-4D91-895C-7547AB7C2BE1}" destId="{F33E4226-6EF7-45B1-9882-4924F391D969}" srcOrd="1" destOrd="0" presId="urn:microsoft.com/office/officeart/2005/8/layout/orgChart1"/>
    <dgm:cxn modelId="{0DDAC428-EE9E-4DD9-A2B0-796843A4E5F7}" type="presParOf" srcId="{03DA84BA-2B20-4D91-895C-7547AB7C2BE1}" destId="{FA4BE5FD-2392-4D5C-BDF8-64A2D2E6D07C}" srcOrd="2" destOrd="0" presId="urn:microsoft.com/office/officeart/2005/8/layout/orgChart1"/>
    <dgm:cxn modelId="{9FCA7903-E117-49C4-89A7-66E07617C33C}" type="presParOf" srcId="{E123AB6B-38A8-4A6F-9257-0F9D96BD60CA}" destId="{26C67C67-D976-4C44-9A4E-F18651A83974}" srcOrd="12" destOrd="0" presId="urn:microsoft.com/office/officeart/2005/8/layout/orgChart1"/>
    <dgm:cxn modelId="{A771FE96-51AF-4675-AC6C-A17A3A1A8F73}" type="presParOf" srcId="{E123AB6B-38A8-4A6F-9257-0F9D96BD60CA}" destId="{68B9F784-F6BE-40B8-8292-14760125BD0A}" srcOrd="13" destOrd="0" presId="urn:microsoft.com/office/officeart/2005/8/layout/orgChart1"/>
    <dgm:cxn modelId="{4236F149-6285-4EBF-890E-8AAA4BAC7EF2}" type="presParOf" srcId="{68B9F784-F6BE-40B8-8292-14760125BD0A}" destId="{4188A903-79D7-4F81-9E47-2A19849F0090}" srcOrd="0" destOrd="0" presId="urn:microsoft.com/office/officeart/2005/8/layout/orgChart1"/>
    <dgm:cxn modelId="{C2BA331E-8E3F-419C-99DA-727319603227}" type="presParOf" srcId="{4188A903-79D7-4F81-9E47-2A19849F0090}" destId="{65EFC0BB-7655-4EA0-97BC-567FD89C1FEF}" srcOrd="0" destOrd="0" presId="urn:microsoft.com/office/officeart/2005/8/layout/orgChart1"/>
    <dgm:cxn modelId="{52ACF577-1CEE-4082-8FD2-24B53FF38A3C}" type="presParOf" srcId="{4188A903-79D7-4F81-9E47-2A19849F0090}" destId="{BBFDF606-D3CD-4656-BEA3-63C6B7BE7B90}" srcOrd="1" destOrd="0" presId="urn:microsoft.com/office/officeart/2005/8/layout/orgChart1"/>
    <dgm:cxn modelId="{BE9998D1-65F7-47DB-9404-9C54C93674FA}" type="presParOf" srcId="{68B9F784-F6BE-40B8-8292-14760125BD0A}" destId="{21A6C1B5-0DFD-47D9-B537-0378B3C9636F}" srcOrd="1" destOrd="0" presId="urn:microsoft.com/office/officeart/2005/8/layout/orgChart1"/>
    <dgm:cxn modelId="{CBC988AF-B9A3-4581-987B-F65EE6E3E022}" type="presParOf" srcId="{68B9F784-F6BE-40B8-8292-14760125BD0A}" destId="{D0B38942-19D2-4144-9F1F-6E1E8648160B}" srcOrd="2" destOrd="0" presId="urn:microsoft.com/office/officeart/2005/8/layout/orgChart1"/>
    <dgm:cxn modelId="{C5B3AB5B-F251-43AF-941B-F11A3CCD08CC}" type="presParOf" srcId="{E123AB6B-38A8-4A6F-9257-0F9D96BD60CA}" destId="{BDDC8E99-08E1-4D81-94D5-A824F5FA67DD}" srcOrd="14" destOrd="0" presId="urn:microsoft.com/office/officeart/2005/8/layout/orgChart1"/>
    <dgm:cxn modelId="{D81E5E86-F037-4B9F-9546-944696640E16}" type="presParOf" srcId="{E123AB6B-38A8-4A6F-9257-0F9D96BD60CA}" destId="{46248652-8D99-4D19-843A-9C7D2442948E}" srcOrd="15" destOrd="0" presId="urn:microsoft.com/office/officeart/2005/8/layout/orgChart1"/>
    <dgm:cxn modelId="{19AABC25-EB7F-4087-B5C8-6357150E11E3}" type="presParOf" srcId="{46248652-8D99-4D19-843A-9C7D2442948E}" destId="{AE044274-B2EC-4498-841A-03302FA75977}" srcOrd="0" destOrd="0" presId="urn:microsoft.com/office/officeart/2005/8/layout/orgChart1"/>
    <dgm:cxn modelId="{4545F30A-46A0-4675-9F3F-0459B2FD2560}" type="presParOf" srcId="{AE044274-B2EC-4498-841A-03302FA75977}" destId="{54590139-75F4-4395-8893-5953DCAEA2B3}" srcOrd="0" destOrd="0" presId="urn:microsoft.com/office/officeart/2005/8/layout/orgChart1"/>
    <dgm:cxn modelId="{7C5C95E8-5F35-4366-A876-ACEDC76A2FBB}" type="presParOf" srcId="{AE044274-B2EC-4498-841A-03302FA75977}" destId="{29F45B58-1995-4FCB-9DF9-6805A0658176}" srcOrd="1" destOrd="0" presId="urn:microsoft.com/office/officeart/2005/8/layout/orgChart1"/>
    <dgm:cxn modelId="{032F2D2D-A5AD-48AC-BE4F-CDC88ABA3A86}" type="presParOf" srcId="{46248652-8D99-4D19-843A-9C7D2442948E}" destId="{1F5BE4B7-57D1-432E-A272-42168BD87911}" srcOrd="1" destOrd="0" presId="urn:microsoft.com/office/officeart/2005/8/layout/orgChart1"/>
    <dgm:cxn modelId="{020CB151-731D-442E-B52E-CEF233279ECB}" type="presParOf" srcId="{46248652-8D99-4D19-843A-9C7D2442948E}" destId="{CE1147A4-B6CF-4A78-B089-AD44ABBA9B4A}" srcOrd="2" destOrd="0" presId="urn:microsoft.com/office/officeart/2005/8/layout/orgChart1"/>
    <dgm:cxn modelId="{12A71112-64D3-45D5-8890-8C8B826C7E04}" type="presParOf" srcId="{E123AB6B-38A8-4A6F-9257-0F9D96BD60CA}" destId="{4BE641E2-ACFD-4F0D-A876-4D0FB96C42F1}" srcOrd="16" destOrd="0" presId="urn:microsoft.com/office/officeart/2005/8/layout/orgChart1"/>
    <dgm:cxn modelId="{F03DE8AD-4286-44C6-A617-4B31CD6FCC08}" type="presParOf" srcId="{E123AB6B-38A8-4A6F-9257-0F9D96BD60CA}" destId="{141DCAA3-B3F9-4942-B4FA-049ABF69C3A0}" srcOrd="17" destOrd="0" presId="urn:microsoft.com/office/officeart/2005/8/layout/orgChart1"/>
    <dgm:cxn modelId="{06051E81-0AF1-476F-A539-C9F2BD5E4B70}" type="presParOf" srcId="{141DCAA3-B3F9-4942-B4FA-049ABF69C3A0}" destId="{86919D4E-4EBA-4A37-A2FD-FC866C947E2A}" srcOrd="0" destOrd="0" presId="urn:microsoft.com/office/officeart/2005/8/layout/orgChart1"/>
    <dgm:cxn modelId="{CAF2D8B8-D86D-405B-8BE0-DD41F729A807}" type="presParOf" srcId="{86919D4E-4EBA-4A37-A2FD-FC866C947E2A}" destId="{A8ACF560-8EB9-4DAF-A225-25F400E06A18}" srcOrd="0" destOrd="0" presId="urn:microsoft.com/office/officeart/2005/8/layout/orgChart1"/>
    <dgm:cxn modelId="{6C3F192C-2982-44C4-8691-B6E4887779D6}" type="presParOf" srcId="{86919D4E-4EBA-4A37-A2FD-FC866C947E2A}" destId="{55139C9C-F0DC-47FF-A749-B34941DE0BF8}" srcOrd="1" destOrd="0" presId="urn:microsoft.com/office/officeart/2005/8/layout/orgChart1"/>
    <dgm:cxn modelId="{1F508F31-7DEB-4348-8CAA-7DCB144BDA60}" type="presParOf" srcId="{141DCAA3-B3F9-4942-B4FA-049ABF69C3A0}" destId="{E24A9A91-2D90-4D95-8DDE-73A80942D3C2}" srcOrd="1" destOrd="0" presId="urn:microsoft.com/office/officeart/2005/8/layout/orgChart1"/>
    <dgm:cxn modelId="{C34D2BED-0558-424E-AB74-C49DF83867DF}" type="presParOf" srcId="{141DCAA3-B3F9-4942-B4FA-049ABF69C3A0}" destId="{CED09D9C-87E5-46E1-AF2F-CF6EE1424465}" srcOrd="2" destOrd="0" presId="urn:microsoft.com/office/officeart/2005/8/layout/orgChart1"/>
    <dgm:cxn modelId="{CC782EDE-51E9-4B3A-AF48-D3A0D6068729}" type="presParOf" srcId="{E123AB6B-38A8-4A6F-9257-0F9D96BD60CA}" destId="{3DF058E7-13E6-4EBD-84CD-6365A001B4E7}" srcOrd="18" destOrd="0" presId="urn:microsoft.com/office/officeart/2005/8/layout/orgChart1"/>
    <dgm:cxn modelId="{FD85A61F-DD17-4F01-957D-D0E0ACDCCE33}" type="presParOf" srcId="{E123AB6B-38A8-4A6F-9257-0F9D96BD60CA}" destId="{7AC74E7D-F17E-47B7-8431-D1026CF82655}" srcOrd="19" destOrd="0" presId="urn:microsoft.com/office/officeart/2005/8/layout/orgChart1"/>
    <dgm:cxn modelId="{E58FCC5C-CF14-43B2-9016-7BF3D047918B}" type="presParOf" srcId="{7AC74E7D-F17E-47B7-8431-D1026CF82655}" destId="{AEC615E5-62BC-4835-AB2C-D07312504E7B}" srcOrd="0" destOrd="0" presId="urn:microsoft.com/office/officeart/2005/8/layout/orgChart1"/>
    <dgm:cxn modelId="{47244FBD-4407-40C9-86B1-AE47514C2716}" type="presParOf" srcId="{AEC615E5-62BC-4835-AB2C-D07312504E7B}" destId="{93329221-DBE0-4843-98F4-52AF94D2FF2E}" srcOrd="0" destOrd="0" presId="urn:microsoft.com/office/officeart/2005/8/layout/orgChart1"/>
    <dgm:cxn modelId="{2B46E0C4-3EB4-4277-B2FB-4CBC5262CF19}" type="presParOf" srcId="{AEC615E5-62BC-4835-AB2C-D07312504E7B}" destId="{64EA6CED-15F7-4682-BA8C-6747D8E2648E}" srcOrd="1" destOrd="0" presId="urn:microsoft.com/office/officeart/2005/8/layout/orgChart1"/>
    <dgm:cxn modelId="{C86D62C0-5DF4-4FC6-9F60-D7C2D1BB8269}" type="presParOf" srcId="{7AC74E7D-F17E-47B7-8431-D1026CF82655}" destId="{76C5BE2F-6267-4CFB-84BB-B90F509BD33E}" srcOrd="1" destOrd="0" presId="urn:microsoft.com/office/officeart/2005/8/layout/orgChart1"/>
    <dgm:cxn modelId="{FCC37012-9246-44D7-AB56-60095DC3BDE0}" type="presParOf" srcId="{7AC74E7D-F17E-47B7-8431-D1026CF82655}" destId="{9AC10E06-CD19-4B1C-B65A-85BE87F652C2}" srcOrd="2" destOrd="0" presId="urn:microsoft.com/office/officeart/2005/8/layout/orgChart1"/>
    <dgm:cxn modelId="{6945CDA5-267D-49F4-90E7-68105F2AAEB4}" type="presParOf" srcId="{E123AB6B-38A8-4A6F-9257-0F9D96BD60CA}" destId="{917040C3-CE7A-4410-AFAA-41BAA143BF95}" srcOrd="20" destOrd="0" presId="urn:microsoft.com/office/officeart/2005/8/layout/orgChart1"/>
    <dgm:cxn modelId="{0841A275-89AD-40A6-BBE8-4BA96A1A44E5}" type="presParOf" srcId="{E123AB6B-38A8-4A6F-9257-0F9D96BD60CA}" destId="{F3131096-901A-4805-B7F8-A4E2DCE424D8}" srcOrd="21" destOrd="0" presId="urn:microsoft.com/office/officeart/2005/8/layout/orgChart1"/>
    <dgm:cxn modelId="{DA400242-2C4E-4775-AA20-2ECC01E02FFA}" type="presParOf" srcId="{F3131096-901A-4805-B7F8-A4E2DCE424D8}" destId="{2B49A8DB-77DF-4901-88B1-7AA6FFC24979}" srcOrd="0" destOrd="0" presId="urn:microsoft.com/office/officeart/2005/8/layout/orgChart1"/>
    <dgm:cxn modelId="{9E2628EB-3C34-4B22-99D4-3FD5B057A5C2}" type="presParOf" srcId="{2B49A8DB-77DF-4901-88B1-7AA6FFC24979}" destId="{438A6475-02BA-40DC-8B60-563917E9B70F}" srcOrd="0" destOrd="0" presId="urn:microsoft.com/office/officeart/2005/8/layout/orgChart1"/>
    <dgm:cxn modelId="{A5DB4944-5AF5-49C5-B305-DE9117F1525F}" type="presParOf" srcId="{2B49A8DB-77DF-4901-88B1-7AA6FFC24979}" destId="{2C128823-4C4E-4051-A408-B03115742330}" srcOrd="1" destOrd="0" presId="urn:microsoft.com/office/officeart/2005/8/layout/orgChart1"/>
    <dgm:cxn modelId="{12E570ED-7B31-4D26-9B3D-FB66DDE7135E}" type="presParOf" srcId="{F3131096-901A-4805-B7F8-A4E2DCE424D8}" destId="{56021823-F53A-4D3A-B86D-E07FA892FD59}" srcOrd="1" destOrd="0" presId="urn:microsoft.com/office/officeart/2005/8/layout/orgChart1"/>
    <dgm:cxn modelId="{F80C1CB9-2235-4BFD-9BC5-3FA96256FBA1}" type="presParOf" srcId="{F3131096-901A-4805-B7F8-A4E2DCE424D8}" destId="{0D62EACC-9DE1-4C7F-85D4-29751C94DB47}" srcOrd="2" destOrd="0" presId="urn:microsoft.com/office/officeart/2005/8/layout/orgChart1"/>
    <dgm:cxn modelId="{96EAF7D4-2E47-415F-B57D-C678CD067F6E}" type="presParOf" srcId="{E123AB6B-38A8-4A6F-9257-0F9D96BD60CA}" destId="{B8946065-2FD5-4D5B-8105-02C431432E45}" srcOrd="22" destOrd="0" presId="urn:microsoft.com/office/officeart/2005/8/layout/orgChart1"/>
    <dgm:cxn modelId="{79580EF6-1824-432C-8C8C-BEC629D9EFB5}" type="presParOf" srcId="{E123AB6B-38A8-4A6F-9257-0F9D96BD60CA}" destId="{5E302394-B8F5-45F5-9AC3-63876B19FAF0}" srcOrd="23" destOrd="0" presId="urn:microsoft.com/office/officeart/2005/8/layout/orgChart1"/>
    <dgm:cxn modelId="{15E5B8AC-6BBA-400F-BC65-B0E4AD67665F}" type="presParOf" srcId="{5E302394-B8F5-45F5-9AC3-63876B19FAF0}" destId="{60F0BD66-39F9-4CBF-BA28-DEAA6CE77A1E}" srcOrd="0" destOrd="0" presId="urn:microsoft.com/office/officeart/2005/8/layout/orgChart1"/>
    <dgm:cxn modelId="{DAC826EA-10D6-4FAC-9138-F5AAB629238C}" type="presParOf" srcId="{60F0BD66-39F9-4CBF-BA28-DEAA6CE77A1E}" destId="{9AFD481F-3DFA-4E8D-8922-64D5EC7DD5B8}" srcOrd="0" destOrd="0" presId="urn:microsoft.com/office/officeart/2005/8/layout/orgChart1"/>
    <dgm:cxn modelId="{EFE26CA5-FAFC-40CA-A4B5-DDBF1F652A20}" type="presParOf" srcId="{60F0BD66-39F9-4CBF-BA28-DEAA6CE77A1E}" destId="{6B1BB33E-40DD-4D37-9F5B-CF1704196FFB}" srcOrd="1" destOrd="0" presId="urn:microsoft.com/office/officeart/2005/8/layout/orgChart1"/>
    <dgm:cxn modelId="{D49EE0E9-F29C-44B3-8CF6-58A8CFFFFFBD}" type="presParOf" srcId="{5E302394-B8F5-45F5-9AC3-63876B19FAF0}" destId="{7F82635D-5F07-4CE1-8022-5EFD7C1C1F63}" srcOrd="1" destOrd="0" presId="urn:microsoft.com/office/officeart/2005/8/layout/orgChart1"/>
    <dgm:cxn modelId="{65B65962-BB1C-4A16-AF54-21F6E67B6551}" type="presParOf" srcId="{5E302394-B8F5-45F5-9AC3-63876B19FAF0}" destId="{7224EDEF-9CE4-4DCB-9D2A-7C0248203FCA}" srcOrd="2" destOrd="0" presId="urn:microsoft.com/office/officeart/2005/8/layout/orgChart1"/>
    <dgm:cxn modelId="{5B316E7F-E582-4801-8946-9C0293B15624}" type="presParOf" srcId="{7D01EA1E-C716-4391-BFEF-93F8DE144D70}" destId="{4C35D904-6D4B-41E4-836D-35B41E701341}" srcOrd="2" destOrd="0" presId="urn:microsoft.com/office/officeart/2005/8/layout/orgChart1"/>
    <dgm:cxn modelId="{DCD93A00-7F3F-449D-96B8-1FADDDBA9D04}" type="presParOf" srcId="{C15A7E1C-447F-4A84-90E2-9D6F1DC8B61F}" destId="{D3EEF643-677D-452F-8F49-8BAC723F6722}" srcOrd="2" destOrd="0" presId="urn:microsoft.com/office/officeart/2005/8/layout/orgChart1"/>
    <dgm:cxn modelId="{BD8033F9-69F6-4A8E-B09B-695D7AB9D222}" type="presParOf" srcId="{C15A7E1C-447F-4A84-90E2-9D6F1DC8B61F}" destId="{3A236432-AB16-4FF6-8029-0F8FF0624C23}" srcOrd="3" destOrd="0" presId="urn:microsoft.com/office/officeart/2005/8/layout/orgChart1"/>
    <dgm:cxn modelId="{129E221F-7026-403E-8947-360ABAB3F217}" type="presParOf" srcId="{3A236432-AB16-4FF6-8029-0F8FF0624C23}" destId="{C8B0E690-8F23-45A8-A968-66F7DFFEEAA6}" srcOrd="0" destOrd="0" presId="urn:microsoft.com/office/officeart/2005/8/layout/orgChart1"/>
    <dgm:cxn modelId="{050AEF5B-DFC8-4050-BD77-6D1413EAD5BD}" type="presParOf" srcId="{C8B0E690-8F23-45A8-A968-66F7DFFEEAA6}" destId="{0D463CEF-3772-4016-9E46-9D61A9DF5491}" srcOrd="0" destOrd="0" presId="urn:microsoft.com/office/officeart/2005/8/layout/orgChart1"/>
    <dgm:cxn modelId="{2C05F565-CBC7-4D81-BEE5-A8341D29ADD9}" type="presParOf" srcId="{C8B0E690-8F23-45A8-A968-66F7DFFEEAA6}" destId="{514D9C4E-FECD-4C40-9B06-DF6A812E808C}" srcOrd="1" destOrd="0" presId="urn:microsoft.com/office/officeart/2005/8/layout/orgChart1"/>
    <dgm:cxn modelId="{601886BC-14D3-4B4D-9EE9-926DE2BCE165}" type="presParOf" srcId="{3A236432-AB16-4FF6-8029-0F8FF0624C23}" destId="{CAD63630-2A9F-4457-8E22-BCFB65E86436}" srcOrd="1" destOrd="0" presId="urn:microsoft.com/office/officeart/2005/8/layout/orgChart1"/>
    <dgm:cxn modelId="{2EECD27B-0856-4E0A-8D5A-6B13827B8B91}" type="presParOf" srcId="{CAD63630-2A9F-4457-8E22-BCFB65E86436}" destId="{BF53440F-105C-43F7-9C42-A01B5D4D9D96}" srcOrd="0" destOrd="0" presId="urn:microsoft.com/office/officeart/2005/8/layout/orgChart1"/>
    <dgm:cxn modelId="{EA760BF6-E24F-4337-8F03-BECC0153F637}" type="presParOf" srcId="{CAD63630-2A9F-4457-8E22-BCFB65E86436}" destId="{5AEFBD49-CFA4-4B46-A5F4-1BBB6C60EC83}" srcOrd="1" destOrd="0" presId="urn:microsoft.com/office/officeart/2005/8/layout/orgChart1"/>
    <dgm:cxn modelId="{A8088EDC-768F-4DF0-9132-45EBC78726A4}" type="presParOf" srcId="{5AEFBD49-CFA4-4B46-A5F4-1BBB6C60EC83}" destId="{6ABA4B73-9C47-4BA8-B0E5-D3EABF81FB4B}" srcOrd="0" destOrd="0" presId="urn:microsoft.com/office/officeart/2005/8/layout/orgChart1"/>
    <dgm:cxn modelId="{3053715E-599C-4DE5-B27C-C6C9C6D7EB31}" type="presParOf" srcId="{6ABA4B73-9C47-4BA8-B0E5-D3EABF81FB4B}" destId="{BE9F2518-C14C-4133-AB1A-DE1A496D7167}" srcOrd="0" destOrd="0" presId="urn:microsoft.com/office/officeart/2005/8/layout/orgChart1"/>
    <dgm:cxn modelId="{058D06C5-2C35-42C9-A5EF-D3A5C40A334B}" type="presParOf" srcId="{6ABA4B73-9C47-4BA8-B0E5-D3EABF81FB4B}" destId="{174315FA-5433-47FF-B68E-6ABDE48FF98C}" srcOrd="1" destOrd="0" presId="urn:microsoft.com/office/officeart/2005/8/layout/orgChart1"/>
    <dgm:cxn modelId="{05AA315E-D8F0-4CB3-8383-E6076782D385}" type="presParOf" srcId="{5AEFBD49-CFA4-4B46-A5F4-1BBB6C60EC83}" destId="{F81206A0-3330-4F0C-A704-1043FD0CDE58}" srcOrd="1" destOrd="0" presId="urn:microsoft.com/office/officeart/2005/8/layout/orgChart1"/>
    <dgm:cxn modelId="{567686DD-E528-4161-B344-82777D6B34B0}" type="presParOf" srcId="{5AEFBD49-CFA4-4B46-A5F4-1BBB6C60EC83}" destId="{97DA8706-C725-4DFD-B269-657D188DFA95}" srcOrd="2" destOrd="0" presId="urn:microsoft.com/office/officeart/2005/8/layout/orgChart1"/>
    <dgm:cxn modelId="{639A1C52-8823-4714-969D-5DB18C381AF7}" type="presParOf" srcId="{CAD63630-2A9F-4457-8E22-BCFB65E86436}" destId="{C9E7AF75-A651-46D6-AC73-8D50BA4E5E22}" srcOrd="2" destOrd="0" presId="urn:microsoft.com/office/officeart/2005/8/layout/orgChart1"/>
    <dgm:cxn modelId="{359C344D-BADE-4A21-B102-B90EF4EF48D5}" type="presParOf" srcId="{CAD63630-2A9F-4457-8E22-BCFB65E86436}" destId="{C570716D-211F-49BF-8924-E001F997CECC}" srcOrd="3" destOrd="0" presId="urn:microsoft.com/office/officeart/2005/8/layout/orgChart1"/>
    <dgm:cxn modelId="{7D0A53EC-B617-41A0-8E4B-16C09AD5CB3C}" type="presParOf" srcId="{C570716D-211F-49BF-8924-E001F997CECC}" destId="{1998C97A-61E2-423A-8F57-104C65CBF726}" srcOrd="0" destOrd="0" presId="urn:microsoft.com/office/officeart/2005/8/layout/orgChart1"/>
    <dgm:cxn modelId="{0A8D607C-B12A-459B-980E-B2C85106BA96}" type="presParOf" srcId="{1998C97A-61E2-423A-8F57-104C65CBF726}" destId="{7B741CDD-D7FC-48E7-8092-1D54153D9FA1}" srcOrd="0" destOrd="0" presId="urn:microsoft.com/office/officeart/2005/8/layout/orgChart1"/>
    <dgm:cxn modelId="{C112EAB5-8AB0-4F65-8E31-4B3BB929C2C9}" type="presParOf" srcId="{1998C97A-61E2-423A-8F57-104C65CBF726}" destId="{9DCE7B6C-9E13-4CA6-B06E-48470DAA956B}" srcOrd="1" destOrd="0" presId="urn:microsoft.com/office/officeart/2005/8/layout/orgChart1"/>
    <dgm:cxn modelId="{212FAA42-EC42-4D5D-8608-E3413F8B85E8}" type="presParOf" srcId="{C570716D-211F-49BF-8924-E001F997CECC}" destId="{ECE6C3BE-FF6B-45EC-B3BB-89977EC0EB44}" srcOrd="1" destOrd="0" presId="urn:microsoft.com/office/officeart/2005/8/layout/orgChart1"/>
    <dgm:cxn modelId="{EBA7A14C-F567-4150-BE00-6F590844BDC0}" type="presParOf" srcId="{C570716D-211F-49BF-8924-E001F997CECC}" destId="{DD7C90A1-BA2C-4980-BA1C-C2444743E119}" srcOrd="2" destOrd="0" presId="urn:microsoft.com/office/officeart/2005/8/layout/orgChart1"/>
    <dgm:cxn modelId="{91680E01-8B4A-4BBB-ADD7-94C9E185EA0D}" type="presParOf" srcId="{CAD63630-2A9F-4457-8E22-BCFB65E86436}" destId="{A7A099CA-C251-41A3-8290-5566E7D15DA3}" srcOrd="4" destOrd="0" presId="urn:microsoft.com/office/officeart/2005/8/layout/orgChart1"/>
    <dgm:cxn modelId="{4E466F6D-7287-4048-9619-5FED90636A13}" type="presParOf" srcId="{CAD63630-2A9F-4457-8E22-BCFB65E86436}" destId="{9C3FB868-49C6-4698-B4B1-6A3942E5D94A}" srcOrd="5" destOrd="0" presId="urn:microsoft.com/office/officeart/2005/8/layout/orgChart1"/>
    <dgm:cxn modelId="{078EEC3B-A211-4489-A117-D2BBAE212D3B}" type="presParOf" srcId="{9C3FB868-49C6-4698-B4B1-6A3942E5D94A}" destId="{6DE0BF30-BDF5-45C8-A34D-365FFB4A136D}" srcOrd="0" destOrd="0" presId="urn:microsoft.com/office/officeart/2005/8/layout/orgChart1"/>
    <dgm:cxn modelId="{01F7C150-218A-4687-8715-5FF1963C08AD}" type="presParOf" srcId="{6DE0BF30-BDF5-45C8-A34D-365FFB4A136D}" destId="{CB67E8FC-D6DE-4388-8813-D43F9666EDFB}" srcOrd="0" destOrd="0" presId="urn:microsoft.com/office/officeart/2005/8/layout/orgChart1"/>
    <dgm:cxn modelId="{5B4B302A-65F9-4CAC-B968-01D45018F550}" type="presParOf" srcId="{6DE0BF30-BDF5-45C8-A34D-365FFB4A136D}" destId="{34AA95DE-F8CA-4E66-B86B-BC5AEA49AC9E}" srcOrd="1" destOrd="0" presId="urn:microsoft.com/office/officeart/2005/8/layout/orgChart1"/>
    <dgm:cxn modelId="{F73B459A-CD98-4998-BDA1-5BCCF78A26AB}" type="presParOf" srcId="{9C3FB868-49C6-4698-B4B1-6A3942E5D94A}" destId="{26265F58-C417-4CFF-AEBA-371810625499}" srcOrd="1" destOrd="0" presId="urn:microsoft.com/office/officeart/2005/8/layout/orgChart1"/>
    <dgm:cxn modelId="{93D10B41-5F1A-441E-8071-8FA6DC039537}" type="presParOf" srcId="{9C3FB868-49C6-4698-B4B1-6A3942E5D94A}" destId="{0822C008-3590-4EFF-87C5-987D69DCDBFB}" srcOrd="2" destOrd="0" presId="urn:microsoft.com/office/officeart/2005/8/layout/orgChart1"/>
    <dgm:cxn modelId="{C62E030B-B0E0-476F-BD22-E75C0395BBE2}" type="presParOf" srcId="{CAD63630-2A9F-4457-8E22-BCFB65E86436}" destId="{BC192F4E-0F05-4999-B636-5EC722C4F261}" srcOrd="6" destOrd="0" presId="urn:microsoft.com/office/officeart/2005/8/layout/orgChart1"/>
    <dgm:cxn modelId="{3989B3B4-D9B2-46A0-B7A5-7EBC9E9972E6}" type="presParOf" srcId="{CAD63630-2A9F-4457-8E22-BCFB65E86436}" destId="{CE12B3FC-8F18-4B95-A4F4-B0184EADB6A7}" srcOrd="7" destOrd="0" presId="urn:microsoft.com/office/officeart/2005/8/layout/orgChart1"/>
    <dgm:cxn modelId="{8CA0CFBB-B261-46AB-B5B0-8B1120FAC5CC}" type="presParOf" srcId="{CE12B3FC-8F18-4B95-A4F4-B0184EADB6A7}" destId="{70F12CFA-1246-45A1-9508-0151630BE49A}" srcOrd="0" destOrd="0" presId="urn:microsoft.com/office/officeart/2005/8/layout/orgChart1"/>
    <dgm:cxn modelId="{002D50E2-C6CC-4FD7-8FC7-EB18C1F4D233}" type="presParOf" srcId="{70F12CFA-1246-45A1-9508-0151630BE49A}" destId="{E6273A6F-8C02-4718-9007-C8F43B422BFA}" srcOrd="0" destOrd="0" presId="urn:microsoft.com/office/officeart/2005/8/layout/orgChart1"/>
    <dgm:cxn modelId="{B1F1E92E-01FB-46D1-A532-55FB5B284C5F}" type="presParOf" srcId="{70F12CFA-1246-45A1-9508-0151630BE49A}" destId="{E9E2640E-9BF3-4668-8718-4D29CAC3D01F}" srcOrd="1" destOrd="0" presId="urn:microsoft.com/office/officeart/2005/8/layout/orgChart1"/>
    <dgm:cxn modelId="{68DBCBC0-64A9-4523-B920-B4F8C7BA2F5D}" type="presParOf" srcId="{CE12B3FC-8F18-4B95-A4F4-B0184EADB6A7}" destId="{509FFE36-73B9-4244-AFAF-D4259904F467}" srcOrd="1" destOrd="0" presId="urn:microsoft.com/office/officeart/2005/8/layout/orgChart1"/>
    <dgm:cxn modelId="{8E69A08F-8008-4CB7-8589-8B8F13BD1B3E}" type="presParOf" srcId="{CE12B3FC-8F18-4B95-A4F4-B0184EADB6A7}" destId="{48628234-A3B9-45A3-B6C4-48C4E62AFAF0}" srcOrd="2" destOrd="0" presId="urn:microsoft.com/office/officeart/2005/8/layout/orgChart1"/>
    <dgm:cxn modelId="{72C33F35-1785-4469-A769-A57F32067CA4}" type="presParOf" srcId="{CAD63630-2A9F-4457-8E22-BCFB65E86436}" destId="{B715CE7A-D1A3-4F25-B226-5DED84F18654}" srcOrd="8" destOrd="0" presId="urn:microsoft.com/office/officeart/2005/8/layout/orgChart1"/>
    <dgm:cxn modelId="{5359DD37-B884-46F5-9CC5-C302624F73A5}" type="presParOf" srcId="{CAD63630-2A9F-4457-8E22-BCFB65E86436}" destId="{85B46A1E-9348-409E-9431-22A90366A904}" srcOrd="9" destOrd="0" presId="urn:microsoft.com/office/officeart/2005/8/layout/orgChart1"/>
    <dgm:cxn modelId="{5819BE74-079E-4512-BB64-4BD2B4673472}" type="presParOf" srcId="{85B46A1E-9348-409E-9431-22A90366A904}" destId="{01D47EC1-B956-4A9A-901E-25891EB702E2}" srcOrd="0" destOrd="0" presId="urn:microsoft.com/office/officeart/2005/8/layout/orgChart1"/>
    <dgm:cxn modelId="{9A75691B-09FB-4B6D-847C-3BB2A7BF6CBA}" type="presParOf" srcId="{01D47EC1-B956-4A9A-901E-25891EB702E2}" destId="{EA0ACBB8-6DA4-46D5-9726-47C30B898619}" srcOrd="0" destOrd="0" presId="urn:microsoft.com/office/officeart/2005/8/layout/orgChart1"/>
    <dgm:cxn modelId="{CC5F78F3-8EB4-4D59-9277-F0B0395E5EA1}" type="presParOf" srcId="{01D47EC1-B956-4A9A-901E-25891EB702E2}" destId="{0BCB6782-7634-43AA-A0C7-397042D0D7F2}" srcOrd="1" destOrd="0" presId="urn:microsoft.com/office/officeart/2005/8/layout/orgChart1"/>
    <dgm:cxn modelId="{1E6D9F8D-9AFC-4F2F-B4DD-12A3889E2AF6}" type="presParOf" srcId="{85B46A1E-9348-409E-9431-22A90366A904}" destId="{BD95876B-5194-4828-B7BA-01DDDE4BCF1B}" srcOrd="1" destOrd="0" presId="urn:microsoft.com/office/officeart/2005/8/layout/orgChart1"/>
    <dgm:cxn modelId="{38DFA489-0BC9-4D94-9F81-7B074E504EEE}" type="presParOf" srcId="{85B46A1E-9348-409E-9431-22A90366A904}" destId="{4FAE1CD4-9B9B-40A7-8071-80D55F480190}" srcOrd="2" destOrd="0" presId="urn:microsoft.com/office/officeart/2005/8/layout/orgChart1"/>
    <dgm:cxn modelId="{F69AB751-BF80-4CA9-A661-0BBCECC09A54}" type="presParOf" srcId="{CAD63630-2A9F-4457-8E22-BCFB65E86436}" destId="{1DD75AC1-912A-4AF0-8B0C-E6F99BFCE64A}" srcOrd="10" destOrd="0" presId="urn:microsoft.com/office/officeart/2005/8/layout/orgChart1"/>
    <dgm:cxn modelId="{9BE88131-0605-44F5-889B-2942C195008B}" type="presParOf" srcId="{CAD63630-2A9F-4457-8E22-BCFB65E86436}" destId="{C137318A-B518-4668-998D-8107E5EBA4F1}" srcOrd="11" destOrd="0" presId="urn:microsoft.com/office/officeart/2005/8/layout/orgChart1"/>
    <dgm:cxn modelId="{E2C6FC8A-BDAC-42AF-98E9-737ABEB5EA57}" type="presParOf" srcId="{C137318A-B518-4668-998D-8107E5EBA4F1}" destId="{B2737DA5-EDDB-450E-8CE1-2140E0896369}" srcOrd="0" destOrd="0" presId="urn:microsoft.com/office/officeart/2005/8/layout/orgChart1"/>
    <dgm:cxn modelId="{112DF2EA-3223-474C-A71B-03D56E76C05C}" type="presParOf" srcId="{B2737DA5-EDDB-450E-8CE1-2140E0896369}" destId="{BA8EC738-1AE5-4602-B87D-C959D82F7289}" srcOrd="0" destOrd="0" presId="urn:microsoft.com/office/officeart/2005/8/layout/orgChart1"/>
    <dgm:cxn modelId="{575EA8C0-2AAD-4218-A527-EC25E705DF94}" type="presParOf" srcId="{B2737DA5-EDDB-450E-8CE1-2140E0896369}" destId="{E7CB3873-4758-4D5D-B5C8-AE3DD82B9680}" srcOrd="1" destOrd="0" presId="urn:microsoft.com/office/officeart/2005/8/layout/orgChart1"/>
    <dgm:cxn modelId="{7FAB7D7B-64B6-4857-8387-A01ECFA47A3B}" type="presParOf" srcId="{C137318A-B518-4668-998D-8107E5EBA4F1}" destId="{11500877-8721-45B1-AF97-39B2E1C8720F}" srcOrd="1" destOrd="0" presId="urn:microsoft.com/office/officeart/2005/8/layout/orgChart1"/>
    <dgm:cxn modelId="{26CBF456-6091-480F-976C-119A99B82BA2}" type="presParOf" srcId="{C137318A-B518-4668-998D-8107E5EBA4F1}" destId="{1EF88C1E-3EEF-48F2-BDE7-48FB99064AC7}" srcOrd="2" destOrd="0" presId="urn:microsoft.com/office/officeart/2005/8/layout/orgChart1"/>
    <dgm:cxn modelId="{4B826202-1E19-4DA7-A2E4-7A2182753C42}" type="presParOf" srcId="{CAD63630-2A9F-4457-8E22-BCFB65E86436}" destId="{E8E275A6-3FE1-4E2D-9367-4097EBF5FF8D}" srcOrd="12" destOrd="0" presId="urn:microsoft.com/office/officeart/2005/8/layout/orgChart1"/>
    <dgm:cxn modelId="{79BFEDAA-8C9B-4B3B-8F7A-2D73CF91B24A}" type="presParOf" srcId="{CAD63630-2A9F-4457-8E22-BCFB65E86436}" destId="{5B32FF0F-6027-4441-8EB4-DD1EE0C36AA9}" srcOrd="13" destOrd="0" presId="urn:microsoft.com/office/officeart/2005/8/layout/orgChart1"/>
    <dgm:cxn modelId="{A868E6AC-528D-4D72-9203-B0ABA0AF5F33}" type="presParOf" srcId="{5B32FF0F-6027-4441-8EB4-DD1EE0C36AA9}" destId="{242ABD28-F81A-4B91-84FD-E0090F29494B}" srcOrd="0" destOrd="0" presId="urn:microsoft.com/office/officeart/2005/8/layout/orgChart1"/>
    <dgm:cxn modelId="{BB772EDD-4D1A-493E-937A-AE4FAFD31FE8}" type="presParOf" srcId="{242ABD28-F81A-4B91-84FD-E0090F29494B}" destId="{4BB84F18-0A81-4D9A-BDEE-626508348CAA}" srcOrd="0" destOrd="0" presId="urn:microsoft.com/office/officeart/2005/8/layout/orgChart1"/>
    <dgm:cxn modelId="{D67CEAE5-F75C-4EF4-913B-4722F15C4071}" type="presParOf" srcId="{242ABD28-F81A-4B91-84FD-E0090F29494B}" destId="{E2A689B1-AA95-4E6E-8CD9-DD51B15C2D8D}" srcOrd="1" destOrd="0" presId="urn:microsoft.com/office/officeart/2005/8/layout/orgChart1"/>
    <dgm:cxn modelId="{8167A012-6D39-4F8F-8790-5C28B1AD0CE6}" type="presParOf" srcId="{5B32FF0F-6027-4441-8EB4-DD1EE0C36AA9}" destId="{84350437-F618-4047-85C9-4B3BD9BCEB97}" srcOrd="1" destOrd="0" presId="urn:microsoft.com/office/officeart/2005/8/layout/orgChart1"/>
    <dgm:cxn modelId="{D06111F9-5D5F-4AAC-9669-8EC1BB486A17}" type="presParOf" srcId="{5B32FF0F-6027-4441-8EB4-DD1EE0C36AA9}" destId="{82481C17-D2AA-46F9-B985-C1A0FC134760}" srcOrd="2" destOrd="0" presId="urn:microsoft.com/office/officeart/2005/8/layout/orgChart1"/>
    <dgm:cxn modelId="{9856CAF7-6366-4594-97B2-1E55D1DDDFD3}" type="presParOf" srcId="{3A236432-AB16-4FF6-8029-0F8FF0624C23}" destId="{9C178061-1920-4F41-905F-D0BBF3BFEB2B}" srcOrd="2" destOrd="0" presId="urn:microsoft.com/office/officeart/2005/8/layout/orgChart1"/>
    <dgm:cxn modelId="{9D32A77E-BFDF-4715-AA2B-43A4EF2A10C4}" type="presParOf" srcId="{C15A7E1C-447F-4A84-90E2-9D6F1DC8B61F}" destId="{9BE4442B-6334-40A6-8E40-207B91B1D290}" srcOrd="4" destOrd="0" presId="urn:microsoft.com/office/officeart/2005/8/layout/orgChart1"/>
    <dgm:cxn modelId="{8A955602-8EAC-426A-A17B-5E2DB840A5D0}" type="presParOf" srcId="{C15A7E1C-447F-4A84-90E2-9D6F1DC8B61F}" destId="{ED1C4E78-C237-4EF9-9285-3A91D54FDCA2}" srcOrd="5" destOrd="0" presId="urn:microsoft.com/office/officeart/2005/8/layout/orgChart1"/>
    <dgm:cxn modelId="{955C473F-98DE-4CFE-8B33-339BE1A64FAB}" type="presParOf" srcId="{ED1C4E78-C237-4EF9-9285-3A91D54FDCA2}" destId="{11A505CA-3590-4AA4-8E77-0DEE809E8F35}" srcOrd="0" destOrd="0" presId="urn:microsoft.com/office/officeart/2005/8/layout/orgChart1"/>
    <dgm:cxn modelId="{FD124CDE-4252-4A48-AAD6-99227AAD2C13}" type="presParOf" srcId="{11A505CA-3590-4AA4-8E77-0DEE809E8F35}" destId="{A2C7EFFD-727F-4591-B2E9-F03B3709D673}" srcOrd="0" destOrd="0" presId="urn:microsoft.com/office/officeart/2005/8/layout/orgChart1"/>
    <dgm:cxn modelId="{16EE58BF-56AA-40AF-9A81-9DE832DBFE90}" type="presParOf" srcId="{11A505CA-3590-4AA4-8E77-0DEE809E8F35}" destId="{549E172F-CE9D-4CC7-963F-3BF19EC6A614}" srcOrd="1" destOrd="0" presId="urn:microsoft.com/office/officeart/2005/8/layout/orgChart1"/>
    <dgm:cxn modelId="{C6497F07-EAF3-4636-8AFD-4EC91A3D5A12}" type="presParOf" srcId="{ED1C4E78-C237-4EF9-9285-3A91D54FDCA2}" destId="{2E62B2E3-F0C7-4E80-A710-95FBE1914E0C}" srcOrd="1" destOrd="0" presId="urn:microsoft.com/office/officeart/2005/8/layout/orgChart1"/>
    <dgm:cxn modelId="{43B9465E-82AD-4D7E-9F84-48BCA3AE34B1}" type="presParOf" srcId="{2E62B2E3-F0C7-4E80-A710-95FBE1914E0C}" destId="{040A74EA-4B18-4E11-AF4D-DE7542FF306C}" srcOrd="0" destOrd="0" presId="urn:microsoft.com/office/officeart/2005/8/layout/orgChart1"/>
    <dgm:cxn modelId="{0D689F5C-0CE4-4595-B2D4-BAD627D659BF}" type="presParOf" srcId="{2E62B2E3-F0C7-4E80-A710-95FBE1914E0C}" destId="{86947BDC-16D4-425D-ABED-4A28A6EDA7B0}" srcOrd="1" destOrd="0" presId="urn:microsoft.com/office/officeart/2005/8/layout/orgChart1"/>
    <dgm:cxn modelId="{F90F65A9-C15C-4F1E-AEDA-8A4819E159E2}" type="presParOf" srcId="{86947BDC-16D4-425D-ABED-4A28A6EDA7B0}" destId="{47B75910-49CD-4EB7-8211-9593B4653ACD}" srcOrd="0" destOrd="0" presId="urn:microsoft.com/office/officeart/2005/8/layout/orgChart1"/>
    <dgm:cxn modelId="{34497592-370D-4134-9477-E2BD2C6D1E90}" type="presParOf" srcId="{47B75910-49CD-4EB7-8211-9593B4653ACD}" destId="{716CFA2A-B584-4953-BD82-81AD6CA73249}" srcOrd="0" destOrd="0" presId="urn:microsoft.com/office/officeart/2005/8/layout/orgChart1"/>
    <dgm:cxn modelId="{6A5313B6-2932-4F3A-9881-8AAE5312E9AC}" type="presParOf" srcId="{47B75910-49CD-4EB7-8211-9593B4653ACD}" destId="{7D5ECCBA-180A-44D6-AD88-84500918E805}" srcOrd="1" destOrd="0" presId="urn:microsoft.com/office/officeart/2005/8/layout/orgChart1"/>
    <dgm:cxn modelId="{C99D3563-59EB-4D12-B996-6829889E9748}" type="presParOf" srcId="{86947BDC-16D4-425D-ABED-4A28A6EDA7B0}" destId="{23A74692-EA37-4505-9252-60F41A46BC7F}" srcOrd="1" destOrd="0" presId="urn:microsoft.com/office/officeart/2005/8/layout/orgChart1"/>
    <dgm:cxn modelId="{0135DB00-9177-4B51-A62E-08BD02960D91}" type="presParOf" srcId="{86947BDC-16D4-425D-ABED-4A28A6EDA7B0}" destId="{0B37E48E-2F9F-40AD-B166-0765A2D172FE}" srcOrd="2" destOrd="0" presId="urn:microsoft.com/office/officeart/2005/8/layout/orgChart1"/>
    <dgm:cxn modelId="{400449F4-5F22-43D2-A37C-819596C89BD2}" type="presParOf" srcId="{2E62B2E3-F0C7-4E80-A710-95FBE1914E0C}" destId="{83105DEA-8486-4149-BD1C-09AC50FD5C00}" srcOrd="2" destOrd="0" presId="urn:microsoft.com/office/officeart/2005/8/layout/orgChart1"/>
    <dgm:cxn modelId="{A986D8B9-9CEE-434A-8873-5833087F9703}" type="presParOf" srcId="{2E62B2E3-F0C7-4E80-A710-95FBE1914E0C}" destId="{15E896E9-8787-40BA-85F3-3042B70E111C}" srcOrd="3" destOrd="0" presId="urn:microsoft.com/office/officeart/2005/8/layout/orgChart1"/>
    <dgm:cxn modelId="{539F3A33-E628-4948-8912-3A4D39DEFFEB}" type="presParOf" srcId="{15E896E9-8787-40BA-85F3-3042B70E111C}" destId="{D66E9E87-B86F-4ADE-A31E-E2D2FD56A36D}" srcOrd="0" destOrd="0" presId="urn:microsoft.com/office/officeart/2005/8/layout/orgChart1"/>
    <dgm:cxn modelId="{B699C48A-71B5-4BEB-BD63-4DC75F5F5A8F}" type="presParOf" srcId="{D66E9E87-B86F-4ADE-A31E-E2D2FD56A36D}" destId="{F0D69CCE-6924-425F-A6F7-7A81E5B6C3E7}" srcOrd="0" destOrd="0" presId="urn:microsoft.com/office/officeart/2005/8/layout/orgChart1"/>
    <dgm:cxn modelId="{E19171DE-3C3D-4974-81B8-73C4E1615E48}" type="presParOf" srcId="{D66E9E87-B86F-4ADE-A31E-E2D2FD56A36D}" destId="{F99D2791-391D-4C78-B3F8-3B5C1F2981B4}" srcOrd="1" destOrd="0" presId="urn:microsoft.com/office/officeart/2005/8/layout/orgChart1"/>
    <dgm:cxn modelId="{61CB83D2-F93B-469E-85B0-CA3594BD9816}" type="presParOf" srcId="{15E896E9-8787-40BA-85F3-3042B70E111C}" destId="{DDD79A68-9851-4F53-A5AA-7F2D86BC7072}" srcOrd="1" destOrd="0" presId="urn:microsoft.com/office/officeart/2005/8/layout/orgChart1"/>
    <dgm:cxn modelId="{5EE1C64A-5E02-44F2-88EA-76C59B445107}" type="presParOf" srcId="{15E896E9-8787-40BA-85F3-3042B70E111C}" destId="{C8704970-F81E-45C8-B732-9B6EA3ADBF70}" srcOrd="2" destOrd="0" presId="urn:microsoft.com/office/officeart/2005/8/layout/orgChart1"/>
    <dgm:cxn modelId="{104E4450-B857-4E9E-BDB6-0873B24F9406}" type="presParOf" srcId="{2E62B2E3-F0C7-4E80-A710-95FBE1914E0C}" destId="{C849ACFC-C4FC-45D4-8565-04D212650A39}" srcOrd="4" destOrd="0" presId="urn:microsoft.com/office/officeart/2005/8/layout/orgChart1"/>
    <dgm:cxn modelId="{86B4AEB0-EE08-42AA-82A4-6A6F7CD65280}" type="presParOf" srcId="{2E62B2E3-F0C7-4E80-A710-95FBE1914E0C}" destId="{184E5054-B18D-42C2-9944-A410B5881CE9}" srcOrd="5" destOrd="0" presId="urn:microsoft.com/office/officeart/2005/8/layout/orgChart1"/>
    <dgm:cxn modelId="{2A7B988A-9699-462C-88C3-8EE85338D3E5}" type="presParOf" srcId="{184E5054-B18D-42C2-9944-A410B5881CE9}" destId="{1C696A2D-9C48-49A3-A1FC-D6A5F6C69179}" srcOrd="0" destOrd="0" presId="urn:microsoft.com/office/officeart/2005/8/layout/orgChart1"/>
    <dgm:cxn modelId="{B71AF7DD-6833-436E-AA91-6223150E42D1}" type="presParOf" srcId="{1C696A2D-9C48-49A3-A1FC-D6A5F6C69179}" destId="{09BDA816-E81E-45AC-AD61-D6930D9716A4}" srcOrd="0" destOrd="0" presId="urn:microsoft.com/office/officeart/2005/8/layout/orgChart1"/>
    <dgm:cxn modelId="{F8AD1ECF-9E8D-42C7-8A6C-CEF2A20116C2}" type="presParOf" srcId="{1C696A2D-9C48-49A3-A1FC-D6A5F6C69179}" destId="{0BA48073-542E-47EB-B3E5-8673AA521D29}" srcOrd="1" destOrd="0" presId="urn:microsoft.com/office/officeart/2005/8/layout/orgChart1"/>
    <dgm:cxn modelId="{A8298526-4CC1-4449-AEF6-025C51AE24DD}" type="presParOf" srcId="{184E5054-B18D-42C2-9944-A410B5881CE9}" destId="{0704633C-2D39-4914-903C-F3921853E865}" srcOrd="1" destOrd="0" presId="urn:microsoft.com/office/officeart/2005/8/layout/orgChart1"/>
    <dgm:cxn modelId="{E9ADCABB-446D-4A1F-A433-DD63A91BE4A7}" type="presParOf" srcId="{184E5054-B18D-42C2-9944-A410B5881CE9}" destId="{6D448E91-4661-46A8-A405-739848026B9F}" srcOrd="2" destOrd="0" presId="urn:microsoft.com/office/officeart/2005/8/layout/orgChart1"/>
    <dgm:cxn modelId="{8DB9AE9D-44BB-40F5-898C-322A9A7B8375}" type="presParOf" srcId="{2E62B2E3-F0C7-4E80-A710-95FBE1914E0C}" destId="{8D93EFD3-955E-4329-8E72-886691616D50}" srcOrd="6" destOrd="0" presId="urn:microsoft.com/office/officeart/2005/8/layout/orgChart1"/>
    <dgm:cxn modelId="{A34B31D8-29BD-46E5-AFE5-2BFED9545B91}" type="presParOf" srcId="{2E62B2E3-F0C7-4E80-A710-95FBE1914E0C}" destId="{610A34B1-04AF-4F07-AA2B-9AC946C90917}" srcOrd="7" destOrd="0" presId="urn:microsoft.com/office/officeart/2005/8/layout/orgChart1"/>
    <dgm:cxn modelId="{2888F8F6-4838-42C3-BB7E-7A2A2DCB272C}" type="presParOf" srcId="{610A34B1-04AF-4F07-AA2B-9AC946C90917}" destId="{1E2848D7-E84A-44A4-9ACC-5D0B0D8DCAF2}" srcOrd="0" destOrd="0" presId="urn:microsoft.com/office/officeart/2005/8/layout/orgChart1"/>
    <dgm:cxn modelId="{9C36F621-CC80-40DF-90A6-A9CCE7289A0C}" type="presParOf" srcId="{1E2848D7-E84A-44A4-9ACC-5D0B0D8DCAF2}" destId="{7EB8D252-2686-4799-AC68-2B027D1F42BD}" srcOrd="0" destOrd="0" presId="urn:microsoft.com/office/officeart/2005/8/layout/orgChart1"/>
    <dgm:cxn modelId="{47EEEC9F-37F8-4359-8008-9E284C425667}" type="presParOf" srcId="{1E2848D7-E84A-44A4-9ACC-5D0B0D8DCAF2}" destId="{64BE0473-B8E3-485E-9307-AA73ED00605F}" srcOrd="1" destOrd="0" presId="urn:microsoft.com/office/officeart/2005/8/layout/orgChart1"/>
    <dgm:cxn modelId="{F7C9749A-E992-429B-A66D-E9CF5F87C464}" type="presParOf" srcId="{610A34B1-04AF-4F07-AA2B-9AC946C90917}" destId="{D39719C0-D934-4BCF-9FEE-52E4739F4358}" srcOrd="1" destOrd="0" presId="urn:microsoft.com/office/officeart/2005/8/layout/orgChart1"/>
    <dgm:cxn modelId="{BB1E5E5D-2E0A-4447-87C8-B13C8692CD65}" type="presParOf" srcId="{610A34B1-04AF-4F07-AA2B-9AC946C90917}" destId="{A77C807F-87A8-4A17-87F0-0327498E1D05}" srcOrd="2" destOrd="0" presId="urn:microsoft.com/office/officeart/2005/8/layout/orgChart1"/>
    <dgm:cxn modelId="{CBBEB24E-10DB-4F70-B2B7-FA9362F2B923}" type="presParOf" srcId="{2E62B2E3-F0C7-4E80-A710-95FBE1914E0C}" destId="{912E2069-B17D-4AA4-9644-1505AB283D27}" srcOrd="8" destOrd="0" presId="urn:microsoft.com/office/officeart/2005/8/layout/orgChart1"/>
    <dgm:cxn modelId="{FA65F788-F297-470C-AF41-8D2CF05C344E}" type="presParOf" srcId="{2E62B2E3-F0C7-4E80-A710-95FBE1914E0C}" destId="{6EE4F95D-5C46-47F3-865F-E6998E9AFC50}" srcOrd="9" destOrd="0" presId="urn:microsoft.com/office/officeart/2005/8/layout/orgChart1"/>
    <dgm:cxn modelId="{C9C82076-027C-46C2-9CA2-8BA9D9607E61}" type="presParOf" srcId="{6EE4F95D-5C46-47F3-865F-E6998E9AFC50}" destId="{925E668C-A369-46B5-807D-A793386519A6}" srcOrd="0" destOrd="0" presId="urn:microsoft.com/office/officeart/2005/8/layout/orgChart1"/>
    <dgm:cxn modelId="{DBB72FF8-7856-451C-B727-2099BF426BB5}" type="presParOf" srcId="{925E668C-A369-46B5-807D-A793386519A6}" destId="{24D84974-CBE2-446D-BED1-A1C71B90EDBF}" srcOrd="0" destOrd="0" presId="urn:microsoft.com/office/officeart/2005/8/layout/orgChart1"/>
    <dgm:cxn modelId="{D1694EB7-DB3A-46BF-A4C4-2B285EAC291E}" type="presParOf" srcId="{925E668C-A369-46B5-807D-A793386519A6}" destId="{1118BAE3-A80A-48F9-8776-566AD730F29B}" srcOrd="1" destOrd="0" presId="urn:microsoft.com/office/officeart/2005/8/layout/orgChart1"/>
    <dgm:cxn modelId="{17145AC2-744D-4431-A7B0-7518C045E1AF}" type="presParOf" srcId="{6EE4F95D-5C46-47F3-865F-E6998E9AFC50}" destId="{1516E022-E078-40E2-A9B7-44F7AADE948D}" srcOrd="1" destOrd="0" presId="urn:microsoft.com/office/officeart/2005/8/layout/orgChart1"/>
    <dgm:cxn modelId="{7C03456E-3193-433E-B833-9732E942CC38}" type="presParOf" srcId="{6EE4F95D-5C46-47F3-865F-E6998E9AFC50}" destId="{02DB89CD-E33F-4A79-AD6C-5E190BE2C1CA}" srcOrd="2" destOrd="0" presId="urn:microsoft.com/office/officeart/2005/8/layout/orgChart1"/>
    <dgm:cxn modelId="{B0CFEBD9-55B7-43F0-AA87-9F9495F8103B}" type="presParOf" srcId="{2E62B2E3-F0C7-4E80-A710-95FBE1914E0C}" destId="{9A25441A-95A0-43F4-8ECC-04AEE65E9788}" srcOrd="10" destOrd="0" presId="urn:microsoft.com/office/officeart/2005/8/layout/orgChart1"/>
    <dgm:cxn modelId="{B680B1D8-5AAE-4732-9338-5D19FC745C68}" type="presParOf" srcId="{2E62B2E3-F0C7-4E80-A710-95FBE1914E0C}" destId="{1C9CB57F-AD10-4658-A7E4-662D441C9C42}" srcOrd="11" destOrd="0" presId="urn:microsoft.com/office/officeart/2005/8/layout/orgChart1"/>
    <dgm:cxn modelId="{DCEAFED9-A094-44B7-A663-075E3741002C}" type="presParOf" srcId="{1C9CB57F-AD10-4658-A7E4-662D441C9C42}" destId="{8F1F044D-1322-424D-B86E-76C09C8A2E61}" srcOrd="0" destOrd="0" presId="urn:microsoft.com/office/officeart/2005/8/layout/orgChart1"/>
    <dgm:cxn modelId="{F974FDB9-C0DE-4C10-B4D7-57EDAAAD2B1F}" type="presParOf" srcId="{8F1F044D-1322-424D-B86E-76C09C8A2E61}" destId="{75FFE825-5F94-4E07-98C5-8E98CF9642A9}" srcOrd="0" destOrd="0" presId="urn:microsoft.com/office/officeart/2005/8/layout/orgChart1"/>
    <dgm:cxn modelId="{4D24F49D-DA5E-4B5C-B009-1C722E6A7F89}" type="presParOf" srcId="{8F1F044D-1322-424D-B86E-76C09C8A2E61}" destId="{42445C87-1021-43EB-BDBB-7467707245AC}" srcOrd="1" destOrd="0" presId="urn:microsoft.com/office/officeart/2005/8/layout/orgChart1"/>
    <dgm:cxn modelId="{C1A8A5D1-AC54-475F-986A-D38083836AD1}" type="presParOf" srcId="{1C9CB57F-AD10-4658-A7E4-662D441C9C42}" destId="{ED24D96F-7255-4224-AE32-159107A0DC50}" srcOrd="1" destOrd="0" presId="urn:microsoft.com/office/officeart/2005/8/layout/orgChart1"/>
    <dgm:cxn modelId="{454F8340-1B39-41D0-87B2-F83B75BEEBEC}" type="presParOf" srcId="{1C9CB57F-AD10-4658-A7E4-662D441C9C42}" destId="{27B69087-0F4C-4955-B72F-4B8A0F00C792}" srcOrd="2" destOrd="0" presId="urn:microsoft.com/office/officeart/2005/8/layout/orgChart1"/>
    <dgm:cxn modelId="{25E290BC-B454-4B81-9E23-C9A6829A25CA}" type="presParOf" srcId="{2E62B2E3-F0C7-4E80-A710-95FBE1914E0C}" destId="{12C1AA0E-9735-476B-A720-F8CE0ECBE86E}" srcOrd="12" destOrd="0" presId="urn:microsoft.com/office/officeart/2005/8/layout/orgChart1"/>
    <dgm:cxn modelId="{1B16EC45-8260-4677-B509-2A58B12F6CEF}" type="presParOf" srcId="{2E62B2E3-F0C7-4E80-A710-95FBE1914E0C}" destId="{DD9BD13E-2974-4821-A9D9-46755329C1B9}" srcOrd="13" destOrd="0" presId="urn:microsoft.com/office/officeart/2005/8/layout/orgChart1"/>
    <dgm:cxn modelId="{82CD7831-AB38-42D7-8461-0C2CC54354A9}" type="presParOf" srcId="{DD9BD13E-2974-4821-A9D9-46755329C1B9}" destId="{5913E69E-9D56-40B2-AAD4-466957B54D6D}" srcOrd="0" destOrd="0" presId="urn:microsoft.com/office/officeart/2005/8/layout/orgChart1"/>
    <dgm:cxn modelId="{BE7FA076-1EDD-4FE7-9399-50F96AD7DF4A}" type="presParOf" srcId="{5913E69E-9D56-40B2-AAD4-466957B54D6D}" destId="{8D92CCFD-A545-4F0A-AE19-944966622EC3}" srcOrd="0" destOrd="0" presId="urn:microsoft.com/office/officeart/2005/8/layout/orgChart1"/>
    <dgm:cxn modelId="{E4640D95-10BB-425B-B25D-A4E007805E01}" type="presParOf" srcId="{5913E69E-9D56-40B2-AAD4-466957B54D6D}" destId="{C84F39E1-513E-4988-88E0-1AD4797D0E25}" srcOrd="1" destOrd="0" presId="urn:microsoft.com/office/officeart/2005/8/layout/orgChart1"/>
    <dgm:cxn modelId="{D7CA853C-C479-4830-9CC8-66511F44A8B4}" type="presParOf" srcId="{DD9BD13E-2974-4821-A9D9-46755329C1B9}" destId="{57401B51-A58F-4813-935D-18670CDFD4BF}" srcOrd="1" destOrd="0" presId="urn:microsoft.com/office/officeart/2005/8/layout/orgChart1"/>
    <dgm:cxn modelId="{325E488F-83B4-4D09-A8D9-F68AFD4C8EAB}" type="presParOf" srcId="{DD9BD13E-2974-4821-A9D9-46755329C1B9}" destId="{B815D975-05DA-45A9-84E3-5BBBA06AC7F4}" srcOrd="2" destOrd="0" presId="urn:microsoft.com/office/officeart/2005/8/layout/orgChart1"/>
    <dgm:cxn modelId="{2E92B34F-ABB2-4409-8FFB-DF0EC959F9E2}" type="presParOf" srcId="{ED1C4E78-C237-4EF9-9285-3A91D54FDCA2}" destId="{AD64EFBD-E1B2-47CC-AC60-B664A575CF7C}" srcOrd="2" destOrd="0" presId="urn:microsoft.com/office/officeart/2005/8/layout/orgChart1"/>
    <dgm:cxn modelId="{B8270009-70C6-4E91-8877-11B331269B1A}" type="presParOf" srcId="{4A5CB747-F5A1-4BA6-9FB3-C84AF10BAFB2}" destId="{77E7A888-8277-4F91-93FD-171B15B708D0}" srcOrd="2" destOrd="0" presId="urn:microsoft.com/office/officeart/2005/8/layout/orgChart1"/>
    <dgm:cxn modelId="{05AE49F7-7A26-4895-9ACB-8637A340300E}" type="presParOf" srcId="{77E7A888-8277-4F91-93FD-171B15B708D0}" destId="{1BC9AB6A-D88D-44FC-961F-D74F93FAE8BF}" srcOrd="0" destOrd="0" presId="urn:microsoft.com/office/officeart/2005/8/layout/orgChart1"/>
    <dgm:cxn modelId="{E5756377-B113-4DD9-9EF5-019336F522C4}" type="presParOf" srcId="{77E7A888-8277-4F91-93FD-171B15B708D0}" destId="{CA999D71-51C7-4423-B109-5C9F330CD181}" srcOrd="1" destOrd="0" presId="urn:microsoft.com/office/officeart/2005/8/layout/orgChart1"/>
    <dgm:cxn modelId="{BC344EC6-616D-4E12-A8E0-95A811AD8AE9}" type="presParOf" srcId="{CA999D71-51C7-4423-B109-5C9F330CD181}" destId="{B9F68367-BD6D-491C-8AEC-95BC363E09E2}" srcOrd="0" destOrd="0" presId="urn:microsoft.com/office/officeart/2005/8/layout/orgChart1"/>
    <dgm:cxn modelId="{29B9D76D-C956-425B-B5DF-CC2288737799}" type="presParOf" srcId="{B9F68367-BD6D-491C-8AEC-95BC363E09E2}" destId="{87008303-A1E3-4AD1-B7B3-80B353C91F03}" srcOrd="0" destOrd="0" presId="urn:microsoft.com/office/officeart/2005/8/layout/orgChart1"/>
    <dgm:cxn modelId="{2EAF9EBB-B3A1-4CE6-BD3D-5F19B58FD339}" type="presParOf" srcId="{B9F68367-BD6D-491C-8AEC-95BC363E09E2}" destId="{01823881-B0B4-4287-A07F-DE55841736DD}" srcOrd="1" destOrd="0" presId="urn:microsoft.com/office/officeart/2005/8/layout/orgChart1"/>
    <dgm:cxn modelId="{C8EE79F7-B8ED-467F-A913-FA7762E215DA}" type="presParOf" srcId="{CA999D71-51C7-4423-B109-5C9F330CD181}" destId="{C331CCFC-5A4F-47A3-BEA7-ADD07CEDC4C0}" srcOrd="1" destOrd="0" presId="urn:microsoft.com/office/officeart/2005/8/layout/orgChart1"/>
    <dgm:cxn modelId="{530636E6-2316-41C8-9F90-EF04E65744C1}" type="presParOf" srcId="{CA999D71-51C7-4423-B109-5C9F330CD181}" destId="{A6BCF214-853A-42DE-9155-69C7B2A70282}"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C9AB6A-D88D-44FC-961F-D74F93FAE8BF}">
      <dsp:nvSpPr>
        <dsp:cNvPr id="0" name=""/>
        <dsp:cNvSpPr/>
      </dsp:nvSpPr>
      <dsp:spPr>
        <a:xfrm>
          <a:off x="1871455" y="336368"/>
          <a:ext cx="707944" cy="91440"/>
        </a:xfrm>
        <a:custGeom>
          <a:avLst/>
          <a:gdLst/>
          <a:ahLst/>
          <a:cxnLst/>
          <a:rect l="0" t="0" r="0" b="0"/>
          <a:pathLst>
            <a:path>
              <a:moveTo>
                <a:pt x="707944" y="45720"/>
              </a:moveTo>
              <a:lnTo>
                <a:pt x="707944" y="80517"/>
              </a:lnTo>
              <a:lnTo>
                <a:pt x="0" y="80517"/>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C1AA0E-9735-476B-A720-F8CE0ECBE86E}">
      <dsp:nvSpPr>
        <dsp:cNvPr id="0" name=""/>
        <dsp:cNvSpPr/>
      </dsp:nvSpPr>
      <dsp:spPr>
        <a:xfrm>
          <a:off x="3895049" y="937354"/>
          <a:ext cx="142054" cy="3502260"/>
        </a:xfrm>
        <a:custGeom>
          <a:avLst/>
          <a:gdLst/>
          <a:ahLst/>
          <a:cxnLst/>
          <a:rect l="0" t="0" r="0" b="0"/>
          <a:pathLst>
            <a:path>
              <a:moveTo>
                <a:pt x="0" y="0"/>
              </a:moveTo>
              <a:lnTo>
                <a:pt x="0" y="3502260"/>
              </a:lnTo>
              <a:lnTo>
                <a:pt x="142054" y="350226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25441A-95A0-43F4-8ECC-04AEE65E9788}">
      <dsp:nvSpPr>
        <dsp:cNvPr id="0" name=""/>
        <dsp:cNvSpPr/>
      </dsp:nvSpPr>
      <dsp:spPr>
        <a:xfrm>
          <a:off x="3895049" y="937354"/>
          <a:ext cx="142054" cy="2932021"/>
        </a:xfrm>
        <a:custGeom>
          <a:avLst/>
          <a:gdLst/>
          <a:ahLst/>
          <a:cxnLst/>
          <a:rect l="0" t="0" r="0" b="0"/>
          <a:pathLst>
            <a:path>
              <a:moveTo>
                <a:pt x="0" y="0"/>
              </a:moveTo>
              <a:lnTo>
                <a:pt x="0" y="2932021"/>
              </a:lnTo>
              <a:lnTo>
                <a:pt x="142054" y="293202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2E2069-B17D-4AA4-9644-1505AB283D27}">
      <dsp:nvSpPr>
        <dsp:cNvPr id="0" name=""/>
        <dsp:cNvSpPr/>
      </dsp:nvSpPr>
      <dsp:spPr>
        <a:xfrm>
          <a:off x="3895049" y="937354"/>
          <a:ext cx="145260" cy="2372619"/>
        </a:xfrm>
        <a:custGeom>
          <a:avLst/>
          <a:gdLst/>
          <a:ahLst/>
          <a:cxnLst/>
          <a:rect l="0" t="0" r="0" b="0"/>
          <a:pathLst>
            <a:path>
              <a:moveTo>
                <a:pt x="0" y="0"/>
              </a:moveTo>
              <a:lnTo>
                <a:pt x="0" y="2372619"/>
              </a:lnTo>
              <a:lnTo>
                <a:pt x="145260" y="2372619"/>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93EFD3-955E-4329-8E72-886691616D50}">
      <dsp:nvSpPr>
        <dsp:cNvPr id="0" name=""/>
        <dsp:cNvSpPr/>
      </dsp:nvSpPr>
      <dsp:spPr>
        <a:xfrm>
          <a:off x="3895049" y="937354"/>
          <a:ext cx="145260" cy="1844800"/>
        </a:xfrm>
        <a:custGeom>
          <a:avLst/>
          <a:gdLst/>
          <a:ahLst/>
          <a:cxnLst/>
          <a:rect l="0" t="0" r="0" b="0"/>
          <a:pathLst>
            <a:path>
              <a:moveTo>
                <a:pt x="0" y="0"/>
              </a:moveTo>
              <a:lnTo>
                <a:pt x="0" y="1844800"/>
              </a:lnTo>
              <a:lnTo>
                <a:pt x="145260" y="184480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49ACFC-C4FC-45D4-8565-04D212650A39}">
      <dsp:nvSpPr>
        <dsp:cNvPr id="0" name=""/>
        <dsp:cNvSpPr/>
      </dsp:nvSpPr>
      <dsp:spPr>
        <a:xfrm>
          <a:off x="3895049" y="937354"/>
          <a:ext cx="145260" cy="1311501"/>
        </a:xfrm>
        <a:custGeom>
          <a:avLst/>
          <a:gdLst/>
          <a:ahLst/>
          <a:cxnLst/>
          <a:rect l="0" t="0" r="0" b="0"/>
          <a:pathLst>
            <a:path>
              <a:moveTo>
                <a:pt x="0" y="0"/>
              </a:moveTo>
              <a:lnTo>
                <a:pt x="0" y="1311501"/>
              </a:lnTo>
              <a:lnTo>
                <a:pt x="145260" y="131150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105DEA-8486-4149-BD1C-09AC50FD5C00}">
      <dsp:nvSpPr>
        <dsp:cNvPr id="0" name=""/>
        <dsp:cNvSpPr/>
      </dsp:nvSpPr>
      <dsp:spPr>
        <a:xfrm>
          <a:off x="3895049" y="937354"/>
          <a:ext cx="145260" cy="781313"/>
        </a:xfrm>
        <a:custGeom>
          <a:avLst/>
          <a:gdLst/>
          <a:ahLst/>
          <a:cxnLst/>
          <a:rect l="0" t="0" r="0" b="0"/>
          <a:pathLst>
            <a:path>
              <a:moveTo>
                <a:pt x="0" y="0"/>
              </a:moveTo>
              <a:lnTo>
                <a:pt x="0" y="781313"/>
              </a:lnTo>
              <a:lnTo>
                <a:pt x="145260" y="78131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0A74EA-4B18-4E11-AF4D-DE7542FF306C}">
      <dsp:nvSpPr>
        <dsp:cNvPr id="0" name=""/>
        <dsp:cNvSpPr/>
      </dsp:nvSpPr>
      <dsp:spPr>
        <a:xfrm>
          <a:off x="3895049" y="937354"/>
          <a:ext cx="145260" cy="302050"/>
        </a:xfrm>
        <a:custGeom>
          <a:avLst/>
          <a:gdLst/>
          <a:ahLst/>
          <a:cxnLst/>
          <a:rect l="0" t="0" r="0" b="0"/>
          <a:pathLst>
            <a:path>
              <a:moveTo>
                <a:pt x="0" y="0"/>
              </a:moveTo>
              <a:lnTo>
                <a:pt x="0" y="302050"/>
              </a:lnTo>
              <a:lnTo>
                <a:pt x="145260" y="30205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E4442B-6334-40A6-8E40-207B91B1D290}">
      <dsp:nvSpPr>
        <dsp:cNvPr id="0" name=""/>
        <dsp:cNvSpPr/>
      </dsp:nvSpPr>
      <dsp:spPr>
        <a:xfrm>
          <a:off x="2579399" y="382088"/>
          <a:ext cx="1779893" cy="265256"/>
        </a:xfrm>
        <a:custGeom>
          <a:avLst/>
          <a:gdLst/>
          <a:ahLst/>
          <a:cxnLst/>
          <a:rect l="0" t="0" r="0" b="0"/>
          <a:pathLst>
            <a:path>
              <a:moveTo>
                <a:pt x="0" y="0"/>
              </a:moveTo>
              <a:lnTo>
                <a:pt x="0" y="217985"/>
              </a:lnTo>
              <a:lnTo>
                <a:pt x="1779893" y="217985"/>
              </a:lnTo>
              <a:lnTo>
                <a:pt x="1779893" y="265256"/>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E275A6-3FE1-4E2D-9367-4097EBF5FF8D}">
      <dsp:nvSpPr>
        <dsp:cNvPr id="0" name=""/>
        <dsp:cNvSpPr/>
      </dsp:nvSpPr>
      <dsp:spPr>
        <a:xfrm>
          <a:off x="2127932" y="925565"/>
          <a:ext cx="179975" cy="3500394"/>
        </a:xfrm>
        <a:custGeom>
          <a:avLst/>
          <a:gdLst/>
          <a:ahLst/>
          <a:cxnLst/>
          <a:rect l="0" t="0" r="0" b="0"/>
          <a:pathLst>
            <a:path>
              <a:moveTo>
                <a:pt x="0" y="0"/>
              </a:moveTo>
              <a:lnTo>
                <a:pt x="0" y="3500394"/>
              </a:lnTo>
              <a:lnTo>
                <a:pt x="179975" y="3500394"/>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D75AC1-912A-4AF0-8B0C-E6F99BFCE64A}">
      <dsp:nvSpPr>
        <dsp:cNvPr id="0" name=""/>
        <dsp:cNvSpPr/>
      </dsp:nvSpPr>
      <dsp:spPr>
        <a:xfrm>
          <a:off x="2127932" y="925565"/>
          <a:ext cx="182325" cy="2960223"/>
        </a:xfrm>
        <a:custGeom>
          <a:avLst/>
          <a:gdLst/>
          <a:ahLst/>
          <a:cxnLst/>
          <a:rect l="0" t="0" r="0" b="0"/>
          <a:pathLst>
            <a:path>
              <a:moveTo>
                <a:pt x="0" y="0"/>
              </a:moveTo>
              <a:lnTo>
                <a:pt x="0" y="2960223"/>
              </a:lnTo>
              <a:lnTo>
                <a:pt x="182325" y="296022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715CE7A-D1A3-4F25-B226-5DED84F18654}">
      <dsp:nvSpPr>
        <dsp:cNvPr id="0" name=""/>
        <dsp:cNvSpPr/>
      </dsp:nvSpPr>
      <dsp:spPr>
        <a:xfrm>
          <a:off x="2127932" y="925565"/>
          <a:ext cx="182325" cy="2422277"/>
        </a:xfrm>
        <a:custGeom>
          <a:avLst/>
          <a:gdLst/>
          <a:ahLst/>
          <a:cxnLst/>
          <a:rect l="0" t="0" r="0" b="0"/>
          <a:pathLst>
            <a:path>
              <a:moveTo>
                <a:pt x="0" y="0"/>
              </a:moveTo>
              <a:lnTo>
                <a:pt x="0" y="2422277"/>
              </a:lnTo>
              <a:lnTo>
                <a:pt x="182325" y="2422277"/>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192F4E-0F05-4999-B636-5EC722C4F261}">
      <dsp:nvSpPr>
        <dsp:cNvPr id="0" name=""/>
        <dsp:cNvSpPr/>
      </dsp:nvSpPr>
      <dsp:spPr>
        <a:xfrm>
          <a:off x="2127932" y="925565"/>
          <a:ext cx="182325" cy="1899953"/>
        </a:xfrm>
        <a:custGeom>
          <a:avLst/>
          <a:gdLst/>
          <a:ahLst/>
          <a:cxnLst/>
          <a:rect l="0" t="0" r="0" b="0"/>
          <a:pathLst>
            <a:path>
              <a:moveTo>
                <a:pt x="0" y="0"/>
              </a:moveTo>
              <a:lnTo>
                <a:pt x="0" y="1899953"/>
              </a:lnTo>
              <a:lnTo>
                <a:pt x="182325" y="189995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A099CA-C251-41A3-8290-5566E7D15DA3}">
      <dsp:nvSpPr>
        <dsp:cNvPr id="0" name=""/>
        <dsp:cNvSpPr/>
      </dsp:nvSpPr>
      <dsp:spPr>
        <a:xfrm>
          <a:off x="2127932" y="925565"/>
          <a:ext cx="178984" cy="1324220"/>
        </a:xfrm>
        <a:custGeom>
          <a:avLst/>
          <a:gdLst/>
          <a:ahLst/>
          <a:cxnLst/>
          <a:rect l="0" t="0" r="0" b="0"/>
          <a:pathLst>
            <a:path>
              <a:moveTo>
                <a:pt x="0" y="0"/>
              </a:moveTo>
              <a:lnTo>
                <a:pt x="0" y="1324220"/>
              </a:lnTo>
              <a:lnTo>
                <a:pt x="178984" y="132422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E7AF75-A651-46D6-AC73-8D50BA4E5E22}">
      <dsp:nvSpPr>
        <dsp:cNvPr id="0" name=""/>
        <dsp:cNvSpPr/>
      </dsp:nvSpPr>
      <dsp:spPr>
        <a:xfrm>
          <a:off x="2127932" y="925565"/>
          <a:ext cx="178944" cy="763570"/>
        </a:xfrm>
        <a:custGeom>
          <a:avLst/>
          <a:gdLst/>
          <a:ahLst/>
          <a:cxnLst/>
          <a:rect l="0" t="0" r="0" b="0"/>
          <a:pathLst>
            <a:path>
              <a:moveTo>
                <a:pt x="0" y="0"/>
              </a:moveTo>
              <a:lnTo>
                <a:pt x="0" y="763570"/>
              </a:lnTo>
              <a:lnTo>
                <a:pt x="178944" y="763570"/>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53440F-105C-43F7-9C42-A01B5D4D9D96}">
      <dsp:nvSpPr>
        <dsp:cNvPr id="0" name=""/>
        <dsp:cNvSpPr/>
      </dsp:nvSpPr>
      <dsp:spPr>
        <a:xfrm>
          <a:off x="2127932" y="925565"/>
          <a:ext cx="188268" cy="265196"/>
        </a:xfrm>
        <a:custGeom>
          <a:avLst/>
          <a:gdLst/>
          <a:ahLst/>
          <a:cxnLst/>
          <a:rect l="0" t="0" r="0" b="0"/>
          <a:pathLst>
            <a:path>
              <a:moveTo>
                <a:pt x="0" y="0"/>
              </a:moveTo>
              <a:lnTo>
                <a:pt x="0" y="265196"/>
              </a:lnTo>
              <a:lnTo>
                <a:pt x="188268" y="265196"/>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EEF643-677D-452F-8F49-8BAC723F6722}">
      <dsp:nvSpPr>
        <dsp:cNvPr id="0" name=""/>
        <dsp:cNvSpPr/>
      </dsp:nvSpPr>
      <dsp:spPr>
        <a:xfrm>
          <a:off x="2532373" y="382088"/>
          <a:ext cx="91440" cy="258080"/>
        </a:xfrm>
        <a:custGeom>
          <a:avLst/>
          <a:gdLst/>
          <a:ahLst/>
          <a:cxnLst/>
          <a:rect l="0" t="0" r="0" b="0"/>
          <a:pathLst>
            <a:path>
              <a:moveTo>
                <a:pt x="47025" y="0"/>
              </a:moveTo>
              <a:lnTo>
                <a:pt x="47025" y="210808"/>
              </a:lnTo>
              <a:lnTo>
                <a:pt x="45720" y="210808"/>
              </a:lnTo>
              <a:lnTo>
                <a:pt x="45720" y="258080"/>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946065-2FD5-4D5B-8105-02C431432E45}">
      <dsp:nvSpPr>
        <dsp:cNvPr id="0" name=""/>
        <dsp:cNvSpPr/>
      </dsp:nvSpPr>
      <dsp:spPr>
        <a:xfrm>
          <a:off x="384505" y="811154"/>
          <a:ext cx="131392" cy="3954143"/>
        </a:xfrm>
        <a:custGeom>
          <a:avLst/>
          <a:gdLst/>
          <a:ahLst/>
          <a:cxnLst/>
          <a:rect l="0" t="0" r="0" b="0"/>
          <a:pathLst>
            <a:path>
              <a:moveTo>
                <a:pt x="0" y="0"/>
              </a:moveTo>
              <a:lnTo>
                <a:pt x="0" y="3954143"/>
              </a:lnTo>
              <a:lnTo>
                <a:pt x="131392" y="395414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7040C3-CE7A-4410-AFAA-41BAA143BF95}">
      <dsp:nvSpPr>
        <dsp:cNvPr id="0" name=""/>
        <dsp:cNvSpPr/>
      </dsp:nvSpPr>
      <dsp:spPr>
        <a:xfrm>
          <a:off x="384505" y="811154"/>
          <a:ext cx="132423" cy="3267442"/>
        </a:xfrm>
        <a:custGeom>
          <a:avLst/>
          <a:gdLst/>
          <a:ahLst/>
          <a:cxnLst/>
          <a:rect l="0" t="0" r="0" b="0"/>
          <a:pathLst>
            <a:path>
              <a:moveTo>
                <a:pt x="0" y="0"/>
              </a:moveTo>
              <a:lnTo>
                <a:pt x="0" y="3267442"/>
              </a:lnTo>
              <a:lnTo>
                <a:pt x="132423" y="3267442"/>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F058E7-13E6-4EBD-84CD-6365A001B4E7}">
      <dsp:nvSpPr>
        <dsp:cNvPr id="0" name=""/>
        <dsp:cNvSpPr/>
      </dsp:nvSpPr>
      <dsp:spPr>
        <a:xfrm>
          <a:off x="338785" y="811154"/>
          <a:ext cx="91440" cy="4327438"/>
        </a:xfrm>
        <a:custGeom>
          <a:avLst/>
          <a:gdLst/>
          <a:ahLst/>
          <a:cxnLst/>
          <a:rect l="0" t="0" r="0" b="0"/>
          <a:pathLst>
            <a:path>
              <a:moveTo>
                <a:pt x="45720" y="0"/>
              </a:moveTo>
              <a:lnTo>
                <a:pt x="45720" y="4327438"/>
              </a:lnTo>
              <a:lnTo>
                <a:pt x="119931" y="4327438"/>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BE641E2-ACFD-4F0D-A876-4D0FB96C42F1}">
      <dsp:nvSpPr>
        <dsp:cNvPr id="0" name=""/>
        <dsp:cNvSpPr/>
      </dsp:nvSpPr>
      <dsp:spPr>
        <a:xfrm>
          <a:off x="384505" y="811154"/>
          <a:ext cx="124549" cy="3595931"/>
        </a:xfrm>
        <a:custGeom>
          <a:avLst/>
          <a:gdLst/>
          <a:ahLst/>
          <a:cxnLst/>
          <a:rect l="0" t="0" r="0" b="0"/>
          <a:pathLst>
            <a:path>
              <a:moveTo>
                <a:pt x="0" y="0"/>
              </a:moveTo>
              <a:lnTo>
                <a:pt x="0" y="3595931"/>
              </a:lnTo>
              <a:lnTo>
                <a:pt x="124549" y="359593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DC8E99-08E1-4D81-94D5-A824F5FA67DD}">
      <dsp:nvSpPr>
        <dsp:cNvPr id="0" name=""/>
        <dsp:cNvSpPr/>
      </dsp:nvSpPr>
      <dsp:spPr>
        <a:xfrm>
          <a:off x="384505" y="811154"/>
          <a:ext cx="127115" cy="2936261"/>
        </a:xfrm>
        <a:custGeom>
          <a:avLst/>
          <a:gdLst/>
          <a:ahLst/>
          <a:cxnLst/>
          <a:rect l="0" t="0" r="0" b="0"/>
          <a:pathLst>
            <a:path>
              <a:moveTo>
                <a:pt x="0" y="0"/>
              </a:moveTo>
              <a:lnTo>
                <a:pt x="0" y="2936261"/>
              </a:lnTo>
              <a:lnTo>
                <a:pt x="127115" y="293626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C67C67-D976-4C44-9A4E-F18651A83974}">
      <dsp:nvSpPr>
        <dsp:cNvPr id="0" name=""/>
        <dsp:cNvSpPr/>
      </dsp:nvSpPr>
      <dsp:spPr>
        <a:xfrm>
          <a:off x="384505" y="811154"/>
          <a:ext cx="123423" cy="2510222"/>
        </a:xfrm>
        <a:custGeom>
          <a:avLst/>
          <a:gdLst/>
          <a:ahLst/>
          <a:cxnLst/>
          <a:rect l="0" t="0" r="0" b="0"/>
          <a:pathLst>
            <a:path>
              <a:moveTo>
                <a:pt x="0" y="0"/>
              </a:moveTo>
              <a:lnTo>
                <a:pt x="0" y="2510222"/>
              </a:lnTo>
              <a:lnTo>
                <a:pt x="123423" y="2510222"/>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7E8E59-729E-4BD4-A3A8-61F50908D3B5}">
      <dsp:nvSpPr>
        <dsp:cNvPr id="0" name=""/>
        <dsp:cNvSpPr/>
      </dsp:nvSpPr>
      <dsp:spPr>
        <a:xfrm>
          <a:off x="384505" y="811154"/>
          <a:ext cx="169556" cy="2051511"/>
        </a:xfrm>
        <a:custGeom>
          <a:avLst/>
          <a:gdLst/>
          <a:ahLst/>
          <a:cxnLst/>
          <a:rect l="0" t="0" r="0" b="0"/>
          <a:pathLst>
            <a:path>
              <a:moveTo>
                <a:pt x="0" y="0"/>
              </a:moveTo>
              <a:lnTo>
                <a:pt x="0" y="2051511"/>
              </a:lnTo>
              <a:lnTo>
                <a:pt x="169556" y="2051511"/>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D2E370-E538-4206-AAFD-9A07FFB4A418}">
      <dsp:nvSpPr>
        <dsp:cNvPr id="0" name=""/>
        <dsp:cNvSpPr/>
      </dsp:nvSpPr>
      <dsp:spPr>
        <a:xfrm>
          <a:off x="384505" y="811154"/>
          <a:ext cx="114198" cy="1624033"/>
        </a:xfrm>
        <a:custGeom>
          <a:avLst/>
          <a:gdLst/>
          <a:ahLst/>
          <a:cxnLst/>
          <a:rect l="0" t="0" r="0" b="0"/>
          <a:pathLst>
            <a:path>
              <a:moveTo>
                <a:pt x="0" y="0"/>
              </a:moveTo>
              <a:lnTo>
                <a:pt x="0" y="1624033"/>
              </a:lnTo>
              <a:lnTo>
                <a:pt x="114198" y="1624033"/>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7358C5-7580-4DD3-B950-3E781AAB031C}">
      <dsp:nvSpPr>
        <dsp:cNvPr id="0" name=""/>
        <dsp:cNvSpPr/>
      </dsp:nvSpPr>
      <dsp:spPr>
        <a:xfrm>
          <a:off x="384505" y="811154"/>
          <a:ext cx="123428" cy="1294514"/>
        </a:xfrm>
        <a:custGeom>
          <a:avLst/>
          <a:gdLst/>
          <a:ahLst/>
          <a:cxnLst/>
          <a:rect l="0" t="0" r="0" b="0"/>
          <a:pathLst>
            <a:path>
              <a:moveTo>
                <a:pt x="0" y="0"/>
              </a:moveTo>
              <a:lnTo>
                <a:pt x="0" y="1294514"/>
              </a:lnTo>
              <a:lnTo>
                <a:pt x="123428" y="1294514"/>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2ED2EBE-D661-4605-AB73-AE3227FAB335}">
      <dsp:nvSpPr>
        <dsp:cNvPr id="0" name=""/>
        <dsp:cNvSpPr/>
      </dsp:nvSpPr>
      <dsp:spPr>
        <a:xfrm>
          <a:off x="384505" y="811154"/>
          <a:ext cx="123428" cy="930685"/>
        </a:xfrm>
        <a:custGeom>
          <a:avLst/>
          <a:gdLst/>
          <a:ahLst/>
          <a:cxnLst/>
          <a:rect l="0" t="0" r="0" b="0"/>
          <a:pathLst>
            <a:path>
              <a:moveTo>
                <a:pt x="0" y="0"/>
              </a:moveTo>
              <a:lnTo>
                <a:pt x="0" y="930685"/>
              </a:lnTo>
              <a:lnTo>
                <a:pt x="123428" y="930685"/>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FD6063-1C41-4AC0-867C-DA0BD81236B7}">
      <dsp:nvSpPr>
        <dsp:cNvPr id="0" name=""/>
        <dsp:cNvSpPr/>
      </dsp:nvSpPr>
      <dsp:spPr>
        <a:xfrm>
          <a:off x="384505" y="811154"/>
          <a:ext cx="145920" cy="538505"/>
        </a:xfrm>
        <a:custGeom>
          <a:avLst/>
          <a:gdLst/>
          <a:ahLst/>
          <a:cxnLst/>
          <a:rect l="0" t="0" r="0" b="0"/>
          <a:pathLst>
            <a:path>
              <a:moveTo>
                <a:pt x="0" y="0"/>
              </a:moveTo>
              <a:lnTo>
                <a:pt x="0" y="538505"/>
              </a:lnTo>
              <a:lnTo>
                <a:pt x="145920" y="538505"/>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B55801-44A1-4675-95E3-22BC7F1AF1B5}">
      <dsp:nvSpPr>
        <dsp:cNvPr id="0" name=""/>
        <dsp:cNvSpPr/>
      </dsp:nvSpPr>
      <dsp:spPr>
        <a:xfrm>
          <a:off x="384505" y="811154"/>
          <a:ext cx="154438" cy="219166"/>
        </a:xfrm>
        <a:custGeom>
          <a:avLst/>
          <a:gdLst/>
          <a:ahLst/>
          <a:cxnLst/>
          <a:rect l="0" t="0" r="0" b="0"/>
          <a:pathLst>
            <a:path>
              <a:moveTo>
                <a:pt x="0" y="0"/>
              </a:moveTo>
              <a:lnTo>
                <a:pt x="0" y="219166"/>
              </a:lnTo>
              <a:lnTo>
                <a:pt x="154438" y="219166"/>
              </a:lnTo>
            </a:path>
          </a:pathLst>
        </a:custGeom>
        <a:noFill/>
        <a:ln w="15875"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74C2A7-DE28-4616-B1D2-B1A8368CAF41}">
      <dsp:nvSpPr>
        <dsp:cNvPr id="0" name=""/>
        <dsp:cNvSpPr/>
      </dsp:nvSpPr>
      <dsp:spPr>
        <a:xfrm>
          <a:off x="867941" y="382088"/>
          <a:ext cx="1711457" cy="227995"/>
        </a:xfrm>
        <a:custGeom>
          <a:avLst/>
          <a:gdLst/>
          <a:ahLst/>
          <a:cxnLst/>
          <a:rect l="0" t="0" r="0" b="0"/>
          <a:pathLst>
            <a:path>
              <a:moveTo>
                <a:pt x="1711457" y="0"/>
              </a:moveTo>
              <a:lnTo>
                <a:pt x="1711457" y="180723"/>
              </a:lnTo>
              <a:lnTo>
                <a:pt x="0" y="180723"/>
              </a:lnTo>
              <a:lnTo>
                <a:pt x="0" y="227995"/>
              </a:lnTo>
            </a:path>
          </a:pathLst>
        </a:custGeom>
        <a:noFill/>
        <a:ln w="15875"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602E56-9852-40A5-8E45-CED98C060291}">
      <dsp:nvSpPr>
        <dsp:cNvPr id="0" name=""/>
        <dsp:cNvSpPr/>
      </dsp:nvSpPr>
      <dsp:spPr>
        <a:xfrm>
          <a:off x="1985955" y="69650"/>
          <a:ext cx="1186886" cy="312438"/>
        </a:xfrm>
        <a:prstGeom prst="rect">
          <a:avLst/>
        </a:prstGeom>
        <a:solidFill>
          <a:srgbClr val="00B05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Directeur geénéral </a:t>
          </a:r>
        </a:p>
      </dsp:txBody>
      <dsp:txXfrm>
        <a:off x="1985955" y="69650"/>
        <a:ext cx="1186886" cy="312438"/>
      </dsp:txXfrm>
    </dsp:sp>
    <dsp:sp modelId="{45B6F9EC-D79F-4D9A-B4EF-4BA43E83AEE8}">
      <dsp:nvSpPr>
        <dsp:cNvPr id="0" name=""/>
        <dsp:cNvSpPr/>
      </dsp:nvSpPr>
      <dsp:spPr>
        <a:xfrm>
          <a:off x="263646" y="610083"/>
          <a:ext cx="1208591" cy="201070"/>
        </a:xfrm>
        <a:prstGeom prst="rect">
          <a:avLst/>
        </a:prstGeom>
        <a:solidFill>
          <a:srgbClr val="FFC00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services ratachés</a:t>
          </a:r>
        </a:p>
      </dsp:txBody>
      <dsp:txXfrm>
        <a:off x="263646" y="610083"/>
        <a:ext cx="1208591" cy="201070"/>
      </dsp:txXfrm>
    </dsp:sp>
    <dsp:sp modelId="{AA5F6D6F-5666-474F-ACC7-CEE05EFC753B}">
      <dsp:nvSpPr>
        <dsp:cNvPr id="0" name=""/>
        <dsp:cNvSpPr/>
      </dsp:nvSpPr>
      <dsp:spPr>
        <a:xfrm>
          <a:off x="538943" y="856139"/>
          <a:ext cx="646302" cy="348364"/>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inspections générales des services </a:t>
          </a:r>
        </a:p>
      </dsp:txBody>
      <dsp:txXfrm>
        <a:off x="538943" y="856139"/>
        <a:ext cx="646302" cy="348364"/>
      </dsp:txXfrm>
    </dsp:sp>
    <dsp:sp modelId="{C659081B-BC22-49C2-8166-4F224E6587DD}">
      <dsp:nvSpPr>
        <dsp:cNvPr id="0" name=""/>
        <dsp:cNvSpPr/>
      </dsp:nvSpPr>
      <dsp:spPr>
        <a:xfrm>
          <a:off x="530425" y="1201562"/>
          <a:ext cx="665665" cy="296197"/>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assistante du directeur </a:t>
          </a:r>
        </a:p>
      </dsp:txBody>
      <dsp:txXfrm>
        <a:off x="530425" y="1201562"/>
        <a:ext cx="665665" cy="296197"/>
      </dsp:txXfrm>
    </dsp:sp>
    <dsp:sp modelId="{89C057A2-7368-4A70-8C2D-3B4109CA862A}">
      <dsp:nvSpPr>
        <dsp:cNvPr id="0" name=""/>
        <dsp:cNvSpPr/>
      </dsp:nvSpPr>
      <dsp:spPr>
        <a:xfrm>
          <a:off x="507933" y="1559192"/>
          <a:ext cx="807021" cy="365297"/>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b="1" kern="1200">
              <a:solidFill>
                <a:sysClr val="windowText" lastClr="000000"/>
              </a:solidFill>
            </a:rPr>
            <a:t>divisions de l'audit interne</a:t>
          </a:r>
        </a:p>
      </dsp:txBody>
      <dsp:txXfrm>
        <a:off x="507933" y="1559192"/>
        <a:ext cx="807021" cy="365297"/>
      </dsp:txXfrm>
    </dsp:sp>
    <dsp:sp modelId="{5266DD82-145E-42C0-B2CC-DA29A86E4A69}">
      <dsp:nvSpPr>
        <dsp:cNvPr id="0" name=""/>
        <dsp:cNvSpPr/>
      </dsp:nvSpPr>
      <dsp:spPr>
        <a:xfrm>
          <a:off x="507933" y="2000038"/>
          <a:ext cx="710933" cy="211261"/>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division du contrôle de gestion</a:t>
          </a:r>
        </a:p>
      </dsp:txBody>
      <dsp:txXfrm>
        <a:off x="507933" y="2000038"/>
        <a:ext cx="710933" cy="211261"/>
      </dsp:txXfrm>
    </dsp:sp>
    <dsp:sp modelId="{07A8C4D4-F27A-4777-924E-B25C7982076B}">
      <dsp:nvSpPr>
        <dsp:cNvPr id="0" name=""/>
        <dsp:cNvSpPr/>
      </dsp:nvSpPr>
      <dsp:spPr>
        <a:xfrm>
          <a:off x="498704" y="2282843"/>
          <a:ext cx="790665" cy="304688"/>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département gestion administrative des marchés </a:t>
          </a:r>
        </a:p>
      </dsp:txBody>
      <dsp:txXfrm>
        <a:off x="498704" y="2282843"/>
        <a:ext cx="790665" cy="304688"/>
      </dsp:txXfrm>
    </dsp:sp>
    <dsp:sp modelId="{EBE3B877-4CA8-4116-9C3B-6DD89EAF4E79}">
      <dsp:nvSpPr>
        <dsp:cNvPr id="0" name=""/>
        <dsp:cNvSpPr/>
      </dsp:nvSpPr>
      <dsp:spPr>
        <a:xfrm>
          <a:off x="554061" y="2678417"/>
          <a:ext cx="792164" cy="368497"/>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département des SI</a:t>
          </a:r>
        </a:p>
      </dsp:txBody>
      <dsp:txXfrm>
        <a:off x="554061" y="2678417"/>
        <a:ext cx="792164" cy="368497"/>
      </dsp:txXfrm>
    </dsp:sp>
    <dsp:sp modelId="{65EFC0BB-7655-4EA0-97BC-567FD89C1FEF}">
      <dsp:nvSpPr>
        <dsp:cNvPr id="0" name=""/>
        <dsp:cNvSpPr/>
      </dsp:nvSpPr>
      <dsp:spPr>
        <a:xfrm>
          <a:off x="507928" y="3145859"/>
          <a:ext cx="839656" cy="351036"/>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Dép communication, doccumentation et traduction</a:t>
          </a:r>
        </a:p>
      </dsp:txBody>
      <dsp:txXfrm>
        <a:off x="507928" y="3145859"/>
        <a:ext cx="839656" cy="351036"/>
      </dsp:txXfrm>
    </dsp:sp>
    <dsp:sp modelId="{54590139-75F4-4395-8893-5953DCAEA2B3}">
      <dsp:nvSpPr>
        <dsp:cNvPr id="0" name=""/>
        <dsp:cNvSpPr/>
      </dsp:nvSpPr>
      <dsp:spPr>
        <a:xfrm>
          <a:off x="511620" y="3587288"/>
          <a:ext cx="710933" cy="320256"/>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service courier et livraison </a:t>
          </a:r>
        </a:p>
        <a:p>
          <a:pPr marL="0" lvl="0" indent="0" algn="ctr" defTabSz="311150">
            <a:lnSpc>
              <a:spcPct val="90000"/>
            </a:lnSpc>
            <a:spcBef>
              <a:spcPct val="0"/>
            </a:spcBef>
            <a:spcAft>
              <a:spcPct val="35000"/>
            </a:spcAft>
            <a:buNone/>
          </a:pPr>
          <a:endParaRPr lang="fr-FR" sz="700" kern="1200">
            <a:solidFill>
              <a:sysClr val="windowText" lastClr="000000"/>
            </a:solidFill>
          </a:endParaRPr>
        </a:p>
      </dsp:txBody>
      <dsp:txXfrm>
        <a:off x="511620" y="3587288"/>
        <a:ext cx="710933" cy="320256"/>
      </dsp:txXfrm>
    </dsp:sp>
    <dsp:sp modelId="{A8ACF560-8EB9-4DAF-A225-25F400E06A18}">
      <dsp:nvSpPr>
        <dsp:cNvPr id="0" name=""/>
        <dsp:cNvSpPr/>
      </dsp:nvSpPr>
      <dsp:spPr>
        <a:xfrm>
          <a:off x="509054" y="4262291"/>
          <a:ext cx="704788" cy="289590"/>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service de suivis et relance</a:t>
          </a:r>
        </a:p>
      </dsp:txBody>
      <dsp:txXfrm>
        <a:off x="509054" y="4262291"/>
        <a:ext cx="704788" cy="289590"/>
      </dsp:txXfrm>
    </dsp:sp>
    <dsp:sp modelId="{93329221-DBE0-4843-98F4-52AF94D2FF2E}">
      <dsp:nvSpPr>
        <dsp:cNvPr id="0" name=""/>
        <dsp:cNvSpPr/>
      </dsp:nvSpPr>
      <dsp:spPr>
        <a:xfrm>
          <a:off x="458716" y="4966095"/>
          <a:ext cx="860226" cy="344994"/>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Pool du système d'unformation géographique </a:t>
          </a:r>
        </a:p>
      </dsp:txBody>
      <dsp:txXfrm>
        <a:off x="458716" y="4966095"/>
        <a:ext cx="860226" cy="344994"/>
      </dsp:txXfrm>
    </dsp:sp>
    <dsp:sp modelId="{438A6475-02BA-40DC-8B60-563917E9B70F}">
      <dsp:nvSpPr>
        <dsp:cNvPr id="0" name=""/>
        <dsp:cNvSpPr/>
      </dsp:nvSpPr>
      <dsp:spPr>
        <a:xfrm>
          <a:off x="516928" y="3963309"/>
          <a:ext cx="714085" cy="230575"/>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conseiller techniques</a:t>
          </a:r>
        </a:p>
      </dsp:txBody>
      <dsp:txXfrm>
        <a:off x="516928" y="3963309"/>
        <a:ext cx="714085" cy="230575"/>
      </dsp:txXfrm>
    </dsp:sp>
    <dsp:sp modelId="{9AFD481F-3DFA-4E8D-8922-64D5EC7DD5B8}">
      <dsp:nvSpPr>
        <dsp:cNvPr id="0" name=""/>
        <dsp:cNvSpPr/>
      </dsp:nvSpPr>
      <dsp:spPr>
        <a:xfrm>
          <a:off x="515897" y="4639403"/>
          <a:ext cx="702609" cy="251788"/>
        </a:xfrm>
        <a:prstGeom prst="rect">
          <a:avLst/>
        </a:prstGeom>
        <a:solidFill>
          <a:schemeClr val="accent6">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solidFill>
                <a:sysClr val="windowText" lastClr="000000"/>
              </a:solidFill>
            </a:rPr>
            <a:t>atacher à la direction</a:t>
          </a:r>
        </a:p>
      </dsp:txBody>
      <dsp:txXfrm>
        <a:off x="515897" y="4639403"/>
        <a:ext cx="702609" cy="251788"/>
      </dsp:txXfrm>
    </dsp:sp>
    <dsp:sp modelId="{0D463CEF-3772-4016-9E46-9D61A9DF5491}">
      <dsp:nvSpPr>
        <dsp:cNvPr id="0" name=""/>
        <dsp:cNvSpPr/>
      </dsp:nvSpPr>
      <dsp:spPr>
        <a:xfrm>
          <a:off x="2015392" y="640168"/>
          <a:ext cx="1125402" cy="285396"/>
        </a:xfrm>
        <a:prstGeom prst="rect">
          <a:avLst/>
        </a:prstGeom>
        <a:solidFill>
          <a:srgbClr val="FFC00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directions centrales</a:t>
          </a:r>
        </a:p>
      </dsp:txBody>
      <dsp:txXfrm>
        <a:off x="2015392" y="640168"/>
        <a:ext cx="1125402" cy="285396"/>
      </dsp:txXfrm>
    </dsp:sp>
    <dsp:sp modelId="{BE9F2518-C14C-4133-AB1A-DE1A496D7167}">
      <dsp:nvSpPr>
        <dsp:cNvPr id="0" name=""/>
        <dsp:cNvSpPr/>
      </dsp:nvSpPr>
      <dsp:spPr>
        <a:xfrm>
          <a:off x="2316201" y="947690"/>
          <a:ext cx="645743" cy="48614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 comptabilité et finances </a:t>
          </a:r>
        </a:p>
      </dsp:txBody>
      <dsp:txXfrm>
        <a:off x="2316201" y="947690"/>
        <a:ext cx="645743" cy="486141"/>
      </dsp:txXfrm>
    </dsp:sp>
    <dsp:sp modelId="{7B741CDD-D7FC-48E7-8092-1D54153D9FA1}">
      <dsp:nvSpPr>
        <dsp:cNvPr id="0" name=""/>
        <dsp:cNvSpPr/>
      </dsp:nvSpPr>
      <dsp:spPr>
        <a:xfrm>
          <a:off x="2306877" y="1444974"/>
          <a:ext cx="645743" cy="488322"/>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a:t>
          </a:r>
          <a:r>
            <a:rPr lang="fr-FR" sz="900" kern="1200" baseline="0">
              <a:solidFill>
                <a:sysClr val="windowText" lastClr="000000"/>
              </a:solidFill>
            </a:rPr>
            <a:t> des etudes et des peojets</a:t>
          </a:r>
        </a:p>
        <a:p>
          <a:pPr marL="0" lvl="0" indent="0" algn="ctr" defTabSz="400050">
            <a:lnSpc>
              <a:spcPct val="90000"/>
            </a:lnSpc>
            <a:spcBef>
              <a:spcPct val="0"/>
            </a:spcBef>
            <a:spcAft>
              <a:spcPct val="35000"/>
            </a:spcAft>
            <a:buNone/>
          </a:pPr>
          <a:endParaRPr lang="fr-FR" sz="900" kern="1200">
            <a:solidFill>
              <a:sysClr val="windowText" lastClr="000000"/>
            </a:solidFill>
          </a:endParaRPr>
        </a:p>
      </dsp:txBody>
      <dsp:txXfrm>
        <a:off x="2306877" y="1444974"/>
        <a:ext cx="645743" cy="488322"/>
      </dsp:txXfrm>
    </dsp:sp>
    <dsp:sp modelId="{CB67E8FC-D6DE-4388-8813-D43F9666EDFB}">
      <dsp:nvSpPr>
        <dsp:cNvPr id="0" name=""/>
        <dsp:cNvSpPr/>
      </dsp:nvSpPr>
      <dsp:spPr>
        <a:xfrm>
          <a:off x="2306917" y="1954355"/>
          <a:ext cx="645743" cy="59086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 la maintenance </a:t>
          </a:r>
        </a:p>
      </dsp:txBody>
      <dsp:txXfrm>
        <a:off x="2306917" y="1954355"/>
        <a:ext cx="645743" cy="590861"/>
      </dsp:txXfrm>
    </dsp:sp>
    <dsp:sp modelId="{E6273A6F-8C02-4718-9007-C8F43B422BFA}">
      <dsp:nvSpPr>
        <dsp:cNvPr id="0" name=""/>
        <dsp:cNvSpPr/>
      </dsp:nvSpPr>
      <dsp:spPr>
        <a:xfrm>
          <a:off x="2310258" y="2578732"/>
          <a:ext cx="645743" cy="49357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des ressources humaines</a:t>
          </a:r>
        </a:p>
      </dsp:txBody>
      <dsp:txXfrm>
        <a:off x="2310258" y="2578732"/>
        <a:ext cx="645743" cy="493571"/>
      </dsp:txXfrm>
    </dsp:sp>
    <dsp:sp modelId="{EA0ACBB8-6DA4-46D5-9726-47C30B898619}">
      <dsp:nvSpPr>
        <dsp:cNvPr id="0" name=""/>
        <dsp:cNvSpPr/>
      </dsp:nvSpPr>
      <dsp:spPr>
        <a:xfrm>
          <a:off x="2310258" y="3101057"/>
          <a:ext cx="645743" cy="49357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des affaires générale </a:t>
          </a:r>
        </a:p>
      </dsp:txBody>
      <dsp:txXfrm>
        <a:off x="2310258" y="3101057"/>
        <a:ext cx="645743" cy="493571"/>
      </dsp:txXfrm>
    </dsp:sp>
    <dsp:sp modelId="{BA8EC738-1AE5-4602-B87D-C959D82F7289}">
      <dsp:nvSpPr>
        <dsp:cNvPr id="0" name=""/>
        <dsp:cNvSpPr/>
      </dsp:nvSpPr>
      <dsp:spPr>
        <a:xfrm>
          <a:off x="2310258" y="3639003"/>
          <a:ext cx="645743" cy="49357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Directioin sécurité, qualité et environnement </a:t>
          </a:r>
        </a:p>
      </dsp:txBody>
      <dsp:txXfrm>
        <a:off x="2310258" y="3639003"/>
        <a:ext cx="645743" cy="493571"/>
      </dsp:txXfrm>
    </dsp:sp>
    <dsp:sp modelId="{4BB84F18-0A81-4D9A-BDEE-626508348CAA}">
      <dsp:nvSpPr>
        <dsp:cNvPr id="0" name=""/>
        <dsp:cNvSpPr/>
      </dsp:nvSpPr>
      <dsp:spPr>
        <a:xfrm>
          <a:off x="2307908" y="4164504"/>
          <a:ext cx="645743" cy="522911"/>
        </a:xfrm>
        <a:prstGeom prst="rect">
          <a:avLst/>
        </a:prstGeom>
        <a:solidFill>
          <a:schemeClr val="accent4">
            <a:lumMod val="60000"/>
            <a:lumOff val="40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fr-FR" sz="900" kern="1200">
              <a:solidFill>
                <a:sysClr val="windowText" lastClr="000000"/>
              </a:solidFill>
            </a:rPr>
            <a:t>Direction de l'exploitation</a:t>
          </a:r>
        </a:p>
      </dsp:txBody>
      <dsp:txXfrm>
        <a:off x="2307908" y="4164504"/>
        <a:ext cx="645743" cy="522911"/>
      </dsp:txXfrm>
    </dsp:sp>
    <dsp:sp modelId="{A2C7EFFD-727F-4591-B2E9-F03B3709D673}">
      <dsp:nvSpPr>
        <dsp:cNvPr id="0" name=""/>
        <dsp:cNvSpPr/>
      </dsp:nvSpPr>
      <dsp:spPr>
        <a:xfrm>
          <a:off x="3778988" y="647345"/>
          <a:ext cx="1160608" cy="290009"/>
        </a:xfrm>
        <a:prstGeom prst="rect">
          <a:avLst/>
        </a:prstGeom>
        <a:solidFill>
          <a:srgbClr val="FFC00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Directions d'aéroports</a:t>
          </a:r>
        </a:p>
      </dsp:txBody>
      <dsp:txXfrm>
        <a:off x="3778988" y="647345"/>
        <a:ext cx="1160608" cy="290009"/>
      </dsp:txXfrm>
    </dsp:sp>
    <dsp:sp modelId="{716CFA2A-B584-4953-BD82-81AD6CA73249}">
      <dsp:nvSpPr>
        <dsp:cNvPr id="0" name=""/>
        <dsp:cNvSpPr/>
      </dsp:nvSpPr>
      <dsp:spPr>
        <a:xfrm>
          <a:off x="4040309" y="1011982"/>
          <a:ext cx="945432" cy="454845"/>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Douala </a:t>
          </a:r>
        </a:p>
      </dsp:txBody>
      <dsp:txXfrm>
        <a:off x="4040309" y="1011982"/>
        <a:ext cx="945432" cy="454845"/>
      </dsp:txXfrm>
    </dsp:sp>
    <dsp:sp modelId="{F0D69CCE-6924-425F-A6F7-7A81E5B6C3E7}">
      <dsp:nvSpPr>
        <dsp:cNvPr id="0" name=""/>
        <dsp:cNvSpPr/>
      </dsp:nvSpPr>
      <dsp:spPr>
        <a:xfrm>
          <a:off x="4040309" y="1481896"/>
          <a:ext cx="945432" cy="473542"/>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 de Yaoundé-Nsymalen</a:t>
          </a:r>
        </a:p>
      </dsp:txBody>
      <dsp:txXfrm>
        <a:off x="4040309" y="1481896"/>
        <a:ext cx="945432" cy="473542"/>
      </dsp:txXfrm>
    </dsp:sp>
    <dsp:sp modelId="{09BDA816-E81E-45AC-AD61-D6930D9716A4}">
      <dsp:nvSpPr>
        <dsp:cNvPr id="0" name=""/>
        <dsp:cNvSpPr/>
      </dsp:nvSpPr>
      <dsp:spPr>
        <a:xfrm>
          <a:off x="4040309" y="1988407"/>
          <a:ext cx="945432" cy="520897"/>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Garoua </a:t>
          </a:r>
        </a:p>
      </dsp:txBody>
      <dsp:txXfrm>
        <a:off x="4040309" y="1988407"/>
        <a:ext cx="945432" cy="520897"/>
      </dsp:txXfrm>
    </dsp:sp>
    <dsp:sp modelId="{7EB8D252-2686-4799-AC68-2B027D1F42BD}">
      <dsp:nvSpPr>
        <dsp:cNvPr id="0" name=""/>
        <dsp:cNvSpPr/>
      </dsp:nvSpPr>
      <dsp:spPr>
        <a:xfrm>
          <a:off x="4040309" y="2545383"/>
          <a:ext cx="945432" cy="473542"/>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deMaroua-Salak </a:t>
          </a:r>
        </a:p>
      </dsp:txBody>
      <dsp:txXfrm>
        <a:off x="4040309" y="2545383"/>
        <a:ext cx="945432" cy="473542"/>
      </dsp:txXfrm>
    </dsp:sp>
    <dsp:sp modelId="{24D84974-CBE2-446D-BED1-A1C71B90EDBF}">
      <dsp:nvSpPr>
        <dsp:cNvPr id="0" name=""/>
        <dsp:cNvSpPr/>
      </dsp:nvSpPr>
      <dsp:spPr>
        <a:xfrm>
          <a:off x="4040309" y="3073202"/>
          <a:ext cx="945432" cy="473542"/>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Ngaoundére </a:t>
          </a:r>
        </a:p>
      </dsp:txBody>
      <dsp:txXfrm>
        <a:off x="4040309" y="3073202"/>
        <a:ext cx="945432" cy="473542"/>
      </dsp:txXfrm>
    </dsp:sp>
    <dsp:sp modelId="{75FFE825-5F94-4E07-98C5-8E98CF9642A9}">
      <dsp:nvSpPr>
        <dsp:cNvPr id="0" name=""/>
        <dsp:cNvSpPr/>
      </dsp:nvSpPr>
      <dsp:spPr>
        <a:xfrm>
          <a:off x="4037103" y="3608927"/>
          <a:ext cx="948637" cy="520897"/>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0" kern="1200"/>
            <a:t>Direction de l'aéroport internationale de Bamenda </a:t>
          </a:r>
        </a:p>
      </dsp:txBody>
      <dsp:txXfrm>
        <a:off x="4037103" y="3608927"/>
        <a:ext cx="948637" cy="520897"/>
      </dsp:txXfrm>
    </dsp:sp>
    <dsp:sp modelId="{8D92CCFD-A545-4F0A-AE19-944966622EC3}">
      <dsp:nvSpPr>
        <dsp:cNvPr id="0" name=""/>
        <dsp:cNvSpPr/>
      </dsp:nvSpPr>
      <dsp:spPr>
        <a:xfrm>
          <a:off x="4037103" y="4224367"/>
          <a:ext cx="948637" cy="430493"/>
        </a:xfrm>
        <a:prstGeom prst="rect">
          <a:avLst/>
        </a:prstGeom>
        <a:solidFill>
          <a:schemeClr val="accent2">
            <a:lumMod val="7500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b="0" kern="1200"/>
            <a:t>Direction de l'aéroport internationale de Bretoua</a:t>
          </a:r>
        </a:p>
      </dsp:txBody>
      <dsp:txXfrm>
        <a:off x="4037103" y="4224367"/>
        <a:ext cx="948637" cy="430493"/>
      </dsp:txXfrm>
    </dsp:sp>
    <dsp:sp modelId="{87008303-A1E3-4AD1-B7B3-80B353C91F03}">
      <dsp:nvSpPr>
        <dsp:cNvPr id="0" name=""/>
        <dsp:cNvSpPr/>
      </dsp:nvSpPr>
      <dsp:spPr>
        <a:xfrm>
          <a:off x="899550" y="301569"/>
          <a:ext cx="971904" cy="230633"/>
        </a:xfrm>
        <a:prstGeom prst="rect">
          <a:avLst/>
        </a:prstGeom>
        <a:solidFill>
          <a:srgbClr val="92D050"/>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fr-FR" sz="1050" kern="1200">
              <a:latin typeface="Times New Roman" panose="02020603050405020304" pitchFamily="18" charset="0"/>
              <a:cs typeface="Times New Roman" panose="02020603050405020304" pitchFamily="18" charset="0"/>
            </a:rPr>
            <a:t>DG Adjoint </a:t>
          </a:r>
        </a:p>
      </dsp:txBody>
      <dsp:txXfrm>
        <a:off x="899550" y="301569"/>
        <a:ext cx="971904" cy="23063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Circuit">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FDD49-64F7-4C58-A5A2-E2CF68444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1592</Words>
  <Characters>8759</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NYOUNG A BITCHEKI</dc:creator>
  <cp:keywords/>
  <dc:description/>
  <cp:lastModifiedBy>AMSA</cp:lastModifiedBy>
  <cp:revision>3</cp:revision>
  <cp:lastPrinted>2024-09-24T20:08:00Z</cp:lastPrinted>
  <dcterms:created xsi:type="dcterms:W3CDTF">2026-07-02T09:58:00Z</dcterms:created>
  <dcterms:modified xsi:type="dcterms:W3CDTF">2026-07-02T10:00:00Z</dcterms:modified>
</cp:coreProperties>
</file>